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BFD" w:rsidRDefault="00F85BFD" w:rsidP="00F85BFD">
      <w:pPr>
        <w:rPr>
          <w:rFonts w:ascii="Arial" w:hAnsi="Arial"/>
          <w:b/>
          <w:sz w:val="24"/>
        </w:rPr>
      </w:pPr>
      <w:bookmarkStart w:id="0" w:name="_Toc415827089"/>
      <w:bookmarkStart w:id="1" w:name="_Toc415830463"/>
      <w:bookmarkStart w:id="2" w:name="_GoBack"/>
      <w:bookmarkEnd w:id="2"/>
      <w:r>
        <w:rPr>
          <w:rFonts w:ascii="Arial" w:hAnsi="Arial"/>
          <w:b/>
          <w:sz w:val="24"/>
        </w:rPr>
        <w:t>OPOZORILO</w:t>
      </w:r>
    </w:p>
    <w:p w:rsidR="00F85BFD" w:rsidRDefault="00F85BFD" w:rsidP="00F85BFD">
      <w:pPr>
        <w:rPr>
          <w:rFonts w:ascii="Arial" w:hAnsi="Arial"/>
          <w:b/>
          <w:sz w:val="24"/>
        </w:rPr>
      </w:pPr>
    </w:p>
    <w:p w:rsidR="00F85BFD" w:rsidRDefault="00F85BFD" w:rsidP="00F85BFD">
      <w:pPr>
        <w:rPr>
          <w:rFonts w:ascii="Arial" w:hAnsi="Arial"/>
          <w:b/>
          <w:sz w:val="24"/>
        </w:rPr>
      </w:pPr>
      <w:r>
        <w:rPr>
          <w:rFonts w:ascii="Arial" w:hAnsi="Arial"/>
          <w:b/>
          <w:sz w:val="24"/>
        </w:rPr>
        <w:t>Neuradno prečiščeno besedilo predpisa predstavlja zgolj informativni delovni pripomoček, glede katerega občina ne jamči odškodninsko ali kako drugače.</w:t>
      </w:r>
    </w:p>
    <w:p w:rsidR="00F85BFD" w:rsidRDefault="00F85BFD" w:rsidP="00F85BFD">
      <w:pPr>
        <w:pStyle w:val="Navadno"/>
        <w:tabs>
          <w:tab w:val="left" w:pos="567"/>
        </w:tabs>
        <w:rPr>
          <w:rFonts w:ascii="Arial" w:hAnsi="Arial" w:cs="Arial"/>
          <w:b/>
          <w:lang w:val="sl-SI"/>
        </w:rPr>
      </w:pPr>
    </w:p>
    <w:p w:rsidR="00F85BFD" w:rsidRDefault="00F85BFD" w:rsidP="00A9246A">
      <w:pPr>
        <w:pStyle w:val="t"/>
        <w:spacing w:before="0" w:after="0"/>
        <w:ind w:left="0" w:right="0"/>
        <w:outlineLvl w:val="0"/>
        <w:rPr>
          <w:color w:val="auto"/>
          <w:sz w:val="20"/>
          <w:szCs w:val="20"/>
        </w:rPr>
      </w:pPr>
    </w:p>
    <w:p w:rsidR="00A9246A" w:rsidRPr="00F85BFD" w:rsidRDefault="00A9246A" w:rsidP="00A9246A">
      <w:pPr>
        <w:pStyle w:val="t"/>
        <w:spacing w:before="0" w:after="0"/>
        <w:ind w:left="0" w:right="0"/>
        <w:outlineLvl w:val="0"/>
        <w:rPr>
          <w:color w:val="auto"/>
          <w:sz w:val="24"/>
          <w:szCs w:val="24"/>
        </w:rPr>
      </w:pPr>
      <w:r w:rsidRPr="00F85BFD">
        <w:rPr>
          <w:color w:val="auto"/>
          <w:sz w:val="24"/>
          <w:szCs w:val="24"/>
        </w:rPr>
        <w:t xml:space="preserve">Statut Občine </w:t>
      </w:r>
      <w:r w:rsidRPr="00F85BFD">
        <w:rPr>
          <w:color w:val="auto"/>
          <w:sz w:val="24"/>
          <w:szCs w:val="24"/>
        </w:rPr>
        <w:fldChar w:fldCharType="begin"/>
      </w:r>
      <w:r w:rsidRPr="00F85BFD">
        <w:rPr>
          <w:color w:val="auto"/>
          <w:sz w:val="24"/>
          <w:szCs w:val="24"/>
        </w:rPr>
        <w:instrText xml:space="preserve"> XE "ime občine" </w:instrText>
      </w:r>
      <w:r w:rsidRPr="00F85BFD">
        <w:rPr>
          <w:color w:val="auto"/>
          <w:sz w:val="24"/>
          <w:szCs w:val="24"/>
        </w:rPr>
        <w:fldChar w:fldCharType="end"/>
      </w:r>
      <w:r w:rsidRPr="00F85BFD">
        <w:rPr>
          <w:color w:val="auto"/>
          <w:sz w:val="24"/>
          <w:szCs w:val="24"/>
        </w:rPr>
        <w:fldChar w:fldCharType="begin"/>
      </w:r>
      <w:r w:rsidRPr="00F85BFD">
        <w:rPr>
          <w:color w:val="auto"/>
          <w:sz w:val="24"/>
          <w:szCs w:val="24"/>
        </w:rPr>
        <w:instrText xml:space="preserve"> XE "občina" </w:instrText>
      </w:r>
      <w:r w:rsidRPr="00F85BFD">
        <w:rPr>
          <w:color w:val="auto"/>
          <w:sz w:val="24"/>
          <w:szCs w:val="24"/>
        </w:rPr>
        <w:fldChar w:fldCharType="end"/>
      </w:r>
      <w:bookmarkEnd w:id="0"/>
      <w:bookmarkEnd w:id="1"/>
      <w:r w:rsidRPr="00F85BFD">
        <w:rPr>
          <w:color w:val="auto"/>
          <w:sz w:val="24"/>
          <w:szCs w:val="24"/>
        </w:rPr>
        <w:t>Ribnica na Pohorju</w:t>
      </w:r>
    </w:p>
    <w:p w:rsidR="00F85BFD" w:rsidRPr="00F85BFD" w:rsidRDefault="00F85BFD" w:rsidP="00A9246A">
      <w:pPr>
        <w:pStyle w:val="t"/>
        <w:spacing w:before="0" w:after="0"/>
        <w:ind w:left="0" w:right="0"/>
        <w:outlineLvl w:val="0"/>
        <w:rPr>
          <w:color w:val="auto"/>
          <w:sz w:val="24"/>
          <w:szCs w:val="24"/>
        </w:rPr>
      </w:pPr>
    </w:p>
    <w:p w:rsidR="00F85BFD" w:rsidRPr="00F85BFD" w:rsidRDefault="00F85BFD" w:rsidP="00F85BFD">
      <w:pPr>
        <w:ind w:firstLine="720"/>
        <w:rPr>
          <w:rFonts w:ascii="Arial" w:hAnsi="Arial"/>
          <w:i/>
          <w:sz w:val="20"/>
          <w:szCs w:val="20"/>
        </w:rPr>
      </w:pPr>
      <w:r w:rsidRPr="00F85BFD">
        <w:rPr>
          <w:rFonts w:ascii="Arial" w:hAnsi="Arial"/>
          <w:b/>
          <w:sz w:val="20"/>
          <w:szCs w:val="20"/>
        </w:rPr>
        <w:t xml:space="preserve">                           </w:t>
      </w:r>
      <w:r>
        <w:rPr>
          <w:rFonts w:ascii="Arial" w:hAnsi="Arial"/>
          <w:b/>
          <w:sz w:val="20"/>
          <w:szCs w:val="20"/>
        </w:rPr>
        <w:t xml:space="preserve">         </w:t>
      </w:r>
      <w:r w:rsidRPr="00F85BFD">
        <w:rPr>
          <w:rFonts w:ascii="Arial" w:hAnsi="Arial"/>
          <w:b/>
          <w:sz w:val="20"/>
          <w:szCs w:val="20"/>
        </w:rPr>
        <w:t xml:space="preserve">      ( neuradno prečiščeno besedilo </w:t>
      </w:r>
      <w:r w:rsidRPr="00F85BFD">
        <w:rPr>
          <w:rFonts w:ascii="Arial" w:hAnsi="Arial"/>
          <w:i/>
          <w:sz w:val="20"/>
          <w:szCs w:val="20"/>
        </w:rPr>
        <w:fldChar w:fldCharType="begin"/>
      </w:r>
      <w:r w:rsidRPr="00F85BFD">
        <w:rPr>
          <w:rFonts w:ascii="Arial" w:hAnsi="Arial"/>
          <w:sz w:val="20"/>
          <w:szCs w:val="20"/>
        </w:rPr>
        <w:instrText xml:space="preserve"> XE "ime občine" </w:instrText>
      </w:r>
      <w:r w:rsidRPr="00F85BFD">
        <w:rPr>
          <w:rFonts w:ascii="Arial" w:hAnsi="Arial"/>
          <w:i/>
          <w:sz w:val="20"/>
          <w:szCs w:val="20"/>
        </w:rPr>
        <w:fldChar w:fldCharType="end"/>
      </w:r>
      <w:r w:rsidRPr="00F85BFD">
        <w:rPr>
          <w:rFonts w:ascii="Arial" w:hAnsi="Arial"/>
          <w:i/>
          <w:sz w:val="20"/>
          <w:szCs w:val="20"/>
        </w:rPr>
        <w:fldChar w:fldCharType="begin"/>
      </w:r>
      <w:r w:rsidRPr="00F85BFD">
        <w:rPr>
          <w:rFonts w:ascii="Arial" w:hAnsi="Arial"/>
          <w:sz w:val="20"/>
          <w:szCs w:val="20"/>
        </w:rPr>
        <w:instrText xml:space="preserve"> XE "občina" </w:instrText>
      </w:r>
      <w:r w:rsidRPr="00F85BFD">
        <w:rPr>
          <w:rFonts w:ascii="Arial" w:hAnsi="Arial"/>
          <w:i/>
          <w:sz w:val="20"/>
          <w:szCs w:val="20"/>
        </w:rPr>
        <w:fldChar w:fldCharType="end"/>
      </w:r>
      <w:r w:rsidRPr="00F85BFD">
        <w:rPr>
          <w:rFonts w:ascii="Arial" w:hAnsi="Arial"/>
          <w:i/>
          <w:sz w:val="20"/>
          <w:szCs w:val="20"/>
        </w:rPr>
        <w:t>)</w:t>
      </w:r>
    </w:p>
    <w:p w:rsidR="00F85BFD" w:rsidRDefault="00F85BFD" w:rsidP="00A9246A">
      <w:pPr>
        <w:pStyle w:val="t"/>
        <w:spacing w:before="0" w:after="0"/>
        <w:ind w:left="0" w:right="0"/>
        <w:outlineLvl w:val="0"/>
        <w:rPr>
          <w:color w:val="auto"/>
          <w:sz w:val="20"/>
          <w:szCs w:val="20"/>
        </w:rPr>
      </w:pPr>
    </w:p>
    <w:p w:rsidR="00F85BFD" w:rsidRPr="00A9246A" w:rsidRDefault="00F85BFD" w:rsidP="00A9246A">
      <w:pPr>
        <w:pStyle w:val="t"/>
        <w:spacing w:before="0" w:after="0"/>
        <w:ind w:left="0" w:right="0"/>
        <w:outlineLvl w:val="0"/>
        <w:rPr>
          <w:b w:val="0"/>
          <w:i/>
          <w:color w:val="auto"/>
          <w:sz w:val="20"/>
          <w:szCs w:val="20"/>
        </w:rPr>
      </w:pPr>
    </w:p>
    <w:p w:rsidR="00A9246A" w:rsidRPr="00A9246A" w:rsidRDefault="00A9246A" w:rsidP="00A9246A">
      <w:pPr>
        <w:pStyle w:val="h4"/>
        <w:spacing w:before="0" w:after="0"/>
        <w:ind w:left="0" w:right="0"/>
        <w:rPr>
          <w:sz w:val="20"/>
          <w:szCs w:val="20"/>
        </w:rPr>
      </w:pPr>
    </w:p>
    <w:p w:rsidR="00A9246A" w:rsidRPr="00A9246A" w:rsidRDefault="00A9246A" w:rsidP="00A9246A">
      <w:pPr>
        <w:pStyle w:val="h4"/>
        <w:numPr>
          <w:ilvl w:val="0"/>
          <w:numId w:val="26"/>
        </w:numPr>
        <w:tabs>
          <w:tab w:val="left" w:pos="284"/>
        </w:tabs>
        <w:spacing w:before="0" w:after="0"/>
        <w:ind w:left="284" w:right="0" w:hanging="284"/>
        <w:rPr>
          <w:sz w:val="20"/>
          <w:szCs w:val="20"/>
        </w:rPr>
      </w:pPr>
      <w:r w:rsidRPr="00A9246A">
        <w:rPr>
          <w:sz w:val="20"/>
          <w:szCs w:val="20"/>
        </w:rPr>
        <w:t>člen</w:t>
      </w:r>
    </w:p>
    <w:p w:rsidR="00A9246A" w:rsidRPr="00A9246A" w:rsidRDefault="00A9246A" w:rsidP="00A9246A">
      <w:pPr>
        <w:pStyle w:val="h4"/>
        <w:spacing w:before="0" w:after="0"/>
        <w:ind w:right="0"/>
        <w:rPr>
          <w:color w:val="auto"/>
          <w:sz w:val="20"/>
          <w:szCs w:val="20"/>
        </w:rPr>
      </w:pPr>
      <w:r w:rsidRPr="00A9246A">
        <w:rPr>
          <w:color w:val="auto"/>
          <w:sz w:val="20"/>
          <w:szCs w:val="20"/>
        </w:rPr>
        <w:t>(vsebina statuta)</w:t>
      </w:r>
    </w:p>
    <w:p w:rsidR="00A9246A" w:rsidRPr="00A9246A" w:rsidRDefault="00A9246A" w:rsidP="00A9246A">
      <w:pPr>
        <w:pStyle w:val="h4"/>
        <w:spacing w:before="0" w:after="0"/>
        <w:ind w:left="0" w:right="0"/>
        <w:jc w:val="left"/>
        <w:rPr>
          <w:b w:val="0"/>
          <w:color w:val="auto"/>
          <w:sz w:val="20"/>
          <w:szCs w:val="20"/>
        </w:rPr>
      </w:pPr>
    </w:p>
    <w:p w:rsidR="00A9246A" w:rsidRPr="00A9246A" w:rsidRDefault="00A9246A" w:rsidP="00A9246A">
      <w:pPr>
        <w:pStyle w:val="h4"/>
        <w:spacing w:before="0" w:after="0"/>
        <w:ind w:left="0" w:right="0"/>
        <w:jc w:val="left"/>
        <w:rPr>
          <w:b w:val="0"/>
          <w:color w:val="auto"/>
          <w:sz w:val="20"/>
          <w:szCs w:val="20"/>
        </w:rPr>
      </w:pPr>
      <w:r w:rsidRPr="00A9246A">
        <w:rPr>
          <w:b w:val="0"/>
          <w:color w:val="auto"/>
          <w:sz w:val="20"/>
          <w:szCs w:val="20"/>
        </w:rPr>
        <w:t>(1) Ta statut ureja:</w:t>
      </w:r>
      <w:r w:rsidRPr="00A9246A">
        <w:rPr>
          <w:b w:val="0"/>
          <w:color w:val="auto"/>
          <w:sz w:val="20"/>
          <w:szCs w:val="20"/>
        </w:rPr>
        <w:fldChar w:fldCharType="begin"/>
      </w:r>
      <w:r w:rsidRPr="00A9246A">
        <w:rPr>
          <w:b w:val="0"/>
          <w:color w:val="auto"/>
          <w:sz w:val="20"/>
          <w:szCs w:val="20"/>
        </w:rPr>
        <w:instrText xml:space="preserve"> TOC \o "1-3" \h \z \u </w:instrText>
      </w:r>
      <w:r w:rsidRPr="00A9246A">
        <w:rPr>
          <w:b w:val="0"/>
          <w:color w:val="auto"/>
          <w:sz w:val="20"/>
          <w:szCs w:val="20"/>
        </w:rPr>
        <w:fldChar w:fldCharType="separate"/>
      </w:r>
    </w:p>
    <w:p w:rsidR="00A9246A" w:rsidRPr="00A9246A" w:rsidRDefault="00123D92" w:rsidP="00A9246A">
      <w:pPr>
        <w:pStyle w:val="Kazalovsebine2"/>
        <w:rPr>
          <w:rStyle w:val="Hiperpovezava"/>
          <w:rFonts w:ascii="Arial" w:hAnsi="Arial"/>
          <w:b w:val="0"/>
          <w:noProof/>
          <w:color w:val="auto"/>
          <w:sz w:val="20"/>
          <w:szCs w:val="20"/>
        </w:rPr>
      </w:pPr>
      <w:hyperlink w:anchor="_Toc415830464" w:history="1">
        <w:r w:rsidR="00A9246A" w:rsidRPr="00A9246A">
          <w:rPr>
            <w:rStyle w:val="Hiperpovezava"/>
            <w:rFonts w:ascii="Arial" w:hAnsi="Arial"/>
            <w:b w:val="0"/>
            <w:noProof/>
            <w:color w:val="auto"/>
            <w:sz w:val="20"/>
            <w:szCs w:val="20"/>
          </w:rPr>
          <w:t>1</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Status občine ter uresničevanje lokalne samouprave v občini;</w:t>
        </w:r>
      </w:hyperlink>
    </w:p>
    <w:p w:rsidR="00A9246A" w:rsidRPr="00A9246A" w:rsidRDefault="00123D92" w:rsidP="00A9246A">
      <w:pPr>
        <w:pStyle w:val="Kazalovsebine2"/>
        <w:rPr>
          <w:rFonts w:ascii="Arial" w:eastAsia="Times New Roman" w:hAnsi="Arial"/>
          <w:noProof/>
          <w:color w:val="auto"/>
          <w:sz w:val="20"/>
          <w:szCs w:val="20"/>
        </w:rPr>
      </w:pPr>
      <w:hyperlink w:anchor="_Toc415830465" w:history="1">
        <w:r w:rsidR="00A9246A" w:rsidRPr="00A9246A">
          <w:rPr>
            <w:rStyle w:val="Hiperpovezava"/>
            <w:rFonts w:ascii="Arial" w:hAnsi="Arial"/>
            <w:b w:val="0"/>
            <w:noProof/>
            <w:color w:val="auto"/>
            <w:sz w:val="20"/>
            <w:szCs w:val="20"/>
          </w:rPr>
          <w:t>2</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Naloge občine</w:t>
        </w:r>
        <w:r w:rsidR="00A9246A" w:rsidRPr="00A9246A">
          <w:rPr>
            <w:rStyle w:val="Hiperpovezava"/>
            <w:rFonts w:ascii="Arial" w:hAnsi="Arial"/>
            <w:b w:val="0"/>
            <w:i/>
            <w:noProof/>
            <w:color w:val="auto"/>
            <w:sz w:val="20"/>
            <w:szCs w:val="20"/>
          </w:rPr>
          <w:t>;</w:t>
        </w:r>
      </w:hyperlink>
    </w:p>
    <w:p w:rsidR="00A9246A" w:rsidRPr="00A9246A" w:rsidRDefault="00123D92" w:rsidP="00A9246A">
      <w:pPr>
        <w:pStyle w:val="Kazalovsebine2"/>
        <w:rPr>
          <w:rFonts w:ascii="Arial" w:eastAsia="Times New Roman" w:hAnsi="Arial"/>
          <w:noProof/>
          <w:color w:val="auto"/>
          <w:sz w:val="20"/>
          <w:szCs w:val="20"/>
        </w:rPr>
      </w:pPr>
      <w:hyperlink w:anchor="_Toc415830466" w:history="1">
        <w:r w:rsidR="00A9246A" w:rsidRPr="00A9246A">
          <w:rPr>
            <w:rStyle w:val="Hiperpovezava"/>
            <w:rFonts w:ascii="Arial" w:hAnsi="Arial"/>
            <w:b w:val="0"/>
            <w:noProof/>
            <w:color w:val="auto"/>
            <w:sz w:val="20"/>
            <w:szCs w:val="20"/>
          </w:rPr>
          <w:t>3</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Organizacijo občine:</w:t>
        </w:r>
      </w:hyperlink>
    </w:p>
    <w:p w:rsidR="00A9246A" w:rsidRPr="00A9246A" w:rsidRDefault="00123D92" w:rsidP="00A9246A">
      <w:pPr>
        <w:pStyle w:val="Kazalovsebine2"/>
        <w:rPr>
          <w:rFonts w:ascii="Arial" w:eastAsia="Times New Roman" w:hAnsi="Arial"/>
          <w:noProof/>
          <w:color w:val="auto"/>
          <w:sz w:val="20"/>
          <w:szCs w:val="20"/>
        </w:rPr>
      </w:pPr>
      <w:hyperlink w:anchor="_Toc415830469" w:history="1">
        <w:r w:rsidR="00A9246A" w:rsidRPr="00A9246A">
          <w:rPr>
            <w:rStyle w:val="Hiperpovezava"/>
            <w:rFonts w:ascii="Arial" w:hAnsi="Arial"/>
            <w:b w:val="0"/>
            <w:noProof/>
            <w:color w:val="auto"/>
            <w:sz w:val="20"/>
            <w:szCs w:val="20"/>
          </w:rPr>
          <w:t>3.2</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Občinski svet,</w:t>
        </w:r>
      </w:hyperlink>
    </w:p>
    <w:p w:rsidR="00A9246A" w:rsidRPr="00A9246A" w:rsidRDefault="00123D92" w:rsidP="00A9246A">
      <w:pPr>
        <w:pStyle w:val="Kazalovsebine2"/>
        <w:rPr>
          <w:rFonts w:ascii="Arial" w:eastAsia="Times New Roman" w:hAnsi="Arial"/>
          <w:noProof/>
          <w:color w:val="auto"/>
          <w:sz w:val="20"/>
          <w:szCs w:val="20"/>
        </w:rPr>
      </w:pPr>
      <w:hyperlink w:anchor="_Toc415830471" w:history="1">
        <w:r w:rsidR="00A9246A" w:rsidRPr="00A9246A">
          <w:rPr>
            <w:rStyle w:val="Hiperpovezava"/>
            <w:rFonts w:ascii="Arial" w:hAnsi="Arial"/>
            <w:b w:val="0"/>
            <w:noProof/>
            <w:color w:val="auto"/>
            <w:sz w:val="20"/>
            <w:szCs w:val="20"/>
          </w:rPr>
          <w:t>3.3</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Župana,</w:t>
        </w:r>
      </w:hyperlink>
    </w:p>
    <w:p w:rsidR="00A9246A" w:rsidRPr="00A9246A" w:rsidRDefault="00123D92" w:rsidP="00A9246A">
      <w:pPr>
        <w:pStyle w:val="Kazalovsebine2"/>
        <w:rPr>
          <w:rFonts w:ascii="Arial" w:eastAsia="Times New Roman" w:hAnsi="Arial"/>
          <w:noProof/>
          <w:color w:val="auto"/>
          <w:sz w:val="20"/>
          <w:szCs w:val="20"/>
        </w:rPr>
      </w:pPr>
      <w:hyperlink w:anchor="_Toc415830472" w:history="1">
        <w:r w:rsidR="00A9246A" w:rsidRPr="00A9246A">
          <w:rPr>
            <w:rStyle w:val="Hiperpovezava"/>
            <w:rFonts w:ascii="Arial" w:hAnsi="Arial"/>
            <w:b w:val="0"/>
            <w:noProof/>
            <w:color w:val="auto"/>
            <w:sz w:val="20"/>
            <w:szCs w:val="20"/>
          </w:rPr>
          <w:t>3.4</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Nadzorni odbor občine,</w:t>
        </w:r>
      </w:hyperlink>
    </w:p>
    <w:p w:rsidR="00A9246A" w:rsidRPr="00A9246A" w:rsidRDefault="00123D92" w:rsidP="00A9246A">
      <w:pPr>
        <w:pStyle w:val="Kazalovsebine2"/>
        <w:rPr>
          <w:rFonts w:ascii="Arial" w:eastAsia="Times New Roman" w:hAnsi="Arial"/>
          <w:noProof/>
          <w:color w:val="auto"/>
          <w:sz w:val="20"/>
          <w:szCs w:val="20"/>
        </w:rPr>
      </w:pPr>
      <w:hyperlink w:anchor="_Toc415830473" w:history="1">
        <w:r w:rsidR="00A9246A" w:rsidRPr="00A9246A">
          <w:rPr>
            <w:rStyle w:val="Hiperpovezava"/>
            <w:rFonts w:ascii="Arial" w:hAnsi="Arial"/>
            <w:b w:val="0"/>
            <w:noProof/>
            <w:color w:val="auto"/>
            <w:sz w:val="20"/>
            <w:szCs w:val="20"/>
          </w:rPr>
          <w:t>3.5</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Druge organe občine;</w:t>
        </w:r>
      </w:hyperlink>
    </w:p>
    <w:p w:rsidR="00A9246A" w:rsidRPr="00A9246A" w:rsidRDefault="00123D92" w:rsidP="00A9246A">
      <w:pPr>
        <w:pStyle w:val="Kazalovsebine2"/>
        <w:rPr>
          <w:rFonts w:ascii="Arial" w:eastAsia="Times New Roman" w:hAnsi="Arial"/>
          <w:noProof/>
          <w:color w:val="auto"/>
          <w:sz w:val="20"/>
          <w:szCs w:val="20"/>
        </w:rPr>
      </w:pPr>
      <w:hyperlink w:anchor="_Toc415830475" w:history="1">
        <w:r w:rsidR="00A9246A" w:rsidRPr="00A9246A">
          <w:rPr>
            <w:rStyle w:val="Hiperpovezava"/>
            <w:rFonts w:ascii="Arial" w:hAnsi="Arial"/>
            <w:b w:val="0"/>
            <w:noProof/>
            <w:color w:val="auto"/>
            <w:sz w:val="20"/>
            <w:szCs w:val="20"/>
          </w:rPr>
          <w:t>4</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Neposredno sodelovanje občanov pri odločanju v občini:</w:t>
        </w:r>
      </w:hyperlink>
    </w:p>
    <w:p w:rsidR="00A9246A" w:rsidRPr="00A9246A" w:rsidRDefault="00123D92" w:rsidP="00A9246A">
      <w:pPr>
        <w:pStyle w:val="Kazalovsebine2"/>
        <w:rPr>
          <w:rFonts w:ascii="Arial" w:eastAsia="Times New Roman" w:hAnsi="Arial"/>
          <w:noProof/>
          <w:color w:val="auto"/>
          <w:sz w:val="20"/>
          <w:szCs w:val="20"/>
        </w:rPr>
      </w:pPr>
      <w:hyperlink w:anchor="_Toc415830476" w:history="1">
        <w:r w:rsidR="00A9246A" w:rsidRPr="00A9246A">
          <w:rPr>
            <w:rStyle w:val="Hiperpovezava"/>
            <w:rFonts w:ascii="Arial" w:hAnsi="Arial"/>
            <w:b w:val="0"/>
            <w:noProof/>
            <w:color w:val="auto"/>
            <w:sz w:val="20"/>
            <w:szCs w:val="20"/>
          </w:rPr>
          <w:t>4.1</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Zbor občanov,</w:t>
        </w:r>
      </w:hyperlink>
    </w:p>
    <w:p w:rsidR="00A9246A" w:rsidRPr="00A9246A" w:rsidRDefault="00123D92" w:rsidP="00A9246A">
      <w:pPr>
        <w:pStyle w:val="Kazalovsebine2"/>
        <w:rPr>
          <w:rFonts w:ascii="Arial" w:eastAsia="Times New Roman" w:hAnsi="Arial"/>
          <w:noProof/>
          <w:color w:val="auto"/>
          <w:sz w:val="20"/>
          <w:szCs w:val="20"/>
        </w:rPr>
      </w:pPr>
      <w:hyperlink w:anchor="_Toc415830477" w:history="1">
        <w:r w:rsidR="00A9246A" w:rsidRPr="00A9246A">
          <w:rPr>
            <w:rStyle w:val="Hiperpovezava"/>
            <w:rFonts w:ascii="Arial" w:hAnsi="Arial"/>
            <w:b w:val="0"/>
            <w:noProof/>
            <w:color w:val="auto"/>
            <w:sz w:val="20"/>
            <w:szCs w:val="20"/>
          </w:rPr>
          <w:t>4.2</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Referendum o splošnem aktu občine,</w:t>
        </w:r>
      </w:hyperlink>
    </w:p>
    <w:p w:rsidR="00A9246A" w:rsidRPr="00A9246A" w:rsidRDefault="00123D92" w:rsidP="00A9246A">
      <w:pPr>
        <w:pStyle w:val="Kazalovsebine2"/>
        <w:rPr>
          <w:rFonts w:ascii="Arial" w:eastAsia="Times New Roman" w:hAnsi="Arial"/>
          <w:noProof/>
          <w:color w:val="auto"/>
          <w:sz w:val="20"/>
          <w:szCs w:val="20"/>
        </w:rPr>
      </w:pPr>
      <w:hyperlink w:anchor="_Toc415830478" w:history="1">
        <w:r w:rsidR="00A9246A" w:rsidRPr="00A9246A">
          <w:rPr>
            <w:rStyle w:val="Hiperpovezava"/>
            <w:rFonts w:ascii="Arial" w:hAnsi="Arial"/>
            <w:b w:val="0"/>
            <w:noProof/>
            <w:color w:val="auto"/>
            <w:sz w:val="20"/>
            <w:szCs w:val="20"/>
          </w:rPr>
          <w:t>4.3</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Svetovalni referendum,</w:t>
        </w:r>
      </w:hyperlink>
    </w:p>
    <w:p w:rsidR="00A9246A" w:rsidRPr="00A9246A" w:rsidRDefault="00123D92" w:rsidP="00A9246A">
      <w:pPr>
        <w:pStyle w:val="Kazalovsebine2"/>
        <w:rPr>
          <w:rFonts w:ascii="Arial" w:eastAsia="Times New Roman" w:hAnsi="Arial"/>
          <w:noProof/>
          <w:color w:val="auto"/>
          <w:sz w:val="20"/>
          <w:szCs w:val="20"/>
        </w:rPr>
      </w:pPr>
      <w:hyperlink w:anchor="_Toc415830480" w:history="1">
        <w:r w:rsidR="00A9246A" w:rsidRPr="00A9246A">
          <w:rPr>
            <w:rStyle w:val="Hiperpovezava"/>
            <w:rFonts w:ascii="Arial" w:hAnsi="Arial"/>
            <w:b w:val="0"/>
            <w:noProof/>
            <w:color w:val="auto"/>
            <w:sz w:val="20"/>
            <w:szCs w:val="20"/>
          </w:rPr>
          <w:t>4.5</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Ljudsko iniciativo;</w:t>
        </w:r>
      </w:hyperlink>
    </w:p>
    <w:p w:rsidR="00A9246A" w:rsidRPr="00A9246A" w:rsidRDefault="00123D92" w:rsidP="00A9246A">
      <w:pPr>
        <w:pStyle w:val="Kazalovsebine2"/>
        <w:rPr>
          <w:rFonts w:ascii="Arial" w:eastAsia="Times New Roman" w:hAnsi="Arial"/>
          <w:noProof/>
          <w:color w:val="auto"/>
          <w:sz w:val="20"/>
          <w:szCs w:val="20"/>
        </w:rPr>
      </w:pPr>
      <w:hyperlink w:anchor="_Toc415830481" w:history="1">
        <w:r w:rsidR="00A9246A" w:rsidRPr="00A9246A">
          <w:rPr>
            <w:rStyle w:val="Hiperpovezava"/>
            <w:rFonts w:ascii="Arial" w:hAnsi="Arial"/>
            <w:b w:val="0"/>
            <w:noProof/>
            <w:color w:val="auto"/>
            <w:sz w:val="20"/>
            <w:szCs w:val="20"/>
          </w:rPr>
          <w:t>5</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Občinske javne službe;</w:t>
        </w:r>
      </w:hyperlink>
    </w:p>
    <w:p w:rsidR="00A9246A" w:rsidRPr="00A9246A" w:rsidRDefault="00123D92" w:rsidP="00A9246A">
      <w:pPr>
        <w:pStyle w:val="Kazalovsebine2"/>
        <w:rPr>
          <w:rFonts w:ascii="Arial" w:eastAsia="Times New Roman" w:hAnsi="Arial"/>
          <w:noProof/>
          <w:color w:val="auto"/>
          <w:sz w:val="20"/>
          <w:szCs w:val="20"/>
        </w:rPr>
      </w:pPr>
      <w:hyperlink w:anchor="_Toc415830482" w:history="1">
        <w:r w:rsidR="00A9246A" w:rsidRPr="00A9246A">
          <w:rPr>
            <w:rStyle w:val="Hiperpovezava"/>
            <w:rFonts w:ascii="Arial" w:hAnsi="Arial"/>
            <w:b w:val="0"/>
            <w:noProof/>
            <w:color w:val="auto"/>
            <w:sz w:val="20"/>
            <w:szCs w:val="20"/>
          </w:rPr>
          <w:t>6</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Sodelovanje občine z drugimi občinami;</w:t>
        </w:r>
      </w:hyperlink>
    </w:p>
    <w:p w:rsidR="00A9246A" w:rsidRPr="00A9246A" w:rsidRDefault="00123D92" w:rsidP="00A9246A">
      <w:pPr>
        <w:pStyle w:val="Kazalovsebine2"/>
        <w:rPr>
          <w:rFonts w:ascii="Arial" w:eastAsia="Times New Roman" w:hAnsi="Arial"/>
          <w:noProof/>
          <w:color w:val="auto"/>
          <w:sz w:val="20"/>
          <w:szCs w:val="20"/>
        </w:rPr>
      </w:pPr>
      <w:hyperlink w:anchor="_Toc415830483" w:history="1">
        <w:r w:rsidR="00A9246A" w:rsidRPr="00A9246A">
          <w:rPr>
            <w:rStyle w:val="Hiperpovezava"/>
            <w:rFonts w:ascii="Arial" w:hAnsi="Arial"/>
            <w:b w:val="0"/>
            <w:noProof/>
            <w:color w:val="auto"/>
            <w:sz w:val="20"/>
            <w:szCs w:val="20"/>
          </w:rPr>
          <w:t>7</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Premoženje in financiranje občine;</w:t>
        </w:r>
      </w:hyperlink>
    </w:p>
    <w:p w:rsidR="00A9246A" w:rsidRPr="00A9246A" w:rsidRDefault="00123D92" w:rsidP="00A9246A">
      <w:pPr>
        <w:pStyle w:val="Kazalovsebine2"/>
        <w:rPr>
          <w:rFonts w:ascii="Arial" w:eastAsia="Times New Roman" w:hAnsi="Arial"/>
          <w:noProof/>
          <w:color w:val="auto"/>
          <w:sz w:val="20"/>
          <w:szCs w:val="20"/>
        </w:rPr>
      </w:pPr>
      <w:hyperlink w:anchor="_Toc415830484" w:history="1">
        <w:r w:rsidR="00A9246A" w:rsidRPr="00A9246A">
          <w:rPr>
            <w:rStyle w:val="Hiperpovezava"/>
            <w:rFonts w:ascii="Arial" w:hAnsi="Arial"/>
            <w:b w:val="0"/>
            <w:noProof/>
            <w:color w:val="auto"/>
            <w:sz w:val="20"/>
            <w:szCs w:val="20"/>
          </w:rPr>
          <w:t>8</w:t>
        </w:r>
        <w:r w:rsidR="00A9246A" w:rsidRPr="00A9246A">
          <w:rPr>
            <w:rFonts w:ascii="Arial" w:eastAsia="Times New Roman" w:hAnsi="Arial"/>
            <w:noProof/>
            <w:color w:val="auto"/>
            <w:sz w:val="20"/>
            <w:szCs w:val="20"/>
          </w:rPr>
          <w:tab/>
        </w:r>
        <w:r w:rsidR="00A9246A" w:rsidRPr="00A9246A">
          <w:rPr>
            <w:rStyle w:val="Hiperpovezava"/>
            <w:rFonts w:ascii="Arial" w:hAnsi="Arial"/>
            <w:b w:val="0"/>
            <w:noProof/>
            <w:color w:val="auto"/>
            <w:sz w:val="20"/>
            <w:szCs w:val="20"/>
          </w:rPr>
          <w:t>Splošne in posamične akte občine in druge določbe, pomembne za delovanje občine.</w:t>
        </w:r>
      </w:hyperlink>
    </w:p>
    <w:p w:rsidR="00A9246A" w:rsidRPr="00A9246A" w:rsidRDefault="00A9246A" w:rsidP="00A9246A">
      <w:pPr>
        <w:rPr>
          <w:rFonts w:ascii="Arial" w:hAnsi="Arial" w:cs="Arial"/>
          <w:sz w:val="20"/>
          <w:szCs w:val="20"/>
        </w:rPr>
      </w:pPr>
      <w:r w:rsidRPr="00A9246A">
        <w:rPr>
          <w:rFonts w:ascii="Arial" w:hAnsi="Arial" w:cs="Arial"/>
          <w:sz w:val="20"/>
          <w:szCs w:val="20"/>
        </w:rPr>
        <w:fldChar w:fldCharType="end"/>
      </w:r>
      <w:r w:rsidRPr="00A9246A">
        <w:rPr>
          <w:rFonts w:ascii="Arial" w:hAnsi="Arial" w:cs="Arial"/>
          <w:iCs/>
          <w:sz w:val="20"/>
          <w:szCs w:val="20"/>
        </w:rPr>
        <w:t>(2) V statutu uporabljeni izrazi v slovnični obliki za moški spol se uporabljajo kot nevtralni za ženski in moški spol.</w:t>
      </w:r>
    </w:p>
    <w:p w:rsidR="00A9246A" w:rsidRPr="00A9246A" w:rsidRDefault="00A9246A" w:rsidP="00A9246A">
      <w:pPr>
        <w:pStyle w:val="h4"/>
        <w:spacing w:before="0" w:after="0"/>
        <w:ind w:right="0"/>
        <w:jc w:val="left"/>
        <w:rPr>
          <w:sz w:val="20"/>
          <w:szCs w:val="20"/>
        </w:rPr>
      </w:pPr>
    </w:p>
    <w:p w:rsidR="00A9246A" w:rsidRPr="00A9246A" w:rsidRDefault="00A9246A" w:rsidP="00A9246A">
      <w:pPr>
        <w:pStyle w:val="Navadno"/>
        <w:tabs>
          <w:tab w:val="left" w:pos="567"/>
        </w:tabs>
        <w:ind w:left="567" w:hanging="567"/>
        <w:rPr>
          <w:rFonts w:ascii="Arial" w:hAnsi="Arial" w:cs="Arial"/>
          <w:b/>
        </w:rPr>
      </w:pPr>
      <w:r w:rsidRPr="00A9246A">
        <w:rPr>
          <w:rFonts w:ascii="Arial" w:hAnsi="Arial" w:cs="Arial"/>
          <w:b/>
          <w:lang w:val="sl-SI"/>
        </w:rPr>
        <w:t>1</w:t>
      </w:r>
      <w:r w:rsidRPr="00A9246A">
        <w:rPr>
          <w:rFonts w:ascii="Arial" w:hAnsi="Arial" w:cs="Arial"/>
          <w:b/>
          <w:lang w:val="sl-SI"/>
        </w:rPr>
        <w:tab/>
      </w:r>
      <w:r w:rsidRPr="00A9246A">
        <w:rPr>
          <w:rFonts w:ascii="Arial" w:hAnsi="Arial" w:cs="Arial"/>
          <w:b/>
        </w:rPr>
        <w:t>Status občine ter uresničevanje lokalne samouprave v občini</w:t>
      </w:r>
    </w:p>
    <w:p w:rsidR="00A9246A" w:rsidRPr="00A9246A" w:rsidRDefault="00A9246A" w:rsidP="00A9246A">
      <w:pPr>
        <w:pStyle w:val="h4"/>
        <w:spacing w:before="0" w:after="0"/>
        <w:ind w:right="0"/>
        <w:jc w:val="left"/>
        <w:rPr>
          <w:sz w:val="20"/>
          <w:szCs w:val="20"/>
        </w:rPr>
      </w:pPr>
    </w:p>
    <w:p w:rsidR="00A9246A" w:rsidRPr="00A9246A" w:rsidRDefault="00A9246A" w:rsidP="00A9246A">
      <w:pPr>
        <w:pStyle w:val="h4"/>
        <w:numPr>
          <w:ilvl w:val="0"/>
          <w:numId w:val="26"/>
        </w:numPr>
        <w:tabs>
          <w:tab w:val="left" w:pos="284"/>
        </w:tabs>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(območje, ime</w:t>
      </w:r>
      <w:r w:rsidRPr="00A9246A">
        <w:rPr>
          <w:sz w:val="20"/>
          <w:szCs w:val="20"/>
        </w:rPr>
        <w:fldChar w:fldCharType="begin"/>
      </w:r>
      <w:r w:rsidRPr="00A9246A">
        <w:rPr>
          <w:sz w:val="20"/>
          <w:szCs w:val="20"/>
        </w:rPr>
        <w:instrText xml:space="preserve"> XE "ime občine" </w:instrText>
      </w:r>
      <w:r w:rsidRPr="00A9246A">
        <w:rPr>
          <w:sz w:val="20"/>
          <w:szCs w:val="20"/>
        </w:rPr>
        <w:fldChar w:fldCharType="end"/>
      </w:r>
      <w:r w:rsidRPr="00A9246A">
        <w:rPr>
          <w:b/>
          <w:sz w:val="20"/>
          <w:szCs w:val="20"/>
        </w:rPr>
        <w:t xml:space="preserve"> in sedež</w:t>
      </w:r>
      <w:r w:rsidRPr="00A9246A">
        <w:rPr>
          <w:sz w:val="20"/>
          <w:szCs w:val="20"/>
        </w:rPr>
        <w:fldChar w:fldCharType="begin"/>
      </w:r>
      <w:r w:rsidRPr="00A9246A">
        <w:rPr>
          <w:sz w:val="20"/>
          <w:szCs w:val="20"/>
        </w:rPr>
        <w:instrText xml:space="preserve"> XE "sedež občine" </w:instrText>
      </w:r>
      <w:r w:rsidRPr="00A9246A">
        <w:rPr>
          <w:sz w:val="20"/>
          <w:szCs w:val="20"/>
        </w:rPr>
        <w:fldChar w:fldCharType="end"/>
      </w:r>
      <w:r w:rsidRPr="00A9246A">
        <w:rPr>
          <w:b/>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696B8A">
      <w:pPr>
        <w:pStyle w:val="p"/>
        <w:spacing w:before="0" w:after="0"/>
        <w:ind w:left="0" w:right="0" w:firstLine="0"/>
        <w:rPr>
          <w:sz w:val="20"/>
          <w:szCs w:val="20"/>
        </w:rPr>
      </w:pPr>
      <w:r w:rsidRPr="00A9246A">
        <w:rPr>
          <w:sz w:val="20"/>
          <w:szCs w:val="20"/>
        </w:rPr>
        <w:t>(1) Občina Ribnica na Pohorju</w:t>
      </w:r>
      <w:r w:rsidRPr="00A9246A">
        <w:rPr>
          <w:sz w:val="20"/>
          <w:szCs w:val="20"/>
        </w:rPr>
        <w:fldChar w:fldCharType="begin"/>
      </w:r>
      <w:r w:rsidRPr="00A9246A">
        <w:rPr>
          <w:sz w:val="20"/>
          <w:szCs w:val="20"/>
        </w:rPr>
        <w:instrText xml:space="preserve"> XE "ime občine" </w:instrText>
      </w:r>
      <w:r w:rsidRPr="00A9246A">
        <w:rPr>
          <w:sz w:val="20"/>
          <w:szCs w:val="20"/>
        </w:rPr>
        <w:fldChar w:fldCharType="end"/>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(v nadaljevanju: občina) je samoupravna lokalna skupnost, ustanovljena z zakonom na območju naslednjih naselij:</w:t>
      </w:r>
      <w:r w:rsidR="00696B8A">
        <w:rPr>
          <w:sz w:val="20"/>
          <w:szCs w:val="20"/>
        </w:rPr>
        <w:t xml:space="preserve"> </w:t>
      </w:r>
      <w:r w:rsidRPr="00A9246A">
        <w:rPr>
          <w:sz w:val="20"/>
          <w:szCs w:val="20"/>
        </w:rPr>
        <w:fldChar w:fldCharType="begin"/>
      </w:r>
      <w:r w:rsidRPr="00A9246A">
        <w:rPr>
          <w:sz w:val="20"/>
          <w:szCs w:val="20"/>
        </w:rPr>
        <w:instrText xml:space="preserve"> XE "ime občine" </w:instrText>
      </w:r>
      <w:r w:rsidRPr="00A9246A">
        <w:rPr>
          <w:sz w:val="20"/>
          <w:szCs w:val="20"/>
        </w:rPr>
        <w:fldChar w:fldCharType="end"/>
      </w:r>
      <w:r w:rsidRPr="00A9246A">
        <w:rPr>
          <w:sz w:val="20"/>
          <w:szCs w:val="20"/>
        </w:rPr>
        <w:t>Hudi Kot, Josipdol, Rib</w:t>
      </w:r>
      <w:r w:rsidR="00696B8A">
        <w:rPr>
          <w:sz w:val="20"/>
          <w:szCs w:val="20"/>
        </w:rPr>
        <w:t>nica na Pohorju, Zg. Janževski V</w:t>
      </w:r>
      <w:r w:rsidRPr="00A9246A">
        <w:rPr>
          <w:sz w:val="20"/>
          <w:szCs w:val="20"/>
        </w:rPr>
        <w:t>rh, Zg. Lehen na Pohorju, Zg. Orlica.</w:t>
      </w:r>
    </w:p>
    <w:p w:rsidR="00A9246A" w:rsidRPr="00A9246A" w:rsidRDefault="00A9246A" w:rsidP="00A9246A">
      <w:pPr>
        <w:pStyle w:val="p"/>
        <w:spacing w:before="0" w:after="0"/>
        <w:ind w:left="0" w:right="0" w:firstLine="0"/>
        <w:rPr>
          <w:i/>
          <w:sz w:val="20"/>
          <w:szCs w:val="20"/>
        </w:rPr>
      </w:pPr>
      <w:r w:rsidRPr="00A9246A">
        <w:rPr>
          <w:sz w:val="20"/>
          <w:szCs w:val="20"/>
        </w:rPr>
        <w:t>(2) Sedež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je v Ribnici na Pohorju št. 1</w:t>
      </w:r>
      <w:r w:rsidRPr="00A9246A">
        <w:rPr>
          <w:sz w:val="20"/>
          <w:szCs w:val="20"/>
        </w:rPr>
        <w:fldChar w:fldCharType="begin"/>
      </w:r>
      <w:r w:rsidRPr="00A9246A">
        <w:rPr>
          <w:sz w:val="20"/>
          <w:szCs w:val="20"/>
        </w:rPr>
        <w:instrText xml:space="preserve"> XE "sedež občine" </w:instrText>
      </w:r>
      <w:r w:rsidRPr="00A9246A">
        <w:rPr>
          <w:sz w:val="20"/>
          <w:szCs w:val="20"/>
        </w:rPr>
        <w:fldChar w:fldCharType="end"/>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i/>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(3) Občina je pravna oseba javnega prava</w:t>
      </w:r>
      <w:r w:rsidRPr="00A9246A">
        <w:rPr>
          <w:sz w:val="20"/>
          <w:szCs w:val="20"/>
        </w:rPr>
        <w:fldChar w:fldCharType="begin"/>
      </w:r>
      <w:r w:rsidRPr="00A9246A">
        <w:rPr>
          <w:sz w:val="20"/>
          <w:szCs w:val="20"/>
        </w:rPr>
        <w:instrText xml:space="preserve"> XE "oseba javnega prava" </w:instrText>
      </w:r>
      <w:r w:rsidRPr="00A9246A">
        <w:rPr>
          <w:sz w:val="20"/>
          <w:szCs w:val="20"/>
        </w:rPr>
        <w:fldChar w:fldCharType="end"/>
      </w:r>
      <w:r w:rsidRPr="00A9246A">
        <w:rPr>
          <w:sz w:val="20"/>
          <w:szCs w:val="20"/>
        </w:rPr>
        <w:t xml:space="preserve"> s pravico posedovati, pridobivati in razpolagati z vsemi vrstami premoženja.</w:t>
      </w:r>
    </w:p>
    <w:p w:rsidR="00A9246A" w:rsidRPr="00A9246A" w:rsidRDefault="00A9246A" w:rsidP="00A9246A">
      <w:pPr>
        <w:pStyle w:val="p"/>
        <w:spacing w:before="0" w:after="0"/>
        <w:ind w:left="0" w:right="0" w:firstLine="0"/>
        <w:rPr>
          <w:sz w:val="20"/>
          <w:szCs w:val="20"/>
        </w:rPr>
      </w:pPr>
      <w:r w:rsidRPr="00A9246A">
        <w:rPr>
          <w:sz w:val="20"/>
          <w:szCs w:val="20"/>
        </w:rPr>
        <w:t>(4) Občino predstavlja in zastopa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p>
    <w:p w:rsidR="00A9246A" w:rsidRPr="00A9246A" w:rsidRDefault="00A9246A" w:rsidP="00A9246A">
      <w:pPr>
        <w:rPr>
          <w:rFonts w:ascii="Arial" w:hAnsi="Arial" w:cs="Arial"/>
          <w:sz w:val="20"/>
          <w:szCs w:val="20"/>
        </w:rPr>
      </w:pPr>
      <w:r w:rsidRPr="00A9246A">
        <w:rPr>
          <w:rFonts w:ascii="Arial" w:hAnsi="Arial" w:cs="Arial"/>
          <w:sz w:val="20"/>
          <w:szCs w:val="20"/>
        </w:rPr>
        <w:lastRenderedPageBreak/>
        <w:t>(5) Območje</w:t>
      </w:r>
      <w:r w:rsidRPr="00A9246A">
        <w:rPr>
          <w:rFonts w:ascii="Arial" w:hAnsi="Arial" w:cs="Arial"/>
          <w:sz w:val="20"/>
          <w:szCs w:val="20"/>
        </w:rPr>
        <w:fldChar w:fldCharType="begin"/>
      </w:r>
      <w:r w:rsidRPr="00A9246A">
        <w:rPr>
          <w:rFonts w:ascii="Arial" w:hAnsi="Arial" w:cs="Arial"/>
          <w:sz w:val="20"/>
          <w:szCs w:val="20"/>
        </w:rPr>
        <w:instrText xml:space="preserve"> XE "območje občine" </w:instrText>
      </w:r>
      <w:r w:rsidRPr="00A9246A">
        <w:rPr>
          <w:rFonts w:ascii="Arial" w:hAnsi="Arial" w:cs="Arial"/>
          <w:sz w:val="20"/>
          <w:szCs w:val="20"/>
        </w:rPr>
        <w:fldChar w:fldCharType="end"/>
      </w:r>
      <w:r w:rsidRPr="00A9246A">
        <w:rPr>
          <w:rFonts w:ascii="Arial" w:hAnsi="Arial" w:cs="Arial"/>
          <w:sz w:val="20"/>
          <w:szCs w:val="20"/>
        </w:rPr>
        <w:t>, ime</w:t>
      </w:r>
      <w:r w:rsidRPr="00A9246A">
        <w:rPr>
          <w:rFonts w:ascii="Arial" w:hAnsi="Arial" w:cs="Arial"/>
          <w:sz w:val="20"/>
          <w:szCs w:val="20"/>
        </w:rPr>
        <w:fldChar w:fldCharType="begin"/>
      </w:r>
      <w:r w:rsidRPr="00A9246A">
        <w:rPr>
          <w:rFonts w:ascii="Arial" w:hAnsi="Arial" w:cs="Arial"/>
          <w:sz w:val="20"/>
          <w:szCs w:val="20"/>
        </w:rPr>
        <w:instrText xml:space="preserve"> XE "ime občine" </w:instrText>
      </w:r>
      <w:r w:rsidRPr="00A9246A">
        <w:rPr>
          <w:rFonts w:ascii="Arial" w:hAnsi="Arial" w:cs="Arial"/>
          <w:sz w:val="20"/>
          <w:szCs w:val="20"/>
        </w:rPr>
        <w:fldChar w:fldCharType="end"/>
      </w:r>
      <w:r w:rsidRPr="00A9246A">
        <w:rPr>
          <w:rFonts w:ascii="Arial" w:hAnsi="Arial" w:cs="Arial"/>
          <w:sz w:val="20"/>
          <w:szCs w:val="20"/>
        </w:rPr>
        <w:t xml:space="preserve"> in sedež</w:t>
      </w:r>
      <w:r w:rsidRPr="00A9246A">
        <w:rPr>
          <w:rFonts w:ascii="Arial" w:hAnsi="Arial" w:cs="Arial"/>
          <w:sz w:val="20"/>
          <w:szCs w:val="20"/>
        </w:rPr>
        <w:fldChar w:fldCharType="begin"/>
      </w:r>
      <w:r w:rsidRPr="00A9246A">
        <w:rPr>
          <w:rFonts w:ascii="Arial" w:hAnsi="Arial" w:cs="Arial"/>
          <w:sz w:val="20"/>
          <w:szCs w:val="20"/>
        </w:rPr>
        <w:instrText xml:space="preserve"> XE "sedež občine" </w:instrText>
      </w:r>
      <w:r w:rsidRPr="00A9246A">
        <w:rPr>
          <w:rFonts w:ascii="Arial" w:hAnsi="Arial" w:cs="Arial"/>
          <w:sz w:val="20"/>
          <w:szCs w:val="20"/>
        </w:rPr>
        <w:fldChar w:fldCharType="end"/>
      </w:r>
      <w:r w:rsidRPr="00A9246A">
        <w:rPr>
          <w:rFonts w:ascii="Arial" w:hAnsi="Arial" w:cs="Arial"/>
          <w:sz w:val="20"/>
          <w:szCs w:val="20"/>
        </w:rPr>
        <w:t xml:space="preserve">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se lahko spremeni z zakonom po postopku, ki ga določa zakon.</w:t>
      </w:r>
    </w:p>
    <w:p w:rsidR="00A9246A" w:rsidRPr="00A9246A" w:rsidRDefault="00A9246A" w:rsidP="00A9246A">
      <w:pPr>
        <w:pStyle w:val="p"/>
        <w:spacing w:before="0" w:after="0"/>
        <w:ind w:left="0" w:right="0" w:firstLine="0"/>
        <w:rPr>
          <w:sz w:val="20"/>
          <w:szCs w:val="20"/>
        </w:rPr>
      </w:pPr>
      <w:r w:rsidRPr="00A9246A">
        <w:rPr>
          <w:sz w:val="20"/>
          <w:szCs w:val="20"/>
        </w:rPr>
        <w:t>(6) Območja in imena naselij v občini se v skladu z zakonom spremenijo z občinskim odlokom.</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tabs>
          <w:tab w:val="left" w:pos="284"/>
        </w:tabs>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(naloge občine</w:t>
      </w:r>
      <w:r w:rsidRPr="00A9246A">
        <w:rPr>
          <w:rFonts w:ascii="Arial" w:hAnsi="Arial" w:cs="Arial"/>
          <w:sz w:val="20"/>
          <w:szCs w:val="20"/>
        </w:rPr>
        <w:fldChar w:fldCharType="begin"/>
      </w:r>
      <w:r w:rsidRPr="00A9246A">
        <w:rPr>
          <w:rFonts w:ascii="Arial" w:hAnsi="Arial" w:cs="Arial"/>
          <w:sz w:val="20"/>
          <w:szCs w:val="20"/>
        </w:rPr>
        <w:instrText xml:space="preserve"> XE "prenesene naloge"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A9246A">
      <w:pPr>
        <w:rPr>
          <w:rFonts w:ascii="Arial" w:hAnsi="Arial" w:cs="Arial"/>
          <w:sz w:val="20"/>
          <w:szCs w:val="20"/>
        </w:rPr>
      </w:pPr>
      <w:r w:rsidRPr="00A9246A">
        <w:rPr>
          <w:rFonts w:ascii="Arial" w:hAnsi="Arial" w:cs="Arial"/>
          <w:sz w:val="20"/>
          <w:szCs w:val="20"/>
        </w:rPr>
        <w:t>(1) Občina Ribnica na Pohorju (v nadaljevanju Občina) v okviru ustave in zakona samostojno ureja in opravlja naloge, določene v zakonu ter naloge, določene s predpisi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A9246A">
      <w:pPr>
        <w:rPr>
          <w:rFonts w:ascii="Arial" w:hAnsi="Arial" w:cs="Arial"/>
          <w:sz w:val="20"/>
          <w:szCs w:val="20"/>
        </w:rPr>
      </w:pPr>
      <w:r w:rsidRPr="00A9246A">
        <w:rPr>
          <w:rFonts w:ascii="Arial" w:hAnsi="Arial" w:cs="Arial"/>
          <w:sz w:val="20"/>
          <w:szCs w:val="20"/>
        </w:rPr>
        <w:t>(2) Če zakon tako določa, lahko občina opravlja posamezne naloge iz državne pristojnosti</w:t>
      </w:r>
      <w:r w:rsidRPr="00A9246A">
        <w:rPr>
          <w:rFonts w:ascii="Arial" w:hAnsi="Arial" w:cs="Arial"/>
          <w:sz w:val="20"/>
          <w:szCs w:val="20"/>
        </w:rPr>
        <w:fldChar w:fldCharType="begin"/>
      </w:r>
      <w:r w:rsidRPr="00A9246A">
        <w:rPr>
          <w:rFonts w:ascii="Arial" w:hAnsi="Arial" w:cs="Arial"/>
          <w:sz w:val="20"/>
          <w:szCs w:val="20"/>
        </w:rPr>
        <w:instrText xml:space="preserve"> XE "državna pristojnost" </w:instrText>
      </w:r>
      <w:r w:rsidRPr="00A9246A">
        <w:rPr>
          <w:rFonts w:ascii="Arial" w:hAnsi="Arial" w:cs="Arial"/>
          <w:sz w:val="20"/>
          <w:szCs w:val="20"/>
        </w:rPr>
        <w:fldChar w:fldCharType="end"/>
      </w:r>
      <w:r w:rsidRPr="00A9246A">
        <w:rPr>
          <w:rFonts w:ascii="Arial" w:hAnsi="Arial" w:cs="Arial"/>
          <w:sz w:val="20"/>
          <w:szCs w:val="20"/>
        </w:rPr>
        <w:t>. Za opravljanje nalog iz državne pristojnosti mora država</w:t>
      </w:r>
      <w:r w:rsidRPr="00A9246A">
        <w:rPr>
          <w:rFonts w:ascii="Arial" w:hAnsi="Arial" w:cs="Arial"/>
          <w:sz w:val="20"/>
          <w:szCs w:val="20"/>
        </w:rPr>
        <w:fldChar w:fldCharType="begin"/>
      </w:r>
      <w:r w:rsidRPr="00A9246A">
        <w:rPr>
          <w:rFonts w:ascii="Arial" w:hAnsi="Arial" w:cs="Arial"/>
          <w:sz w:val="20"/>
          <w:szCs w:val="20"/>
        </w:rPr>
        <w:instrText xml:space="preserve"> XE "država" </w:instrText>
      </w:r>
      <w:r w:rsidRPr="00A9246A">
        <w:rPr>
          <w:rFonts w:ascii="Arial" w:hAnsi="Arial" w:cs="Arial"/>
          <w:sz w:val="20"/>
          <w:szCs w:val="20"/>
        </w:rPr>
        <w:fldChar w:fldCharType="end"/>
      </w:r>
      <w:r w:rsidRPr="00A9246A">
        <w:rPr>
          <w:rFonts w:ascii="Arial" w:hAnsi="Arial" w:cs="Arial"/>
          <w:sz w:val="20"/>
          <w:szCs w:val="20"/>
        </w:rPr>
        <w:t xml:space="preserve"> občini zagotoviti potrebna sredstva.</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tabs>
          <w:tab w:val="left" w:pos="284"/>
        </w:tabs>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(uradno glasilo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color w:val="auto"/>
          <w:sz w:val="20"/>
          <w:szCs w:val="20"/>
        </w:rPr>
      </w:pPr>
      <w:r w:rsidRPr="00A9246A">
        <w:rPr>
          <w:sz w:val="20"/>
          <w:szCs w:val="20"/>
        </w:rPr>
        <w:t>(1) Statut, odloki in drugi predpisi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morajo biti objavljeni v </w:t>
      </w:r>
      <w:r w:rsidR="003A2920">
        <w:rPr>
          <w:sz w:val="20"/>
          <w:szCs w:val="20"/>
        </w:rPr>
        <w:t xml:space="preserve">uradnem glasilu občine, ki je </w:t>
      </w:r>
      <w:r w:rsidR="00504C40">
        <w:rPr>
          <w:sz w:val="20"/>
          <w:szCs w:val="20"/>
        </w:rPr>
        <w:t>»Uradno glasilo e-občina«</w:t>
      </w:r>
      <w:r w:rsidRPr="00A9246A">
        <w:rPr>
          <w:sz w:val="20"/>
          <w:szCs w:val="20"/>
        </w:rPr>
        <w:t xml:space="preserve"> in pričnejo veljati </w:t>
      </w:r>
      <w:r w:rsidRPr="00A9246A">
        <w:rPr>
          <w:color w:val="auto"/>
          <w:sz w:val="20"/>
          <w:szCs w:val="20"/>
        </w:rPr>
        <w:t>petnajsti dan po objavi, če ni  v njih drugače določeno.</w:t>
      </w:r>
    </w:p>
    <w:p w:rsidR="00A9246A" w:rsidRPr="00A9246A" w:rsidRDefault="00A9246A" w:rsidP="00A9246A">
      <w:pPr>
        <w:pStyle w:val="p"/>
        <w:spacing w:before="0" w:after="0"/>
        <w:ind w:left="0" w:right="0" w:firstLine="0"/>
        <w:rPr>
          <w:sz w:val="20"/>
          <w:szCs w:val="20"/>
        </w:rPr>
      </w:pPr>
      <w:r w:rsidRPr="00A9246A">
        <w:rPr>
          <w:sz w:val="20"/>
          <w:szCs w:val="20"/>
        </w:rPr>
        <w:t xml:space="preserve">(2) V </w:t>
      </w:r>
      <w:r w:rsidR="00504C40">
        <w:rPr>
          <w:sz w:val="20"/>
          <w:szCs w:val="20"/>
        </w:rPr>
        <w:t>Uradnem glasilu e-občina</w:t>
      </w:r>
      <w:r w:rsidRPr="00A9246A">
        <w:rPr>
          <w:sz w:val="20"/>
          <w:szCs w:val="20"/>
        </w:rPr>
        <w:t xml:space="preserve"> se objavljajo tudi drugi akti, za katere tako določi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tabs>
          <w:tab w:val="left" w:pos="284"/>
        </w:tabs>
        <w:spacing w:before="0" w:after="0"/>
        <w:ind w:left="284" w:right="0" w:hanging="284"/>
        <w:rPr>
          <w:sz w:val="20"/>
          <w:szCs w:val="20"/>
        </w:rPr>
      </w:pPr>
      <w:r w:rsidRPr="00A9246A">
        <w:rPr>
          <w:sz w:val="20"/>
          <w:szCs w:val="20"/>
        </w:rPr>
        <w:t>člen</w:t>
      </w:r>
    </w:p>
    <w:p w:rsidR="00A9246A" w:rsidRPr="00A9246A" w:rsidRDefault="00A9246A" w:rsidP="00A9246A">
      <w:pPr>
        <w:pStyle w:val="h4"/>
        <w:spacing w:before="0" w:after="0"/>
        <w:ind w:left="0" w:right="0"/>
        <w:rPr>
          <w:sz w:val="20"/>
          <w:szCs w:val="20"/>
        </w:rPr>
      </w:pPr>
      <w:r w:rsidRPr="00A9246A">
        <w:rPr>
          <w:sz w:val="20"/>
          <w:szCs w:val="20"/>
        </w:rPr>
        <w:t>(uresničevanje lokalne samouprave)</w:t>
      </w:r>
    </w:p>
    <w:p w:rsidR="00A9246A" w:rsidRPr="00A9246A" w:rsidRDefault="00A9246A" w:rsidP="00A9246A">
      <w:pPr>
        <w:pStyle w:val="h4"/>
        <w:spacing w:before="0" w:after="0"/>
        <w:ind w:left="0" w:right="0"/>
        <w:jc w:val="both"/>
        <w:rPr>
          <w:b w:val="0"/>
          <w:sz w:val="20"/>
          <w:szCs w:val="20"/>
        </w:rPr>
      </w:pPr>
      <w:r w:rsidRPr="00A9246A">
        <w:rPr>
          <w:b w:val="0"/>
          <w:sz w:val="20"/>
          <w:szCs w:val="20"/>
        </w:rPr>
        <w:lastRenderedPageBreak/>
        <w:t>(1) Občanke in občani (v nadaljnjem besedilu: občani) odločajo o zadevah iz občinske pristojnosti preko župana in občinskega sveta ter neposredno sodelujejo pri sprejemanju odločitev občinskih organov na zborih občanov, z referendumom in ljudsko iniciativo.</w:t>
      </w:r>
    </w:p>
    <w:p w:rsidR="00A9246A" w:rsidRPr="00A9246A" w:rsidRDefault="00A9246A" w:rsidP="00A9246A">
      <w:pPr>
        <w:pStyle w:val="h4"/>
        <w:spacing w:before="0" w:after="0"/>
        <w:ind w:left="0" w:right="0"/>
        <w:jc w:val="both"/>
        <w:rPr>
          <w:b w:val="0"/>
          <w:sz w:val="20"/>
          <w:szCs w:val="20"/>
        </w:rPr>
      </w:pPr>
      <w:r w:rsidRPr="00A9246A">
        <w:rPr>
          <w:b w:val="0"/>
          <w:sz w:val="20"/>
          <w:szCs w:val="20"/>
        </w:rPr>
        <w:t>(2) Občani kot posamezniki in njihove organizacije sodelujejo pri oblikovanju razvojnih načrtov občine, proračunov in drugih splošnih aktov občine z dajanjem predlogov, pripomb in mnenj v javni razpravi na način in v rokih, ki jih določi župan. Javna razprava o posameznem predlogu ne sme trajati manj kot trideset (30) dni.</w:t>
      </w:r>
    </w:p>
    <w:p w:rsidR="00A9246A" w:rsidRPr="00A9246A" w:rsidRDefault="00A9246A" w:rsidP="00A9246A">
      <w:pPr>
        <w:rPr>
          <w:rFonts w:ascii="Arial" w:hAnsi="Arial" w:cs="Arial"/>
          <w:sz w:val="20"/>
          <w:szCs w:val="20"/>
        </w:rPr>
      </w:pPr>
      <w:r w:rsidRPr="00A9246A">
        <w:rPr>
          <w:rFonts w:ascii="Arial" w:hAnsi="Arial" w:cs="Arial"/>
          <w:sz w:val="20"/>
          <w:szCs w:val="20"/>
        </w:rPr>
        <w:t>(3) Na podlagi odločitve organov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se v posamezne oblike odločanja in v javno razpravo vključijo tudi osebe, ki imajo v občini začasno prebivališče, na podlagi zakona pa tudi osebe, ki so lastniki zemljišč in drugih nepremičnin na območju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tabs>
          <w:tab w:val="left" w:pos="284"/>
        </w:tabs>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(grb</w:t>
      </w:r>
      <w:r w:rsidRPr="00A9246A">
        <w:rPr>
          <w:sz w:val="20"/>
          <w:szCs w:val="20"/>
        </w:rPr>
        <w:fldChar w:fldCharType="begin"/>
      </w:r>
      <w:r w:rsidRPr="00A9246A">
        <w:rPr>
          <w:sz w:val="20"/>
          <w:szCs w:val="20"/>
        </w:rPr>
        <w:instrText xml:space="preserve"> XE "grb" </w:instrText>
      </w:r>
      <w:r w:rsidRPr="00A9246A">
        <w:rPr>
          <w:sz w:val="20"/>
          <w:szCs w:val="20"/>
        </w:rPr>
        <w:fldChar w:fldCharType="end"/>
      </w:r>
      <w:r w:rsidRPr="00A9246A">
        <w:rPr>
          <w:b/>
          <w:sz w:val="20"/>
          <w:szCs w:val="20"/>
        </w:rPr>
        <w:t>, zastava in praznik</w:t>
      </w:r>
      <w:r w:rsidRPr="00A9246A">
        <w:rPr>
          <w:sz w:val="20"/>
          <w:szCs w:val="20"/>
        </w:rPr>
        <w:fldChar w:fldCharType="begin"/>
      </w:r>
      <w:r w:rsidRPr="00A9246A">
        <w:rPr>
          <w:sz w:val="20"/>
          <w:szCs w:val="20"/>
        </w:rPr>
        <w:instrText xml:space="preserve"> XE "občinski praznik" </w:instrText>
      </w:r>
      <w:r w:rsidRPr="00A9246A">
        <w:rPr>
          <w:sz w:val="20"/>
          <w:szCs w:val="20"/>
        </w:rPr>
        <w:fldChar w:fldCharType="end"/>
      </w:r>
      <w:r w:rsidRPr="00A9246A">
        <w:rPr>
          <w:b/>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Občina Ribnica na Pohorju ima svoj grb,</w:t>
      </w:r>
      <w:r w:rsidRPr="00A9246A">
        <w:rPr>
          <w:sz w:val="20"/>
          <w:szCs w:val="20"/>
        </w:rPr>
        <w:fldChar w:fldCharType="begin"/>
      </w:r>
      <w:r w:rsidRPr="00A9246A">
        <w:rPr>
          <w:sz w:val="20"/>
          <w:szCs w:val="20"/>
        </w:rPr>
        <w:instrText xml:space="preserve"> XE "grb" </w:instrText>
      </w:r>
      <w:r w:rsidRPr="00A9246A">
        <w:rPr>
          <w:sz w:val="20"/>
          <w:szCs w:val="20"/>
        </w:rPr>
        <w:fldChar w:fldCharType="end"/>
      </w:r>
      <w:r w:rsidRPr="00A9246A">
        <w:rPr>
          <w:sz w:val="20"/>
          <w:szCs w:val="20"/>
        </w:rPr>
        <w:t xml:space="preserve"> zastavo</w:t>
      </w:r>
      <w:r w:rsidRPr="00A9246A">
        <w:rPr>
          <w:sz w:val="20"/>
          <w:szCs w:val="20"/>
        </w:rPr>
        <w:fldChar w:fldCharType="begin"/>
      </w:r>
      <w:r w:rsidRPr="00A9246A">
        <w:rPr>
          <w:sz w:val="20"/>
          <w:szCs w:val="20"/>
        </w:rPr>
        <w:instrText xml:space="preserve"> XE "zastava" </w:instrText>
      </w:r>
      <w:r w:rsidRPr="00A9246A">
        <w:rPr>
          <w:sz w:val="20"/>
          <w:szCs w:val="20"/>
        </w:rPr>
        <w:fldChar w:fldCharType="end"/>
      </w:r>
      <w:r w:rsidRPr="00A9246A">
        <w:rPr>
          <w:sz w:val="20"/>
          <w:szCs w:val="20"/>
        </w:rPr>
        <w:t xml:space="preserve"> in praznik, katerih oblika, vsebina in uporaba se določi z odlokom.</w:t>
      </w:r>
    </w:p>
    <w:p w:rsidR="00A9246A" w:rsidRPr="00A9246A" w:rsidRDefault="00A9246A" w:rsidP="00A9246A">
      <w:pPr>
        <w:pStyle w:val="p"/>
        <w:spacing w:before="0" w:after="0"/>
        <w:ind w:left="0" w:right="0" w:firstLine="0"/>
        <w:rPr>
          <w:sz w:val="20"/>
          <w:szCs w:val="20"/>
        </w:rPr>
      </w:pPr>
      <w:r w:rsidRPr="00A9246A">
        <w:rPr>
          <w:sz w:val="20"/>
          <w:szCs w:val="20"/>
        </w:rPr>
        <w:t xml:space="preserve"> (2) Občina ima žig</w:t>
      </w:r>
      <w:r w:rsidRPr="00A9246A">
        <w:rPr>
          <w:sz w:val="20"/>
          <w:szCs w:val="20"/>
        </w:rPr>
        <w:fldChar w:fldCharType="begin"/>
      </w:r>
      <w:r w:rsidRPr="00A9246A">
        <w:rPr>
          <w:sz w:val="20"/>
          <w:szCs w:val="20"/>
        </w:rPr>
        <w:instrText xml:space="preserve"> XE "žig občine" </w:instrText>
      </w:r>
      <w:r w:rsidRPr="00A9246A">
        <w:rPr>
          <w:sz w:val="20"/>
          <w:szCs w:val="20"/>
        </w:rPr>
        <w:fldChar w:fldCharType="end"/>
      </w:r>
      <w:r w:rsidRPr="00A9246A">
        <w:rPr>
          <w:color w:val="auto"/>
          <w:sz w:val="20"/>
          <w:szCs w:val="20"/>
        </w:rPr>
        <w:t>, ki je</w:t>
      </w:r>
      <w:r w:rsidRPr="00A9246A">
        <w:rPr>
          <w:sz w:val="20"/>
          <w:szCs w:val="20"/>
        </w:rPr>
        <w:t xml:space="preserve"> okrogle oblike. Žig ima v zunanjem krogu na zgornji polovici napis: Občina Ribnica na Pohorju</w:t>
      </w:r>
      <w:r w:rsidRPr="00A9246A">
        <w:rPr>
          <w:sz w:val="20"/>
          <w:szCs w:val="20"/>
        </w:rPr>
        <w:fldChar w:fldCharType="begin"/>
      </w:r>
      <w:r w:rsidRPr="00A9246A">
        <w:rPr>
          <w:sz w:val="20"/>
          <w:szCs w:val="20"/>
        </w:rPr>
        <w:instrText xml:space="preserve"> XE "ime občine" </w:instrText>
      </w:r>
      <w:r w:rsidRPr="00A9246A">
        <w:rPr>
          <w:sz w:val="20"/>
          <w:szCs w:val="20"/>
        </w:rPr>
        <w:fldChar w:fldCharType="end"/>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v notranjem krogu pa naziv organa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 Občinski svet;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Nadzorni odbor</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Občinska uprava, Občinska volilna komisija</w:t>
      </w:r>
      <w:r w:rsidRPr="00A9246A">
        <w:rPr>
          <w:sz w:val="20"/>
          <w:szCs w:val="20"/>
        </w:rPr>
        <w:fldChar w:fldCharType="begin"/>
      </w:r>
      <w:r w:rsidRPr="00A9246A">
        <w:rPr>
          <w:sz w:val="20"/>
          <w:szCs w:val="20"/>
        </w:rPr>
        <w:instrText xml:space="preserve"> XE "komisija" </w:instrText>
      </w:r>
      <w:r w:rsidRPr="00A9246A">
        <w:rPr>
          <w:sz w:val="20"/>
          <w:szCs w:val="20"/>
        </w:rPr>
        <w:fldChar w:fldCharType="end"/>
      </w:r>
      <w:r w:rsidRPr="00A9246A">
        <w:rPr>
          <w:sz w:val="20"/>
          <w:szCs w:val="20"/>
        </w:rPr>
        <w:t>. V sredini žiga je grb</w:t>
      </w:r>
      <w:r w:rsidRPr="00A9246A">
        <w:rPr>
          <w:sz w:val="20"/>
          <w:szCs w:val="20"/>
        </w:rPr>
        <w:fldChar w:fldCharType="begin"/>
      </w:r>
      <w:r w:rsidRPr="00A9246A">
        <w:rPr>
          <w:sz w:val="20"/>
          <w:szCs w:val="20"/>
        </w:rPr>
        <w:instrText xml:space="preserve"> XE "grb"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 xml:space="preserve">Velikosti, uporabo in hrambo žigov </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določi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s sklepom.</w:t>
      </w:r>
    </w:p>
    <w:p w:rsidR="00A9246A" w:rsidRPr="00A9246A" w:rsidRDefault="00A9246A" w:rsidP="00A9246A">
      <w:pPr>
        <w:rPr>
          <w:rFonts w:ascii="Arial" w:hAnsi="Arial" w:cs="Arial"/>
          <w:sz w:val="20"/>
          <w:szCs w:val="20"/>
        </w:rPr>
      </w:pPr>
      <w:r w:rsidRPr="00A9246A">
        <w:rPr>
          <w:rFonts w:ascii="Arial" w:hAnsi="Arial" w:cs="Arial"/>
          <w:sz w:val="20"/>
          <w:szCs w:val="20"/>
        </w:rPr>
        <w:t>(3) Praznik občine je 18. maja.</w:t>
      </w:r>
    </w:p>
    <w:p w:rsidR="00A9246A" w:rsidRPr="00A9246A" w:rsidRDefault="00A9246A" w:rsidP="00A9246A">
      <w:pPr>
        <w:rPr>
          <w:rFonts w:ascii="Arial" w:hAnsi="Arial" w:cs="Arial"/>
          <w:sz w:val="20"/>
          <w:szCs w:val="20"/>
        </w:rPr>
      </w:pPr>
      <w:r w:rsidRPr="00A9246A">
        <w:rPr>
          <w:rFonts w:ascii="Arial" w:hAnsi="Arial" w:cs="Arial"/>
          <w:sz w:val="20"/>
          <w:szCs w:val="20"/>
        </w:rPr>
        <w:lastRenderedPageBreak/>
        <w:t>(4) Za prispevek k razvoju in prepoznavnosti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podeljuje občina zaslužnim občanom, organizacijam in drugim občinska priznanja in nagrade v skladu s posebnim odlokom.</w:t>
      </w:r>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3" w:name="_Toc179002239"/>
      <w:bookmarkStart w:id="4" w:name="_Toc179110896"/>
      <w:bookmarkStart w:id="5" w:name="_Toc180336046"/>
      <w:bookmarkStart w:id="6" w:name="_Toc180336625"/>
      <w:bookmarkStart w:id="7" w:name="_Toc373409349"/>
      <w:bookmarkStart w:id="8" w:name="_Toc415827091"/>
      <w:bookmarkStart w:id="9" w:name="_Toc415830465"/>
      <w:r w:rsidRPr="00A9246A">
        <w:rPr>
          <w:rFonts w:ascii="Arial" w:hAnsi="Arial" w:cs="Arial"/>
          <w:b/>
          <w:lang w:val="sl-SI"/>
        </w:rPr>
        <w:t>2</w:t>
      </w:r>
      <w:r w:rsidRPr="00A9246A">
        <w:rPr>
          <w:rFonts w:ascii="Arial" w:hAnsi="Arial" w:cs="Arial"/>
          <w:b/>
          <w:lang w:val="sl-SI"/>
        </w:rPr>
        <w:tab/>
      </w:r>
      <w:r w:rsidRPr="00A9246A">
        <w:rPr>
          <w:rFonts w:ascii="Arial" w:hAnsi="Arial" w:cs="Arial"/>
          <w:b/>
        </w:rPr>
        <w:t>Naloge občine</w:t>
      </w:r>
      <w:bookmarkEnd w:id="3"/>
      <w:bookmarkEnd w:id="4"/>
      <w:bookmarkEnd w:id="5"/>
      <w:bookmarkEnd w:id="6"/>
      <w:bookmarkEnd w:id="7"/>
      <w:bookmarkEnd w:id="8"/>
      <w:bookmarkEnd w:id="9"/>
      <w:r w:rsidRPr="00A9246A">
        <w:rPr>
          <w:rFonts w:ascii="Arial" w:hAnsi="Arial" w:cs="Arial"/>
          <w:b/>
        </w:rPr>
        <w:fldChar w:fldCharType="begin"/>
      </w:r>
      <w:r w:rsidRPr="00A9246A">
        <w:rPr>
          <w:rFonts w:ascii="Arial" w:hAnsi="Arial" w:cs="Arial"/>
          <w:b/>
        </w:rPr>
        <w:instrText xml:space="preserve"> XE "občina" </w:instrText>
      </w:r>
      <w:r w:rsidRPr="00A9246A">
        <w:rPr>
          <w:rFonts w:ascii="Arial" w:hAnsi="Arial" w:cs="Arial"/>
          <w:b/>
        </w:rPr>
        <w:fldChar w:fldCharType="end"/>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(naloge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ListParagraph1"/>
        <w:ind w:left="142"/>
        <w:rPr>
          <w:rFonts w:ascii="Arial" w:hAnsi="Arial"/>
          <w:szCs w:val="20"/>
        </w:rPr>
      </w:pPr>
    </w:p>
    <w:tbl>
      <w:tblPr>
        <w:tblW w:w="0" w:type="auto"/>
        <w:tblBorders>
          <w:top w:val="single" w:sz="2" w:space="0" w:color="auto"/>
          <w:left w:val="single" w:sz="2" w:space="0" w:color="auto"/>
          <w:bottom w:val="single" w:sz="2" w:space="0" w:color="auto"/>
          <w:right w:val="single" w:sz="2" w:space="0" w:color="auto"/>
        </w:tblBorders>
        <w:shd w:val="clear" w:color="auto" w:fill="FFFFFF"/>
        <w:tblCellMar>
          <w:left w:w="0" w:type="dxa"/>
          <w:right w:w="0" w:type="dxa"/>
        </w:tblCellMar>
        <w:tblLook w:val="04A0" w:firstRow="1" w:lastRow="0" w:firstColumn="1" w:lastColumn="0" w:noHBand="0" w:noVBand="1"/>
      </w:tblPr>
      <w:tblGrid>
        <w:gridCol w:w="9072"/>
      </w:tblGrid>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bookmarkStart w:id="10" w:name="_Toc179002240"/>
            <w:bookmarkStart w:id="11" w:name="_Toc179110897"/>
            <w:bookmarkStart w:id="12" w:name="_Toc180336047"/>
            <w:bookmarkStart w:id="13" w:name="_Toc180336626"/>
            <w:bookmarkStart w:id="14" w:name="_Toc373409350"/>
            <w:bookmarkStart w:id="15" w:name="_Toc415827092"/>
            <w:bookmarkStart w:id="16" w:name="_Toc415830466"/>
            <w:r w:rsidRPr="0013338B">
              <w:rPr>
                <w:rFonts w:ascii="Arial" w:eastAsia="Times New Roman" w:hAnsi="Arial" w:cs="Arial"/>
                <w:color w:val="444444"/>
                <w:sz w:val="20"/>
                <w:szCs w:val="20"/>
                <w:lang w:eastAsia="sl-SI"/>
              </w:rPr>
              <w:t>Občina samostojno opravlja lokalne zadeve javnega pomena (izvirne naloge), določene z zakonom in s tem statutom, zlasti pa: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1. Normativno ureja lokalne zadeve javnega pomena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sprejema statut in druge predpise občine,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sprejema proračun in zaključni račun občine,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načrtuje prostorski razvoj ter sprejema prostorske akte,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sprejema programe razvoja občine.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2. Upravlja občinsko premoženje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ureja način in pogoje upravljanja z občinskim premoženjem,</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pridobiva in razpolaga z vsemi vrstami premoženja,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sklepa pogodbe o pridobitvi in odtujitvi nepremičnin in premičnin,</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sestavlja premoženjsko bilanco, s katero izkazuje vrednost svojega premoženja.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3. Omogoča pogoje za gospodarski razvoj občine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spremlja in analizira gospodarske rezultate v občini,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sprejema prostorske akte, ki omogočajo in pospešujejo razvoj gospodarstva v občini,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pospešuje gospodarski razvoj,</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sodeluje z gospodarskimi subjekti in v okviru interesov in nalog občine pomaga gospodarskim subjektom pri razreševanju gospodarskih problemov,</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iCs/>
                <w:sz w:val="20"/>
                <w:szCs w:val="20"/>
                <w:lang w:eastAsia="sl-SI"/>
              </w:rPr>
            </w:pPr>
            <w:r w:rsidRPr="0013338B">
              <w:rPr>
                <w:rFonts w:ascii="Arial" w:eastAsia="Times New Roman" w:hAnsi="Arial" w:cs="Arial"/>
                <w:sz w:val="20"/>
                <w:szCs w:val="20"/>
                <w:lang w:eastAsia="sl-SI"/>
              </w:rPr>
              <w:t>- z</w:t>
            </w:r>
            <w:r w:rsidRPr="0013338B">
              <w:rPr>
                <w:rFonts w:ascii="Arial" w:eastAsia="Times New Roman" w:hAnsi="Arial" w:cs="Arial"/>
                <w:iCs/>
                <w:sz w:val="20"/>
                <w:szCs w:val="20"/>
                <w:lang w:eastAsia="sl-SI"/>
              </w:rPr>
              <w:t> javnimi sredstvi, v skladu s predpisi, pospešuje razvoj gospodarskih panog oziroma gospodarskih subjektov ter njihovo raziskovalno in inovativno dejavnost,</w:t>
            </w:r>
          </w:p>
          <w:p w:rsidR="0013338B" w:rsidRPr="0013338B" w:rsidRDefault="0013338B" w:rsidP="0013338B">
            <w:pPr>
              <w:spacing w:after="0" w:line="240" w:lineRule="auto"/>
              <w:jc w:val="both"/>
              <w:rPr>
                <w:rFonts w:ascii="Arial" w:eastAsia="Times New Roman" w:hAnsi="Arial" w:cs="Arial"/>
                <w:sz w:val="24"/>
                <w:szCs w:val="24"/>
                <w:lang w:eastAsia="sl-SI"/>
              </w:rPr>
            </w:pPr>
            <w:r w:rsidRPr="0013338B">
              <w:rPr>
                <w:rFonts w:ascii="Arial" w:eastAsia="Times New Roman" w:hAnsi="Arial" w:cs="Arial"/>
                <w:iCs/>
                <w:sz w:val="20"/>
                <w:szCs w:val="20"/>
                <w:lang w:eastAsia="sl-SI"/>
              </w:rPr>
              <w:t>- izvaja dejavnosti na področju turizma.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4. Ustvarja pogoje za gradnjo stanovanj in skrbi za povečanje najemnega socialnega sklada stanovanj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v prostorskih aktih predvidi gradnjo stanovanjskih objektov,</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sprejema dolgoročni in kratkoročni stanovanjski program občine,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spremlja in analizira stanje na stanovanjskem področju občine,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spremlja ponudbo in povpraševanje stanovanj v občini ter se vključuje v stanovanjski trg,</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gradi stanovanja za socialno ogrožene in prenavlja objekte, ki so primerni za gradnjo stanovanj,</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v skladu s predpisi omogoča občanom najemanje kreditov za nakup, gradnjo in prenovo stanovanj,</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sodeluje z gospodarskimi družbami, zavodi in drugimi institucijami pri razreševanju stanovanjske problematike občanov.</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5. Skrbi za lokalne javne službe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zagotavlja izvajanje obveznih in izbirnih lokalnih javnih služb v skladu z zakonom,</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nadzira delovanje lokalnih javnih služb,</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gradi in vzdržuje komunalne objekte in naprave.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6. Zagotavlja in pospešuje vzgojno-izobraževalno in zdravstveno dejavnost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lastRenderedPageBreak/>
              <w:t>- ustanovi vzgojno-izobraževalni (javna osnovna šola in javni vrtec), zdravstveni zavod in v skladu z zakonom zagotavlja pogoje za njegovo delovanje,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v skladu z zakoni, ki urejajo to področje, zagotavlja sredstva za izvajanje teh dejavnosti in v okviru finančnih možnosti omogoča izvajanje nadstandardnih programov,</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sodeluje z vzgojno-izobraževalnim zavodom in zdravstvenim zavodom,</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z različnimi ukrepi pospešuje vzgojno-izobraževalno dejavnost in zdravstveno varstvo občanov,</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ustvarja pogoje za izobraževanje odraslih, ki je pomembno za razvoj občine in za kvaliteto življenja njenih prebivalcev.</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7. Pospešuje službe socialnega skrbstva, predšolskega varstva, osnovnega varstva otrok in družine, za socialno ogrožene, invalide in ostarele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spremlja stanje na tem področju,</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pristojnim organom in institucijam predlaga določene ukrepe na tem področju,</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sodeluje s centrom za socialno delo, javnimi zavodi in drugimi pristojnimi organi in institucijami,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podeljuje denarne pomoči in simbolične nagrade ob posebnih priložnostih ali obletnicah občanov.</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8. Pospešuje kulturno in društveno dejavnost ter razvoj športa in rekreacije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omogoča dostopnost kulturnih programov, skrbi za kulturno dediščino na svojem območju,</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določa občinski program športa,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zagotavlja splošno izobraževalno knjižnično dejavnost,</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z dotacijami spodbuja te dejavnosti,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sodeluje z društvi in jih vključuje v programe aktivnosti občine.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9. Skrbi za varstvo zraka, tal, vodnih virov, za varstvo pred hrupom, za zbiranje in odlaganje odpadkov in opravlja druge dejavnosti varstva okolja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izvaja naloge, ki jih določajo zakon, uredbe in drugi predpisi s področja varstva okolja,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spremlja stanje na tem področju in v okviru svojih pristojnosti sprejema ukrepe, s katerimi zagotavlja varstvo okolja,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sprejema splošne akte, s katerimi pospešuje in zagotavlja varstvo okolja,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sodeluje s pristojnimi inšpekcijskimi organi in jih obvešča o ugotovljenih nepravilnostih,</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z drugimi ukrepi pospešuje varstvo okolja v občini.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10. Upravlja, gradi in vzdržuje: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lokalne javne ceste in druge javne poti,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površine za pešce in kolesarje,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igrišča za šport in rekreacijo ter otroška igrišča,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javne parkirne prostore, parke, trge in druge javne površine ter</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zagotavlja varnost v cestnem prometu na občinskih cestah in ureja promet v občini.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11. Skrbi za požarno varnost in varnost občanov v primeru elementarnih in drugih nesreč tako, da v skladu z merili in normativi: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organizira reševalno pomoč v požarih,</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organizira obveščanje, alarmiranje, pomoč in reševanje za primere elementarnih in drugih nesreč,</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zagotavlja sredstva za organiziranje, opremljanje in izvajanje požarne varnosti in varstva pred naravnimi nesrečami,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zagotavlja sredstva za odpravo posledic elementarnih in drugih naravnih nesreč,</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sodeluje z občinskim poveljstvom gasilske službe in štabom za civilno zaščito ter spremlja njihovo delo,</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opravlja druge naloge, ki pripomorejo k boljši požarni varnosti in varstvu pred elementarnimi in drugimi nesrečami.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12. Ureja javni red v občini tako, da:</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sprejema ustrezne splošne akte,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določa prekrške in denarne kazni za prekrške, s katerimi se kršijo predpisi občine,</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ureja lokalni promet in določa prometno ureditev,</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organizira občinsko redarstvo,</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izvaja nadzorstvo nad javnimi prireditvami,</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opravlja inšpekcijsko nadzorstvo nad izvajanjem občinskih predpisov in drugih aktov, s katerimi ureja zadeve iz svoje pristojnosti, če ni z zakonom drugače določeno,</w:t>
            </w:r>
          </w:p>
        </w:tc>
      </w:tr>
      <w:tr w:rsidR="0013338B" w:rsidRPr="0013338B" w:rsidTr="0013338B">
        <w:tc>
          <w:tcPr>
            <w:tcW w:w="9765" w:type="dxa"/>
            <w:tcBorders>
              <w:top w:val="nil"/>
              <w:left w:val="nil"/>
              <w:bottom w:val="nil"/>
              <w:right w:val="nil"/>
            </w:tcBorders>
            <w:shd w:val="clear" w:color="auto" w:fill="FFFFFF"/>
            <w:tcMar>
              <w:top w:w="0" w:type="dxa"/>
              <w:left w:w="108" w:type="dxa"/>
              <w:bottom w:w="0" w:type="dxa"/>
              <w:right w:w="108" w:type="dxa"/>
            </w:tcMar>
            <w:hideMark/>
          </w:tcPr>
          <w:p w:rsidR="0013338B" w:rsidRPr="0013338B" w:rsidRDefault="0013338B" w:rsidP="0013338B">
            <w:pPr>
              <w:spacing w:after="0" w:line="240" w:lineRule="auto"/>
              <w:jc w:val="both"/>
              <w:rPr>
                <w:rFonts w:ascii="Arial" w:eastAsia="Times New Roman" w:hAnsi="Arial" w:cs="Arial"/>
                <w:color w:val="444444"/>
                <w:sz w:val="24"/>
                <w:szCs w:val="24"/>
                <w:lang w:eastAsia="sl-SI"/>
              </w:rPr>
            </w:pPr>
            <w:r w:rsidRPr="0013338B">
              <w:rPr>
                <w:rFonts w:ascii="Arial" w:eastAsia="Times New Roman" w:hAnsi="Arial" w:cs="Arial"/>
                <w:color w:val="444444"/>
                <w:sz w:val="20"/>
                <w:szCs w:val="20"/>
                <w:lang w:eastAsia="sl-SI"/>
              </w:rPr>
              <w:t>- opravlja druge naloge v okviru teh pristojnosti.«</w:t>
            </w:r>
          </w:p>
        </w:tc>
      </w:tr>
    </w:tbl>
    <w:p w:rsidR="0013338B" w:rsidRDefault="0013338B" w:rsidP="00A9246A">
      <w:pPr>
        <w:pStyle w:val="Navadno"/>
        <w:tabs>
          <w:tab w:val="left" w:pos="567"/>
        </w:tabs>
        <w:rPr>
          <w:rFonts w:ascii="Arial" w:hAnsi="Arial" w:cs="Arial"/>
          <w:b/>
          <w:lang w:val="sl-SI"/>
        </w:rPr>
      </w:pPr>
    </w:p>
    <w:p w:rsidR="0013338B" w:rsidRDefault="0013338B" w:rsidP="00A9246A">
      <w:pPr>
        <w:pStyle w:val="Navadno"/>
        <w:tabs>
          <w:tab w:val="left" w:pos="567"/>
        </w:tabs>
        <w:rPr>
          <w:rFonts w:ascii="Arial" w:hAnsi="Arial" w:cs="Arial"/>
          <w:b/>
          <w:lang w:val="sl-SI"/>
        </w:rPr>
      </w:pPr>
    </w:p>
    <w:p w:rsidR="00A9246A" w:rsidRPr="00A9246A" w:rsidRDefault="00A9246A" w:rsidP="00A9246A">
      <w:pPr>
        <w:pStyle w:val="Navadno"/>
        <w:tabs>
          <w:tab w:val="left" w:pos="567"/>
        </w:tabs>
        <w:rPr>
          <w:rFonts w:ascii="Arial" w:hAnsi="Arial" w:cs="Arial"/>
          <w:b/>
        </w:rPr>
      </w:pPr>
      <w:r w:rsidRPr="00A9246A">
        <w:rPr>
          <w:rFonts w:ascii="Arial" w:hAnsi="Arial" w:cs="Arial"/>
          <w:b/>
          <w:lang w:val="sl-SI"/>
        </w:rPr>
        <w:t>3</w:t>
      </w:r>
      <w:r w:rsidRPr="00A9246A">
        <w:rPr>
          <w:rFonts w:ascii="Arial" w:hAnsi="Arial" w:cs="Arial"/>
          <w:b/>
          <w:lang w:val="sl-SI"/>
        </w:rPr>
        <w:tab/>
      </w:r>
      <w:r w:rsidRPr="00A9246A">
        <w:rPr>
          <w:rFonts w:ascii="Arial" w:hAnsi="Arial" w:cs="Arial"/>
          <w:b/>
        </w:rPr>
        <w:t>Organizacija občine</w:t>
      </w:r>
      <w:bookmarkEnd w:id="10"/>
      <w:bookmarkEnd w:id="11"/>
      <w:bookmarkEnd w:id="12"/>
      <w:bookmarkEnd w:id="13"/>
      <w:bookmarkEnd w:id="14"/>
      <w:bookmarkEnd w:id="15"/>
      <w:bookmarkEnd w:id="16"/>
      <w:r w:rsidRPr="00A9246A">
        <w:rPr>
          <w:rFonts w:ascii="Arial" w:hAnsi="Arial" w:cs="Arial"/>
          <w:b/>
        </w:rPr>
        <w:fldChar w:fldCharType="begin"/>
      </w:r>
      <w:r w:rsidRPr="00A9246A">
        <w:rPr>
          <w:rFonts w:ascii="Arial" w:hAnsi="Arial" w:cs="Arial"/>
          <w:b/>
        </w:rPr>
        <w:instrText xml:space="preserve"> XE "občina" </w:instrText>
      </w:r>
      <w:r w:rsidRPr="00A9246A">
        <w:rPr>
          <w:rFonts w:ascii="Arial" w:hAnsi="Arial" w:cs="Arial"/>
          <w:b/>
        </w:rPr>
        <w:fldChar w:fldCharType="end"/>
      </w:r>
    </w:p>
    <w:p w:rsidR="00A9246A" w:rsidRPr="00A9246A" w:rsidRDefault="00A9246A" w:rsidP="00A9246A">
      <w:pPr>
        <w:pStyle w:val="Navadno"/>
        <w:rPr>
          <w:rFonts w:ascii="Arial" w:hAnsi="Arial" w:cs="Arial"/>
          <w:b/>
        </w:rPr>
      </w:pPr>
    </w:p>
    <w:p w:rsidR="00A9246A" w:rsidRPr="00A9246A" w:rsidRDefault="00A9246A" w:rsidP="00A9246A">
      <w:pPr>
        <w:pStyle w:val="Navadno"/>
        <w:tabs>
          <w:tab w:val="left" w:pos="567"/>
        </w:tabs>
        <w:rPr>
          <w:rFonts w:ascii="Arial" w:hAnsi="Arial" w:cs="Arial"/>
          <w:b/>
        </w:rPr>
      </w:pPr>
      <w:bookmarkStart w:id="17" w:name="_Toc179002241"/>
      <w:bookmarkStart w:id="18" w:name="_Toc179110898"/>
      <w:bookmarkStart w:id="19" w:name="_Toc180336048"/>
      <w:bookmarkStart w:id="20" w:name="_Toc180336627"/>
      <w:bookmarkStart w:id="21" w:name="_Toc373409351"/>
      <w:bookmarkStart w:id="22" w:name="_Toc415827093"/>
      <w:bookmarkStart w:id="23" w:name="_Toc415830467"/>
      <w:r w:rsidRPr="00A9246A">
        <w:rPr>
          <w:rFonts w:ascii="Arial" w:hAnsi="Arial" w:cs="Arial"/>
          <w:b/>
          <w:lang w:val="sl-SI"/>
        </w:rPr>
        <w:t>3.1</w:t>
      </w:r>
      <w:r w:rsidRPr="00A9246A">
        <w:rPr>
          <w:rFonts w:ascii="Arial" w:hAnsi="Arial" w:cs="Arial"/>
          <w:b/>
          <w:lang w:val="sl-SI"/>
        </w:rPr>
        <w:tab/>
      </w:r>
      <w:r w:rsidRPr="00A9246A">
        <w:rPr>
          <w:rFonts w:ascii="Arial" w:hAnsi="Arial" w:cs="Arial"/>
          <w:b/>
        </w:rPr>
        <w:t>Skupne določbe</w:t>
      </w:r>
      <w:bookmarkEnd w:id="17"/>
      <w:bookmarkEnd w:id="18"/>
      <w:bookmarkEnd w:id="19"/>
      <w:bookmarkEnd w:id="20"/>
      <w:bookmarkEnd w:id="21"/>
      <w:bookmarkEnd w:id="22"/>
      <w:bookmarkEnd w:id="23"/>
    </w:p>
    <w:p w:rsidR="00A9246A" w:rsidRPr="00A9246A" w:rsidRDefault="00A9246A" w:rsidP="00A9246A">
      <w:pPr>
        <w:pStyle w:val="h4"/>
        <w:spacing w:before="0" w:after="0"/>
        <w:ind w:left="0" w:right="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(organi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Organi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so:</w:t>
      </w:r>
    </w:p>
    <w:p w:rsidR="00A9246A" w:rsidRPr="00A9246A" w:rsidRDefault="00A9246A" w:rsidP="00A9246A">
      <w:pPr>
        <w:pStyle w:val="p"/>
        <w:numPr>
          <w:ilvl w:val="0"/>
          <w:numId w:val="6"/>
        </w:numPr>
        <w:spacing w:before="0" w:after="0"/>
        <w:ind w:left="426" w:right="0" w:hanging="284"/>
        <w:rPr>
          <w:sz w:val="20"/>
          <w:szCs w:val="20"/>
        </w:rPr>
      </w:pPr>
      <w:r w:rsidRPr="00A9246A">
        <w:rPr>
          <w:sz w:val="20"/>
          <w:szCs w:val="20"/>
        </w:rPr>
        <w:t>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w:t>
      </w:r>
    </w:p>
    <w:p w:rsidR="00A9246A" w:rsidRPr="00A9246A" w:rsidRDefault="00A9246A" w:rsidP="00A9246A">
      <w:pPr>
        <w:pStyle w:val="p"/>
        <w:numPr>
          <w:ilvl w:val="0"/>
          <w:numId w:val="6"/>
        </w:numPr>
        <w:spacing w:before="0" w:after="0"/>
        <w:ind w:left="426" w:right="0" w:hanging="284"/>
        <w:rPr>
          <w:sz w:val="20"/>
          <w:szCs w:val="20"/>
        </w:rPr>
      </w:pPr>
      <w:r w:rsidRPr="00A9246A">
        <w:rPr>
          <w:sz w:val="20"/>
          <w:szCs w:val="20"/>
        </w:rPr>
        <w:t>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in</w:t>
      </w:r>
    </w:p>
    <w:p w:rsidR="00A9246A" w:rsidRPr="00A9246A" w:rsidRDefault="00A9246A" w:rsidP="00A9246A">
      <w:pPr>
        <w:pStyle w:val="p"/>
        <w:numPr>
          <w:ilvl w:val="0"/>
          <w:numId w:val="6"/>
        </w:numPr>
        <w:spacing w:before="0" w:after="0"/>
        <w:ind w:left="426" w:right="0" w:hanging="284"/>
        <w:rPr>
          <w:sz w:val="20"/>
          <w:szCs w:val="20"/>
        </w:rPr>
      </w:pPr>
      <w:r w:rsidRPr="00A9246A">
        <w:rPr>
          <w:sz w:val="20"/>
          <w:szCs w:val="20"/>
        </w:rPr>
        <w:t>nadzorni odbor</w:t>
      </w:r>
      <w:r w:rsidRPr="00A9246A">
        <w:rPr>
          <w:sz w:val="20"/>
          <w:szCs w:val="20"/>
        </w:rPr>
        <w:fldChar w:fldCharType="begin"/>
      </w:r>
      <w:r w:rsidRPr="00A9246A">
        <w:rPr>
          <w:sz w:val="20"/>
          <w:szCs w:val="20"/>
        </w:rPr>
        <w:instrText xml:space="preserve"> XE "odbor"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(2) Občina ima občinsko volilno komisijo</w:t>
      </w:r>
      <w:r w:rsidRPr="00A9246A">
        <w:rPr>
          <w:sz w:val="20"/>
          <w:szCs w:val="20"/>
        </w:rPr>
        <w:fldChar w:fldCharType="begin"/>
      </w:r>
      <w:r w:rsidRPr="00A9246A">
        <w:rPr>
          <w:sz w:val="20"/>
          <w:szCs w:val="20"/>
        </w:rPr>
        <w:instrText xml:space="preserve"> XE "volilna komisija" </w:instrText>
      </w:r>
      <w:r w:rsidRPr="00A9246A">
        <w:rPr>
          <w:sz w:val="20"/>
          <w:szCs w:val="20"/>
        </w:rPr>
        <w:fldChar w:fldCharType="end"/>
      </w:r>
      <w:r w:rsidRPr="00A9246A">
        <w:rPr>
          <w:sz w:val="20"/>
          <w:szCs w:val="20"/>
        </w:rPr>
        <w:t xml:space="preserve"> kot samostojni občinski organ</w:t>
      </w:r>
      <w:r w:rsidRPr="00A9246A">
        <w:rPr>
          <w:sz w:val="20"/>
          <w:szCs w:val="20"/>
        </w:rPr>
        <w:fldChar w:fldCharType="begin"/>
      </w:r>
      <w:r w:rsidRPr="00A9246A">
        <w:rPr>
          <w:sz w:val="20"/>
          <w:szCs w:val="20"/>
        </w:rPr>
        <w:instrText xml:space="preserve"> XE "občinski organ" </w:instrText>
      </w:r>
      <w:r w:rsidRPr="00A9246A">
        <w:rPr>
          <w:sz w:val="20"/>
          <w:szCs w:val="20"/>
        </w:rPr>
        <w:fldChar w:fldCharType="end"/>
      </w:r>
      <w:r w:rsidRPr="00A9246A">
        <w:rPr>
          <w:sz w:val="20"/>
          <w:szCs w:val="20"/>
        </w:rPr>
        <w:t>, ki v skladu z zakonom o lokalnih volitvah</w:t>
      </w:r>
      <w:r w:rsidRPr="00A9246A">
        <w:rPr>
          <w:sz w:val="20"/>
          <w:szCs w:val="20"/>
        </w:rPr>
        <w:fldChar w:fldCharType="begin"/>
      </w:r>
      <w:r w:rsidRPr="00A9246A">
        <w:rPr>
          <w:sz w:val="20"/>
          <w:szCs w:val="20"/>
        </w:rPr>
        <w:instrText xml:space="preserve"> XE "lokalne volitve" </w:instrText>
      </w:r>
      <w:r w:rsidRPr="00A9246A">
        <w:rPr>
          <w:sz w:val="20"/>
          <w:szCs w:val="20"/>
        </w:rPr>
        <w:fldChar w:fldCharType="end"/>
      </w:r>
      <w:r w:rsidRPr="00A9246A">
        <w:rPr>
          <w:sz w:val="20"/>
          <w:szCs w:val="20"/>
        </w:rPr>
        <w:t xml:space="preserve"> in drugimi predpisi ter splošnimi akti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skrbi za izvedbo volitev in referendumov ter varstvo zakonitosti</w:t>
      </w:r>
      <w:r w:rsidRPr="00A9246A">
        <w:rPr>
          <w:sz w:val="20"/>
          <w:szCs w:val="20"/>
        </w:rPr>
        <w:fldChar w:fldCharType="begin"/>
      </w:r>
      <w:r w:rsidRPr="00A9246A">
        <w:rPr>
          <w:sz w:val="20"/>
          <w:szCs w:val="20"/>
        </w:rPr>
        <w:instrText xml:space="preserve"> XE "zakonitost" </w:instrText>
      </w:r>
      <w:r w:rsidRPr="00A9246A">
        <w:rPr>
          <w:sz w:val="20"/>
          <w:szCs w:val="20"/>
        </w:rPr>
        <w:fldChar w:fldCharType="end"/>
      </w:r>
      <w:r w:rsidRPr="00A9246A">
        <w:rPr>
          <w:sz w:val="20"/>
          <w:szCs w:val="20"/>
        </w:rPr>
        <w:t xml:space="preserve"> volilnih postopkov.</w:t>
      </w:r>
    </w:p>
    <w:p w:rsidR="00A9246A" w:rsidRPr="00A9246A" w:rsidRDefault="00A9246A" w:rsidP="00A9246A">
      <w:pPr>
        <w:pStyle w:val="p"/>
        <w:spacing w:before="0" w:after="0"/>
        <w:ind w:left="0" w:right="0" w:firstLine="0"/>
        <w:rPr>
          <w:sz w:val="20"/>
          <w:szCs w:val="20"/>
        </w:rPr>
      </w:pPr>
      <w:r w:rsidRPr="00A9246A">
        <w:rPr>
          <w:sz w:val="20"/>
          <w:szCs w:val="20"/>
        </w:rPr>
        <w:t xml:space="preserve">(3) Občina ima lahko tudi druge organe, katerih ustanovitev in naloge določa zakon. </w:t>
      </w:r>
    </w:p>
    <w:p w:rsidR="00A9246A" w:rsidRPr="00A9246A" w:rsidRDefault="00A9246A" w:rsidP="00A9246A">
      <w:pPr>
        <w:pStyle w:val="p"/>
        <w:spacing w:before="0" w:after="0"/>
        <w:ind w:left="0" w:right="0" w:firstLine="0"/>
        <w:rPr>
          <w:sz w:val="20"/>
          <w:szCs w:val="20"/>
        </w:rPr>
      </w:pPr>
      <w:r w:rsidRPr="00A9246A">
        <w:rPr>
          <w:sz w:val="20"/>
          <w:szCs w:val="20"/>
        </w:rPr>
        <w:t>(4) Volitve oziroma imenovanja organov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oziroma članov občinskih organov se izvajajo v skladu z zakonom, tem statutom in poslovnikom občinskega sveta.</w:t>
      </w:r>
    </w:p>
    <w:p w:rsidR="00A9246A" w:rsidRPr="00A9246A" w:rsidRDefault="00A9246A" w:rsidP="00A9246A">
      <w:pPr>
        <w:pStyle w:val="p"/>
        <w:spacing w:before="0" w:after="0"/>
        <w:ind w:left="0" w:right="0" w:firstLine="0"/>
        <w:rPr>
          <w:sz w:val="20"/>
          <w:szCs w:val="20"/>
        </w:rPr>
      </w:pPr>
      <w:r w:rsidRPr="00A9246A">
        <w:rPr>
          <w:sz w:val="20"/>
          <w:szCs w:val="20"/>
        </w:rPr>
        <w:t>(5) Člani občinskega sveta,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in podžupan so občinski funkcionarji.</w:t>
      </w:r>
    </w:p>
    <w:p w:rsidR="00A9246A" w:rsidRPr="00A9246A" w:rsidRDefault="00A9246A" w:rsidP="00A9246A">
      <w:pPr>
        <w:pStyle w:val="p"/>
        <w:spacing w:before="0" w:after="0"/>
        <w:ind w:left="0" w:right="0" w:firstLine="0"/>
        <w:rPr>
          <w:sz w:val="20"/>
          <w:szCs w:val="20"/>
        </w:rPr>
      </w:pPr>
      <w:r w:rsidRPr="00A9246A">
        <w:rPr>
          <w:sz w:val="20"/>
          <w:szCs w:val="20"/>
        </w:rPr>
        <w:t>(6) Razloge in postopek za predčasno prenehanje mandata člana občinskega sveta in župana, potrditev mandata nadomestnega člana oziroma nadomestne volitve ureja zakon.</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lastRenderedPageBreak/>
        <w:t xml:space="preserve"> (javnost dela)</w:t>
      </w:r>
    </w:p>
    <w:p w:rsidR="00A9246A" w:rsidRPr="00A9246A" w:rsidRDefault="00A9246A" w:rsidP="00A9246A">
      <w:pPr>
        <w:pStyle w:val="p"/>
        <w:spacing w:before="0" w:after="0"/>
        <w:ind w:left="0" w:right="0" w:firstLine="0"/>
        <w:rPr>
          <w:sz w:val="20"/>
          <w:szCs w:val="20"/>
        </w:rPr>
      </w:pPr>
      <w:r w:rsidRPr="00A9246A">
        <w:rPr>
          <w:sz w:val="20"/>
          <w:szCs w:val="20"/>
        </w:rPr>
        <w:t>(1) Način zagotavljanja javnosti dela občinskih organov, razloge in postopke izključitve javnosti s sej organov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pravice javnosti ter zagotovitev varstva osebnih podatkov, dokumentov in gradiv, ki vsebujejo podatke, ki so v skladu z zakonom, drugim predpisom ali splošnim aktom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oziroma druge javne ali zasebno pravne osebe</w:t>
      </w:r>
      <w:r w:rsidRPr="00A9246A">
        <w:rPr>
          <w:sz w:val="20"/>
          <w:szCs w:val="20"/>
        </w:rPr>
        <w:fldChar w:fldCharType="begin"/>
      </w:r>
      <w:r w:rsidRPr="00A9246A">
        <w:rPr>
          <w:sz w:val="20"/>
          <w:szCs w:val="20"/>
        </w:rPr>
        <w:instrText xml:space="preserve"> XE "pravna oseba" </w:instrText>
      </w:r>
      <w:r w:rsidRPr="00A9246A">
        <w:rPr>
          <w:sz w:val="20"/>
          <w:szCs w:val="20"/>
        </w:rPr>
        <w:fldChar w:fldCharType="end"/>
      </w:r>
      <w:r w:rsidRPr="00A9246A">
        <w:rPr>
          <w:sz w:val="20"/>
          <w:szCs w:val="20"/>
        </w:rPr>
        <w:t xml:space="preserve"> zaupne narave oziroma državna, vojaška ali uradna tajnost, določajo zakon, ta statut</w:t>
      </w:r>
      <w:r w:rsidRPr="00A9246A">
        <w:rPr>
          <w:sz w:val="20"/>
          <w:szCs w:val="20"/>
        </w:rPr>
        <w:fldChar w:fldCharType="begin"/>
      </w:r>
      <w:r w:rsidRPr="00A9246A">
        <w:rPr>
          <w:sz w:val="20"/>
          <w:szCs w:val="20"/>
        </w:rPr>
        <w:instrText xml:space="preserve"> XE "statut občine" </w:instrText>
      </w:r>
      <w:r w:rsidRPr="00A9246A">
        <w:rPr>
          <w:sz w:val="20"/>
          <w:szCs w:val="20"/>
        </w:rPr>
        <w:fldChar w:fldCharType="end"/>
      </w:r>
      <w:r w:rsidRPr="00A9246A">
        <w:rPr>
          <w:sz w:val="20"/>
          <w:szCs w:val="20"/>
        </w:rPr>
        <w:t>, poslovnik občinskega sveta in poslovnik nadzornega odbora.</w:t>
      </w:r>
    </w:p>
    <w:p w:rsidR="00A9246A" w:rsidRPr="00A9246A" w:rsidRDefault="00A9246A" w:rsidP="00A9246A">
      <w:pPr>
        <w:pStyle w:val="p"/>
        <w:spacing w:before="0" w:after="0"/>
        <w:ind w:left="0" w:right="0" w:firstLine="0"/>
        <w:rPr>
          <w:sz w:val="20"/>
          <w:szCs w:val="20"/>
        </w:rPr>
      </w:pPr>
      <w:r w:rsidRPr="00A9246A">
        <w:rPr>
          <w:sz w:val="20"/>
          <w:szCs w:val="20"/>
        </w:rPr>
        <w:t xml:space="preserve"> (2) Javnost dela</w:t>
      </w:r>
      <w:r w:rsidRPr="00A9246A">
        <w:rPr>
          <w:sz w:val="20"/>
          <w:szCs w:val="20"/>
        </w:rPr>
        <w:fldChar w:fldCharType="begin"/>
      </w:r>
      <w:r w:rsidRPr="00A9246A">
        <w:rPr>
          <w:sz w:val="20"/>
          <w:szCs w:val="20"/>
        </w:rPr>
        <w:instrText xml:space="preserve"> XE "javnost dela" </w:instrText>
      </w:r>
      <w:r w:rsidRPr="00A9246A">
        <w:rPr>
          <w:sz w:val="20"/>
          <w:szCs w:val="20"/>
        </w:rPr>
        <w:fldChar w:fldCharType="end"/>
      </w:r>
      <w:r w:rsidRPr="00A9246A">
        <w:rPr>
          <w:sz w:val="20"/>
          <w:szCs w:val="20"/>
        </w:rPr>
        <w:t xml:space="preserve"> občinskih organov občine se praviloma zagotavlja z obveščanjem javnosti o njihovem delu, z objavljanjem informacij javnega značaja, določenih z zakonom, na spletni strani občine ter v Katalogu informacij javnega značaja, z zagotavljanjem sodelovanja občanov pri pripravi splošnih aktov občine, z uradnim objavljanjem splošnih aktov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z objavljanjem sklicev sej občinskega sveta in gradiva za točke dnevnega reda teh sej, z omogočanjem navzočnosti občanov in predstavnikov sredstev javnega obveščanja na sejah občinskih organov. Podrobneje določa način zagotavljanja javnosti dela posameznega občinskega organa njegov poslovnik.</w:t>
      </w:r>
    </w:p>
    <w:p w:rsidR="00A9246A" w:rsidRPr="00A9246A" w:rsidRDefault="00A9246A" w:rsidP="00A9246A">
      <w:pPr>
        <w:pStyle w:val="p"/>
        <w:spacing w:before="0" w:after="0"/>
        <w:ind w:left="0" w:right="0" w:firstLine="0"/>
        <w:rPr>
          <w:sz w:val="20"/>
          <w:szCs w:val="20"/>
        </w:rPr>
      </w:pPr>
      <w:r w:rsidRPr="00A9246A">
        <w:rPr>
          <w:sz w:val="20"/>
          <w:szCs w:val="20"/>
        </w:rPr>
        <w:t>(3) Občani in njihovi pravni zastopniki imajo pravico vpogleda v dokumente, ki so podlaga za odločanje organov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o njihovih pravicah, obveznostih in pravnih koristih, če izkažejo pravni interes.</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(neposredne sodelovanje občanov pri odločanju v občini)</w:t>
      </w:r>
    </w:p>
    <w:p w:rsidR="00A9246A" w:rsidRPr="00A9246A" w:rsidRDefault="00A9246A" w:rsidP="00A9246A">
      <w:pPr>
        <w:pStyle w:val="p"/>
        <w:spacing w:before="0" w:after="0"/>
        <w:ind w:left="0" w:right="0" w:firstLine="0"/>
        <w:rPr>
          <w:sz w:val="20"/>
          <w:szCs w:val="20"/>
        </w:rPr>
      </w:pPr>
      <w:r w:rsidRPr="00A9246A">
        <w:rPr>
          <w:sz w:val="20"/>
          <w:szCs w:val="20"/>
        </w:rPr>
        <w:t xml:space="preserve">Občani sodelujejo pri odločanju na zborih občanov, z referendumom in z ljudsko iniciativo. </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lastRenderedPageBreak/>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(občinska uprava)</w:t>
      </w:r>
    </w:p>
    <w:p w:rsidR="00A9246A" w:rsidRPr="00A9246A" w:rsidRDefault="00A9246A" w:rsidP="00A9246A">
      <w:pPr>
        <w:pStyle w:val="p"/>
        <w:spacing w:before="0" w:after="0"/>
        <w:ind w:left="0" w:right="0" w:firstLine="0"/>
        <w:rPr>
          <w:sz w:val="20"/>
          <w:szCs w:val="20"/>
        </w:rPr>
      </w:pPr>
      <w:r w:rsidRPr="00A9246A">
        <w:rPr>
          <w:sz w:val="20"/>
          <w:szCs w:val="20"/>
        </w:rPr>
        <w:t>(1) Občina ima občinsko upravo</w:t>
      </w:r>
      <w:r w:rsidRPr="00A9246A">
        <w:rPr>
          <w:sz w:val="20"/>
          <w:szCs w:val="20"/>
        </w:rPr>
        <w:fldChar w:fldCharType="begin"/>
      </w:r>
      <w:r w:rsidRPr="00A9246A">
        <w:rPr>
          <w:sz w:val="20"/>
          <w:szCs w:val="20"/>
        </w:rPr>
        <w:instrText xml:space="preserve"> XE "občinska uprava" </w:instrText>
      </w:r>
      <w:r w:rsidRPr="00A9246A">
        <w:rPr>
          <w:sz w:val="20"/>
          <w:szCs w:val="20"/>
        </w:rPr>
        <w:fldChar w:fldCharType="end"/>
      </w:r>
      <w:r w:rsidRPr="00A9246A">
        <w:rPr>
          <w:sz w:val="20"/>
          <w:szCs w:val="20"/>
        </w:rPr>
        <w:t>, ki v skladu z zakonom, statutom in splošnimi akti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opravlja upravne, strokovne, pospeševalne in razvojne naloge ter naloge v zvezi z zagotavljanjem javnih služb iz občinske pristojnosti.</w:t>
      </w:r>
    </w:p>
    <w:p w:rsidR="00A9246A" w:rsidRPr="00A9246A" w:rsidRDefault="00A9246A" w:rsidP="00A9246A">
      <w:pPr>
        <w:pStyle w:val="p"/>
        <w:spacing w:before="0" w:after="0"/>
        <w:ind w:left="0" w:right="0" w:firstLine="0"/>
        <w:rPr>
          <w:sz w:val="20"/>
          <w:szCs w:val="20"/>
        </w:rPr>
      </w:pPr>
      <w:r w:rsidRPr="00A9246A">
        <w:rPr>
          <w:sz w:val="20"/>
          <w:szCs w:val="20"/>
        </w:rPr>
        <w:t>(2) Občinsko upravo na predlog župana ustanovi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z odlokom, s katerim določi tudi njeno notranjo organizacijo in delovno področje. </w:t>
      </w:r>
    </w:p>
    <w:p w:rsidR="00A9246A" w:rsidRPr="00A9246A" w:rsidRDefault="00A9246A" w:rsidP="00A9246A">
      <w:pPr>
        <w:pStyle w:val="p"/>
        <w:spacing w:before="0" w:after="0"/>
        <w:ind w:left="0" w:right="0" w:firstLine="0"/>
        <w:rPr>
          <w:sz w:val="20"/>
          <w:szCs w:val="20"/>
        </w:rPr>
      </w:pPr>
      <w:r w:rsidRPr="00A9246A">
        <w:rPr>
          <w:sz w:val="20"/>
          <w:szCs w:val="20"/>
        </w:rPr>
        <w:t xml:space="preserve">(3) Posamezne naloge občinske uprave opravlja organ skupne občinske uprave, ki ga je na predlog župana soustanovil občinski svet s posebnim odlokom, s katerim so določene njegove naloge, usmerjanje, nadzorovanje, vodenje in organizacija. </w:t>
      </w:r>
    </w:p>
    <w:p w:rsidR="00A9246A" w:rsidRPr="00A9246A" w:rsidRDefault="00A9246A" w:rsidP="00A9246A">
      <w:pPr>
        <w:pStyle w:val="p"/>
        <w:spacing w:before="0" w:after="0"/>
        <w:ind w:left="0" w:right="0" w:firstLine="0"/>
        <w:rPr>
          <w:sz w:val="20"/>
          <w:szCs w:val="20"/>
        </w:rPr>
      </w:pPr>
      <w:r w:rsidRPr="00A9246A">
        <w:rPr>
          <w:sz w:val="20"/>
          <w:szCs w:val="20"/>
        </w:rPr>
        <w:t>(3) Občinska uprava opravlja strokovna, organizacijska in administrativna opravila za vse občinske organe.</w:t>
      </w:r>
    </w:p>
    <w:p w:rsidR="00A9246A" w:rsidRPr="00A9246A" w:rsidRDefault="00A9246A" w:rsidP="00A9246A">
      <w:pPr>
        <w:pStyle w:val="p"/>
        <w:spacing w:before="0" w:after="0"/>
        <w:ind w:left="0" w:right="0" w:firstLine="0"/>
        <w:rPr>
          <w:sz w:val="20"/>
          <w:szCs w:val="20"/>
        </w:rPr>
      </w:pPr>
      <w:r w:rsidRPr="00A9246A">
        <w:rPr>
          <w:sz w:val="20"/>
          <w:szCs w:val="20"/>
        </w:rPr>
        <w:t xml:space="preserve"> </w:t>
      </w:r>
      <w:r w:rsidR="009331DA">
        <w:rPr>
          <w:sz w:val="20"/>
          <w:szCs w:val="20"/>
        </w:rPr>
        <w:t>(4) Občinsko upravo vodi direktor</w:t>
      </w:r>
      <w:r w:rsidRPr="00A9246A">
        <w:rPr>
          <w:sz w:val="20"/>
          <w:szCs w:val="20"/>
        </w:rPr>
        <w:t xml:space="preserve"> občine, usmerja in nadzoruje pa jo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Navadno"/>
        <w:tabs>
          <w:tab w:val="left" w:pos="567"/>
        </w:tabs>
        <w:rPr>
          <w:rFonts w:ascii="Arial" w:hAnsi="Arial" w:cs="Arial"/>
          <w:b/>
        </w:rPr>
      </w:pPr>
      <w:bookmarkStart w:id="24" w:name="_Toc179002242"/>
      <w:bookmarkStart w:id="25" w:name="_Toc179110899"/>
      <w:bookmarkStart w:id="26" w:name="_Toc180336049"/>
      <w:bookmarkStart w:id="27" w:name="_Toc180336628"/>
      <w:bookmarkStart w:id="28" w:name="_Toc373409352"/>
      <w:bookmarkStart w:id="29" w:name="_Toc415827095"/>
      <w:bookmarkStart w:id="30" w:name="_Toc415830469"/>
      <w:r w:rsidRPr="00A9246A">
        <w:rPr>
          <w:rFonts w:ascii="Arial" w:hAnsi="Arial" w:cs="Arial"/>
          <w:b/>
          <w:lang w:val="sl-SI"/>
        </w:rPr>
        <w:t>3.2</w:t>
      </w:r>
      <w:r w:rsidRPr="00A9246A">
        <w:rPr>
          <w:rFonts w:ascii="Arial" w:hAnsi="Arial" w:cs="Arial"/>
          <w:b/>
          <w:lang w:val="sl-SI"/>
        </w:rPr>
        <w:tab/>
      </w:r>
      <w:r w:rsidRPr="00A9246A">
        <w:rPr>
          <w:rFonts w:ascii="Arial" w:hAnsi="Arial" w:cs="Arial"/>
          <w:b/>
        </w:rPr>
        <w:t>Občinski svet</w:t>
      </w:r>
      <w:bookmarkEnd w:id="24"/>
      <w:bookmarkEnd w:id="25"/>
      <w:bookmarkEnd w:id="26"/>
      <w:bookmarkEnd w:id="27"/>
      <w:bookmarkEnd w:id="28"/>
      <w:bookmarkEnd w:id="29"/>
      <w:bookmarkEnd w:id="30"/>
    </w:p>
    <w:p w:rsidR="00A9246A" w:rsidRPr="00A9246A" w:rsidRDefault="00A9246A" w:rsidP="00A9246A">
      <w:pPr>
        <w:rPr>
          <w:rFonts w:ascii="Arial" w:hAnsi="Arial" w:cs="Arial"/>
          <w:b/>
          <w:sz w:val="20"/>
          <w:szCs w:val="20"/>
        </w:rPr>
      </w:pPr>
    </w:p>
    <w:p w:rsidR="00A9246A" w:rsidRPr="00A22D47" w:rsidRDefault="00A9246A" w:rsidP="00A9246A">
      <w:pPr>
        <w:pStyle w:val="h4"/>
        <w:numPr>
          <w:ilvl w:val="0"/>
          <w:numId w:val="26"/>
        </w:numPr>
        <w:spacing w:before="0" w:after="0"/>
        <w:ind w:left="284" w:right="0" w:hanging="284"/>
        <w:rPr>
          <w:sz w:val="20"/>
          <w:szCs w:val="20"/>
          <w:highlight w:val="yellow"/>
        </w:rPr>
      </w:pPr>
      <w:r w:rsidRPr="00A22D47">
        <w:rPr>
          <w:sz w:val="20"/>
          <w:szCs w:val="20"/>
          <w:highlight w:val="yellow"/>
        </w:rPr>
        <w:t>člen</w:t>
      </w:r>
    </w:p>
    <w:p w:rsidR="00A9246A" w:rsidRPr="00A22D47" w:rsidRDefault="00A9246A" w:rsidP="00A9246A">
      <w:pPr>
        <w:pStyle w:val="p"/>
        <w:spacing w:before="0" w:after="0"/>
        <w:ind w:left="0" w:right="0" w:firstLine="0"/>
        <w:jc w:val="center"/>
        <w:rPr>
          <w:b/>
          <w:sz w:val="20"/>
          <w:szCs w:val="20"/>
          <w:highlight w:val="yellow"/>
        </w:rPr>
      </w:pPr>
      <w:r w:rsidRPr="00A22D47">
        <w:rPr>
          <w:b/>
          <w:sz w:val="20"/>
          <w:szCs w:val="20"/>
          <w:highlight w:val="yellow"/>
        </w:rPr>
        <w:t xml:space="preserve"> (občinski svet</w:t>
      </w:r>
      <w:r w:rsidRPr="00A22D47">
        <w:rPr>
          <w:sz w:val="20"/>
          <w:szCs w:val="20"/>
          <w:highlight w:val="yellow"/>
        </w:rPr>
        <w:fldChar w:fldCharType="begin"/>
      </w:r>
      <w:r w:rsidRPr="00A22D47">
        <w:rPr>
          <w:sz w:val="20"/>
          <w:szCs w:val="20"/>
          <w:highlight w:val="yellow"/>
        </w:rPr>
        <w:instrText xml:space="preserve"> XE "občinski svet" </w:instrText>
      </w:r>
      <w:r w:rsidRPr="00A22D47">
        <w:rPr>
          <w:sz w:val="20"/>
          <w:szCs w:val="20"/>
          <w:highlight w:val="yellow"/>
        </w:rPr>
        <w:fldChar w:fldCharType="end"/>
      </w:r>
      <w:r w:rsidRPr="00A22D47">
        <w:rPr>
          <w:b/>
          <w:sz w:val="20"/>
          <w:szCs w:val="20"/>
          <w:highlight w:val="yellow"/>
        </w:rPr>
        <w:t>)</w:t>
      </w:r>
    </w:p>
    <w:p w:rsidR="00A9246A" w:rsidRPr="00A22D47" w:rsidRDefault="00A9246A" w:rsidP="00A9246A">
      <w:pPr>
        <w:pStyle w:val="p"/>
        <w:spacing w:before="0" w:after="0"/>
        <w:ind w:left="0" w:right="0" w:firstLine="0"/>
        <w:rPr>
          <w:sz w:val="20"/>
          <w:szCs w:val="20"/>
          <w:highlight w:val="yellow"/>
        </w:rPr>
      </w:pPr>
      <w:r w:rsidRPr="00A22D47">
        <w:rPr>
          <w:sz w:val="20"/>
          <w:szCs w:val="20"/>
          <w:highlight w:val="yellow"/>
        </w:rPr>
        <w:t xml:space="preserve">(1) Občinski svet Občine Ribnica na Pohorju šteje </w:t>
      </w:r>
      <w:r w:rsidR="00A22D47" w:rsidRPr="00A22D47">
        <w:rPr>
          <w:sz w:val="20"/>
          <w:szCs w:val="20"/>
          <w:highlight w:val="yellow"/>
        </w:rPr>
        <w:t>8</w:t>
      </w:r>
      <w:r w:rsidRPr="00A22D47">
        <w:rPr>
          <w:sz w:val="20"/>
          <w:szCs w:val="20"/>
          <w:highlight w:val="yellow"/>
        </w:rPr>
        <w:t xml:space="preserve"> članov.</w:t>
      </w:r>
    </w:p>
    <w:p w:rsidR="00A9246A" w:rsidRPr="00A22D47" w:rsidRDefault="00A9246A" w:rsidP="00A9246A">
      <w:pPr>
        <w:pStyle w:val="p"/>
        <w:spacing w:before="0" w:after="0"/>
        <w:ind w:left="0" w:right="0" w:firstLine="0"/>
        <w:rPr>
          <w:sz w:val="20"/>
          <w:szCs w:val="20"/>
          <w:highlight w:val="yellow"/>
        </w:rPr>
      </w:pPr>
    </w:p>
    <w:p w:rsidR="00A9246A" w:rsidRPr="00A9246A" w:rsidRDefault="00A9246A" w:rsidP="00A9246A">
      <w:pPr>
        <w:pStyle w:val="p"/>
        <w:spacing w:before="0" w:after="0"/>
        <w:ind w:left="0" w:right="0" w:firstLine="0"/>
        <w:rPr>
          <w:sz w:val="20"/>
          <w:szCs w:val="20"/>
        </w:rPr>
      </w:pPr>
      <w:r w:rsidRPr="00A22D47">
        <w:rPr>
          <w:sz w:val="20"/>
          <w:szCs w:val="20"/>
          <w:highlight w:val="yellow"/>
        </w:rPr>
        <w:t xml:space="preserve">(2) Volitve članov občinskega sveta se opravijo v skladu z zakonom, ki ureja lokalne volitve po večinskem volilnem sistemu v </w:t>
      </w:r>
      <w:r w:rsidR="00A22D47" w:rsidRPr="00A22D47">
        <w:rPr>
          <w:sz w:val="20"/>
          <w:szCs w:val="20"/>
          <w:highlight w:val="yellow"/>
        </w:rPr>
        <w:t>3</w:t>
      </w:r>
      <w:r w:rsidRPr="00A22D47">
        <w:rPr>
          <w:sz w:val="20"/>
          <w:szCs w:val="20"/>
          <w:highlight w:val="yellow"/>
        </w:rPr>
        <w:t xml:space="preserve"> volilnih </w:t>
      </w:r>
      <w:r w:rsidRPr="00A22D47">
        <w:rPr>
          <w:sz w:val="20"/>
          <w:szCs w:val="20"/>
          <w:highlight w:val="yellow"/>
        </w:rPr>
        <w:lastRenderedPageBreak/>
        <w:t>enotah. Območja volilnih enot za volitve članov občinskega sveta določa odlok.</w:t>
      </w:r>
    </w:p>
    <w:p w:rsidR="00A9246A" w:rsidRPr="00A9246A" w:rsidRDefault="00A9246A" w:rsidP="00A9246A">
      <w:pPr>
        <w:pStyle w:val="p"/>
        <w:spacing w:before="0" w:after="0"/>
        <w:ind w:left="0" w:right="0" w:firstLine="0"/>
        <w:rPr>
          <w:i/>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h4"/>
        <w:spacing w:before="0" w:after="0"/>
        <w:ind w:right="0"/>
        <w:rPr>
          <w:sz w:val="20"/>
          <w:szCs w:val="20"/>
        </w:rPr>
      </w:pPr>
      <w:r w:rsidRPr="00A9246A">
        <w:rPr>
          <w:sz w:val="20"/>
          <w:szCs w:val="20"/>
        </w:rPr>
        <w:t>(konstituiranje občinskega sveta)</w:t>
      </w:r>
    </w:p>
    <w:p w:rsidR="00A9246A" w:rsidRPr="00A9246A" w:rsidRDefault="00A9246A" w:rsidP="00696B8A">
      <w:pPr>
        <w:pStyle w:val="p"/>
        <w:spacing w:before="0" w:after="0"/>
        <w:ind w:left="0" w:right="0" w:firstLine="0"/>
        <w:rPr>
          <w:sz w:val="20"/>
          <w:szCs w:val="20"/>
        </w:rPr>
      </w:pPr>
      <w:r w:rsidRPr="00A9246A">
        <w:rPr>
          <w:sz w:val="20"/>
          <w:szCs w:val="20"/>
        </w:rPr>
        <w:t>(1) Občinski svet se konstituira na prvi seji po volitvah, na kateri je potrjenih več kot polovica mandatov članov občinskega sveta. Konstituiranje občinskega sveta določata zakon in poslovnik občinskega sveta.</w:t>
      </w:r>
    </w:p>
    <w:p w:rsidR="00A9246A" w:rsidRPr="00A9246A" w:rsidRDefault="00A9246A" w:rsidP="00696B8A">
      <w:pPr>
        <w:pStyle w:val="p"/>
        <w:spacing w:before="0" w:after="0"/>
        <w:ind w:left="0" w:right="0" w:firstLine="0"/>
        <w:rPr>
          <w:sz w:val="20"/>
          <w:szCs w:val="20"/>
        </w:rPr>
      </w:pPr>
      <w:r w:rsidRPr="00A9246A">
        <w:rPr>
          <w:sz w:val="20"/>
          <w:szCs w:val="20"/>
        </w:rPr>
        <w:t>(2) S konstituiranjem novoizvoljenega občinskega sveta preneha mandat prejšnjim članom občinskega sveta. S konstituiranjem preneha tudi članstvo v odborih in komisijah občinskega sveta.</w:t>
      </w:r>
    </w:p>
    <w:p w:rsidR="00A9246A" w:rsidRPr="00A9246A" w:rsidRDefault="00A9246A" w:rsidP="00A9246A">
      <w:pPr>
        <w:pStyle w:val="h4"/>
        <w:spacing w:before="0" w:after="0"/>
        <w:ind w:left="0" w:right="0"/>
        <w:jc w:val="both"/>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(nezdružljivost funkcije člana občinskega sveta)</w:t>
      </w:r>
    </w:p>
    <w:p w:rsidR="00A9246A" w:rsidRPr="00A9246A" w:rsidRDefault="00A9246A" w:rsidP="00A9246A">
      <w:pPr>
        <w:pStyle w:val="p"/>
        <w:spacing w:before="0" w:after="0"/>
        <w:ind w:left="0" w:right="0" w:firstLine="0"/>
        <w:rPr>
          <w:sz w:val="20"/>
          <w:szCs w:val="20"/>
        </w:rPr>
      </w:pPr>
      <w:r w:rsidRPr="00A9246A">
        <w:rPr>
          <w:sz w:val="20"/>
          <w:szCs w:val="20"/>
        </w:rPr>
        <w:t>(1) Nezdružljivost funkcije člana občinskega sveta z drugimi funkcijami in delom določa zakon.</w:t>
      </w:r>
    </w:p>
    <w:p w:rsidR="00A9246A" w:rsidRPr="00A9246A" w:rsidRDefault="00A9246A" w:rsidP="00A9246A">
      <w:pPr>
        <w:rPr>
          <w:rFonts w:ascii="Arial" w:hAnsi="Arial" w:cs="Arial"/>
          <w:sz w:val="20"/>
          <w:szCs w:val="20"/>
        </w:rPr>
      </w:pPr>
      <w:r w:rsidRPr="00A9246A">
        <w:rPr>
          <w:rFonts w:ascii="Arial" w:hAnsi="Arial" w:cs="Arial"/>
          <w:sz w:val="20"/>
          <w:szCs w:val="20"/>
        </w:rPr>
        <w:t>(2) Podžupan, ki v primeru predčasnega prenehanja mandata župana</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xml:space="preserve"> opravlja funkcijo župana</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v tem času ne opravlja funkcije člana občinskega sveta.</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(pristojnosti občinskega sveta)</w:t>
      </w:r>
    </w:p>
    <w:p w:rsidR="00A9246A" w:rsidRPr="00A9246A" w:rsidRDefault="00A9246A" w:rsidP="00A9246A">
      <w:pPr>
        <w:rPr>
          <w:rFonts w:ascii="Arial" w:hAnsi="Arial" w:cs="Arial"/>
          <w:sz w:val="20"/>
          <w:szCs w:val="20"/>
        </w:rPr>
      </w:pPr>
      <w:r w:rsidRPr="00A9246A">
        <w:rPr>
          <w:rFonts w:ascii="Arial" w:hAnsi="Arial" w:cs="Arial"/>
          <w:sz w:val="20"/>
          <w:szCs w:val="20"/>
        </w:rPr>
        <w:t>(1) Občinski svet je najvišji organ odločanja o vseh zadevah iz pristojnosti občine.</w:t>
      </w:r>
    </w:p>
    <w:p w:rsidR="00A9246A" w:rsidRPr="00A9246A" w:rsidRDefault="00A9246A" w:rsidP="00A9246A">
      <w:pPr>
        <w:rPr>
          <w:rFonts w:ascii="Arial" w:hAnsi="Arial" w:cs="Arial"/>
          <w:sz w:val="20"/>
          <w:szCs w:val="20"/>
        </w:rPr>
      </w:pPr>
      <w:r w:rsidRPr="00A9246A">
        <w:rPr>
          <w:rFonts w:ascii="Arial" w:hAnsi="Arial" w:cs="Arial"/>
          <w:sz w:val="20"/>
          <w:szCs w:val="20"/>
        </w:rPr>
        <w:t>(2) Pristojnosti občinskega sveta določa zakon in ta statut.</w:t>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(seje občinskega sveta)</w:t>
      </w:r>
    </w:p>
    <w:p w:rsidR="00A9246A" w:rsidRPr="00A9246A" w:rsidRDefault="00A9246A" w:rsidP="00696B8A">
      <w:pPr>
        <w:pStyle w:val="p"/>
        <w:spacing w:before="0" w:after="0"/>
        <w:ind w:left="0" w:right="0" w:firstLine="0"/>
        <w:rPr>
          <w:sz w:val="20"/>
          <w:szCs w:val="20"/>
        </w:rPr>
      </w:pPr>
      <w:r w:rsidRPr="00A9246A">
        <w:rPr>
          <w:sz w:val="20"/>
          <w:szCs w:val="20"/>
        </w:rPr>
        <w:t>(1) Občinski svet dela in odloča na sejah.</w:t>
      </w:r>
    </w:p>
    <w:p w:rsidR="00A9246A" w:rsidRPr="00A9246A" w:rsidRDefault="00A9246A" w:rsidP="00696B8A">
      <w:pPr>
        <w:pStyle w:val="p"/>
        <w:spacing w:before="0" w:after="0"/>
        <w:ind w:left="0" w:right="0" w:firstLine="0"/>
        <w:rPr>
          <w:sz w:val="20"/>
          <w:szCs w:val="20"/>
        </w:rPr>
      </w:pPr>
      <w:r w:rsidRPr="00A9246A">
        <w:rPr>
          <w:sz w:val="20"/>
          <w:szCs w:val="20"/>
        </w:rPr>
        <w:t>(2) Seje občinskega sveta sklicuje in vodi župan v skladu z zakonom.</w:t>
      </w:r>
    </w:p>
    <w:p w:rsidR="00A9246A" w:rsidRPr="00A9246A" w:rsidRDefault="00A9246A" w:rsidP="00696B8A">
      <w:pPr>
        <w:jc w:val="both"/>
        <w:rPr>
          <w:rFonts w:ascii="Arial" w:hAnsi="Arial" w:cs="Arial"/>
          <w:sz w:val="20"/>
          <w:szCs w:val="20"/>
        </w:rPr>
      </w:pPr>
      <w:r w:rsidRPr="00A9246A">
        <w:rPr>
          <w:rFonts w:ascii="Arial" w:hAnsi="Arial" w:cs="Arial"/>
          <w:sz w:val="20"/>
          <w:szCs w:val="20"/>
        </w:rPr>
        <w:t>(3) Župan</w:t>
      </w:r>
      <w:r w:rsidRPr="00A9246A">
        <w:rPr>
          <w:rFonts w:ascii="Arial" w:hAnsi="Arial" w:cs="Arial"/>
          <w:sz w:val="20"/>
          <w:szCs w:val="20"/>
        </w:rPr>
        <w:fldChar w:fldCharType="begin"/>
      </w:r>
      <w:r w:rsidRPr="00A9246A">
        <w:rPr>
          <w:rFonts w:ascii="Arial" w:hAnsi="Arial" w:cs="Arial"/>
          <w:sz w:val="20"/>
          <w:szCs w:val="20"/>
        </w:rPr>
        <w:instrText xml:space="preserve"> XE "</w:instrText>
      </w:r>
      <w:r w:rsidRPr="00A9246A">
        <w:rPr>
          <w:rFonts w:ascii="Arial" w:hAnsi="Arial" w:cs="Arial"/>
          <w:bCs/>
          <w:iCs/>
          <w:sz w:val="20"/>
          <w:szCs w:val="20"/>
        </w:rPr>
        <w:instrText>župan</w:instrText>
      </w:r>
      <w:r w:rsidRPr="00A9246A">
        <w:rPr>
          <w:rFonts w:ascii="Arial" w:hAnsi="Arial" w:cs="Arial"/>
          <w:sz w:val="20"/>
          <w:szCs w:val="20"/>
        </w:rPr>
        <w:instrText xml:space="preserve">" </w:instrText>
      </w:r>
      <w:r w:rsidRPr="00A9246A">
        <w:rPr>
          <w:rFonts w:ascii="Arial" w:hAnsi="Arial" w:cs="Arial"/>
          <w:sz w:val="20"/>
          <w:szCs w:val="20"/>
        </w:rPr>
        <w:fldChar w:fldCharType="end"/>
      </w:r>
      <w:r w:rsidRPr="00A9246A">
        <w:rPr>
          <w:rFonts w:ascii="Arial" w:hAnsi="Arial" w:cs="Arial"/>
          <w:sz w:val="20"/>
          <w:szCs w:val="20"/>
        </w:rPr>
        <w:t xml:space="preserve"> sklicuje seje občinskega sveta v skladu z določbami tega statuta in poslovnika občinskega sveta po programu dela občinskega sveta ter glede na potrebe odločanja na občinskem svetu. </w:t>
      </w:r>
    </w:p>
    <w:p w:rsidR="00A9246A" w:rsidRPr="00A9246A" w:rsidRDefault="00A9246A" w:rsidP="00696B8A">
      <w:pPr>
        <w:jc w:val="both"/>
        <w:rPr>
          <w:rFonts w:ascii="Arial" w:hAnsi="Arial" w:cs="Arial"/>
          <w:sz w:val="20"/>
          <w:szCs w:val="20"/>
        </w:rPr>
      </w:pPr>
      <w:r w:rsidRPr="00A9246A">
        <w:rPr>
          <w:rFonts w:ascii="Arial" w:hAnsi="Arial" w:cs="Arial"/>
          <w:sz w:val="20"/>
          <w:szCs w:val="20"/>
        </w:rPr>
        <w:t>(4) Podžupan lahko opravi sklic seje na podlagi posamičnega pooblastila župana</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če je župan odsoten ali zadržan, sklic seje občinskega sveta pa je v skladu s prejšnjim odstavkom načrtovan ali je nujen.</w:t>
      </w:r>
    </w:p>
    <w:p w:rsidR="00A9246A" w:rsidRPr="00A9246A" w:rsidRDefault="00A9246A" w:rsidP="00696B8A">
      <w:pPr>
        <w:pStyle w:val="p"/>
        <w:spacing w:before="0" w:after="0"/>
        <w:ind w:left="0" w:right="0" w:firstLine="0"/>
        <w:rPr>
          <w:sz w:val="20"/>
          <w:szCs w:val="20"/>
        </w:rPr>
      </w:pPr>
      <w:r w:rsidRPr="00A9246A">
        <w:rPr>
          <w:sz w:val="20"/>
          <w:szCs w:val="20"/>
        </w:rPr>
        <w:t>(5) Dnevni red seje občinskega sveta predlaga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Podžupan in najstarejši član občinskega sveta predlagata dnevni red seje, kadar sta v skladu s tem statutom sklicatelja.</w:t>
      </w:r>
    </w:p>
    <w:p w:rsidR="00A9246A" w:rsidRPr="00A9246A" w:rsidRDefault="00A9246A" w:rsidP="00A9246A">
      <w:pPr>
        <w:rPr>
          <w:rFonts w:ascii="Arial" w:hAnsi="Arial" w:cs="Arial"/>
          <w:sz w:val="20"/>
          <w:szCs w:val="20"/>
        </w:rPr>
      </w:pPr>
      <w:r w:rsidRPr="00A9246A">
        <w:rPr>
          <w:rFonts w:ascii="Arial" w:hAnsi="Arial" w:cs="Arial"/>
          <w:sz w:val="20"/>
          <w:szCs w:val="20"/>
        </w:rPr>
        <w:t>(6) Strokovno pripravo gradiv, organizacijsko in administrativno delo za potrebe občinskega sveta ter pomoč pri pripravi, sklicevanju in vodenju sej zagotavlja občinska uprava.</w:t>
      </w:r>
    </w:p>
    <w:p w:rsidR="00A9246A" w:rsidRPr="00A9246A" w:rsidRDefault="00A9246A" w:rsidP="00A9246A">
      <w:pPr>
        <w:pStyle w:val="p"/>
        <w:spacing w:before="0" w:after="0"/>
        <w:ind w:left="0" w:right="0" w:firstLine="0"/>
        <w:rPr>
          <w:sz w:val="20"/>
          <w:szCs w:val="20"/>
        </w:rPr>
      </w:pPr>
      <w:r w:rsidRPr="00A9246A">
        <w:rPr>
          <w:sz w:val="20"/>
          <w:szCs w:val="20"/>
        </w:rPr>
        <w:t>(7) Sklicevanje, vodenje sej občinskega sveta, določanje dnevnega reda in njegovo sprejemanje ter druge zadeve, pomembne za delo občinskega sveta podrobneje ureja poslovnik občinskega sveta.</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w:t>
      </w:r>
      <w:r w:rsidRPr="00A9246A">
        <w:rPr>
          <w:b/>
          <w:color w:val="000000"/>
          <w:sz w:val="20"/>
          <w:szCs w:val="20"/>
        </w:rPr>
        <w:t>pravice člana občinskega sveta)</w:t>
      </w:r>
    </w:p>
    <w:p w:rsidR="00A9246A" w:rsidRPr="00A9246A" w:rsidRDefault="00A9246A" w:rsidP="00696B8A">
      <w:pPr>
        <w:pStyle w:val="p"/>
        <w:spacing w:before="0" w:after="0"/>
        <w:ind w:left="0" w:right="0" w:firstLine="0"/>
        <w:rPr>
          <w:sz w:val="20"/>
          <w:szCs w:val="20"/>
        </w:rPr>
      </w:pPr>
      <w:r w:rsidRPr="00A9246A">
        <w:rPr>
          <w:sz w:val="20"/>
          <w:szCs w:val="20"/>
        </w:rPr>
        <w:lastRenderedPageBreak/>
        <w:t>(1) Član občinskega sveta ima pravico udeleževati se sej občinskega sveta in odločati o vseh zadevah iz pristojnosti občinskega sveta.</w:t>
      </w:r>
    </w:p>
    <w:p w:rsidR="00A9246A" w:rsidRPr="00A9246A" w:rsidRDefault="00A9246A" w:rsidP="00696B8A">
      <w:pPr>
        <w:pStyle w:val="p"/>
        <w:spacing w:before="0" w:after="0"/>
        <w:ind w:left="0" w:right="0" w:firstLine="0"/>
        <w:rPr>
          <w:sz w:val="20"/>
          <w:szCs w:val="20"/>
        </w:rPr>
      </w:pPr>
      <w:r w:rsidRPr="00A9246A">
        <w:rPr>
          <w:sz w:val="20"/>
          <w:szCs w:val="20"/>
        </w:rPr>
        <w:t>(2) Vsak član občinskega sveta lahko predlaga občinskemu svetu v sprejem odloke in druge akte iz njegove pristojnosti, razen proračuna in zaključnega računa proračuna in drugih aktov, za katere je v zakonu ali v statutu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določeno, da jih sprejme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na predlog župana</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w:t>
      </w:r>
    </w:p>
    <w:p w:rsidR="00A9246A" w:rsidRPr="00A9246A" w:rsidRDefault="00A9246A" w:rsidP="00696B8A">
      <w:pPr>
        <w:pStyle w:val="p"/>
        <w:spacing w:before="0" w:after="0"/>
        <w:ind w:left="0" w:right="0" w:firstLine="0"/>
        <w:rPr>
          <w:sz w:val="20"/>
          <w:szCs w:val="20"/>
        </w:rPr>
      </w:pPr>
      <w:r w:rsidRPr="00A9246A">
        <w:rPr>
          <w:sz w:val="20"/>
          <w:szCs w:val="20"/>
        </w:rPr>
        <w:t>(3)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mora predloge članov občinskega sveta iz prejšnjega odstavka dati na dnevni red, ko so pripravljeni tako, kot je določeno v poslovniku občinskega sveta.</w:t>
      </w:r>
    </w:p>
    <w:p w:rsidR="00A9246A" w:rsidRPr="00A9246A" w:rsidRDefault="00A9246A" w:rsidP="00696B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rPr>
      </w:pPr>
      <w:r w:rsidRPr="00A9246A">
        <w:rPr>
          <w:rFonts w:ascii="Arial" w:hAnsi="Arial" w:cs="Arial"/>
          <w:sz w:val="20"/>
          <w:szCs w:val="20"/>
        </w:rPr>
        <w:t>(4) Na vsaki seji občinskega sveta mora biti predvidena točka za vprašanja in odgovore na vprašanja, ki jih postavljajo člani sveta županu in občinski upravi. Na seji se odgovarja na vsa vprašanja, ki so bila oddana do začetka seje, ter na ustna vprašanja, dana na sami seji sveta. Če zahteva odgovor na vprašanje podrobnejši pregled dokumentacije oziroma proučitev, lahko župan</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xml:space="preserve"> ali </w:t>
      </w:r>
      <w:r w:rsidR="00873DD7">
        <w:rPr>
          <w:rFonts w:ascii="Arial" w:hAnsi="Arial" w:cs="Arial"/>
          <w:sz w:val="20"/>
          <w:szCs w:val="20"/>
        </w:rPr>
        <w:t>direktor</w:t>
      </w:r>
      <w:r w:rsidRPr="00A9246A">
        <w:rPr>
          <w:rFonts w:ascii="Arial" w:hAnsi="Arial" w:cs="Arial"/>
          <w:sz w:val="20"/>
          <w:szCs w:val="20"/>
        </w:rPr>
        <w:fldChar w:fldCharType="begin"/>
      </w:r>
      <w:r w:rsidRPr="00A9246A">
        <w:rPr>
          <w:rFonts w:ascii="Arial" w:hAnsi="Arial" w:cs="Arial"/>
          <w:sz w:val="20"/>
          <w:szCs w:val="20"/>
        </w:rPr>
        <w:instrText xml:space="preserve"> XE "tajnik občine" </w:instrText>
      </w:r>
      <w:r w:rsidRPr="00A9246A">
        <w:rPr>
          <w:rFonts w:ascii="Arial" w:hAnsi="Arial" w:cs="Arial"/>
          <w:sz w:val="20"/>
          <w:szCs w:val="20"/>
        </w:rPr>
        <w:fldChar w:fldCharType="end"/>
      </w:r>
      <w:r w:rsidRPr="00A9246A">
        <w:rPr>
          <w:rFonts w:ascii="Arial" w:hAnsi="Arial" w:cs="Arial"/>
          <w:sz w:val="20"/>
          <w:szCs w:val="20"/>
        </w:rPr>
        <w:t xml:space="preserve">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w:t>
      </w:r>
      <w:r w:rsidRPr="00A9246A">
        <w:rPr>
          <w:rFonts w:ascii="Arial" w:hAnsi="Arial" w:cs="Arial"/>
          <w:i/>
          <w:sz w:val="20"/>
          <w:szCs w:val="20"/>
        </w:rPr>
        <w:t xml:space="preserve"> </w:t>
      </w:r>
      <w:r w:rsidRPr="00A9246A">
        <w:rPr>
          <w:rFonts w:ascii="Arial" w:hAnsi="Arial" w:cs="Arial"/>
          <w:sz w:val="20"/>
          <w:szCs w:val="20"/>
        </w:rPr>
        <w:t>odgovorita na naslednji seji.</w:t>
      </w:r>
    </w:p>
    <w:p w:rsidR="00A9246A" w:rsidRPr="00A9246A" w:rsidRDefault="00A9246A" w:rsidP="00A92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(odločanje občinskega sveta)</w:t>
      </w:r>
    </w:p>
    <w:p w:rsidR="00A9246A" w:rsidRPr="00A9246A" w:rsidRDefault="00A9246A" w:rsidP="00A9246A">
      <w:pPr>
        <w:pStyle w:val="p"/>
        <w:spacing w:before="0" w:after="0"/>
        <w:ind w:left="0" w:right="0" w:firstLine="0"/>
        <w:rPr>
          <w:sz w:val="20"/>
          <w:szCs w:val="20"/>
        </w:rPr>
      </w:pPr>
      <w:r w:rsidRPr="00A9246A">
        <w:rPr>
          <w:sz w:val="20"/>
          <w:szCs w:val="20"/>
        </w:rPr>
        <w:t xml:space="preserve">(1) Občinski svet veljavno sklepa, če je na seji navzoča večina njegovih članov, odločitve pa sprejema z večino opredeljenih glasov navzočih članov, razen če zakon določa drugačno večino. </w:t>
      </w:r>
    </w:p>
    <w:p w:rsidR="00A9246A" w:rsidRPr="00A9246A" w:rsidRDefault="00A9246A" w:rsidP="00A9246A">
      <w:pPr>
        <w:pStyle w:val="p"/>
        <w:spacing w:before="0" w:after="0"/>
        <w:ind w:left="0" w:right="0" w:firstLine="0"/>
        <w:rPr>
          <w:sz w:val="20"/>
          <w:szCs w:val="20"/>
        </w:rPr>
      </w:pPr>
      <w:r w:rsidRPr="00A9246A">
        <w:rPr>
          <w:sz w:val="20"/>
          <w:szCs w:val="20"/>
        </w:rPr>
        <w:lastRenderedPageBreak/>
        <w:t>(2) Občinski svet sprejema odločitve z javnim glasovanjem. Tajno se glasuje v primeru, ko je tako določeno z zakonom ali če tako sklene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w:t>
      </w:r>
    </w:p>
    <w:p w:rsidR="00442EFA" w:rsidRDefault="00442EFA" w:rsidP="00A9246A">
      <w:pPr>
        <w:pStyle w:val="p"/>
        <w:spacing w:before="0" w:after="0"/>
        <w:ind w:left="0" w:right="0" w:firstLine="0"/>
        <w:rPr>
          <w:sz w:val="20"/>
          <w:szCs w:val="20"/>
        </w:rPr>
      </w:pPr>
      <w:r>
        <w:rPr>
          <w:sz w:val="20"/>
          <w:szCs w:val="20"/>
        </w:rPr>
        <w:t>(3) Statut je temeljni splošni akt občine, ki ga sprejme občinski svet z dvotretjinsko večino glasov vseh članov občinskega sveta.</w:t>
      </w:r>
    </w:p>
    <w:p w:rsidR="00A9246A" w:rsidRPr="00A9246A" w:rsidRDefault="00A9246A" w:rsidP="00A9246A">
      <w:pPr>
        <w:pStyle w:val="p"/>
        <w:spacing w:before="0" w:after="0"/>
        <w:ind w:left="0" w:right="0" w:firstLine="0"/>
        <w:rPr>
          <w:sz w:val="20"/>
          <w:szCs w:val="20"/>
        </w:rPr>
      </w:pPr>
      <w:r w:rsidRPr="00A9246A">
        <w:rPr>
          <w:sz w:val="20"/>
          <w:szCs w:val="20"/>
        </w:rPr>
        <w:t>(</w:t>
      </w:r>
      <w:r w:rsidR="00442EFA">
        <w:rPr>
          <w:sz w:val="20"/>
          <w:szCs w:val="20"/>
        </w:rPr>
        <w:t>4</w:t>
      </w:r>
      <w:r w:rsidRPr="00A9246A">
        <w:rPr>
          <w:sz w:val="20"/>
          <w:szCs w:val="20"/>
        </w:rPr>
        <w:t>) Način dela in odločanja, razmerja do drugih občinskih organov ter druga vprašanja delovanja občinskega sveta se določijo s poslovnikom</w:t>
      </w:r>
      <w:r w:rsidRPr="00A9246A">
        <w:rPr>
          <w:sz w:val="20"/>
          <w:szCs w:val="20"/>
        </w:rPr>
        <w:fldChar w:fldCharType="begin"/>
      </w:r>
      <w:r w:rsidRPr="00A9246A">
        <w:rPr>
          <w:sz w:val="20"/>
          <w:szCs w:val="20"/>
        </w:rPr>
        <w:instrText xml:space="preserve"> XE "poslovnik" </w:instrText>
      </w:r>
      <w:r w:rsidRPr="00A9246A">
        <w:rPr>
          <w:sz w:val="20"/>
          <w:szCs w:val="20"/>
        </w:rPr>
        <w:fldChar w:fldCharType="end"/>
      </w:r>
      <w:r w:rsidRPr="00A9246A">
        <w:rPr>
          <w:sz w:val="20"/>
          <w:szCs w:val="20"/>
        </w:rPr>
        <w:t xml:space="preserve"> občinskega sveta, ki ga sprejme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z dvotretjinsko večino glasov navzočih članov.</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h4"/>
        <w:spacing w:before="0" w:after="0"/>
        <w:ind w:right="0"/>
        <w:rPr>
          <w:sz w:val="20"/>
          <w:szCs w:val="20"/>
        </w:rPr>
      </w:pPr>
      <w:r w:rsidRPr="00A9246A">
        <w:rPr>
          <w:sz w:val="20"/>
          <w:szCs w:val="20"/>
        </w:rPr>
        <w:t xml:space="preserve"> (izvrševanje odločitev občinskega sveta)</w:t>
      </w:r>
    </w:p>
    <w:p w:rsidR="00A9246A" w:rsidRPr="00A9246A" w:rsidRDefault="00A9246A" w:rsidP="00696B8A">
      <w:pPr>
        <w:pStyle w:val="h4"/>
        <w:spacing w:before="0" w:after="0"/>
        <w:ind w:right="0"/>
        <w:jc w:val="both"/>
        <w:rPr>
          <w:b w:val="0"/>
          <w:sz w:val="20"/>
          <w:szCs w:val="20"/>
        </w:rPr>
      </w:pPr>
      <w:r w:rsidRPr="00A9246A">
        <w:rPr>
          <w:b w:val="0"/>
          <w:sz w:val="20"/>
          <w:szCs w:val="20"/>
        </w:rPr>
        <w:t>(1) Za izvrševanje odločitev občinskega sveta je odgovoren župan.</w:t>
      </w:r>
    </w:p>
    <w:p w:rsidR="00A9246A" w:rsidRPr="00A9246A" w:rsidRDefault="00A9246A" w:rsidP="00696B8A">
      <w:pPr>
        <w:pStyle w:val="h4"/>
        <w:spacing w:before="0" w:after="0"/>
        <w:ind w:right="0"/>
        <w:jc w:val="both"/>
        <w:rPr>
          <w:b w:val="0"/>
          <w:sz w:val="20"/>
          <w:szCs w:val="20"/>
        </w:rPr>
      </w:pPr>
      <w:r w:rsidRPr="00A9246A">
        <w:rPr>
          <w:b w:val="0"/>
          <w:sz w:val="20"/>
          <w:szCs w:val="20"/>
        </w:rPr>
        <w:t>(2) Župan usmerja in nadzoruje delo občinske uprave glede izvrševanja odločitev občinskega sveta.</w:t>
      </w:r>
    </w:p>
    <w:p w:rsidR="00A9246A" w:rsidRPr="00A9246A" w:rsidRDefault="00A9246A" w:rsidP="00696B8A">
      <w:pPr>
        <w:pStyle w:val="h4"/>
        <w:spacing w:before="0" w:after="0"/>
        <w:ind w:right="0"/>
        <w:jc w:val="both"/>
        <w:rPr>
          <w:b w:val="0"/>
          <w:sz w:val="20"/>
          <w:szCs w:val="20"/>
        </w:rPr>
      </w:pPr>
      <w:r w:rsidRPr="00A9246A">
        <w:rPr>
          <w:b w:val="0"/>
          <w:sz w:val="20"/>
          <w:szCs w:val="20"/>
        </w:rPr>
        <w:t xml:space="preserve">(3) Občinsko upravo vodi </w:t>
      </w:r>
      <w:r w:rsidR="00873DD7">
        <w:rPr>
          <w:b w:val="0"/>
          <w:sz w:val="20"/>
          <w:szCs w:val="20"/>
        </w:rPr>
        <w:t>direktor</w:t>
      </w:r>
      <w:r w:rsidRPr="00A9246A">
        <w:rPr>
          <w:b w:val="0"/>
          <w:sz w:val="20"/>
          <w:szCs w:val="20"/>
        </w:rPr>
        <w:t xml:space="preserve"> občine.</w:t>
      </w:r>
    </w:p>
    <w:p w:rsidR="00A9246A" w:rsidRPr="00A9246A" w:rsidRDefault="00A9246A" w:rsidP="00696B8A">
      <w:pPr>
        <w:pStyle w:val="h4"/>
        <w:spacing w:before="0" w:after="0"/>
        <w:ind w:right="0"/>
        <w:jc w:val="both"/>
        <w:rPr>
          <w:b w:val="0"/>
          <w:sz w:val="20"/>
          <w:szCs w:val="20"/>
        </w:rPr>
      </w:pPr>
      <w:r w:rsidRPr="00A9246A">
        <w:rPr>
          <w:b w:val="0"/>
          <w:sz w:val="20"/>
          <w:szCs w:val="20"/>
        </w:rPr>
        <w:t xml:space="preserve">(4) Župan in </w:t>
      </w:r>
      <w:r w:rsidR="00EA531B">
        <w:rPr>
          <w:b w:val="0"/>
          <w:sz w:val="20"/>
          <w:szCs w:val="20"/>
        </w:rPr>
        <w:t>direktor</w:t>
      </w:r>
      <w:r w:rsidRPr="00A9246A">
        <w:rPr>
          <w:b w:val="0"/>
          <w:sz w:val="20"/>
          <w:szCs w:val="20"/>
        </w:rPr>
        <w:t xml:space="preserve"> občinske uprave poročata občinskemu svetu o izvrševanju njegovih odločitev na vsaki redni seji.</w:t>
      </w:r>
    </w:p>
    <w:p w:rsidR="00A9246A" w:rsidRPr="00A9246A" w:rsidRDefault="00A9246A" w:rsidP="00A9246A">
      <w:pPr>
        <w:pStyle w:val="h4"/>
        <w:spacing w:before="0" w:after="0"/>
        <w:ind w:right="0"/>
        <w:jc w:val="left"/>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(komisija za mandatna vprašanja, volitve in imenovanja)</w:t>
      </w:r>
    </w:p>
    <w:p w:rsidR="00A9246A" w:rsidRPr="00A9246A" w:rsidRDefault="00A9246A" w:rsidP="00696B8A">
      <w:pPr>
        <w:jc w:val="both"/>
        <w:rPr>
          <w:rFonts w:ascii="Arial" w:hAnsi="Arial" w:cs="Arial"/>
          <w:sz w:val="20"/>
          <w:szCs w:val="20"/>
        </w:rPr>
      </w:pPr>
      <w:r w:rsidRPr="00A9246A">
        <w:rPr>
          <w:rFonts w:ascii="Arial" w:hAnsi="Arial" w:cs="Arial"/>
          <w:sz w:val="20"/>
          <w:szCs w:val="20"/>
        </w:rPr>
        <w:t>(1) Komisija za mandatna vprašanja, volitve in imenovanja Občinskega sveta Občine Ribnica na Pohorju ima 3 člane, ki jih izmed svojih članov imenuje občinski svet praviloma na svoji prvi seji.</w:t>
      </w:r>
    </w:p>
    <w:p w:rsidR="00A9246A" w:rsidRPr="00A9246A" w:rsidRDefault="00A9246A" w:rsidP="00696B8A">
      <w:pPr>
        <w:jc w:val="both"/>
        <w:rPr>
          <w:rFonts w:ascii="Arial" w:hAnsi="Arial" w:cs="Arial"/>
          <w:sz w:val="20"/>
          <w:szCs w:val="20"/>
        </w:rPr>
      </w:pPr>
      <w:r w:rsidRPr="00A9246A">
        <w:rPr>
          <w:rFonts w:ascii="Arial" w:hAnsi="Arial" w:cs="Arial"/>
          <w:sz w:val="20"/>
          <w:szCs w:val="20"/>
        </w:rPr>
        <w:t xml:space="preserve">(2) Komisija za mandatna vprašanja, volitve in imenovanja je  delovno telo občinskega sveta, pristojno za pripravo odločitev občinskega sveta, ki se nanašajo na predčasno prenehanje mandatov </w:t>
      </w:r>
      <w:r w:rsidRPr="00A9246A">
        <w:rPr>
          <w:rFonts w:ascii="Arial" w:hAnsi="Arial" w:cs="Arial"/>
          <w:sz w:val="20"/>
          <w:szCs w:val="20"/>
        </w:rPr>
        <w:lastRenderedPageBreak/>
        <w:t xml:space="preserve">občinskih funkcionarjev, potrditev mandatov nadomestnih članov občinskega sveta, odločanje o morebitnih pritožbah na izvolitev župana na nadomestnih volitvah ter druga mandatna vprašanja, imenovanje in razrešitve članov nadzornega odbora, občinske volilne komisije in drugih občinskih organov, imenovanja in razrešitve članov odborov in komisij občinskega sveta, imenovanja in razrešitve predstavnikov občine v organih pravnih oseb javnega prava, ki jih je občina ustanovila. </w:t>
      </w:r>
    </w:p>
    <w:p w:rsidR="00A9246A" w:rsidRPr="00A9246A" w:rsidRDefault="00A9246A" w:rsidP="00696B8A">
      <w:pPr>
        <w:overflowPunct w:val="0"/>
        <w:autoSpaceDE w:val="0"/>
        <w:autoSpaceDN w:val="0"/>
        <w:adjustRightInd w:val="0"/>
        <w:jc w:val="both"/>
        <w:textAlignment w:val="baseline"/>
        <w:rPr>
          <w:rFonts w:ascii="Arial" w:hAnsi="Arial" w:cs="Arial"/>
          <w:sz w:val="20"/>
          <w:szCs w:val="20"/>
        </w:rPr>
      </w:pPr>
      <w:r w:rsidRPr="00A9246A">
        <w:rPr>
          <w:rFonts w:ascii="Arial" w:hAnsi="Arial" w:cs="Arial"/>
          <w:sz w:val="20"/>
          <w:szCs w:val="20"/>
        </w:rPr>
        <w:t xml:space="preserve">(3) Komisija za mandatna vprašanja, volitve in imenovanja predlaga občinskemu svetu v sprejem pravilnike, s katerimi so urejene svetniške skupine in zagotavljanje sredstev za njihovo delo, sejnine članov občinskega sveta, članov nadzornega odbora in jih izvršuje. </w:t>
      </w:r>
    </w:p>
    <w:p w:rsidR="00A9246A" w:rsidRPr="00A9246A" w:rsidRDefault="00A9246A" w:rsidP="00696B8A">
      <w:pPr>
        <w:jc w:val="both"/>
        <w:rPr>
          <w:rFonts w:ascii="Arial" w:hAnsi="Arial" w:cs="Arial"/>
          <w:sz w:val="20"/>
          <w:szCs w:val="20"/>
        </w:rPr>
      </w:pPr>
      <w:r w:rsidRPr="00A9246A">
        <w:rPr>
          <w:rFonts w:ascii="Arial" w:hAnsi="Arial" w:cs="Arial"/>
          <w:sz w:val="20"/>
          <w:szCs w:val="20"/>
        </w:rPr>
        <w:t>(4) Predsednik komisije za mandatna vprašanja, volitve in imenovanja izdaja posamične akte s področja pravic in obveznosti iz delovnih razmerij občinskih funkcionarjev in materialnih pravic iz dela in v zvezi z delom ter druge akte komisije za mandatna vprašanja, volitve in imenovanja.</w:t>
      </w:r>
    </w:p>
    <w:p w:rsidR="00A9246A" w:rsidRPr="00A9246A" w:rsidRDefault="00A9246A" w:rsidP="00A9246A">
      <w:pPr>
        <w:rPr>
          <w:rFonts w:ascii="Arial" w:hAnsi="Arial" w:cs="Arial"/>
          <w:sz w:val="20"/>
          <w:szCs w:val="20"/>
        </w:rPr>
      </w:pPr>
      <w:r w:rsidRPr="00A9246A">
        <w:rPr>
          <w:rFonts w:ascii="Arial" w:hAnsi="Arial" w:cs="Arial"/>
          <w:sz w:val="20"/>
          <w:szCs w:val="20"/>
        </w:rPr>
        <w:t>(5) Postopek določanja kandidatov in imenovanja članov komisije za mandatna vprašanja, volitve in imenovanja je določeno s poslovnikom občinskega sveta, ki podrobneje ureja tudi delo komisije.</w:t>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(stalna delovna telesa občinskega sveta)</w:t>
      </w:r>
    </w:p>
    <w:p w:rsidR="00A9246A" w:rsidRPr="00A9246A" w:rsidRDefault="00A9246A" w:rsidP="00696B8A">
      <w:pPr>
        <w:pStyle w:val="p"/>
        <w:spacing w:before="0" w:after="0"/>
        <w:ind w:left="0" w:right="0" w:firstLine="0"/>
        <w:rPr>
          <w:sz w:val="20"/>
          <w:szCs w:val="20"/>
        </w:rPr>
      </w:pPr>
      <w:r w:rsidRPr="00A9246A">
        <w:rPr>
          <w:sz w:val="20"/>
          <w:szCs w:val="20"/>
        </w:rPr>
        <w:lastRenderedPageBreak/>
        <w:t>(1) Stalna delovna telesa občinskega sveta so:</w:t>
      </w:r>
      <w:r w:rsidRPr="00A9246A">
        <w:rPr>
          <w:rStyle w:val="Sprotnaopomba-sklic"/>
          <w:sz w:val="20"/>
          <w:szCs w:val="20"/>
        </w:rPr>
        <w:t xml:space="preserve"> </w:t>
      </w:r>
    </w:p>
    <w:p w:rsidR="00A9246A" w:rsidRPr="00A9246A" w:rsidRDefault="00A9246A" w:rsidP="00696B8A">
      <w:pPr>
        <w:numPr>
          <w:ilvl w:val="0"/>
          <w:numId w:val="10"/>
        </w:numPr>
        <w:spacing w:after="0" w:line="240" w:lineRule="auto"/>
        <w:ind w:left="426" w:hanging="284"/>
        <w:jc w:val="both"/>
        <w:rPr>
          <w:rFonts w:ascii="Arial" w:hAnsi="Arial" w:cs="Arial"/>
          <w:sz w:val="20"/>
          <w:szCs w:val="20"/>
        </w:rPr>
      </w:pPr>
      <w:r w:rsidRPr="00A9246A">
        <w:rPr>
          <w:rFonts w:ascii="Arial" w:hAnsi="Arial" w:cs="Arial"/>
          <w:sz w:val="20"/>
          <w:szCs w:val="20"/>
        </w:rPr>
        <w:t>odbor</w:t>
      </w: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 xml:space="preserve"> za družben dejavnosti, lokalno samoupravo in sodelovanje med občinami</w:t>
      </w:r>
    </w:p>
    <w:p w:rsidR="00A9246A" w:rsidRPr="00A9246A" w:rsidRDefault="00A9246A" w:rsidP="00696B8A">
      <w:pPr>
        <w:numPr>
          <w:ilvl w:val="0"/>
          <w:numId w:val="10"/>
        </w:numPr>
        <w:spacing w:after="0" w:line="240" w:lineRule="auto"/>
        <w:ind w:left="426" w:hanging="284"/>
        <w:jc w:val="both"/>
        <w:rPr>
          <w:rFonts w:ascii="Arial" w:hAnsi="Arial" w:cs="Arial"/>
          <w:sz w:val="20"/>
          <w:szCs w:val="20"/>
        </w:rPr>
      </w:pPr>
      <w:r w:rsidRPr="00A9246A">
        <w:rPr>
          <w:rFonts w:ascii="Arial" w:hAnsi="Arial" w:cs="Arial"/>
          <w:sz w:val="20"/>
          <w:szCs w:val="20"/>
        </w:rPr>
        <w:t>odbor za kmetijstvo, gospodarstvo in turizem</w:t>
      </w:r>
    </w:p>
    <w:p w:rsidR="00A9246A" w:rsidRPr="00A9246A" w:rsidRDefault="00A9246A" w:rsidP="00696B8A">
      <w:pPr>
        <w:numPr>
          <w:ilvl w:val="0"/>
          <w:numId w:val="10"/>
        </w:numPr>
        <w:spacing w:after="0" w:line="240" w:lineRule="auto"/>
        <w:ind w:left="426" w:hanging="284"/>
        <w:jc w:val="both"/>
        <w:rPr>
          <w:rFonts w:ascii="Arial" w:hAnsi="Arial" w:cs="Arial"/>
          <w:sz w:val="20"/>
          <w:szCs w:val="20"/>
        </w:rPr>
      </w:pP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odbor za komunalo, infrastrukturo, stanovanjske zadeve in urejanje prostora</w:t>
      </w:r>
    </w:p>
    <w:p w:rsidR="00A9246A" w:rsidRPr="00A9246A" w:rsidRDefault="00A9246A" w:rsidP="00696B8A">
      <w:pPr>
        <w:numPr>
          <w:ilvl w:val="0"/>
          <w:numId w:val="10"/>
        </w:numPr>
        <w:spacing w:after="0" w:line="240" w:lineRule="auto"/>
        <w:ind w:left="426" w:hanging="284"/>
        <w:jc w:val="both"/>
        <w:rPr>
          <w:rFonts w:ascii="Arial" w:hAnsi="Arial" w:cs="Arial"/>
          <w:sz w:val="20"/>
          <w:szCs w:val="20"/>
        </w:rPr>
      </w:pPr>
      <w:r w:rsidRPr="00A9246A">
        <w:rPr>
          <w:rFonts w:ascii="Arial" w:hAnsi="Arial" w:cs="Arial"/>
          <w:sz w:val="20"/>
          <w:szCs w:val="20"/>
        </w:rPr>
        <w:t>statutarno pravna komisija</w:t>
      </w:r>
      <w:r w:rsidRPr="00A9246A">
        <w:rPr>
          <w:rFonts w:ascii="Arial" w:hAnsi="Arial" w:cs="Arial"/>
          <w:sz w:val="20"/>
          <w:szCs w:val="20"/>
        </w:rPr>
        <w:fldChar w:fldCharType="begin"/>
      </w:r>
      <w:r w:rsidRPr="00A9246A">
        <w:rPr>
          <w:rFonts w:ascii="Arial" w:hAnsi="Arial" w:cs="Arial"/>
          <w:sz w:val="20"/>
          <w:szCs w:val="20"/>
        </w:rPr>
        <w:instrText xml:space="preserve"> XE "komisija"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696B8A">
      <w:pPr>
        <w:jc w:val="both"/>
        <w:rPr>
          <w:rFonts w:ascii="Arial" w:hAnsi="Arial" w:cs="Arial"/>
          <w:sz w:val="20"/>
          <w:szCs w:val="20"/>
        </w:rPr>
      </w:pPr>
      <w:r w:rsidRPr="00A9246A">
        <w:rPr>
          <w:rFonts w:ascii="Arial" w:hAnsi="Arial" w:cs="Arial"/>
          <w:sz w:val="20"/>
          <w:szCs w:val="20"/>
        </w:rPr>
        <w:t xml:space="preserve">(2) Odbori štejejo 5 članov, komisije pa 3 člane. Delovno področje in število članov posameznega delovnega telesa občinskega sveta se določi s poslovnikom občinskega sveta. </w:t>
      </w:r>
    </w:p>
    <w:p w:rsidR="00A9246A" w:rsidRPr="00A9246A" w:rsidRDefault="00A9246A" w:rsidP="00A9246A">
      <w:pPr>
        <w:rPr>
          <w:rFonts w:ascii="Arial" w:hAnsi="Arial" w:cs="Arial"/>
          <w:i/>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(pristojnosti komisij in odborov občinskega sveta)</w:t>
      </w:r>
    </w:p>
    <w:p w:rsidR="00A9246A" w:rsidRPr="00A9246A" w:rsidRDefault="00A9246A" w:rsidP="00A9246A">
      <w:pPr>
        <w:rPr>
          <w:rFonts w:ascii="Arial" w:hAnsi="Arial" w:cs="Arial"/>
          <w:sz w:val="20"/>
          <w:szCs w:val="20"/>
        </w:rPr>
      </w:pPr>
      <w:r w:rsidRPr="00A9246A">
        <w:rPr>
          <w:rFonts w:ascii="Arial" w:hAnsi="Arial" w:cs="Arial"/>
          <w:sz w:val="20"/>
          <w:szCs w:val="20"/>
        </w:rPr>
        <w:t>(1) Komisije in odbori občinskega sveta v okviru svojega delovnega področja, določenega s poslovnikom</w:t>
      </w:r>
      <w:r w:rsidRPr="00A9246A">
        <w:rPr>
          <w:rFonts w:ascii="Arial" w:hAnsi="Arial" w:cs="Arial"/>
          <w:sz w:val="20"/>
          <w:szCs w:val="20"/>
        </w:rPr>
        <w:fldChar w:fldCharType="begin"/>
      </w:r>
      <w:r w:rsidRPr="00A9246A">
        <w:rPr>
          <w:rFonts w:ascii="Arial" w:hAnsi="Arial" w:cs="Arial"/>
          <w:sz w:val="20"/>
          <w:szCs w:val="20"/>
        </w:rPr>
        <w:instrText xml:space="preserve"> XE "poslovnik" </w:instrText>
      </w:r>
      <w:r w:rsidRPr="00A9246A">
        <w:rPr>
          <w:rFonts w:ascii="Arial" w:hAnsi="Arial" w:cs="Arial"/>
          <w:sz w:val="20"/>
          <w:szCs w:val="20"/>
        </w:rPr>
        <w:fldChar w:fldCharType="end"/>
      </w:r>
      <w:r w:rsidRPr="00A9246A">
        <w:rPr>
          <w:rFonts w:ascii="Arial" w:hAnsi="Arial" w:cs="Arial"/>
          <w:sz w:val="20"/>
          <w:szCs w:val="20"/>
        </w:rPr>
        <w:t xml:space="preserve"> občinskega sveta, obravnavajo zadeve iz pristojnosti občinskega sveta in dajejo občinskemu svetu mnenja in predloge.</w:t>
      </w:r>
    </w:p>
    <w:p w:rsidR="00A9246A" w:rsidRPr="00A9246A" w:rsidRDefault="00A9246A" w:rsidP="00A9246A">
      <w:pPr>
        <w:rPr>
          <w:rFonts w:ascii="Arial" w:hAnsi="Arial" w:cs="Arial"/>
          <w:sz w:val="20"/>
          <w:szCs w:val="20"/>
        </w:rPr>
      </w:pPr>
      <w:r w:rsidRPr="00A9246A">
        <w:rPr>
          <w:rFonts w:ascii="Arial" w:hAnsi="Arial" w:cs="Arial"/>
          <w:sz w:val="20"/>
          <w:szCs w:val="20"/>
        </w:rPr>
        <w:t>(2) Komisije in odbori občinskega sveta lahko predlagajo občinskemu svetu v sprejem splošne in druge akte iz njegove pristojnosti, razen proračuna in zaključnega računa proračuna in drugih aktov, za katere je v zakonu ali v statutu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določeno, da jih sprejme občinski svet</w:t>
      </w:r>
      <w:r w:rsidRPr="00A9246A">
        <w:rPr>
          <w:rFonts w:ascii="Arial" w:hAnsi="Arial" w:cs="Arial"/>
          <w:sz w:val="20"/>
          <w:szCs w:val="20"/>
        </w:rPr>
        <w:fldChar w:fldCharType="begin"/>
      </w:r>
      <w:r w:rsidRPr="00A9246A">
        <w:rPr>
          <w:rFonts w:ascii="Arial" w:hAnsi="Arial" w:cs="Arial"/>
          <w:sz w:val="20"/>
          <w:szCs w:val="20"/>
        </w:rPr>
        <w:instrText xml:space="preserve"> XE "občinski svet" </w:instrText>
      </w:r>
      <w:r w:rsidRPr="00A9246A">
        <w:rPr>
          <w:rFonts w:ascii="Arial" w:hAnsi="Arial" w:cs="Arial"/>
          <w:sz w:val="20"/>
          <w:szCs w:val="20"/>
        </w:rPr>
        <w:fldChar w:fldCharType="end"/>
      </w:r>
      <w:r w:rsidRPr="00A9246A">
        <w:rPr>
          <w:rFonts w:ascii="Arial" w:hAnsi="Arial" w:cs="Arial"/>
          <w:sz w:val="20"/>
          <w:szCs w:val="20"/>
        </w:rPr>
        <w:t xml:space="preserve"> na predlog župana</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 xml:space="preserve">(3) Komisije in odbori občinskega sveta, vsak na svojem področju dela, so dolžni oblikovati mnenja glede pripravljajočih se zakonov in drugih predpisov, ki jih sprejemajo državni organi, in se tičejo koristi </w:t>
      </w:r>
      <w:r w:rsidRPr="00A9246A">
        <w:rPr>
          <w:sz w:val="20"/>
          <w:szCs w:val="20"/>
        </w:rPr>
        <w:lastRenderedPageBreak/>
        <w:t>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Na tej podlagi oblikuje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svoje mnenje, ki ga pošlje državnemu zboru.</w:t>
      </w:r>
    </w:p>
    <w:p w:rsidR="00A9246A" w:rsidRPr="00A9246A" w:rsidRDefault="00A9246A" w:rsidP="00A9246A">
      <w:pPr>
        <w:rPr>
          <w:rFonts w:ascii="Arial" w:hAnsi="Arial" w:cs="Arial"/>
          <w:sz w:val="20"/>
          <w:szCs w:val="20"/>
        </w:rPr>
      </w:pPr>
      <w:r w:rsidRPr="00A9246A">
        <w:rPr>
          <w:rFonts w:ascii="Arial" w:hAnsi="Arial" w:cs="Arial"/>
          <w:sz w:val="20"/>
          <w:szCs w:val="20"/>
        </w:rPr>
        <w:t>(4) Podrobneje določa način dela komisij in odborov občinskega sveta poslovnik občinskega sveta.</w:t>
      </w: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h4"/>
        <w:spacing w:before="0" w:after="0"/>
        <w:ind w:right="0"/>
        <w:rPr>
          <w:sz w:val="20"/>
          <w:szCs w:val="20"/>
        </w:rPr>
      </w:pPr>
      <w:r w:rsidRPr="00A9246A">
        <w:rPr>
          <w:sz w:val="20"/>
          <w:szCs w:val="20"/>
        </w:rPr>
        <w:t xml:space="preserve"> (ustanovitev občasnih delovnih teles)</w:t>
      </w:r>
    </w:p>
    <w:p w:rsidR="00A9246A" w:rsidRPr="00A9246A" w:rsidRDefault="00A9246A" w:rsidP="00A9246A">
      <w:pPr>
        <w:pStyle w:val="h4"/>
        <w:spacing w:before="0" w:after="0"/>
        <w:ind w:right="0"/>
        <w:jc w:val="left"/>
        <w:rPr>
          <w:b w:val="0"/>
          <w:sz w:val="20"/>
          <w:szCs w:val="20"/>
        </w:rPr>
      </w:pPr>
      <w:r w:rsidRPr="00A9246A">
        <w:rPr>
          <w:b w:val="0"/>
          <w:sz w:val="20"/>
          <w:szCs w:val="20"/>
        </w:rPr>
        <w:t>Občasna delovna telesa ustanovi občinski svet s sklepom, s katerim določi njihovo sestavo in naloge.</w:t>
      </w:r>
    </w:p>
    <w:p w:rsidR="00A9246A" w:rsidRPr="00A9246A" w:rsidRDefault="00A9246A" w:rsidP="00A9246A">
      <w:pPr>
        <w:rPr>
          <w:rFonts w:ascii="Arial" w:hAnsi="Arial" w:cs="Arial"/>
          <w:b/>
          <w:i/>
          <w:sz w:val="20"/>
          <w:szCs w:val="20"/>
        </w:rPr>
      </w:pPr>
    </w:p>
    <w:p w:rsidR="00A9246A" w:rsidRPr="00A9246A" w:rsidRDefault="00A9246A" w:rsidP="00A9246A">
      <w:pPr>
        <w:pStyle w:val="Navadno"/>
        <w:tabs>
          <w:tab w:val="left" w:pos="567"/>
        </w:tabs>
        <w:rPr>
          <w:rFonts w:ascii="Arial" w:hAnsi="Arial" w:cs="Arial"/>
          <w:b/>
        </w:rPr>
      </w:pPr>
      <w:bookmarkStart w:id="31" w:name="_Toc179002243"/>
      <w:bookmarkStart w:id="32" w:name="_Toc179110900"/>
      <w:bookmarkStart w:id="33" w:name="_Toc180336050"/>
      <w:bookmarkStart w:id="34" w:name="_Toc180336629"/>
      <w:bookmarkStart w:id="35" w:name="_Toc373409353"/>
      <w:bookmarkStart w:id="36" w:name="_Toc415827097"/>
      <w:bookmarkStart w:id="37" w:name="_Toc415830471"/>
      <w:r w:rsidRPr="00A9246A">
        <w:rPr>
          <w:rFonts w:ascii="Arial" w:hAnsi="Arial" w:cs="Arial"/>
          <w:b/>
          <w:lang w:val="sl-SI"/>
        </w:rPr>
        <w:t>3.3</w:t>
      </w:r>
      <w:r w:rsidRPr="00A9246A">
        <w:rPr>
          <w:rFonts w:ascii="Arial" w:hAnsi="Arial" w:cs="Arial"/>
          <w:b/>
          <w:lang w:val="sl-SI"/>
        </w:rPr>
        <w:tab/>
      </w:r>
      <w:r w:rsidRPr="00A9246A">
        <w:rPr>
          <w:rFonts w:ascii="Arial" w:hAnsi="Arial" w:cs="Arial"/>
          <w:b/>
        </w:rPr>
        <w:t>Župan</w:t>
      </w:r>
      <w:bookmarkEnd w:id="31"/>
      <w:bookmarkEnd w:id="32"/>
      <w:bookmarkEnd w:id="33"/>
      <w:bookmarkEnd w:id="34"/>
      <w:bookmarkEnd w:id="35"/>
      <w:bookmarkEnd w:id="36"/>
      <w:bookmarkEnd w:id="37"/>
      <w:r w:rsidRPr="00A9246A">
        <w:rPr>
          <w:rFonts w:ascii="Arial" w:hAnsi="Arial" w:cs="Arial"/>
          <w:b/>
        </w:rPr>
        <w:fldChar w:fldCharType="begin"/>
      </w:r>
      <w:r w:rsidRPr="00A9246A">
        <w:rPr>
          <w:rFonts w:ascii="Arial" w:hAnsi="Arial" w:cs="Arial"/>
          <w:b/>
        </w:rPr>
        <w:instrText xml:space="preserve"> XE "</w:instrText>
      </w:r>
      <w:r w:rsidRPr="00A9246A">
        <w:rPr>
          <w:rFonts w:ascii="Arial" w:hAnsi="Arial" w:cs="Arial"/>
          <w:b/>
          <w:bCs/>
          <w:iCs/>
        </w:rPr>
        <w:instrText>župan</w:instrText>
      </w:r>
      <w:r w:rsidRPr="00A9246A">
        <w:rPr>
          <w:rFonts w:ascii="Arial" w:hAnsi="Arial" w:cs="Arial"/>
          <w:b/>
        </w:rPr>
        <w:instrText xml:space="preserve">" </w:instrText>
      </w:r>
      <w:r w:rsidRPr="00A9246A">
        <w:rPr>
          <w:rFonts w:ascii="Arial" w:hAnsi="Arial" w:cs="Arial"/>
          <w:b/>
        </w:rPr>
        <w:fldChar w:fldCharType="end"/>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ListParagraph1"/>
        <w:ind w:left="0"/>
        <w:jc w:val="center"/>
        <w:rPr>
          <w:rFonts w:ascii="Arial" w:hAnsi="Arial"/>
          <w:b/>
          <w:szCs w:val="20"/>
        </w:rPr>
      </w:pPr>
      <w:r w:rsidRPr="00A9246A">
        <w:rPr>
          <w:rFonts w:ascii="Arial" w:hAnsi="Arial"/>
          <w:b/>
          <w:szCs w:val="20"/>
        </w:rPr>
        <w:t>(pristojnosti župana)</w:t>
      </w:r>
    </w:p>
    <w:p w:rsidR="00A9246A" w:rsidRPr="00A9246A" w:rsidRDefault="00A9246A" w:rsidP="00A9246A">
      <w:pPr>
        <w:pStyle w:val="p"/>
        <w:spacing w:before="0" w:after="0"/>
        <w:ind w:left="0" w:right="0" w:firstLine="0"/>
        <w:rPr>
          <w:sz w:val="20"/>
          <w:szCs w:val="20"/>
        </w:rPr>
      </w:pPr>
      <w:r w:rsidRPr="00A9246A">
        <w:rPr>
          <w:sz w:val="20"/>
          <w:szCs w:val="20"/>
        </w:rPr>
        <w:t>(1)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predstavlja in zastopa občino, predstavlja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ga sklicuje in vodi seje občinskega sveta, nima pa pravice glasovanja.</w:t>
      </w:r>
    </w:p>
    <w:p w:rsidR="00A9246A" w:rsidRPr="00A9246A" w:rsidRDefault="00A9246A" w:rsidP="00A9246A">
      <w:pPr>
        <w:pStyle w:val="p"/>
        <w:spacing w:before="0" w:after="0"/>
        <w:ind w:left="0" w:right="0" w:firstLine="0"/>
        <w:rPr>
          <w:sz w:val="20"/>
          <w:szCs w:val="20"/>
        </w:rPr>
      </w:pPr>
      <w:r w:rsidRPr="00A9246A">
        <w:rPr>
          <w:sz w:val="20"/>
          <w:szCs w:val="20"/>
        </w:rPr>
        <w:t>(2) Poleg tega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predvsem:</w:t>
      </w:r>
    </w:p>
    <w:p w:rsidR="00A9246A" w:rsidRPr="00A9246A" w:rsidRDefault="00A9246A" w:rsidP="00A9246A">
      <w:pPr>
        <w:pStyle w:val="p"/>
        <w:numPr>
          <w:ilvl w:val="0"/>
          <w:numId w:val="11"/>
        </w:numPr>
        <w:spacing w:before="0" w:after="0"/>
        <w:ind w:left="426" w:right="0" w:hanging="284"/>
        <w:rPr>
          <w:sz w:val="20"/>
          <w:szCs w:val="20"/>
        </w:rPr>
      </w:pPr>
      <w:r w:rsidRPr="00A9246A">
        <w:rPr>
          <w:sz w:val="20"/>
          <w:szCs w:val="20"/>
        </w:rPr>
        <w:t>predlaga občinskemu svetu v sprejem proračun</w:t>
      </w:r>
      <w:r w:rsidRPr="00A9246A">
        <w:rPr>
          <w:sz w:val="20"/>
          <w:szCs w:val="20"/>
        </w:rPr>
        <w:fldChar w:fldCharType="begin"/>
      </w:r>
      <w:r w:rsidRPr="00A9246A">
        <w:rPr>
          <w:sz w:val="20"/>
          <w:szCs w:val="20"/>
        </w:rPr>
        <w:instrText xml:space="preserve"> XE "proračun"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in zaključni račun</w:t>
      </w:r>
      <w:r w:rsidRPr="00A9246A">
        <w:rPr>
          <w:sz w:val="20"/>
          <w:szCs w:val="20"/>
        </w:rPr>
        <w:fldChar w:fldCharType="begin"/>
      </w:r>
      <w:r w:rsidRPr="00A9246A">
        <w:rPr>
          <w:sz w:val="20"/>
          <w:szCs w:val="20"/>
        </w:rPr>
        <w:instrText xml:space="preserve"> XE "zaključni račun" </w:instrText>
      </w:r>
      <w:r w:rsidRPr="00A9246A">
        <w:rPr>
          <w:sz w:val="20"/>
          <w:szCs w:val="20"/>
        </w:rPr>
        <w:fldChar w:fldCharType="end"/>
      </w:r>
      <w:r w:rsidRPr="00A9246A">
        <w:rPr>
          <w:sz w:val="20"/>
          <w:szCs w:val="20"/>
        </w:rPr>
        <w:t xml:space="preserve"> proračuna, odloke in druge akte iz pristojnosti občinskega sveta,</w:t>
      </w:r>
    </w:p>
    <w:p w:rsidR="00A9246A" w:rsidRPr="00A9246A" w:rsidRDefault="00A9246A" w:rsidP="00A9246A">
      <w:pPr>
        <w:pStyle w:val="p"/>
        <w:numPr>
          <w:ilvl w:val="0"/>
          <w:numId w:val="11"/>
        </w:numPr>
        <w:spacing w:before="0" w:after="0"/>
        <w:ind w:left="426" w:right="0" w:hanging="284"/>
        <w:rPr>
          <w:sz w:val="20"/>
          <w:szCs w:val="20"/>
        </w:rPr>
      </w:pPr>
      <w:r w:rsidRPr="00A9246A">
        <w:rPr>
          <w:sz w:val="20"/>
          <w:szCs w:val="20"/>
        </w:rPr>
        <w:t>izvršuje občinski proračun</w:t>
      </w:r>
      <w:r w:rsidRPr="00A9246A">
        <w:rPr>
          <w:sz w:val="20"/>
          <w:szCs w:val="20"/>
        </w:rPr>
        <w:fldChar w:fldCharType="begin"/>
      </w:r>
      <w:r w:rsidRPr="00A9246A">
        <w:rPr>
          <w:sz w:val="20"/>
          <w:szCs w:val="20"/>
        </w:rPr>
        <w:instrText xml:space="preserve"> XE "proračun" </w:instrText>
      </w:r>
      <w:r w:rsidRPr="00A9246A">
        <w:rPr>
          <w:sz w:val="20"/>
          <w:szCs w:val="20"/>
        </w:rPr>
        <w:fldChar w:fldCharType="end"/>
      </w:r>
      <w:r w:rsidRPr="00A9246A">
        <w:rPr>
          <w:sz w:val="20"/>
          <w:szCs w:val="20"/>
        </w:rPr>
        <w:t xml:space="preserve"> ter pooblašča druge osebe za izvajanje posameznih nalog izvrševanja občinskega proračuna,</w:t>
      </w:r>
    </w:p>
    <w:p w:rsidR="00A9246A" w:rsidRPr="00A9246A" w:rsidRDefault="00A9246A" w:rsidP="00A9246A">
      <w:pPr>
        <w:pStyle w:val="p"/>
        <w:numPr>
          <w:ilvl w:val="0"/>
          <w:numId w:val="11"/>
        </w:numPr>
        <w:spacing w:before="0" w:after="0"/>
        <w:ind w:left="426" w:right="0" w:hanging="284"/>
        <w:rPr>
          <w:sz w:val="20"/>
          <w:szCs w:val="20"/>
        </w:rPr>
      </w:pPr>
      <w:r w:rsidRPr="00A9246A">
        <w:rPr>
          <w:sz w:val="20"/>
          <w:szCs w:val="20"/>
        </w:rPr>
        <w:t>skrbi za izvajanje splošnih aktov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in drugih odločitev občinskega sveta,</w:t>
      </w:r>
    </w:p>
    <w:p w:rsidR="00A9246A" w:rsidRPr="00A9246A" w:rsidRDefault="00A9246A" w:rsidP="00A9246A">
      <w:pPr>
        <w:numPr>
          <w:ilvl w:val="0"/>
          <w:numId w:val="11"/>
        </w:numPr>
        <w:overflowPunct w:val="0"/>
        <w:autoSpaceDE w:val="0"/>
        <w:autoSpaceDN w:val="0"/>
        <w:adjustRightInd w:val="0"/>
        <w:spacing w:after="0" w:line="240" w:lineRule="auto"/>
        <w:ind w:left="426" w:hanging="284"/>
        <w:jc w:val="both"/>
        <w:textAlignment w:val="baseline"/>
        <w:rPr>
          <w:rFonts w:ascii="Arial" w:hAnsi="Arial" w:cs="Arial"/>
          <w:sz w:val="20"/>
          <w:szCs w:val="20"/>
        </w:rPr>
      </w:pPr>
      <w:r w:rsidRPr="00A9246A">
        <w:rPr>
          <w:rFonts w:ascii="Arial" w:hAnsi="Arial" w:cs="Arial"/>
          <w:sz w:val="20"/>
          <w:szCs w:val="20"/>
        </w:rPr>
        <w:lastRenderedPageBreak/>
        <w:t xml:space="preserve">predlaga ustanovitev organov občinske uprave in organov skupne občinske uprave, ureditev njihovega delovnega področja, notranjo organizacijo občinske uprave, </w:t>
      </w:r>
    </w:p>
    <w:p w:rsidR="00A9246A" w:rsidRPr="00A9246A" w:rsidRDefault="00A9246A" w:rsidP="00A9246A">
      <w:pPr>
        <w:numPr>
          <w:ilvl w:val="0"/>
          <w:numId w:val="11"/>
        </w:numPr>
        <w:overflowPunct w:val="0"/>
        <w:autoSpaceDE w:val="0"/>
        <w:autoSpaceDN w:val="0"/>
        <w:adjustRightInd w:val="0"/>
        <w:spacing w:after="0" w:line="240" w:lineRule="auto"/>
        <w:ind w:left="426" w:hanging="284"/>
        <w:jc w:val="both"/>
        <w:textAlignment w:val="baseline"/>
        <w:rPr>
          <w:rFonts w:ascii="Arial" w:hAnsi="Arial" w:cs="Arial"/>
          <w:sz w:val="20"/>
          <w:szCs w:val="20"/>
        </w:rPr>
      </w:pPr>
      <w:r w:rsidRPr="00A9246A">
        <w:rPr>
          <w:rFonts w:ascii="Arial" w:hAnsi="Arial" w:cs="Arial"/>
          <w:sz w:val="20"/>
          <w:szCs w:val="20"/>
        </w:rPr>
        <w:t xml:space="preserve">določa sistemizacijo delovnih mest v občinski upravi, odloča o imenovanju javnih uslužbencev v nazive ter o sklenitvi delovnega razmerja zaposlenih v občinski upravi in odloča o drugih pravicah in obveznostih javnih uslužbencev iz delovnega razmerja,  </w:t>
      </w:r>
    </w:p>
    <w:p w:rsidR="00A9246A" w:rsidRPr="00A9246A" w:rsidRDefault="00A9246A" w:rsidP="00A9246A">
      <w:pPr>
        <w:numPr>
          <w:ilvl w:val="0"/>
          <w:numId w:val="11"/>
        </w:numPr>
        <w:overflowPunct w:val="0"/>
        <w:autoSpaceDE w:val="0"/>
        <w:autoSpaceDN w:val="0"/>
        <w:adjustRightInd w:val="0"/>
        <w:spacing w:after="0" w:line="240" w:lineRule="auto"/>
        <w:ind w:left="426" w:hanging="284"/>
        <w:jc w:val="both"/>
        <w:textAlignment w:val="baseline"/>
        <w:rPr>
          <w:rFonts w:ascii="Arial" w:hAnsi="Arial" w:cs="Arial"/>
          <w:sz w:val="20"/>
          <w:szCs w:val="20"/>
        </w:rPr>
      </w:pPr>
      <w:r w:rsidRPr="00A9246A">
        <w:rPr>
          <w:rFonts w:ascii="Arial" w:hAnsi="Arial" w:cs="Arial"/>
          <w:sz w:val="20"/>
          <w:szCs w:val="20"/>
        </w:rPr>
        <w:t xml:space="preserve">imenuje in razrešuje </w:t>
      </w:r>
      <w:r w:rsidR="00873DD7">
        <w:rPr>
          <w:rFonts w:ascii="Arial" w:hAnsi="Arial" w:cs="Arial"/>
          <w:sz w:val="20"/>
          <w:szCs w:val="20"/>
        </w:rPr>
        <w:t>direktorja</w:t>
      </w:r>
      <w:r w:rsidRPr="00A9246A">
        <w:rPr>
          <w:rFonts w:ascii="Arial" w:hAnsi="Arial" w:cs="Arial"/>
          <w:sz w:val="20"/>
          <w:szCs w:val="20"/>
        </w:rPr>
        <w:t xml:space="preserve">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in vodjo organa skupne občinske uprave</w:t>
      </w:r>
      <w:r w:rsidRPr="00A9246A">
        <w:rPr>
          <w:rFonts w:ascii="Arial" w:hAnsi="Arial" w:cs="Arial"/>
          <w:sz w:val="20"/>
          <w:szCs w:val="20"/>
        </w:rPr>
        <w:fldChar w:fldCharType="begin"/>
      </w:r>
      <w:r w:rsidRPr="00A9246A">
        <w:rPr>
          <w:rFonts w:ascii="Arial" w:hAnsi="Arial" w:cs="Arial"/>
          <w:sz w:val="20"/>
          <w:szCs w:val="20"/>
        </w:rPr>
        <w:instrText xml:space="preserve"> XE "skupna občinska uprava" </w:instrText>
      </w:r>
      <w:r w:rsidRPr="00A9246A">
        <w:rPr>
          <w:rFonts w:ascii="Arial" w:hAnsi="Arial" w:cs="Arial"/>
          <w:sz w:val="20"/>
          <w:szCs w:val="20"/>
        </w:rPr>
        <w:fldChar w:fldCharType="end"/>
      </w:r>
      <w:r w:rsidRPr="00A9246A">
        <w:rPr>
          <w:rFonts w:ascii="Arial" w:hAnsi="Arial" w:cs="Arial"/>
          <w:sz w:val="20"/>
          <w:szCs w:val="20"/>
        </w:rPr>
        <w:t xml:space="preserve"> skupaj z drugimi župani občin ustanoviteljic,</w:t>
      </w:r>
    </w:p>
    <w:p w:rsidR="00A9246A" w:rsidRPr="00A9246A" w:rsidRDefault="00A9246A" w:rsidP="00A9246A">
      <w:pPr>
        <w:numPr>
          <w:ilvl w:val="0"/>
          <w:numId w:val="11"/>
        </w:numPr>
        <w:overflowPunct w:val="0"/>
        <w:autoSpaceDE w:val="0"/>
        <w:autoSpaceDN w:val="0"/>
        <w:adjustRightInd w:val="0"/>
        <w:spacing w:after="0" w:line="240" w:lineRule="auto"/>
        <w:ind w:left="426" w:hanging="284"/>
        <w:jc w:val="both"/>
        <w:textAlignment w:val="baseline"/>
        <w:rPr>
          <w:rFonts w:ascii="Arial" w:hAnsi="Arial" w:cs="Arial"/>
          <w:sz w:val="20"/>
          <w:szCs w:val="20"/>
        </w:rPr>
      </w:pPr>
      <w:r w:rsidRPr="00A9246A">
        <w:rPr>
          <w:rFonts w:ascii="Arial" w:hAnsi="Arial" w:cs="Arial"/>
          <w:sz w:val="20"/>
          <w:szCs w:val="20"/>
        </w:rPr>
        <w:t>usmerja in nadzoruje delo občinske uprave in organov skupne občinske uprave</w:t>
      </w:r>
      <w:r w:rsidRPr="00A9246A">
        <w:rPr>
          <w:rFonts w:ascii="Arial" w:hAnsi="Arial" w:cs="Arial"/>
          <w:sz w:val="20"/>
          <w:szCs w:val="20"/>
        </w:rPr>
        <w:fldChar w:fldCharType="begin"/>
      </w:r>
      <w:r w:rsidRPr="00A9246A">
        <w:rPr>
          <w:rFonts w:ascii="Arial" w:hAnsi="Arial" w:cs="Arial"/>
          <w:sz w:val="20"/>
          <w:szCs w:val="20"/>
        </w:rPr>
        <w:instrText xml:space="preserve"> XE "skupna občinska uprava"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A9246A">
      <w:pPr>
        <w:numPr>
          <w:ilvl w:val="0"/>
          <w:numId w:val="11"/>
        </w:numPr>
        <w:overflowPunct w:val="0"/>
        <w:autoSpaceDE w:val="0"/>
        <w:autoSpaceDN w:val="0"/>
        <w:adjustRightInd w:val="0"/>
        <w:spacing w:after="0" w:line="240" w:lineRule="auto"/>
        <w:ind w:left="426" w:hanging="284"/>
        <w:jc w:val="both"/>
        <w:textAlignment w:val="baseline"/>
        <w:rPr>
          <w:rFonts w:ascii="Arial" w:hAnsi="Arial" w:cs="Arial"/>
          <w:sz w:val="20"/>
          <w:szCs w:val="20"/>
        </w:rPr>
      </w:pPr>
      <w:r w:rsidRPr="00A9246A">
        <w:rPr>
          <w:rFonts w:ascii="Arial" w:hAnsi="Arial" w:cs="Arial"/>
          <w:sz w:val="20"/>
          <w:szCs w:val="20"/>
        </w:rPr>
        <w:t>opravlja druge naloge, ki jih določa zakon in ta statut</w:t>
      </w:r>
      <w:r w:rsidRPr="00A9246A">
        <w:rPr>
          <w:rFonts w:ascii="Arial" w:hAnsi="Arial" w:cs="Arial"/>
          <w:sz w:val="20"/>
          <w:szCs w:val="20"/>
        </w:rPr>
        <w:fldChar w:fldCharType="begin"/>
      </w:r>
      <w:r w:rsidRPr="00A9246A">
        <w:rPr>
          <w:rFonts w:ascii="Arial" w:hAnsi="Arial" w:cs="Arial"/>
          <w:sz w:val="20"/>
          <w:szCs w:val="20"/>
        </w:rPr>
        <w:instrText xml:space="preserve"> XE "statut občine"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A9246A">
      <w:pPr>
        <w:overflowPunct w:val="0"/>
        <w:autoSpaceDE w:val="0"/>
        <w:autoSpaceDN w:val="0"/>
        <w:adjustRightInd w:val="0"/>
        <w:ind w:left="142"/>
        <w:textAlignment w:val="baseline"/>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(objave splošnih aktov)</w:t>
      </w:r>
    </w:p>
    <w:p w:rsidR="00A9246A" w:rsidRPr="00A9246A" w:rsidRDefault="00A9246A" w:rsidP="00A9246A">
      <w:pPr>
        <w:pStyle w:val="p"/>
        <w:spacing w:before="0" w:after="0"/>
        <w:ind w:right="0" w:firstLine="0"/>
        <w:rPr>
          <w:sz w:val="20"/>
          <w:szCs w:val="20"/>
        </w:rPr>
      </w:pPr>
      <w:r w:rsidRPr="00A9246A">
        <w:rPr>
          <w:sz w:val="20"/>
          <w:szCs w:val="20"/>
        </w:rPr>
        <w:t>(1) Župan skrbi za objavo statuta, odlokov in drugih splošnih aktov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v uradnem glasilu občine, določenem s tem statutom.</w:t>
      </w:r>
    </w:p>
    <w:p w:rsidR="00A9246A" w:rsidRPr="00A9246A" w:rsidRDefault="00A9246A" w:rsidP="00A9246A">
      <w:pPr>
        <w:pStyle w:val="p"/>
        <w:spacing w:before="0" w:after="0"/>
        <w:ind w:left="0" w:right="0" w:firstLine="0"/>
        <w:rPr>
          <w:sz w:val="20"/>
          <w:szCs w:val="20"/>
        </w:rPr>
      </w:pPr>
      <w:r w:rsidRPr="00A9246A">
        <w:rPr>
          <w:sz w:val="20"/>
          <w:szCs w:val="20"/>
        </w:rPr>
        <w:t>(2) Objavo splošnih aktov, razen proračuna občine, zaključnega računa proračuna in splošnih aktov, s katerimi se v skladu z zakonom predpisujejo občinski davki in druge dajatve, ki se lahko objavijo takoj po sprejemu, opravi župan najprej po poteku petnajst dni po sprejemu.</w:t>
      </w:r>
    </w:p>
    <w:p w:rsidR="00A9246A" w:rsidRPr="00A9246A" w:rsidRDefault="00A9246A" w:rsidP="00A9246A">
      <w:pPr>
        <w:pStyle w:val="p"/>
        <w:spacing w:before="0" w:after="0"/>
        <w:ind w:left="0" w:right="0" w:firstLine="0"/>
        <w:rPr>
          <w:sz w:val="20"/>
          <w:szCs w:val="20"/>
        </w:rPr>
      </w:pPr>
      <w:r w:rsidRPr="00A9246A">
        <w:rPr>
          <w:sz w:val="20"/>
          <w:szCs w:val="20"/>
        </w:rPr>
        <w:t>(3) Če župan meni, da je kakšen splošni akt ali njegov del neustaven ali nezakonit, in uveljavi svojo pravico do zadržanja objave, mora o tem najpozneje v 8 dneh po sprejemu pisno obvestiti občinski svet, navesti razloge za zadržanje in predlagati občinskemu svetu, da o njem ponovno odloči na prvi naslednji redni seji.</w:t>
      </w:r>
    </w:p>
    <w:p w:rsidR="00A9246A" w:rsidRPr="00A9246A" w:rsidRDefault="00A9246A" w:rsidP="00A9246A">
      <w:pPr>
        <w:pStyle w:val="p"/>
        <w:spacing w:before="0" w:after="0"/>
        <w:ind w:left="0" w:right="0" w:firstLine="0"/>
        <w:rPr>
          <w:sz w:val="20"/>
          <w:szCs w:val="20"/>
        </w:rPr>
      </w:pPr>
      <w:r w:rsidRPr="00A9246A">
        <w:rPr>
          <w:sz w:val="20"/>
          <w:szCs w:val="20"/>
        </w:rPr>
        <w:lastRenderedPageBreak/>
        <w:t>(4) Če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vztraja pri svoji odločitvi, mora župan tak splošni akt objaviti. </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(podžupan)</w:t>
      </w:r>
    </w:p>
    <w:p w:rsidR="00A9246A" w:rsidRPr="00A9246A" w:rsidRDefault="00A9246A" w:rsidP="00A9246A">
      <w:pPr>
        <w:pStyle w:val="p"/>
        <w:spacing w:before="0" w:after="0"/>
        <w:ind w:left="0" w:right="0" w:firstLine="0"/>
        <w:rPr>
          <w:sz w:val="20"/>
          <w:szCs w:val="20"/>
        </w:rPr>
      </w:pPr>
      <w:r w:rsidRPr="00A9246A">
        <w:rPr>
          <w:sz w:val="20"/>
          <w:szCs w:val="20"/>
        </w:rPr>
        <w:t>(1) Podžupana imenuje župan izmed članov občinskega sveta najpozneje v petinštiridesetih (45) dneh po konstitutivni občinskega sveta.</w:t>
      </w:r>
    </w:p>
    <w:p w:rsidR="00A9246A" w:rsidRPr="00A9246A" w:rsidRDefault="00A9246A" w:rsidP="00A9246A">
      <w:pPr>
        <w:pStyle w:val="p"/>
        <w:spacing w:before="0" w:after="0"/>
        <w:ind w:left="0" w:right="0" w:firstLine="0"/>
        <w:rPr>
          <w:sz w:val="20"/>
          <w:szCs w:val="20"/>
        </w:rPr>
      </w:pPr>
      <w:r w:rsidRPr="00A9246A">
        <w:rPr>
          <w:sz w:val="20"/>
          <w:szCs w:val="20"/>
        </w:rPr>
        <w:t xml:space="preserve">(2) Na prvi seji občinskega sveta po imenovanju podžupana obvesti župan o tem občinski svet, pri čemer ga seznani tudi s pooblastili, ki jih je dal podžupanu ter nalogami, pri katerih mu pomaga. </w:t>
      </w:r>
    </w:p>
    <w:p w:rsidR="00A9246A" w:rsidRPr="00A9246A" w:rsidRDefault="00A9246A" w:rsidP="00A9246A">
      <w:pPr>
        <w:pStyle w:val="p"/>
        <w:spacing w:before="0" w:after="0"/>
        <w:ind w:left="0" w:right="0" w:firstLine="0"/>
        <w:rPr>
          <w:sz w:val="20"/>
          <w:szCs w:val="20"/>
        </w:rPr>
      </w:pPr>
      <w:r w:rsidRPr="00A9246A">
        <w:rPr>
          <w:sz w:val="20"/>
          <w:szCs w:val="20"/>
        </w:rPr>
        <w:t>(3) Ne glede na pooblastila in naloge podžupana iz prejšnjega odstavka, podžupan na podlagi zakona nadomešča župana</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v primeru njegove odsotnosti ali zadržanosti ter v tem času poleg svojih opravlja še tekoče naloge iz pristojnosti župana.</w:t>
      </w:r>
    </w:p>
    <w:p w:rsidR="00A9246A" w:rsidRPr="00A9246A" w:rsidRDefault="00A9246A" w:rsidP="00A9246A">
      <w:pPr>
        <w:pStyle w:val="p"/>
        <w:spacing w:before="0" w:after="0"/>
        <w:ind w:left="0" w:right="0" w:firstLine="0"/>
        <w:rPr>
          <w:sz w:val="20"/>
          <w:szCs w:val="20"/>
        </w:rPr>
      </w:pPr>
      <w:r w:rsidRPr="00A9246A">
        <w:rPr>
          <w:sz w:val="20"/>
          <w:szCs w:val="20"/>
        </w:rPr>
        <w:t>(4) V času opravljanja funkcije župana</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zaradi predčasnega prenehanja mandata župana podžupan nima pravice glasovati za odločitve občinskega sveta.</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(komisije in drugi strokovni organi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imenuje komisije in druge strokovne organe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če je tako določeno v zakonu ali drugem predpisu.</w:t>
      </w:r>
    </w:p>
    <w:p w:rsidR="00A9246A" w:rsidRPr="00A9246A" w:rsidRDefault="00A9246A" w:rsidP="00A9246A">
      <w:pPr>
        <w:rPr>
          <w:rFonts w:ascii="Arial" w:hAnsi="Arial" w:cs="Arial"/>
          <w:sz w:val="20"/>
          <w:szCs w:val="20"/>
        </w:rPr>
      </w:pPr>
      <w:r w:rsidRPr="00A9246A">
        <w:rPr>
          <w:rFonts w:ascii="Arial" w:hAnsi="Arial" w:cs="Arial"/>
          <w:sz w:val="20"/>
          <w:szCs w:val="20"/>
        </w:rPr>
        <w:t>(2) Župan</w:t>
      </w:r>
      <w:r w:rsidRPr="00A9246A">
        <w:rPr>
          <w:rFonts w:ascii="Arial" w:hAnsi="Arial" w:cs="Arial"/>
          <w:sz w:val="20"/>
          <w:szCs w:val="20"/>
        </w:rPr>
        <w:fldChar w:fldCharType="begin"/>
      </w:r>
      <w:r w:rsidRPr="00A9246A">
        <w:rPr>
          <w:rFonts w:ascii="Arial" w:hAnsi="Arial" w:cs="Arial"/>
          <w:sz w:val="20"/>
          <w:szCs w:val="20"/>
        </w:rPr>
        <w:instrText xml:space="preserve"> XE "</w:instrText>
      </w:r>
      <w:r w:rsidRPr="00A9246A">
        <w:rPr>
          <w:rFonts w:ascii="Arial" w:hAnsi="Arial" w:cs="Arial"/>
          <w:bCs/>
          <w:iCs/>
          <w:sz w:val="20"/>
          <w:szCs w:val="20"/>
        </w:rPr>
        <w:instrText>župan</w:instrText>
      </w:r>
      <w:r w:rsidRPr="00A9246A">
        <w:rPr>
          <w:rFonts w:ascii="Arial" w:hAnsi="Arial" w:cs="Arial"/>
          <w:sz w:val="20"/>
          <w:szCs w:val="20"/>
        </w:rPr>
        <w:instrText xml:space="preserve">" </w:instrText>
      </w:r>
      <w:r w:rsidRPr="00A9246A">
        <w:rPr>
          <w:rFonts w:ascii="Arial" w:hAnsi="Arial" w:cs="Arial"/>
          <w:sz w:val="20"/>
          <w:szCs w:val="20"/>
        </w:rPr>
        <w:fldChar w:fldCharType="end"/>
      </w:r>
      <w:r w:rsidRPr="00A9246A">
        <w:rPr>
          <w:rFonts w:ascii="Arial" w:hAnsi="Arial" w:cs="Arial"/>
          <w:sz w:val="20"/>
          <w:szCs w:val="20"/>
        </w:rPr>
        <w:t xml:space="preserve"> lahko ustanovi komisije in druga delovna telesa kot strokovna in posvetovalna telesa za proučevanje posameznih zadev iz svoje pristojnosti.</w:t>
      </w:r>
    </w:p>
    <w:p w:rsidR="00A9246A" w:rsidRPr="00A9246A" w:rsidRDefault="00A9246A" w:rsidP="00A9246A">
      <w:pPr>
        <w:rPr>
          <w:rFonts w:ascii="Arial" w:hAnsi="Arial" w:cs="Arial"/>
          <w:sz w:val="20"/>
          <w:szCs w:val="20"/>
        </w:rPr>
      </w:pPr>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38" w:name="_Toc179110901"/>
      <w:bookmarkStart w:id="39" w:name="_Toc180336051"/>
      <w:bookmarkStart w:id="40" w:name="_Toc180336630"/>
      <w:bookmarkStart w:id="41" w:name="_Toc373409354"/>
      <w:bookmarkStart w:id="42" w:name="_Toc415827098"/>
      <w:bookmarkStart w:id="43" w:name="_Toc415830472"/>
      <w:r w:rsidRPr="00A9246A">
        <w:rPr>
          <w:rFonts w:ascii="Arial" w:hAnsi="Arial" w:cs="Arial"/>
          <w:b/>
          <w:lang w:val="sl-SI"/>
        </w:rPr>
        <w:t>3.4</w:t>
      </w:r>
      <w:r w:rsidRPr="00A9246A">
        <w:rPr>
          <w:rFonts w:ascii="Arial" w:hAnsi="Arial" w:cs="Arial"/>
          <w:b/>
          <w:lang w:val="sl-SI"/>
        </w:rPr>
        <w:tab/>
      </w:r>
      <w:r w:rsidRPr="00A9246A">
        <w:rPr>
          <w:rFonts w:ascii="Arial" w:hAnsi="Arial" w:cs="Arial"/>
          <w:b/>
        </w:rPr>
        <w:t>Nadzorni odbor</w:t>
      </w:r>
      <w:r w:rsidRPr="00A9246A">
        <w:rPr>
          <w:rFonts w:ascii="Arial" w:hAnsi="Arial" w:cs="Arial"/>
          <w:b/>
        </w:rPr>
        <w:fldChar w:fldCharType="begin"/>
      </w:r>
      <w:r w:rsidRPr="00A9246A">
        <w:rPr>
          <w:rFonts w:ascii="Arial" w:hAnsi="Arial" w:cs="Arial"/>
          <w:b/>
        </w:rPr>
        <w:instrText xml:space="preserve"> XE "nadzorni odbor" </w:instrText>
      </w:r>
      <w:r w:rsidRPr="00A9246A">
        <w:rPr>
          <w:rFonts w:ascii="Arial" w:hAnsi="Arial" w:cs="Arial"/>
          <w:b/>
        </w:rPr>
        <w:fldChar w:fldCharType="end"/>
      </w:r>
      <w:r w:rsidRPr="00A9246A">
        <w:rPr>
          <w:rFonts w:ascii="Arial" w:hAnsi="Arial" w:cs="Arial"/>
          <w:b/>
        </w:rPr>
        <w:t xml:space="preserve"> občine</w:t>
      </w:r>
      <w:bookmarkEnd w:id="38"/>
      <w:bookmarkEnd w:id="39"/>
      <w:bookmarkEnd w:id="40"/>
      <w:bookmarkEnd w:id="41"/>
      <w:bookmarkEnd w:id="42"/>
      <w:bookmarkEnd w:id="43"/>
      <w:r w:rsidRPr="00A9246A">
        <w:rPr>
          <w:rFonts w:ascii="Arial" w:hAnsi="Arial" w:cs="Arial"/>
          <w:b/>
        </w:rPr>
        <w:fldChar w:fldCharType="begin"/>
      </w:r>
      <w:r w:rsidRPr="00A9246A">
        <w:rPr>
          <w:rFonts w:ascii="Arial" w:hAnsi="Arial" w:cs="Arial"/>
          <w:b/>
        </w:rPr>
        <w:instrText xml:space="preserve"> XE "občina" </w:instrText>
      </w:r>
      <w:r w:rsidRPr="00A9246A">
        <w:rPr>
          <w:rFonts w:ascii="Arial" w:hAnsi="Arial" w:cs="Arial"/>
          <w:b/>
        </w:rPr>
        <w:fldChar w:fldCharType="end"/>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(nadzorni odbor</w:t>
      </w:r>
      <w:r w:rsidRPr="00A9246A">
        <w:rPr>
          <w:sz w:val="20"/>
          <w:szCs w:val="20"/>
        </w:rPr>
        <w:fldChar w:fldCharType="begin"/>
      </w:r>
      <w:r w:rsidRPr="00A9246A">
        <w:rPr>
          <w:sz w:val="20"/>
          <w:szCs w:val="20"/>
        </w:rPr>
        <w:instrText xml:space="preserve"> XE "odbor" </w:instrText>
      </w:r>
      <w:r w:rsidRPr="00A9246A">
        <w:rPr>
          <w:sz w:val="20"/>
          <w:szCs w:val="20"/>
        </w:rPr>
        <w:fldChar w:fldCharType="end"/>
      </w:r>
      <w:r w:rsidRPr="00A9246A">
        <w:rPr>
          <w:b/>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Nadzorni odbor</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je najvišji organ nadzora javne porabe v občini s pristojnostmi, določenimi z zakonom.</w:t>
      </w:r>
    </w:p>
    <w:p w:rsidR="00A9246A" w:rsidRPr="00A9246A" w:rsidRDefault="00A9246A" w:rsidP="00A9246A">
      <w:pPr>
        <w:pStyle w:val="p"/>
        <w:spacing w:before="0" w:after="0"/>
        <w:ind w:left="0" w:right="0" w:firstLine="0"/>
        <w:rPr>
          <w:sz w:val="20"/>
          <w:szCs w:val="20"/>
        </w:rPr>
      </w:pPr>
      <w:r w:rsidRPr="00A9246A">
        <w:rPr>
          <w:sz w:val="20"/>
          <w:szCs w:val="20"/>
        </w:rPr>
        <w:t>(2) Nadzorni odbor</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v okviru svojih pristojnosti ugotavlja zakonitost</w:t>
      </w:r>
      <w:r w:rsidRPr="00A9246A">
        <w:rPr>
          <w:sz w:val="20"/>
          <w:szCs w:val="20"/>
        </w:rPr>
        <w:fldChar w:fldCharType="begin"/>
      </w:r>
      <w:r w:rsidRPr="00A9246A">
        <w:rPr>
          <w:sz w:val="20"/>
          <w:szCs w:val="20"/>
        </w:rPr>
        <w:instrText xml:space="preserve"> XE "zakonitost" </w:instrText>
      </w:r>
      <w:r w:rsidRPr="00A9246A">
        <w:rPr>
          <w:sz w:val="20"/>
          <w:szCs w:val="20"/>
        </w:rPr>
        <w:fldChar w:fldCharType="end"/>
      </w:r>
      <w:r w:rsidRPr="00A9246A">
        <w:rPr>
          <w:sz w:val="20"/>
          <w:szCs w:val="20"/>
        </w:rPr>
        <w:t xml:space="preserve"> in pravilnost</w:t>
      </w:r>
      <w:r w:rsidRPr="00A9246A">
        <w:rPr>
          <w:sz w:val="20"/>
          <w:szCs w:val="20"/>
        </w:rPr>
        <w:fldChar w:fldCharType="begin"/>
      </w:r>
      <w:r w:rsidRPr="00A9246A">
        <w:rPr>
          <w:sz w:val="20"/>
          <w:szCs w:val="20"/>
        </w:rPr>
        <w:instrText xml:space="preserve"> XE "pravilnost" </w:instrText>
      </w:r>
      <w:r w:rsidRPr="00A9246A">
        <w:rPr>
          <w:sz w:val="20"/>
          <w:szCs w:val="20"/>
        </w:rPr>
        <w:fldChar w:fldCharType="end"/>
      </w:r>
      <w:r w:rsidRPr="00A9246A">
        <w:rPr>
          <w:sz w:val="20"/>
          <w:szCs w:val="20"/>
        </w:rPr>
        <w:t xml:space="preserve"> poslovanja neposrednih in posrednih uporabnikov občinskega proračuna s sredstvi občinskega proračuna in občinskim premoženjem</w:t>
      </w:r>
      <w:r w:rsidRPr="00A9246A">
        <w:rPr>
          <w:sz w:val="20"/>
          <w:szCs w:val="20"/>
        </w:rPr>
        <w:fldChar w:fldCharType="begin"/>
      </w:r>
      <w:r w:rsidRPr="00A9246A">
        <w:rPr>
          <w:sz w:val="20"/>
          <w:szCs w:val="20"/>
        </w:rPr>
        <w:instrText xml:space="preserve"> XE "premoženje občine" </w:instrText>
      </w:r>
      <w:r w:rsidRPr="00A9246A">
        <w:rPr>
          <w:sz w:val="20"/>
          <w:szCs w:val="20"/>
        </w:rPr>
        <w:fldChar w:fldCharType="end"/>
      </w:r>
      <w:r w:rsidRPr="00A9246A">
        <w:rPr>
          <w:sz w:val="20"/>
          <w:szCs w:val="20"/>
        </w:rPr>
        <w:t xml:space="preserve"> ter ocenjuje učinkovitost</w:t>
      </w:r>
      <w:r w:rsidRPr="00A9246A">
        <w:rPr>
          <w:sz w:val="20"/>
          <w:szCs w:val="20"/>
        </w:rPr>
        <w:fldChar w:fldCharType="begin"/>
      </w:r>
      <w:r w:rsidRPr="00A9246A">
        <w:rPr>
          <w:sz w:val="20"/>
          <w:szCs w:val="20"/>
        </w:rPr>
        <w:instrText xml:space="preserve"> XE "učinkovitost" </w:instrText>
      </w:r>
      <w:r w:rsidRPr="00A9246A">
        <w:rPr>
          <w:sz w:val="20"/>
          <w:szCs w:val="20"/>
        </w:rPr>
        <w:fldChar w:fldCharType="end"/>
      </w:r>
      <w:r w:rsidRPr="00A9246A">
        <w:rPr>
          <w:sz w:val="20"/>
          <w:szCs w:val="20"/>
        </w:rPr>
        <w:t xml:space="preserve"> in gospodarnost</w:t>
      </w:r>
      <w:r w:rsidRPr="00A9246A">
        <w:rPr>
          <w:sz w:val="20"/>
          <w:szCs w:val="20"/>
        </w:rPr>
        <w:fldChar w:fldCharType="begin"/>
      </w:r>
      <w:r w:rsidRPr="00A9246A">
        <w:rPr>
          <w:sz w:val="20"/>
          <w:szCs w:val="20"/>
        </w:rPr>
        <w:instrText xml:space="preserve"> XE "gospodarnost" </w:instrText>
      </w:r>
      <w:r w:rsidRPr="00A9246A">
        <w:rPr>
          <w:sz w:val="20"/>
          <w:szCs w:val="20"/>
        </w:rPr>
        <w:fldChar w:fldCharType="end"/>
      </w:r>
      <w:r w:rsidRPr="00A9246A">
        <w:rPr>
          <w:sz w:val="20"/>
          <w:szCs w:val="20"/>
        </w:rPr>
        <w:t xml:space="preserve"> porabe sredstev občinskega proračuna ter upravljanja z občinskim finančnim oziroma stvarnim premoženjem.</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(imenovanje članov nadzornega odbora</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b/>
          <w:sz w:val="20"/>
          <w:szCs w:val="20"/>
        </w:rPr>
        <w:t>)</w:t>
      </w:r>
    </w:p>
    <w:p w:rsidR="00442EFA" w:rsidRDefault="00442EFA" w:rsidP="00A9246A">
      <w:pPr>
        <w:pStyle w:val="p"/>
        <w:spacing w:before="0" w:after="0"/>
        <w:ind w:left="0" w:right="0" w:firstLine="0"/>
        <w:rPr>
          <w:sz w:val="20"/>
          <w:szCs w:val="20"/>
        </w:rPr>
      </w:pPr>
      <w:r>
        <w:rPr>
          <w:sz w:val="20"/>
          <w:szCs w:val="20"/>
        </w:rPr>
        <w:t xml:space="preserve">(1) </w:t>
      </w:r>
      <w:r w:rsidRPr="007A1CC6">
        <w:rPr>
          <w:sz w:val="20"/>
          <w:szCs w:val="20"/>
        </w:rPr>
        <w:t>Nadzorni odbor</w:t>
      </w:r>
      <w:r w:rsidRPr="007A1CC6">
        <w:rPr>
          <w:sz w:val="20"/>
          <w:szCs w:val="20"/>
        </w:rPr>
        <w:fldChar w:fldCharType="begin"/>
      </w:r>
      <w:r w:rsidRPr="007A1CC6">
        <w:rPr>
          <w:sz w:val="20"/>
          <w:szCs w:val="20"/>
        </w:rPr>
        <w:instrText xml:space="preserve"> XE "nadzorni odbor" </w:instrText>
      </w:r>
      <w:r w:rsidRPr="007A1CC6">
        <w:rPr>
          <w:sz w:val="20"/>
          <w:szCs w:val="20"/>
        </w:rPr>
        <w:fldChar w:fldCharType="end"/>
      </w:r>
      <w:r w:rsidRPr="007A1CC6">
        <w:rPr>
          <w:sz w:val="20"/>
          <w:szCs w:val="20"/>
        </w:rPr>
        <w:t xml:space="preserve"> ima </w:t>
      </w:r>
      <w:r>
        <w:rPr>
          <w:sz w:val="20"/>
          <w:szCs w:val="20"/>
        </w:rPr>
        <w:t>3</w:t>
      </w:r>
      <w:r w:rsidRPr="007A1CC6">
        <w:rPr>
          <w:sz w:val="20"/>
          <w:szCs w:val="20"/>
        </w:rPr>
        <w:t xml:space="preserve"> član</w:t>
      </w:r>
      <w:r>
        <w:rPr>
          <w:sz w:val="20"/>
          <w:szCs w:val="20"/>
        </w:rPr>
        <w:t>e</w:t>
      </w:r>
      <w:r w:rsidRPr="007A1CC6">
        <w:rPr>
          <w:sz w:val="20"/>
          <w:szCs w:val="20"/>
        </w:rPr>
        <w:t>. Člane nadzornega odbora</w:t>
      </w:r>
      <w:r w:rsidRPr="007A1CC6">
        <w:rPr>
          <w:sz w:val="20"/>
          <w:szCs w:val="20"/>
        </w:rPr>
        <w:fldChar w:fldCharType="begin"/>
      </w:r>
      <w:r w:rsidRPr="007A1CC6">
        <w:rPr>
          <w:sz w:val="20"/>
          <w:szCs w:val="20"/>
        </w:rPr>
        <w:instrText xml:space="preserve"> XE "nadzorni odbor" </w:instrText>
      </w:r>
      <w:r w:rsidRPr="007A1CC6">
        <w:rPr>
          <w:sz w:val="20"/>
          <w:szCs w:val="20"/>
        </w:rPr>
        <w:fldChar w:fldCharType="end"/>
      </w:r>
      <w:r w:rsidRPr="007A1CC6">
        <w:rPr>
          <w:sz w:val="20"/>
          <w:szCs w:val="20"/>
        </w:rPr>
        <w:t xml:space="preserve"> imenuje občinski svet</w:t>
      </w:r>
      <w:r w:rsidRPr="007A1CC6">
        <w:rPr>
          <w:sz w:val="20"/>
          <w:szCs w:val="20"/>
        </w:rPr>
        <w:fldChar w:fldCharType="begin"/>
      </w:r>
      <w:r w:rsidRPr="007A1CC6">
        <w:rPr>
          <w:sz w:val="20"/>
          <w:szCs w:val="20"/>
        </w:rPr>
        <w:instrText xml:space="preserve"> XE "občinski svet" </w:instrText>
      </w:r>
      <w:r w:rsidRPr="007A1CC6">
        <w:rPr>
          <w:sz w:val="20"/>
          <w:szCs w:val="20"/>
        </w:rPr>
        <w:fldChar w:fldCharType="end"/>
      </w:r>
      <w:r w:rsidRPr="007A1CC6">
        <w:rPr>
          <w:sz w:val="20"/>
          <w:szCs w:val="20"/>
        </w:rPr>
        <w:t xml:space="preserve"> izmed občanov najkasneje v 45 dneh po svoji prvi seji. Člani nadzornega odbora</w:t>
      </w:r>
      <w:r w:rsidRPr="007A1CC6">
        <w:rPr>
          <w:sz w:val="20"/>
          <w:szCs w:val="20"/>
        </w:rPr>
        <w:fldChar w:fldCharType="begin"/>
      </w:r>
      <w:r w:rsidRPr="007A1CC6">
        <w:rPr>
          <w:sz w:val="20"/>
          <w:szCs w:val="20"/>
        </w:rPr>
        <w:instrText xml:space="preserve"> XE "nadzorni odbor" </w:instrText>
      </w:r>
      <w:r w:rsidRPr="007A1CC6">
        <w:rPr>
          <w:sz w:val="20"/>
          <w:szCs w:val="20"/>
        </w:rPr>
        <w:fldChar w:fldCharType="end"/>
      </w:r>
      <w:r w:rsidRPr="007A1CC6">
        <w:rPr>
          <w:sz w:val="20"/>
          <w:szCs w:val="20"/>
        </w:rPr>
        <w:t xml:space="preserve"> morajo imeti najmanj VI. stopnjo strokovne izobrazbe in primerne izkušnje s finančno-računovodskega ali pravnega področja.</w:t>
      </w:r>
    </w:p>
    <w:p w:rsidR="00A9246A" w:rsidRPr="00A9246A" w:rsidRDefault="00442EFA" w:rsidP="00A9246A">
      <w:pPr>
        <w:pStyle w:val="p"/>
        <w:spacing w:before="0" w:after="0"/>
        <w:ind w:left="0" w:right="0" w:firstLine="0"/>
        <w:rPr>
          <w:sz w:val="20"/>
          <w:szCs w:val="20"/>
        </w:rPr>
      </w:pPr>
      <w:r w:rsidRPr="00A9246A">
        <w:rPr>
          <w:sz w:val="20"/>
          <w:szCs w:val="20"/>
        </w:rPr>
        <w:t xml:space="preserve"> </w:t>
      </w:r>
      <w:r w:rsidR="00A9246A" w:rsidRPr="00A9246A">
        <w:rPr>
          <w:sz w:val="20"/>
          <w:szCs w:val="20"/>
        </w:rPr>
        <w:t>(2) Kandidatno listo za člane nadzornega odbora</w:t>
      </w:r>
      <w:r w:rsidR="00A9246A" w:rsidRPr="00A9246A">
        <w:rPr>
          <w:sz w:val="20"/>
          <w:szCs w:val="20"/>
        </w:rPr>
        <w:fldChar w:fldCharType="begin"/>
      </w:r>
      <w:r w:rsidR="00A9246A" w:rsidRPr="00A9246A">
        <w:rPr>
          <w:sz w:val="20"/>
          <w:szCs w:val="20"/>
        </w:rPr>
        <w:instrText xml:space="preserve"> XE "nadzorni odbor" </w:instrText>
      </w:r>
      <w:r w:rsidR="00A9246A" w:rsidRPr="00A9246A">
        <w:rPr>
          <w:sz w:val="20"/>
          <w:szCs w:val="20"/>
        </w:rPr>
        <w:fldChar w:fldCharType="end"/>
      </w:r>
      <w:r w:rsidR="00A9246A" w:rsidRPr="00A9246A">
        <w:rPr>
          <w:sz w:val="20"/>
          <w:szCs w:val="20"/>
        </w:rPr>
        <w:t xml:space="preserve"> občine</w:t>
      </w:r>
      <w:r w:rsidR="00A9246A" w:rsidRPr="00A9246A">
        <w:rPr>
          <w:sz w:val="20"/>
          <w:szCs w:val="20"/>
        </w:rPr>
        <w:fldChar w:fldCharType="begin"/>
      </w:r>
      <w:r w:rsidR="00A9246A" w:rsidRPr="00A9246A">
        <w:rPr>
          <w:sz w:val="20"/>
          <w:szCs w:val="20"/>
        </w:rPr>
        <w:instrText xml:space="preserve"> XE "občina" </w:instrText>
      </w:r>
      <w:r w:rsidR="00A9246A" w:rsidRPr="00A9246A">
        <w:rPr>
          <w:sz w:val="20"/>
          <w:szCs w:val="20"/>
        </w:rPr>
        <w:fldChar w:fldCharType="end"/>
      </w:r>
      <w:r w:rsidR="00A9246A" w:rsidRPr="00A9246A">
        <w:rPr>
          <w:sz w:val="20"/>
          <w:szCs w:val="20"/>
        </w:rPr>
        <w:t xml:space="preserve"> predlaga občinskemu svetu Komisija za mandatna vprašanja, volitve in imenovanja</w:t>
      </w:r>
      <w:r w:rsidR="00A9246A" w:rsidRPr="00A9246A">
        <w:rPr>
          <w:sz w:val="20"/>
          <w:szCs w:val="20"/>
        </w:rPr>
        <w:fldChar w:fldCharType="begin"/>
      </w:r>
      <w:r w:rsidR="00A9246A" w:rsidRPr="00A9246A">
        <w:rPr>
          <w:sz w:val="20"/>
          <w:szCs w:val="20"/>
        </w:rPr>
        <w:instrText xml:space="preserve"> XE "komisija za mandatna vprašanja, volitve in imenovanja" </w:instrText>
      </w:r>
      <w:r w:rsidR="00A9246A" w:rsidRPr="00A9246A">
        <w:rPr>
          <w:sz w:val="20"/>
          <w:szCs w:val="20"/>
        </w:rPr>
        <w:fldChar w:fldCharType="end"/>
      </w:r>
      <w:r w:rsidR="00A9246A" w:rsidRPr="00A9246A">
        <w:rPr>
          <w:sz w:val="20"/>
          <w:szCs w:val="20"/>
        </w:rPr>
        <w:t xml:space="preserve"> na podlagi predlogov kandidatov, ki jih po javnem pozivu predlagajo občani, njihove organizacije in politične stranke v občini.</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lastRenderedPageBreak/>
        <w:t>(konstituiranje nadzornega odbora</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Prvo sejo nadzornega odbora</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najpozneje v petnajstih dneh (15) po imenovanju članov skliče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Nadzorni odbor</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se konstituira, če je na prvi seji navzočih večina članov.</w:t>
      </w:r>
    </w:p>
    <w:p w:rsidR="00A9246A" w:rsidRPr="00A9246A" w:rsidRDefault="00A9246A" w:rsidP="00A9246A">
      <w:pPr>
        <w:pStyle w:val="p"/>
        <w:spacing w:before="0" w:after="0"/>
        <w:ind w:left="0" w:right="0" w:firstLine="0"/>
        <w:rPr>
          <w:sz w:val="20"/>
          <w:szCs w:val="20"/>
        </w:rPr>
      </w:pPr>
      <w:r w:rsidRPr="00A9246A">
        <w:rPr>
          <w:sz w:val="20"/>
          <w:szCs w:val="20"/>
        </w:rPr>
        <w:t>(2) Člani nadzornega odbora</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izvolijo izmed sebe predsednika nadzornega odbora</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720" w:right="0" w:firstLine="0"/>
        <w:jc w:val="center"/>
        <w:rPr>
          <w:b/>
          <w:sz w:val="20"/>
          <w:szCs w:val="20"/>
        </w:rPr>
      </w:pPr>
      <w:r w:rsidRPr="00A9246A">
        <w:rPr>
          <w:b/>
          <w:sz w:val="20"/>
          <w:szCs w:val="20"/>
        </w:rPr>
        <w:t>(delovanje nadzornega odbora)</w:t>
      </w:r>
    </w:p>
    <w:p w:rsidR="00A9246A" w:rsidRPr="00A9246A" w:rsidRDefault="00A9246A" w:rsidP="00A9246A">
      <w:pPr>
        <w:pStyle w:val="p"/>
        <w:spacing w:before="0" w:after="0"/>
        <w:ind w:left="0" w:right="0" w:firstLine="0"/>
        <w:rPr>
          <w:sz w:val="20"/>
          <w:szCs w:val="20"/>
        </w:rPr>
      </w:pPr>
      <w:r w:rsidRPr="00A9246A">
        <w:rPr>
          <w:sz w:val="20"/>
          <w:szCs w:val="20"/>
        </w:rPr>
        <w:t>(1) Nadzorni odbor</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sprejema poročila o opravljenih nadzorih, postopkovne ter organizacijske odločitve na seji, na kateri je navzočih večina članov nadzornega odbora</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z večino </w:t>
      </w:r>
      <w:r w:rsidRPr="00A9246A">
        <w:rPr>
          <w:color w:val="auto"/>
          <w:sz w:val="20"/>
          <w:szCs w:val="20"/>
        </w:rPr>
        <w:t>opredeljenih</w:t>
      </w:r>
      <w:r w:rsidRPr="00A9246A">
        <w:rPr>
          <w:sz w:val="20"/>
          <w:szCs w:val="20"/>
        </w:rPr>
        <w:t xml:space="preserve"> glasov navzočih članov. </w:t>
      </w:r>
    </w:p>
    <w:p w:rsidR="00A9246A" w:rsidRPr="00A9246A" w:rsidRDefault="00A9246A" w:rsidP="00A9246A">
      <w:pPr>
        <w:pStyle w:val="p"/>
        <w:spacing w:before="0" w:after="0"/>
        <w:ind w:left="0" w:right="0" w:firstLine="0"/>
        <w:rPr>
          <w:sz w:val="20"/>
          <w:szCs w:val="20"/>
        </w:rPr>
      </w:pPr>
      <w:r w:rsidRPr="00A9246A">
        <w:rPr>
          <w:sz w:val="20"/>
          <w:szCs w:val="20"/>
        </w:rPr>
        <w:t>(2) Predsednik predstavlja nadzorni odbor</w:t>
      </w:r>
      <w:r w:rsidRPr="00A9246A">
        <w:rPr>
          <w:sz w:val="20"/>
          <w:szCs w:val="20"/>
        </w:rPr>
        <w:fldChar w:fldCharType="begin"/>
      </w:r>
      <w:r w:rsidRPr="00A9246A">
        <w:rPr>
          <w:sz w:val="20"/>
          <w:szCs w:val="20"/>
        </w:rPr>
        <w:instrText xml:space="preserve"> XE "odbor" </w:instrText>
      </w:r>
      <w:r w:rsidRPr="00A9246A">
        <w:rPr>
          <w:sz w:val="20"/>
          <w:szCs w:val="20"/>
        </w:rPr>
        <w:fldChar w:fldCharType="end"/>
      </w:r>
      <w:r w:rsidRPr="00A9246A">
        <w:rPr>
          <w:sz w:val="20"/>
          <w:szCs w:val="20"/>
        </w:rPr>
        <w:t>, sklicuje in vodi njegove seje, koordinira izvajanje letnega nadzornega programa in opravlja druge naloge, ki jih določa ta statut in poslovnik nadzornega odbora.</w:t>
      </w:r>
    </w:p>
    <w:p w:rsidR="00A9246A" w:rsidRPr="00A9246A" w:rsidRDefault="00A9246A" w:rsidP="00A9246A">
      <w:pPr>
        <w:pStyle w:val="p"/>
        <w:spacing w:before="0" w:after="0"/>
        <w:ind w:left="0" w:right="0" w:firstLine="0"/>
        <w:rPr>
          <w:sz w:val="20"/>
          <w:szCs w:val="20"/>
        </w:rPr>
      </w:pPr>
      <w:r w:rsidRPr="00A9246A">
        <w:rPr>
          <w:sz w:val="20"/>
          <w:szCs w:val="20"/>
        </w:rPr>
        <w:t>(3) Podrobneje ureja delo nadzornega odbora njegov poslovnik, ki ga sprejme nazorni odbor z večino glasov vseh članov. Poslovnik nadzornega odbora je splošni akt občine in začne veljati petnajsti dan po objavi v uradnem glasilu občine.</w:t>
      </w:r>
    </w:p>
    <w:p w:rsidR="00A9246A" w:rsidRPr="00A9246A" w:rsidRDefault="00A9246A" w:rsidP="00A9246A">
      <w:pPr>
        <w:pStyle w:val="p"/>
        <w:spacing w:before="0" w:after="0"/>
        <w:ind w:left="0" w:right="0" w:firstLine="0"/>
        <w:rPr>
          <w:sz w:val="20"/>
          <w:szCs w:val="20"/>
        </w:rPr>
      </w:pPr>
      <w:r w:rsidRPr="00A9246A">
        <w:rPr>
          <w:sz w:val="20"/>
          <w:szCs w:val="20"/>
        </w:rPr>
        <w:t>(4) Nadzorni odbor</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za seje uporablja prostore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nadzore pa opravlja na sedežih nadzorovanih oseb.</w:t>
      </w:r>
    </w:p>
    <w:p w:rsidR="00A9246A" w:rsidRPr="00A9246A" w:rsidRDefault="00A9246A" w:rsidP="00A9246A">
      <w:pPr>
        <w:rPr>
          <w:rFonts w:ascii="Arial" w:hAnsi="Arial" w:cs="Arial"/>
          <w:sz w:val="20"/>
          <w:szCs w:val="20"/>
        </w:rPr>
      </w:pPr>
      <w:r w:rsidRPr="00A9246A">
        <w:rPr>
          <w:rFonts w:ascii="Arial" w:hAnsi="Arial" w:cs="Arial"/>
          <w:sz w:val="20"/>
          <w:szCs w:val="20"/>
        </w:rPr>
        <w:t>(5) Nadzorni odbor</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za svoja pisanja uporablja svoj žig</w:t>
      </w:r>
      <w:r w:rsidRPr="00A9246A">
        <w:rPr>
          <w:rFonts w:ascii="Arial" w:hAnsi="Arial" w:cs="Arial"/>
          <w:sz w:val="20"/>
          <w:szCs w:val="20"/>
        </w:rPr>
        <w:fldChar w:fldCharType="begin"/>
      </w:r>
      <w:r w:rsidRPr="00A9246A">
        <w:rPr>
          <w:rFonts w:ascii="Arial" w:hAnsi="Arial" w:cs="Arial"/>
          <w:sz w:val="20"/>
          <w:szCs w:val="20"/>
        </w:rPr>
        <w:instrText xml:space="preserve"> XE "žig občine"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(program dela nadzornega odbora</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lastRenderedPageBreak/>
        <w:t>(1) Nadzorni odbor</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samostojno določa svoj program dela, ki vsebuje letni nadzorni program in predlog finančnega načrta. Z letnim nadzornim programom in njegovimi dopolnitvami in spremembami mora nadzorni odbor seznaniti občinski svet in župana. Predlog finančnega načrta predloži nadzorni odbor županu v postopku priprave predloga občinskega proračuna.  </w:t>
      </w:r>
    </w:p>
    <w:p w:rsidR="00A9246A" w:rsidRPr="00A9246A" w:rsidRDefault="00A9246A" w:rsidP="00A9246A">
      <w:pPr>
        <w:pStyle w:val="p"/>
        <w:spacing w:before="0" w:after="0"/>
        <w:ind w:left="0" w:right="0" w:firstLine="0"/>
        <w:rPr>
          <w:sz w:val="20"/>
          <w:szCs w:val="20"/>
        </w:rPr>
      </w:pPr>
      <w:r w:rsidRPr="00A9246A">
        <w:rPr>
          <w:sz w:val="20"/>
          <w:szCs w:val="20"/>
        </w:rPr>
        <w:t>(2) Nadzorni odbor</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lahko začne postopek nadzora le, če je tak nadzor določen v letnem nadzornem programu. Če nadzorni odbor</w:t>
      </w:r>
      <w:r w:rsidRPr="00A9246A">
        <w:rPr>
          <w:sz w:val="20"/>
          <w:szCs w:val="20"/>
        </w:rPr>
        <w:fldChar w:fldCharType="begin"/>
      </w:r>
      <w:r w:rsidRPr="00A9246A">
        <w:rPr>
          <w:sz w:val="20"/>
          <w:szCs w:val="20"/>
        </w:rPr>
        <w:instrText xml:space="preserve"> XE "odbor" </w:instrText>
      </w:r>
      <w:r w:rsidRPr="00A9246A">
        <w:rPr>
          <w:sz w:val="20"/>
          <w:szCs w:val="20"/>
        </w:rPr>
        <w:fldChar w:fldCharType="end"/>
      </w:r>
      <w:r w:rsidRPr="00A9246A">
        <w:rPr>
          <w:sz w:val="20"/>
          <w:szCs w:val="20"/>
        </w:rPr>
        <w:t xml:space="preserve"> želi izvesti nadzor, ki ni vključen v nadzorni program, mora najprej dopolniti nadzorni program. </w:t>
      </w:r>
    </w:p>
    <w:p w:rsidR="00A9246A" w:rsidRPr="00A9246A" w:rsidRDefault="00A9246A" w:rsidP="00A9246A">
      <w:pPr>
        <w:pStyle w:val="p"/>
        <w:spacing w:before="0" w:after="0"/>
        <w:ind w:left="0" w:right="0" w:firstLine="0"/>
        <w:rPr>
          <w:sz w:val="20"/>
          <w:szCs w:val="20"/>
        </w:rPr>
      </w:pPr>
      <w:r w:rsidRPr="00A9246A">
        <w:rPr>
          <w:sz w:val="20"/>
          <w:szCs w:val="20"/>
        </w:rPr>
        <w:t>(3) Nadzorni odbor</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začne izvedbo nadzora z izdajo sklepa, s katerim določi obseg nadzora in čas, v katerem bo potekal ter pooblastila člana nadzornega odbora, ki bo nadzor vodil. Sklep se vroči zastopniku oziroma pooblaščeni osebi neposrednega, posrednega uporabnika občinskega proračuna ali druge pravne osebe, ki upravlja z občinskim premoženjem, pri katerem bo nadzorni odbor izvedel nadzor (v nadaljnjem besedilu: nadzorovana oseba). O izdaji sklepa se obvesti župana.</w:t>
      </w:r>
    </w:p>
    <w:p w:rsidR="00A9246A" w:rsidRPr="00A9246A" w:rsidRDefault="00A9246A" w:rsidP="00A9246A">
      <w:pPr>
        <w:pStyle w:val="p"/>
        <w:spacing w:before="0" w:after="0"/>
        <w:ind w:left="0" w:right="0" w:firstLine="0"/>
        <w:rPr>
          <w:sz w:val="20"/>
          <w:szCs w:val="20"/>
        </w:rPr>
      </w:pPr>
      <w:r w:rsidRPr="00A9246A">
        <w:rPr>
          <w:sz w:val="20"/>
          <w:szCs w:val="20"/>
        </w:rPr>
        <w:t xml:space="preserve">(4) Nadzorni odbor samostojno ocenjuje uspešnost izvajanja letnega nadzornega programa, sprejme poročilo in zaključni račun finančnega načrta nadzornega odbora. </w:t>
      </w:r>
    </w:p>
    <w:p w:rsidR="00A9246A" w:rsidRPr="00A9246A" w:rsidRDefault="00A9246A" w:rsidP="00A9246A">
      <w:pPr>
        <w:pStyle w:val="p"/>
        <w:spacing w:before="0" w:after="0"/>
        <w:ind w:left="0" w:right="0" w:firstLine="0"/>
        <w:rPr>
          <w:sz w:val="20"/>
          <w:szCs w:val="20"/>
        </w:rPr>
      </w:pPr>
      <w:r w:rsidRPr="00A9246A">
        <w:rPr>
          <w:sz w:val="20"/>
          <w:szCs w:val="20"/>
        </w:rPr>
        <w:t>(5) S posameznimi poročili o izvedenih nadzorih seznanja nadzorni odbor občinski svet in župana, ko vsebujejo vse predpisane sestavine, so vročena nadzorovani osebi in so dokončna. Predsednik ali od njega pooblaščen član nadzornega odbora</w:t>
      </w:r>
      <w:r w:rsidRPr="00A9246A">
        <w:rPr>
          <w:sz w:val="20"/>
          <w:szCs w:val="20"/>
        </w:rPr>
        <w:fldChar w:fldCharType="begin"/>
      </w:r>
      <w:r w:rsidRPr="00A9246A">
        <w:rPr>
          <w:sz w:val="20"/>
          <w:szCs w:val="20"/>
        </w:rPr>
        <w:instrText xml:space="preserve"> XE "nadzorni odbor" </w:instrText>
      </w:r>
      <w:r w:rsidRPr="00A9246A">
        <w:rPr>
          <w:sz w:val="20"/>
          <w:szCs w:val="20"/>
        </w:rPr>
        <w:fldChar w:fldCharType="end"/>
      </w:r>
      <w:r w:rsidRPr="00A9246A">
        <w:rPr>
          <w:sz w:val="20"/>
          <w:szCs w:val="20"/>
        </w:rPr>
        <w:t xml:space="preserve"> se mora udeležiti seje občinskega sveta, ko obravnava njegova poročila. </w:t>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lastRenderedPageBreak/>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 xml:space="preserve"> (predmet nadzora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696B8A">
      <w:pPr>
        <w:jc w:val="both"/>
        <w:rPr>
          <w:rFonts w:ascii="Arial" w:hAnsi="Arial" w:cs="Arial"/>
          <w:sz w:val="20"/>
          <w:szCs w:val="20"/>
        </w:rPr>
      </w:pPr>
      <w:r w:rsidRPr="00A9246A">
        <w:rPr>
          <w:rFonts w:ascii="Arial" w:hAnsi="Arial" w:cs="Arial"/>
          <w:sz w:val="20"/>
          <w:szCs w:val="20"/>
        </w:rPr>
        <w:t>(1) Nadzorni odbor</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opravlja naloge iz svoje pristojnosti in izvaja nadzor na podlagi preverjanj poslovnih poročil in zaključnih računov, pogodb, finančnih dokumentov in po potrebi druge dokumentacije končanih oziroma opravljenih dejanj, ki vplivajo na zakonito, pravilno, učinkovito in gospodarno poslovanje neposrednih in posrednih uporabnikov občinskega proračuna ali upravljanje z občinskim finančnim oziroma stvarnim premoženjem.</w:t>
      </w:r>
    </w:p>
    <w:p w:rsidR="00A9246A" w:rsidRPr="00A9246A" w:rsidRDefault="00A9246A" w:rsidP="00696B8A">
      <w:pPr>
        <w:jc w:val="both"/>
        <w:rPr>
          <w:rFonts w:ascii="Arial" w:hAnsi="Arial" w:cs="Arial"/>
          <w:sz w:val="20"/>
          <w:szCs w:val="20"/>
        </w:rPr>
      </w:pPr>
      <w:r w:rsidRPr="00A9246A">
        <w:rPr>
          <w:rFonts w:ascii="Arial" w:hAnsi="Arial" w:cs="Arial"/>
          <w:sz w:val="20"/>
          <w:szCs w:val="20"/>
        </w:rPr>
        <w:t>(2) Nadzorni odbor</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ne sme opravljati svojih pristojnosti na način, s katerim bi omejeval samostojnost občinskih organov in organov posrednih uporabnikov občinskega proračuna.</w:t>
      </w:r>
    </w:p>
    <w:p w:rsidR="00A9246A" w:rsidRPr="00A9246A" w:rsidRDefault="00A9246A" w:rsidP="00696B8A">
      <w:pPr>
        <w:jc w:val="both"/>
        <w:rPr>
          <w:rFonts w:ascii="Arial" w:hAnsi="Arial" w:cs="Arial"/>
          <w:sz w:val="20"/>
          <w:szCs w:val="20"/>
        </w:rPr>
      </w:pPr>
      <w:r w:rsidRPr="00A9246A">
        <w:rPr>
          <w:rFonts w:ascii="Arial" w:hAnsi="Arial" w:cs="Arial"/>
          <w:sz w:val="20"/>
          <w:szCs w:val="20"/>
        </w:rPr>
        <w:t>(3) V postopku nadzora so odgovorni in nadzorovane osebe dolžni nadzornemu odboru predložiti na vpogled vso potrebno dokumentacijo, sodelovati v postopku nadzora, odgovoriti na ugotovitve in dajati pojasnila.</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 xml:space="preserve"> (izločitev člana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696B8A">
      <w:pPr>
        <w:jc w:val="both"/>
        <w:rPr>
          <w:rFonts w:ascii="Arial" w:hAnsi="Arial" w:cs="Arial"/>
          <w:sz w:val="20"/>
          <w:szCs w:val="20"/>
        </w:rPr>
      </w:pPr>
      <w:r w:rsidRPr="00A9246A">
        <w:rPr>
          <w:rFonts w:ascii="Arial" w:hAnsi="Arial" w:cs="Arial"/>
          <w:sz w:val="20"/>
          <w:szCs w:val="20"/>
        </w:rPr>
        <w:t>(1) Član nadzornega odbora se izloči</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iz nadzora in odločanja na seji v primeru, če so podane okoliščine, ki vzbujajo dvom o njegovi nepristranskosti ali videz nasprotja interesov. Odločitev o izločitvi sporoči predsedniku nadzornega odbora pisno. </w:t>
      </w:r>
    </w:p>
    <w:p w:rsidR="00A9246A" w:rsidRPr="00A9246A" w:rsidRDefault="00A9246A" w:rsidP="00696B8A">
      <w:pPr>
        <w:jc w:val="both"/>
        <w:rPr>
          <w:rFonts w:ascii="Arial" w:hAnsi="Arial" w:cs="Arial"/>
          <w:sz w:val="20"/>
          <w:szCs w:val="20"/>
        </w:rPr>
      </w:pPr>
      <w:r w:rsidRPr="00A9246A">
        <w:rPr>
          <w:rFonts w:ascii="Arial" w:hAnsi="Arial" w:cs="Arial"/>
          <w:sz w:val="20"/>
          <w:szCs w:val="20"/>
        </w:rPr>
        <w:lastRenderedPageBreak/>
        <w:t>(2) Šteje se, da so podane okoliščine iz prejšnjega odstavka, če:</w:t>
      </w:r>
    </w:p>
    <w:p w:rsidR="00A9246A" w:rsidRPr="00A9246A" w:rsidRDefault="00A9246A" w:rsidP="00696B8A">
      <w:pPr>
        <w:numPr>
          <w:ilvl w:val="0"/>
          <w:numId w:val="13"/>
        </w:numPr>
        <w:suppressAutoHyphens/>
        <w:overflowPunct w:val="0"/>
        <w:autoSpaceDE w:val="0"/>
        <w:spacing w:after="0" w:line="240" w:lineRule="auto"/>
        <w:ind w:left="426" w:hanging="284"/>
        <w:jc w:val="both"/>
        <w:textAlignment w:val="baseline"/>
        <w:rPr>
          <w:rFonts w:ascii="Arial" w:hAnsi="Arial" w:cs="Arial"/>
          <w:sz w:val="20"/>
          <w:szCs w:val="20"/>
        </w:rPr>
      </w:pPr>
      <w:r w:rsidRPr="00A9246A">
        <w:rPr>
          <w:rFonts w:ascii="Arial" w:hAnsi="Arial" w:cs="Arial"/>
          <w:sz w:val="20"/>
          <w:szCs w:val="20"/>
        </w:rPr>
        <w:t>je odgovorna oseba, zakonit zastopnik, prokurist ali pooblaščenec nadzorovane osebe s članom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v krvnem sorodstvu v ravni vrsti ali v stranski vrsti do vštetega četrtega kolena ali če je z njo v zakonski ali zunajzakonski skupnosti ali v svaštvu do vštetega drugega kolena, četudi je zakonska zveza ali zunajzakonska skupnost prenehala,</w:t>
      </w:r>
    </w:p>
    <w:p w:rsidR="00A9246A" w:rsidRPr="00A9246A" w:rsidRDefault="00A9246A" w:rsidP="00696B8A">
      <w:pPr>
        <w:numPr>
          <w:ilvl w:val="0"/>
          <w:numId w:val="13"/>
        </w:numPr>
        <w:suppressAutoHyphens/>
        <w:overflowPunct w:val="0"/>
        <w:autoSpaceDE w:val="0"/>
        <w:spacing w:after="0" w:line="240" w:lineRule="auto"/>
        <w:ind w:left="426" w:hanging="284"/>
        <w:jc w:val="both"/>
        <w:textAlignment w:val="baseline"/>
        <w:rPr>
          <w:rFonts w:ascii="Arial" w:hAnsi="Arial" w:cs="Arial"/>
          <w:sz w:val="20"/>
          <w:szCs w:val="20"/>
        </w:rPr>
      </w:pPr>
      <w:r w:rsidRPr="00A9246A">
        <w:rPr>
          <w:rFonts w:ascii="Arial" w:hAnsi="Arial" w:cs="Arial"/>
          <w:sz w:val="20"/>
          <w:szCs w:val="20"/>
        </w:rPr>
        <w:t>je član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skrbnik, posvojitelj, posvojenec ali rejnik odgovorne osebe, zakonitega zastopnika, prokurista ali pooblaščenca nadzorovane osebe,</w:t>
      </w:r>
    </w:p>
    <w:p w:rsidR="00A9246A" w:rsidRPr="00A9246A" w:rsidRDefault="00A9246A" w:rsidP="00A9246A">
      <w:pPr>
        <w:numPr>
          <w:ilvl w:val="0"/>
          <w:numId w:val="13"/>
        </w:numPr>
        <w:suppressAutoHyphens/>
        <w:overflowPunct w:val="0"/>
        <w:autoSpaceDE w:val="0"/>
        <w:spacing w:after="0" w:line="240" w:lineRule="auto"/>
        <w:ind w:left="426" w:hanging="284"/>
        <w:jc w:val="both"/>
        <w:textAlignment w:val="baseline"/>
        <w:rPr>
          <w:rFonts w:ascii="Arial" w:hAnsi="Arial" w:cs="Arial"/>
          <w:sz w:val="20"/>
          <w:szCs w:val="20"/>
        </w:rPr>
      </w:pPr>
      <w:r w:rsidRPr="00A9246A">
        <w:rPr>
          <w:rFonts w:ascii="Arial" w:hAnsi="Arial" w:cs="Arial"/>
          <w:sz w:val="20"/>
          <w:szCs w:val="20"/>
        </w:rPr>
        <w:t>če je član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udeležen ali je sodeloval v postopku, ki je predmet nadzora.</w:t>
      </w:r>
    </w:p>
    <w:p w:rsidR="00A9246A" w:rsidRPr="00A9246A" w:rsidRDefault="00A9246A" w:rsidP="00696B8A">
      <w:pPr>
        <w:jc w:val="both"/>
        <w:rPr>
          <w:rFonts w:ascii="Arial" w:hAnsi="Arial" w:cs="Arial"/>
          <w:sz w:val="20"/>
          <w:szCs w:val="20"/>
        </w:rPr>
      </w:pPr>
      <w:r w:rsidRPr="00A9246A">
        <w:rPr>
          <w:rFonts w:ascii="Arial" w:hAnsi="Arial" w:cs="Arial"/>
          <w:sz w:val="20"/>
          <w:szCs w:val="20"/>
        </w:rPr>
        <w:t>(3) Izločitev člana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lahko zahteva tudi nadzorovana oseba in drug član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Zahtevo za izločitev mora vložiti pri nadzornem odboru. V zahtevi je potrebno navesti okoliščine, na katere opira svojo zahtevo za izločitev. O izločitvi odloči nadzorni odbor</w:t>
      </w: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 xml:space="preserve"> z večino glasov vseh članov.</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(osnutek poročila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696B8A">
      <w:pPr>
        <w:jc w:val="both"/>
        <w:rPr>
          <w:rFonts w:ascii="Arial" w:hAnsi="Arial" w:cs="Arial"/>
          <w:sz w:val="20"/>
          <w:szCs w:val="20"/>
        </w:rPr>
      </w:pPr>
      <w:r w:rsidRPr="00A9246A">
        <w:rPr>
          <w:rFonts w:ascii="Arial" w:hAnsi="Arial" w:cs="Arial"/>
          <w:sz w:val="20"/>
          <w:szCs w:val="20"/>
        </w:rPr>
        <w:t>(1) Za posamezen nadzor je pristojen član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ki je določen s sklepom o izvedbi nadzora (v nadaljevanju: nadzornik). Nadzornik pripravi osnutek poročila o nadzoru in ga posreduje pred</w:t>
      </w:r>
      <w:r w:rsidRPr="00A9246A">
        <w:rPr>
          <w:rFonts w:ascii="Arial" w:hAnsi="Arial" w:cs="Arial"/>
          <w:sz w:val="20"/>
          <w:szCs w:val="20"/>
        </w:rPr>
        <w:lastRenderedPageBreak/>
        <w:t>sedniku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Osnutek poročila o nadzoru mora vsebovati enake sestavine kot poročilo o nadzoru razen odzivnega poročila nadzorovane osebe.</w:t>
      </w:r>
    </w:p>
    <w:p w:rsidR="00A9246A" w:rsidRPr="00A9246A" w:rsidRDefault="00A9246A" w:rsidP="00696B8A">
      <w:pPr>
        <w:jc w:val="both"/>
        <w:rPr>
          <w:rFonts w:ascii="Arial" w:hAnsi="Arial" w:cs="Arial"/>
          <w:sz w:val="20"/>
          <w:szCs w:val="20"/>
        </w:rPr>
      </w:pPr>
      <w:r w:rsidRPr="00A9246A">
        <w:rPr>
          <w:rFonts w:ascii="Arial" w:hAnsi="Arial" w:cs="Arial"/>
          <w:sz w:val="20"/>
          <w:szCs w:val="20"/>
        </w:rPr>
        <w:t>(2) Osnutek poročila obravnava nadzorni odbor</w:t>
      </w: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 xml:space="preserve"> na seji. Vsak član se mora o osnutku poročila izjaviti, na koncu izjavo poda še predsednik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Po podanih izjavah nadzorni odbor sprejme osnutek poročila o nadzoru.</w:t>
      </w:r>
    </w:p>
    <w:p w:rsidR="00A9246A" w:rsidRPr="00A9246A" w:rsidRDefault="00A9246A" w:rsidP="00696B8A">
      <w:pPr>
        <w:jc w:val="both"/>
        <w:rPr>
          <w:rFonts w:ascii="Arial" w:hAnsi="Arial" w:cs="Arial"/>
          <w:sz w:val="20"/>
          <w:szCs w:val="20"/>
        </w:rPr>
      </w:pPr>
      <w:r w:rsidRPr="00A9246A">
        <w:rPr>
          <w:rFonts w:ascii="Arial" w:hAnsi="Arial" w:cs="Arial"/>
          <w:sz w:val="20"/>
          <w:szCs w:val="20"/>
        </w:rPr>
        <w:t>(3) Če osnutek poročila o nadzoru ni sprejet, je dolžan nadzorni odbor</w:t>
      </w: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 xml:space="preserve"> sprejeti usmeritve za njegovo spremembo ali dopolnitev. Usmeritve mora upoštevati nadzornik in osnutek poročila o nadzoru dopolniti.</w:t>
      </w:r>
    </w:p>
    <w:p w:rsidR="00A9246A" w:rsidRPr="00A9246A" w:rsidRDefault="00A9246A" w:rsidP="00696B8A">
      <w:pPr>
        <w:jc w:val="both"/>
        <w:rPr>
          <w:rFonts w:ascii="Arial" w:hAnsi="Arial" w:cs="Arial"/>
          <w:sz w:val="20"/>
          <w:szCs w:val="20"/>
        </w:rPr>
      </w:pPr>
      <w:r w:rsidRPr="00A9246A">
        <w:rPr>
          <w:rFonts w:ascii="Arial" w:hAnsi="Arial" w:cs="Arial"/>
          <w:sz w:val="20"/>
          <w:szCs w:val="20"/>
        </w:rPr>
        <w:t>(4) Nadzorni odbor</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pošlje nadzorovani osebi osnutek poročila o nadzoru najpozneje v roku osmih (8) dni po sprejemu.</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(odzivno poročilo)</w:t>
      </w:r>
    </w:p>
    <w:p w:rsidR="00A9246A" w:rsidRPr="00A9246A" w:rsidRDefault="00A9246A" w:rsidP="00696B8A">
      <w:pPr>
        <w:jc w:val="both"/>
        <w:rPr>
          <w:rFonts w:ascii="Arial" w:hAnsi="Arial" w:cs="Arial"/>
          <w:sz w:val="20"/>
          <w:szCs w:val="20"/>
        </w:rPr>
      </w:pPr>
      <w:r w:rsidRPr="00A9246A">
        <w:rPr>
          <w:rFonts w:ascii="Arial" w:hAnsi="Arial" w:cs="Arial"/>
          <w:sz w:val="20"/>
          <w:szCs w:val="20"/>
        </w:rPr>
        <w:t xml:space="preserve">(1) Nadzorovana oseba ima pravico v roku petnajstih (15) dni od prejema osnutka poročila o nadzoru odgovoriti na posamezne navedbe (odzivno poročilo). </w:t>
      </w:r>
    </w:p>
    <w:p w:rsidR="00A9246A" w:rsidRPr="00A9246A" w:rsidRDefault="00A9246A" w:rsidP="00696B8A">
      <w:pPr>
        <w:jc w:val="both"/>
        <w:rPr>
          <w:rFonts w:ascii="Arial" w:hAnsi="Arial" w:cs="Arial"/>
          <w:sz w:val="20"/>
          <w:szCs w:val="20"/>
        </w:rPr>
      </w:pPr>
      <w:r w:rsidRPr="00A9246A">
        <w:rPr>
          <w:rFonts w:ascii="Arial" w:hAnsi="Arial" w:cs="Arial"/>
          <w:sz w:val="20"/>
          <w:szCs w:val="20"/>
        </w:rPr>
        <w:t>(2) Odzivno poročilo vsebuje mnenja, pripombe in pojasnila za vsako posamezno ugotovitev iz osnutka poročila, pri kateri se ugotovijo kršitve predpisov. Če nadzorovana oseba razpolaga z listinskimi dokazi, jih priloži odzivnemu poročilu.</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(vsebina poročila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696B8A">
      <w:pPr>
        <w:jc w:val="both"/>
        <w:rPr>
          <w:rFonts w:ascii="Arial" w:hAnsi="Arial" w:cs="Arial"/>
          <w:sz w:val="20"/>
          <w:szCs w:val="20"/>
        </w:rPr>
      </w:pPr>
      <w:r w:rsidRPr="00A9246A">
        <w:rPr>
          <w:rFonts w:ascii="Arial" w:hAnsi="Arial" w:cs="Arial"/>
          <w:sz w:val="20"/>
          <w:szCs w:val="20"/>
        </w:rPr>
        <w:t>(1) Po preteku roka iz prejšnjega člena sprejme nadzorni odbor</w:t>
      </w: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 xml:space="preserve"> poročilo o nadzoru, ki ga pošlje nadzorovani osebi, občinskemu svetu in županu, po potrebi pa tudi računskemu sodišču in pristojnemu ministrstvu.</w:t>
      </w:r>
    </w:p>
    <w:p w:rsidR="00A9246A" w:rsidRPr="00A9246A" w:rsidRDefault="00A9246A" w:rsidP="00696B8A">
      <w:pPr>
        <w:jc w:val="both"/>
        <w:rPr>
          <w:rFonts w:ascii="Arial" w:hAnsi="Arial" w:cs="Arial"/>
          <w:sz w:val="20"/>
          <w:szCs w:val="20"/>
        </w:rPr>
      </w:pPr>
      <w:r w:rsidRPr="00A9246A">
        <w:rPr>
          <w:rFonts w:ascii="Arial" w:hAnsi="Arial" w:cs="Arial"/>
          <w:sz w:val="20"/>
          <w:szCs w:val="20"/>
        </w:rPr>
        <w:t>(2) Poročilo o nadzoru mora vsebovati obvezne sestavine v skladu z zakonom in pravilnikom</w:t>
      </w:r>
      <w:r w:rsidRPr="00A9246A">
        <w:rPr>
          <w:rFonts w:ascii="Arial" w:hAnsi="Arial" w:cs="Arial"/>
          <w:sz w:val="20"/>
          <w:szCs w:val="20"/>
        </w:rPr>
        <w:fldChar w:fldCharType="begin"/>
      </w:r>
      <w:r w:rsidRPr="00A9246A">
        <w:rPr>
          <w:rFonts w:ascii="Arial" w:hAnsi="Arial" w:cs="Arial"/>
          <w:sz w:val="20"/>
          <w:szCs w:val="20"/>
        </w:rPr>
        <w:instrText xml:space="preserve"> XE "pravilnik" </w:instrText>
      </w:r>
      <w:r w:rsidRPr="00A9246A">
        <w:rPr>
          <w:rFonts w:ascii="Arial" w:hAnsi="Arial" w:cs="Arial"/>
          <w:sz w:val="20"/>
          <w:szCs w:val="20"/>
        </w:rPr>
        <w:fldChar w:fldCharType="end"/>
      </w:r>
      <w:r w:rsidRPr="00A9246A">
        <w:rPr>
          <w:rFonts w:ascii="Arial" w:hAnsi="Arial" w:cs="Arial"/>
          <w:sz w:val="20"/>
          <w:szCs w:val="20"/>
        </w:rPr>
        <w:t xml:space="preserve"> o obveznih sestavinah poročila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ki ga izda pristojni minister.</w:t>
      </w:r>
    </w:p>
    <w:p w:rsidR="00A9246A" w:rsidRPr="00A9246A" w:rsidRDefault="00A9246A" w:rsidP="00696B8A">
      <w:pPr>
        <w:jc w:val="both"/>
        <w:rPr>
          <w:rFonts w:ascii="Arial" w:hAnsi="Arial" w:cs="Arial"/>
          <w:sz w:val="20"/>
          <w:szCs w:val="20"/>
        </w:rPr>
      </w:pPr>
      <w:r w:rsidRPr="00A9246A">
        <w:rPr>
          <w:rFonts w:ascii="Arial" w:hAnsi="Arial" w:cs="Arial"/>
          <w:sz w:val="20"/>
          <w:szCs w:val="20"/>
        </w:rPr>
        <w:t>(3) V ugotovitvah se navede popolno in verodostojno dejansko stanje, ki je bilo ugotovljeno v nadzoru in na katerem temeljijo ocene, mnenje, priporočila oziroma predlogi.</w:t>
      </w:r>
    </w:p>
    <w:p w:rsidR="00A9246A" w:rsidRPr="00A9246A" w:rsidRDefault="00A9246A" w:rsidP="00696B8A">
      <w:pPr>
        <w:jc w:val="both"/>
        <w:rPr>
          <w:rFonts w:ascii="Arial" w:hAnsi="Arial" w:cs="Arial"/>
          <w:sz w:val="20"/>
          <w:szCs w:val="20"/>
        </w:rPr>
      </w:pPr>
      <w:r w:rsidRPr="00A9246A">
        <w:rPr>
          <w:rFonts w:ascii="Arial" w:hAnsi="Arial" w:cs="Arial"/>
          <w:sz w:val="20"/>
          <w:szCs w:val="20"/>
        </w:rPr>
        <w:t>(4) Z ocenami nadzorni odbor</w:t>
      </w: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 xml:space="preserve"> presodi, kateri predpisi so bili kršeni (pravilnost</w:t>
      </w:r>
      <w:r w:rsidRPr="00A9246A">
        <w:rPr>
          <w:rFonts w:ascii="Arial" w:hAnsi="Arial" w:cs="Arial"/>
          <w:sz w:val="20"/>
          <w:szCs w:val="20"/>
        </w:rPr>
        <w:fldChar w:fldCharType="begin"/>
      </w:r>
      <w:r w:rsidRPr="00A9246A">
        <w:rPr>
          <w:rFonts w:ascii="Arial" w:hAnsi="Arial" w:cs="Arial"/>
          <w:sz w:val="20"/>
          <w:szCs w:val="20"/>
        </w:rPr>
        <w:instrText xml:space="preserve"> XE "pravilnost" </w:instrText>
      </w:r>
      <w:r w:rsidRPr="00A9246A">
        <w:rPr>
          <w:rFonts w:ascii="Arial" w:hAnsi="Arial" w:cs="Arial"/>
          <w:sz w:val="20"/>
          <w:szCs w:val="20"/>
        </w:rPr>
        <w:fldChar w:fldCharType="end"/>
      </w:r>
      <w:r w:rsidRPr="00A9246A">
        <w:rPr>
          <w:rFonts w:ascii="Arial" w:hAnsi="Arial" w:cs="Arial"/>
          <w:sz w:val="20"/>
          <w:szCs w:val="20"/>
        </w:rPr>
        <w:t xml:space="preserve"> poslovanja) in/ali je bilo poslovanje nadzorovane osebe smotrno glede na ugotovitve in ocene v nadzoru.</w:t>
      </w:r>
    </w:p>
    <w:p w:rsidR="00A9246A" w:rsidRPr="00A9246A" w:rsidRDefault="00A9246A" w:rsidP="00696B8A">
      <w:pPr>
        <w:jc w:val="both"/>
        <w:rPr>
          <w:rFonts w:ascii="Arial" w:hAnsi="Arial" w:cs="Arial"/>
          <w:sz w:val="20"/>
          <w:szCs w:val="20"/>
        </w:rPr>
      </w:pPr>
      <w:r w:rsidRPr="00A9246A">
        <w:rPr>
          <w:rFonts w:ascii="Arial" w:hAnsi="Arial" w:cs="Arial"/>
          <w:sz w:val="20"/>
          <w:szCs w:val="20"/>
        </w:rPr>
        <w:t>(5) V mnenju se izrazi, ali je bilo poslovanje nadzorovane osebe pravilno in/ali smotrno.</w:t>
      </w:r>
    </w:p>
    <w:p w:rsidR="00A9246A" w:rsidRPr="00A9246A" w:rsidRDefault="00A9246A" w:rsidP="00696B8A">
      <w:pPr>
        <w:jc w:val="both"/>
        <w:rPr>
          <w:rFonts w:ascii="Arial" w:hAnsi="Arial" w:cs="Arial"/>
          <w:sz w:val="20"/>
          <w:szCs w:val="20"/>
        </w:rPr>
      </w:pPr>
      <w:r w:rsidRPr="00A9246A">
        <w:rPr>
          <w:rFonts w:ascii="Arial" w:hAnsi="Arial" w:cs="Arial"/>
          <w:sz w:val="20"/>
          <w:szCs w:val="20"/>
        </w:rPr>
        <w:t>(6) Nepravilno poslovanje je takrat, če je nadzorovana oseba poslovala v nasprotju s predpisi, proračunom in drugimi akti (pogodbo, kolektivno pogodbo in drugimi splošnimi ter posamičnimi akti), ki bi jih morala upoštevati pri svojem poslovanju.</w:t>
      </w:r>
    </w:p>
    <w:p w:rsidR="00A9246A" w:rsidRPr="00A9246A" w:rsidRDefault="00A9246A" w:rsidP="00696B8A">
      <w:pPr>
        <w:jc w:val="both"/>
        <w:rPr>
          <w:rFonts w:ascii="Arial" w:hAnsi="Arial" w:cs="Arial"/>
          <w:sz w:val="20"/>
          <w:szCs w:val="20"/>
        </w:rPr>
      </w:pPr>
      <w:r w:rsidRPr="00A9246A">
        <w:rPr>
          <w:rFonts w:ascii="Arial" w:hAnsi="Arial" w:cs="Arial"/>
          <w:sz w:val="20"/>
          <w:szCs w:val="20"/>
        </w:rPr>
        <w:lastRenderedPageBreak/>
        <w:t>(7) Nesmotrno poslovanje je negospodarno in/ali neučinkovito in /ali neuspešno.</w:t>
      </w:r>
    </w:p>
    <w:p w:rsidR="00A9246A" w:rsidRPr="00A9246A" w:rsidRDefault="00A9246A" w:rsidP="00696B8A">
      <w:pPr>
        <w:jc w:val="both"/>
        <w:rPr>
          <w:rFonts w:ascii="Arial" w:hAnsi="Arial" w:cs="Arial"/>
          <w:sz w:val="20"/>
          <w:szCs w:val="20"/>
        </w:rPr>
      </w:pPr>
      <w:r w:rsidRPr="00A9246A">
        <w:rPr>
          <w:rFonts w:ascii="Arial" w:hAnsi="Arial" w:cs="Arial"/>
          <w:sz w:val="20"/>
          <w:szCs w:val="20"/>
        </w:rPr>
        <w:t>(8) Negospodarno poslovanje je tisto poslovanje, ko bi nadzorovana oseba enake učinke lahko dosegla pri manjših stroških.</w:t>
      </w:r>
    </w:p>
    <w:p w:rsidR="00A9246A" w:rsidRPr="00A9246A" w:rsidRDefault="00A9246A" w:rsidP="00696B8A">
      <w:pPr>
        <w:jc w:val="both"/>
        <w:rPr>
          <w:rFonts w:ascii="Arial" w:hAnsi="Arial" w:cs="Arial"/>
          <w:sz w:val="20"/>
          <w:szCs w:val="20"/>
        </w:rPr>
      </w:pPr>
      <w:r w:rsidRPr="00A9246A">
        <w:rPr>
          <w:rFonts w:ascii="Arial" w:hAnsi="Arial" w:cs="Arial"/>
          <w:sz w:val="20"/>
          <w:szCs w:val="20"/>
        </w:rPr>
        <w:t>(9) Neučinkovito poslovanje je tisto, ko bi pri enakih stroških lahko nadzorovana oseba dosegla večje učinke.</w:t>
      </w:r>
    </w:p>
    <w:p w:rsidR="00A9246A" w:rsidRPr="00A9246A" w:rsidRDefault="00A9246A" w:rsidP="00696B8A">
      <w:pPr>
        <w:jc w:val="both"/>
        <w:rPr>
          <w:rFonts w:ascii="Arial" w:hAnsi="Arial" w:cs="Arial"/>
          <w:sz w:val="20"/>
          <w:szCs w:val="20"/>
        </w:rPr>
      </w:pPr>
      <w:r w:rsidRPr="00A9246A">
        <w:rPr>
          <w:rFonts w:ascii="Arial" w:hAnsi="Arial" w:cs="Arial"/>
          <w:sz w:val="20"/>
          <w:szCs w:val="20"/>
        </w:rPr>
        <w:t>(10) Neuspešno poslovanje je tisto, ko se niso uresničili cilji poslovanja nadzorovane osebe.</w:t>
      </w:r>
    </w:p>
    <w:p w:rsidR="00A9246A" w:rsidRPr="00A9246A" w:rsidRDefault="00A9246A" w:rsidP="00696B8A">
      <w:pPr>
        <w:jc w:val="both"/>
        <w:rPr>
          <w:rFonts w:ascii="Arial" w:hAnsi="Arial" w:cs="Arial"/>
          <w:sz w:val="20"/>
          <w:szCs w:val="20"/>
        </w:rPr>
      </w:pPr>
      <w:r w:rsidRPr="00A9246A">
        <w:rPr>
          <w:rFonts w:ascii="Arial" w:hAnsi="Arial" w:cs="Arial"/>
          <w:sz w:val="20"/>
          <w:szCs w:val="20"/>
        </w:rPr>
        <w:t>(11) Priporočila vsebujejo predloge za izboljšanje pravilnosti poslovanja oziroma smotrnosti (za gospodarnejšo, učinkovitejšo in uspešnejšo porabo sredstev javnih financ). S priporočili oziroma predlogi nadzorni odbor</w:t>
      </w: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 xml:space="preserve"> praviloma svetuje, kako nadzorovana oseba izboljša poslovanje tako, da nakaže le poti za izboljšanje.</w:t>
      </w:r>
    </w:p>
    <w:p w:rsidR="00A9246A" w:rsidRPr="00A9246A" w:rsidRDefault="00A9246A" w:rsidP="00696B8A">
      <w:pPr>
        <w:jc w:val="both"/>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tabs>
          <w:tab w:val="left" w:pos="432"/>
        </w:tabs>
        <w:jc w:val="center"/>
        <w:rPr>
          <w:rFonts w:ascii="Arial" w:hAnsi="Arial" w:cs="Arial"/>
          <w:b/>
          <w:sz w:val="20"/>
          <w:szCs w:val="20"/>
        </w:rPr>
      </w:pPr>
      <w:r w:rsidRPr="00A9246A">
        <w:rPr>
          <w:rFonts w:ascii="Arial" w:hAnsi="Arial" w:cs="Arial"/>
          <w:b/>
          <w:sz w:val="20"/>
          <w:szCs w:val="20"/>
        </w:rPr>
        <w:t xml:space="preserve"> (postopanje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696B8A">
      <w:pPr>
        <w:tabs>
          <w:tab w:val="left" w:pos="432"/>
        </w:tabs>
        <w:jc w:val="both"/>
        <w:rPr>
          <w:rFonts w:ascii="Arial" w:hAnsi="Arial" w:cs="Arial"/>
          <w:sz w:val="20"/>
          <w:szCs w:val="20"/>
        </w:rPr>
      </w:pPr>
      <w:r w:rsidRPr="00A9246A">
        <w:rPr>
          <w:rFonts w:ascii="Arial" w:hAnsi="Arial" w:cs="Arial"/>
          <w:sz w:val="20"/>
          <w:szCs w:val="20"/>
        </w:rPr>
        <w:t>(1) Če je nadzorni odbor</w:t>
      </w: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 xml:space="preserve"> ugotovil hujšo kršitev predpisov ali nepravilnosti pri poslovanju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ki so opredeljene v poslovniku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mora o teh kršitvah v petnajstih (15) dneh od dokončnosti poročila obvestiti pristojno ministrstvo in Računsko sodišče</w:t>
      </w:r>
      <w:r w:rsidRPr="00A9246A">
        <w:rPr>
          <w:rFonts w:ascii="Arial" w:hAnsi="Arial" w:cs="Arial"/>
          <w:sz w:val="20"/>
          <w:szCs w:val="20"/>
        </w:rPr>
        <w:fldChar w:fldCharType="begin"/>
      </w:r>
      <w:r w:rsidRPr="00A9246A">
        <w:rPr>
          <w:rFonts w:ascii="Arial" w:hAnsi="Arial" w:cs="Arial"/>
          <w:sz w:val="20"/>
          <w:szCs w:val="20"/>
        </w:rPr>
        <w:instrText xml:space="preserve"> XE "računsko sodišče" </w:instrText>
      </w:r>
      <w:r w:rsidRPr="00A9246A">
        <w:rPr>
          <w:rFonts w:ascii="Arial" w:hAnsi="Arial" w:cs="Arial"/>
          <w:sz w:val="20"/>
          <w:szCs w:val="20"/>
        </w:rPr>
        <w:fldChar w:fldCharType="end"/>
      </w:r>
      <w:r w:rsidRPr="00A9246A">
        <w:rPr>
          <w:rFonts w:ascii="Arial" w:hAnsi="Arial" w:cs="Arial"/>
          <w:sz w:val="20"/>
          <w:szCs w:val="20"/>
        </w:rPr>
        <w:t xml:space="preserve"> Republike Slovenije.</w:t>
      </w:r>
    </w:p>
    <w:p w:rsidR="00A9246A" w:rsidRPr="00A9246A" w:rsidRDefault="00A9246A" w:rsidP="00696B8A">
      <w:pPr>
        <w:tabs>
          <w:tab w:val="left" w:pos="432"/>
        </w:tabs>
        <w:jc w:val="both"/>
        <w:rPr>
          <w:rFonts w:ascii="Arial" w:hAnsi="Arial" w:cs="Arial"/>
          <w:sz w:val="20"/>
          <w:szCs w:val="20"/>
        </w:rPr>
      </w:pPr>
      <w:r w:rsidRPr="00A9246A">
        <w:rPr>
          <w:rFonts w:ascii="Arial" w:hAnsi="Arial" w:cs="Arial"/>
          <w:sz w:val="20"/>
          <w:szCs w:val="20"/>
        </w:rPr>
        <w:t>(2) V primeru, da nadzorni odbor</w:t>
      </w:r>
      <w:r w:rsidRPr="00A9246A">
        <w:rPr>
          <w:rFonts w:ascii="Arial" w:hAnsi="Arial" w:cs="Arial"/>
          <w:sz w:val="20"/>
          <w:szCs w:val="20"/>
        </w:rPr>
        <w:fldChar w:fldCharType="begin"/>
      </w:r>
      <w:r w:rsidRPr="00A9246A">
        <w:rPr>
          <w:rFonts w:ascii="Arial" w:hAnsi="Arial" w:cs="Arial"/>
          <w:sz w:val="20"/>
          <w:szCs w:val="20"/>
        </w:rPr>
        <w:instrText xml:space="preserve"> XE "odbor" </w:instrText>
      </w:r>
      <w:r w:rsidRPr="00A9246A">
        <w:rPr>
          <w:rFonts w:ascii="Arial" w:hAnsi="Arial" w:cs="Arial"/>
          <w:sz w:val="20"/>
          <w:szCs w:val="20"/>
        </w:rPr>
        <w:fldChar w:fldCharType="end"/>
      </w:r>
      <w:r w:rsidRPr="00A9246A">
        <w:rPr>
          <w:rFonts w:ascii="Arial" w:hAnsi="Arial" w:cs="Arial"/>
          <w:sz w:val="20"/>
          <w:szCs w:val="20"/>
        </w:rPr>
        <w:t xml:space="preserve"> ugotovi, da obstaja utemeljen sum, da je nadzorovana oseba ali odgovorna oseba storila prekršek ali </w:t>
      </w:r>
      <w:r w:rsidRPr="00A9246A">
        <w:rPr>
          <w:rFonts w:ascii="Arial" w:hAnsi="Arial" w:cs="Arial"/>
          <w:sz w:val="20"/>
          <w:szCs w:val="20"/>
        </w:rPr>
        <w:lastRenderedPageBreak/>
        <w:t>kaznivo dejanje, je dolžan svoje ugotovitve posredovati pristojnemu organu pregona.</w:t>
      </w:r>
    </w:p>
    <w:p w:rsidR="00A9246A" w:rsidRPr="00A9246A" w:rsidRDefault="00A9246A" w:rsidP="00A9246A">
      <w:pPr>
        <w:tabs>
          <w:tab w:val="left" w:pos="432"/>
        </w:tabs>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tabs>
          <w:tab w:val="left" w:pos="432"/>
        </w:tabs>
        <w:jc w:val="center"/>
        <w:rPr>
          <w:rFonts w:ascii="Arial" w:hAnsi="Arial" w:cs="Arial"/>
          <w:b/>
          <w:sz w:val="20"/>
          <w:szCs w:val="20"/>
        </w:rPr>
      </w:pPr>
      <w:r w:rsidRPr="00A9246A">
        <w:rPr>
          <w:rFonts w:ascii="Arial" w:hAnsi="Arial" w:cs="Arial"/>
          <w:b/>
          <w:sz w:val="20"/>
          <w:szCs w:val="20"/>
        </w:rPr>
        <w:t xml:space="preserve"> (obravnava poročila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696B8A">
      <w:pPr>
        <w:tabs>
          <w:tab w:val="left" w:pos="432"/>
        </w:tabs>
        <w:jc w:val="both"/>
        <w:rPr>
          <w:rFonts w:ascii="Arial" w:hAnsi="Arial" w:cs="Arial"/>
          <w:sz w:val="20"/>
          <w:szCs w:val="20"/>
        </w:rPr>
      </w:pPr>
      <w:r w:rsidRPr="00A9246A">
        <w:rPr>
          <w:rFonts w:ascii="Arial" w:hAnsi="Arial" w:cs="Arial"/>
          <w:sz w:val="20"/>
          <w:szCs w:val="20"/>
        </w:rPr>
        <w:t>(1) Nadzorovane osebe so dolžne spoštovati mnenja, priporočila in predloge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w:t>
      </w:r>
    </w:p>
    <w:p w:rsidR="00A9246A" w:rsidRPr="00A9246A" w:rsidRDefault="00A9246A" w:rsidP="00696B8A">
      <w:pPr>
        <w:tabs>
          <w:tab w:val="left" w:pos="432"/>
        </w:tabs>
        <w:jc w:val="both"/>
        <w:rPr>
          <w:rFonts w:ascii="Arial" w:hAnsi="Arial" w:cs="Arial"/>
          <w:sz w:val="20"/>
          <w:szCs w:val="20"/>
        </w:rPr>
      </w:pPr>
      <w:r w:rsidRPr="00A9246A">
        <w:rPr>
          <w:rFonts w:ascii="Arial" w:hAnsi="Arial" w:cs="Arial"/>
          <w:sz w:val="20"/>
          <w:szCs w:val="20"/>
        </w:rPr>
        <w:t>(2) Občinski svet, župan</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xml:space="preserve"> in organi porabnikov občinskih proračunskih sredstev so dolžni obravnavati poročila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in v skladu s svojimi pristojnostmi upoštevati priporočila in predloge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A9246A">
      <w:pPr>
        <w:tabs>
          <w:tab w:val="left" w:pos="432"/>
        </w:tabs>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(javnost dela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696B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rPr>
      </w:pPr>
      <w:r w:rsidRPr="00A9246A">
        <w:rPr>
          <w:rFonts w:ascii="Arial" w:hAnsi="Arial" w:cs="Arial"/>
          <w:sz w:val="20"/>
          <w:szCs w:val="20"/>
        </w:rPr>
        <w:t xml:space="preserve"> (1) Način zagotavljanja javnosti dela in način omejitve javnosti dela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določi nadzorni odbor s svojim  poslovnikom.</w:t>
      </w:r>
    </w:p>
    <w:p w:rsidR="00A9246A" w:rsidRPr="00A9246A" w:rsidRDefault="00A9246A" w:rsidP="00696B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rPr>
      </w:pPr>
      <w:r w:rsidRPr="00A9246A">
        <w:rPr>
          <w:rFonts w:ascii="Arial" w:hAnsi="Arial" w:cs="Arial"/>
          <w:sz w:val="20"/>
          <w:szCs w:val="20"/>
        </w:rPr>
        <w:t>(2) Za obveščanje javnosti</w:t>
      </w:r>
      <w:r w:rsidRPr="00A9246A">
        <w:rPr>
          <w:rFonts w:ascii="Arial" w:hAnsi="Arial" w:cs="Arial"/>
          <w:sz w:val="20"/>
          <w:szCs w:val="20"/>
        </w:rPr>
        <w:fldChar w:fldCharType="begin"/>
      </w:r>
      <w:r w:rsidRPr="00A9246A">
        <w:rPr>
          <w:rFonts w:ascii="Arial" w:hAnsi="Arial" w:cs="Arial"/>
          <w:sz w:val="20"/>
          <w:szCs w:val="20"/>
        </w:rPr>
        <w:instrText xml:space="preserve"> XE "obveščanje javnosti" </w:instrText>
      </w:r>
      <w:r w:rsidRPr="00A9246A">
        <w:rPr>
          <w:rFonts w:ascii="Arial" w:hAnsi="Arial" w:cs="Arial"/>
          <w:sz w:val="20"/>
          <w:szCs w:val="20"/>
        </w:rPr>
        <w:fldChar w:fldCharType="end"/>
      </w:r>
      <w:r w:rsidRPr="00A9246A">
        <w:rPr>
          <w:rFonts w:ascii="Arial" w:hAnsi="Arial" w:cs="Arial"/>
          <w:sz w:val="20"/>
          <w:szCs w:val="20"/>
        </w:rPr>
        <w:t xml:space="preserve"> o delu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je pristojen predsednik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oziroma oseba, ki jo on pooblasti.</w:t>
      </w:r>
    </w:p>
    <w:p w:rsidR="00A9246A" w:rsidRPr="00A9246A" w:rsidRDefault="00A9246A" w:rsidP="00A92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tabs>
          <w:tab w:val="left" w:pos="432"/>
        </w:tabs>
        <w:jc w:val="center"/>
        <w:rPr>
          <w:rFonts w:ascii="Arial" w:hAnsi="Arial" w:cs="Arial"/>
          <w:b/>
          <w:sz w:val="20"/>
          <w:szCs w:val="20"/>
        </w:rPr>
      </w:pPr>
      <w:r w:rsidRPr="00A9246A">
        <w:rPr>
          <w:rFonts w:ascii="Arial" w:hAnsi="Arial" w:cs="Arial"/>
          <w:b/>
          <w:sz w:val="20"/>
          <w:szCs w:val="20"/>
        </w:rPr>
        <w:t>(strokovna in administrativna pomoč za delo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696B8A">
      <w:pPr>
        <w:tabs>
          <w:tab w:val="left" w:pos="432"/>
        </w:tabs>
        <w:jc w:val="both"/>
        <w:rPr>
          <w:rFonts w:ascii="Arial" w:hAnsi="Arial" w:cs="Arial"/>
          <w:sz w:val="20"/>
          <w:szCs w:val="20"/>
        </w:rPr>
      </w:pPr>
      <w:r w:rsidRPr="00A9246A">
        <w:rPr>
          <w:rFonts w:ascii="Arial" w:hAnsi="Arial" w:cs="Arial"/>
          <w:sz w:val="20"/>
          <w:szCs w:val="20"/>
        </w:rPr>
        <w:lastRenderedPageBreak/>
        <w:t>(1) Strokovno in administrativno pomoč za delo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zagotavljata župan</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xml:space="preserve"> in občinska uprava.</w:t>
      </w:r>
    </w:p>
    <w:p w:rsidR="00A9246A" w:rsidRPr="00A9246A" w:rsidRDefault="00A9246A" w:rsidP="00696B8A">
      <w:pPr>
        <w:jc w:val="both"/>
        <w:rPr>
          <w:rFonts w:ascii="Arial" w:hAnsi="Arial" w:cs="Arial"/>
          <w:sz w:val="20"/>
          <w:szCs w:val="20"/>
        </w:rPr>
      </w:pPr>
      <w:r w:rsidRPr="00A9246A">
        <w:rPr>
          <w:rFonts w:ascii="Arial" w:hAnsi="Arial" w:cs="Arial"/>
          <w:sz w:val="20"/>
          <w:szCs w:val="20"/>
        </w:rPr>
        <w:t>(2) Župan</w:t>
      </w:r>
      <w:r w:rsidRPr="00A9246A">
        <w:rPr>
          <w:rFonts w:ascii="Arial" w:hAnsi="Arial" w:cs="Arial"/>
          <w:sz w:val="20"/>
          <w:szCs w:val="20"/>
        </w:rPr>
        <w:fldChar w:fldCharType="begin"/>
      </w:r>
      <w:r w:rsidRPr="00A9246A">
        <w:rPr>
          <w:rFonts w:ascii="Arial" w:hAnsi="Arial" w:cs="Arial"/>
          <w:sz w:val="20"/>
          <w:szCs w:val="20"/>
        </w:rPr>
        <w:instrText xml:space="preserve"> XE "</w:instrText>
      </w:r>
      <w:r w:rsidRPr="00A9246A">
        <w:rPr>
          <w:rFonts w:ascii="Arial" w:hAnsi="Arial" w:cs="Arial"/>
          <w:bCs/>
          <w:iCs/>
          <w:sz w:val="20"/>
          <w:szCs w:val="20"/>
        </w:rPr>
        <w:instrText>župan</w:instrText>
      </w:r>
      <w:r w:rsidRPr="00A9246A">
        <w:rPr>
          <w:rFonts w:ascii="Arial" w:hAnsi="Arial" w:cs="Arial"/>
          <w:sz w:val="20"/>
          <w:szCs w:val="20"/>
        </w:rPr>
        <w:instrText xml:space="preserve">" </w:instrText>
      </w:r>
      <w:r w:rsidRPr="00A9246A">
        <w:rPr>
          <w:rFonts w:ascii="Arial" w:hAnsi="Arial" w:cs="Arial"/>
          <w:sz w:val="20"/>
          <w:szCs w:val="20"/>
        </w:rPr>
        <w:fldChar w:fldCharType="end"/>
      </w:r>
      <w:r w:rsidRPr="00A9246A">
        <w:rPr>
          <w:rFonts w:ascii="Arial" w:hAnsi="Arial" w:cs="Arial"/>
          <w:sz w:val="20"/>
          <w:szCs w:val="20"/>
        </w:rPr>
        <w:t xml:space="preserve"> določi javnega uslužbenca v občinski upravi, ki pomaga pri pripravi in vodenju sej ter pisanju in odpravi zapisnikov in drugih pisanj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organiziranju izvajanja nadzorov, arhiviranje gradiva, sprejemanje in urejanje pošte ter za opravljanje drugih opravil, potrebnih za nemotena administrativna tehnična dela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696B8A">
      <w:pPr>
        <w:jc w:val="both"/>
        <w:rPr>
          <w:rFonts w:ascii="Arial" w:hAnsi="Arial" w:cs="Arial"/>
          <w:sz w:val="20"/>
          <w:szCs w:val="20"/>
        </w:rPr>
      </w:pPr>
      <w:r w:rsidRPr="00A9246A">
        <w:rPr>
          <w:rFonts w:ascii="Arial" w:hAnsi="Arial" w:cs="Arial"/>
          <w:sz w:val="20"/>
          <w:szCs w:val="20"/>
        </w:rPr>
        <w:t>(3) Za posamezne posebne strokovne naloge nadzora lahko poda izvid in mnenje izvedenec, ki ga na predlog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imenuje občinski svet</w:t>
      </w:r>
      <w:r w:rsidRPr="00A9246A">
        <w:rPr>
          <w:rFonts w:ascii="Arial" w:hAnsi="Arial" w:cs="Arial"/>
          <w:sz w:val="20"/>
          <w:szCs w:val="20"/>
        </w:rPr>
        <w:fldChar w:fldCharType="begin"/>
      </w:r>
      <w:r w:rsidRPr="00A9246A">
        <w:rPr>
          <w:rFonts w:ascii="Arial" w:hAnsi="Arial" w:cs="Arial"/>
          <w:sz w:val="20"/>
          <w:szCs w:val="20"/>
        </w:rPr>
        <w:instrText xml:space="preserve"> XE "občinski svet"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RStekst"/>
        <w:widowControl/>
        <w:jc w:val="center"/>
        <w:rPr>
          <w:rFonts w:ascii="Arial" w:hAnsi="Arial" w:cs="Arial"/>
          <w:b/>
          <w:sz w:val="20"/>
          <w:szCs w:val="20"/>
        </w:rPr>
      </w:pPr>
      <w:r w:rsidRPr="00A9246A">
        <w:rPr>
          <w:rFonts w:ascii="Arial" w:hAnsi="Arial" w:cs="Arial"/>
          <w:b/>
          <w:sz w:val="20"/>
          <w:szCs w:val="20"/>
        </w:rPr>
        <w:t>(sredstva za delo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A9246A">
      <w:pPr>
        <w:pStyle w:val="RStekst"/>
        <w:widowControl/>
        <w:rPr>
          <w:rFonts w:ascii="Arial" w:hAnsi="Arial" w:cs="Arial"/>
          <w:sz w:val="20"/>
          <w:szCs w:val="20"/>
        </w:rPr>
      </w:pPr>
      <w:r w:rsidRPr="00A9246A">
        <w:rPr>
          <w:rFonts w:ascii="Arial" w:hAnsi="Arial" w:cs="Arial"/>
          <w:sz w:val="20"/>
          <w:szCs w:val="20"/>
        </w:rPr>
        <w:t>Sredstva za delo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se zagotavljajo v občinskem proračunu na posebni proračunski postavki, na podlagi letnega programa dela in finančnega načrta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Za porabo sredstev župan</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xml:space="preserve"> določi skrbnika.</w:t>
      </w:r>
    </w:p>
    <w:p w:rsidR="00A9246A" w:rsidRPr="00A9246A" w:rsidRDefault="00A9246A" w:rsidP="00A9246A">
      <w:pPr>
        <w:pStyle w:val="RStekst"/>
        <w:widowControl/>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(plačilo za opravljanje dela članov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696B8A">
      <w:pPr>
        <w:jc w:val="both"/>
        <w:rPr>
          <w:rFonts w:ascii="Arial" w:hAnsi="Arial" w:cs="Arial"/>
          <w:sz w:val="20"/>
          <w:szCs w:val="20"/>
        </w:rPr>
      </w:pPr>
      <w:r w:rsidRPr="00A9246A">
        <w:rPr>
          <w:rFonts w:ascii="Arial" w:hAnsi="Arial" w:cs="Arial"/>
          <w:sz w:val="20"/>
          <w:szCs w:val="20"/>
        </w:rPr>
        <w:t>Predsednik in člani nadzornega odbora</w:t>
      </w:r>
      <w:r w:rsidRPr="00A9246A">
        <w:rPr>
          <w:rFonts w:ascii="Arial" w:hAnsi="Arial" w:cs="Arial"/>
          <w:sz w:val="20"/>
          <w:szCs w:val="20"/>
        </w:rPr>
        <w:fldChar w:fldCharType="begin"/>
      </w:r>
      <w:r w:rsidRPr="00A9246A">
        <w:rPr>
          <w:rFonts w:ascii="Arial" w:hAnsi="Arial" w:cs="Arial"/>
          <w:sz w:val="20"/>
          <w:szCs w:val="20"/>
        </w:rPr>
        <w:instrText xml:space="preserve"> XE "nadzorni odbor" </w:instrText>
      </w:r>
      <w:r w:rsidRPr="00A9246A">
        <w:rPr>
          <w:rFonts w:ascii="Arial" w:hAnsi="Arial" w:cs="Arial"/>
          <w:sz w:val="20"/>
          <w:szCs w:val="20"/>
        </w:rPr>
        <w:fldChar w:fldCharType="end"/>
      </w:r>
      <w:r w:rsidRPr="00A9246A">
        <w:rPr>
          <w:rFonts w:ascii="Arial" w:hAnsi="Arial" w:cs="Arial"/>
          <w:sz w:val="20"/>
          <w:szCs w:val="20"/>
        </w:rPr>
        <w:t xml:space="preserve"> imajo pravico do plačila za opravljanje dela v skladu z aktom občinskega sveta – pravilnikom</w:t>
      </w:r>
      <w:r w:rsidRPr="00A9246A">
        <w:rPr>
          <w:rFonts w:ascii="Arial" w:hAnsi="Arial" w:cs="Arial"/>
          <w:sz w:val="20"/>
          <w:szCs w:val="20"/>
        </w:rPr>
        <w:fldChar w:fldCharType="begin"/>
      </w:r>
      <w:r w:rsidRPr="00A9246A">
        <w:rPr>
          <w:rFonts w:ascii="Arial" w:hAnsi="Arial" w:cs="Arial"/>
          <w:sz w:val="20"/>
          <w:szCs w:val="20"/>
        </w:rPr>
        <w:instrText xml:space="preserve"> XE "pravilnik" </w:instrText>
      </w:r>
      <w:r w:rsidRPr="00A9246A">
        <w:rPr>
          <w:rFonts w:ascii="Arial" w:hAnsi="Arial" w:cs="Arial"/>
          <w:sz w:val="20"/>
          <w:szCs w:val="20"/>
        </w:rPr>
        <w:fldChar w:fldCharType="end"/>
      </w:r>
      <w:r w:rsidRPr="00A9246A">
        <w:rPr>
          <w:rFonts w:ascii="Arial" w:hAnsi="Arial" w:cs="Arial"/>
          <w:sz w:val="20"/>
          <w:szCs w:val="20"/>
        </w:rPr>
        <w:t xml:space="preserve"> o plačah občinskih funkcionarjev in nagradah članov delovnih teles občinskega sveta ter članov volilnih drugih občinskih organov ter o </w:t>
      </w:r>
      <w:r w:rsidRPr="00A9246A">
        <w:rPr>
          <w:rFonts w:ascii="Arial" w:hAnsi="Arial" w:cs="Arial"/>
          <w:sz w:val="20"/>
          <w:szCs w:val="20"/>
        </w:rPr>
        <w:lastRenderedPageBreak/>
        <w:t>povračilih stroškov, ki ga je sprejel občinski svet</w:t>
      </w:r>
      <w:r w:rsidRPr="00A9246A">
        <w:rPr>
          <w:rFonts w:ascii="Arial" w:hAnsi="Arial" w:cs="Arial"/>
          <w:sz w:val="20"/>
          <w:szCs w:val="20"/>
        </w:rPr>
        <w:fldChar w:fldCharType="begin"/>
      </w:r>
      <w:r w:rsidRPr="00A9246A">
        <w:rPr>
          <w:rFonts w:ascii="Arial" w:hAnsi="Arial" w:cs="Arial"/>
          <w:sz w:val="20"/>
          <w:szCs w:val="20"/>
        </w:rPr>
        <w:instrText xml:space="preserve"> XE "občinski svet" </w:instrText>
      </w:r>
      <w:r w:rsidRPr="00A9246A">
        <w:rPr>
          <w:rFonts w:ascii="Arial" w:hAnsi="Arial" w:cs="Arial"/>
          <w:sz w:val="20"/>
          <w:szCs w:val="20"/>
        </w:rPr>
        <w:fldChar w:fldCharType="end"/>
      </w:r>
      <w:r w:rsidRPr="00A9246A">
        <w:rPr>
          <w:rFonts w:ascii="Arial" w:hAnsi="Arial" w:cs="Arial"/>
          <w:sz w:val="20"/>
          <w:szCs w:val="20"/>
        </w:rPr>
        <w:t>. Izvedencu in drugim strokovnjakom pripada plačilo, ki se določi s podjemno pogodbo ali avtorsko pogodbo, ki jo sklene župan</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Za delo izvedenca se plačilo določi na podlagi pravilnika o tarifi za sodne izvedence.</w:t>
      </w:r>
    </w:p>
    <w:p w:rsidR="00A9246A" w:rsidRPr="00A9246A" w:rsidRDefault="00A9246A" w:rsidP="00A9246A">
      <w:pPr>
        <w:rPr>
          <w:rFonts w:ascii="Arial" w:hAnsi="Arial" w:cs="Arial"/>
          <w:b/>
          <w:sz w:val="20"/>
          <w:szCs w:val="20"/>
        </w:rPr>
      </w:pPr>
    </w:p>
    <w:p w:rsidR="00A9246A" w:rsidRPr="00A9246A" w:rsidRDefault="00A9246A" w:rsidP="00A9246A">
      <w:pPr>
        <w:pStyle w:val="Navadno"/>
        <w:tabs>
          <w:tab w:val="left" w:pos="567"/>
        </w:tabs>
        <w:rPr>
          <w:rFonts w:ascii="Arial" w:hAnsi="Arial" w:cs="Arial"/>
          <w:b/>
        </w:rPr>
      </w:pPr>
      <w:bookmarkStart w:id="44" w:name="_Toc179002245"/>
      <w:bookmarkStart w:id="45" w:name="_Toc179110903"/>
      <w:bookmarkStart w:id="46" w:name="_Toc180336053"/>
      <w:bookmarkStart w:id="47" w:name="_Toc180336632"/>
      <w:bookmarkStart w:id="48" w:name="_Toc373409356"/>
      <w:bookmarkStart w:id="49" w:name="_Toc415827099"/>
      <w:bookmarkStart w:id="50" w:name="_Toc415830473"/>
      <w:r w:rsidRPr="00A9246A">
        <w:rPr>
          <w:rFonts w:ascii="Arial" w:hAnsi="Arial" w:cs="Arial"/>
          <w:b/>
          <w:lang w:val="sl-SI"/>
        </w:rPr>
        <w:t>3.5</w:t>
      </w:r>
      <w:r w:rsidRPr="00A9246A">
        <w:rPr>
          <w:rFonts w:ascii="Arial" w:hAnsi="Arial" w:cs="Arial"/>
          <w:b/>
          <w:lang w:val="sl-SI"/>
        </w:rPr>
        <w:tab/>
      </w:r>
      <w:r w:rsidRPr="00A9246A">
        <w:rPr>
          <w:rFonts w:ascii="Arial" w:hAnsi="Arial" w:cs="Arial"/>
          <w:b/>
        </w:rPr>
        <w:t>Drugi organi občine</w:t>
      </w:r>
      <w:bookmarkEnd w:id="44"/>
      <w:bookmarkEnd w:id="45"/>
      <w:bookmarkEnd w:id="46"/>
      <w:bookmarkEnd w:id="47"/>
      <w:bookmarkEnd w:id="48"/>
      <w:bookmarkEnd w:id="49"/>
      <w:bookmarkEnd w:id="50"/>
      <w:r w:rsidRPr="00A9246A">
        <w:rPr>
          <w:rFonts w:ascii="Arial" w:hAnsi="Arial" w:cs="Arial"/>
          <w:b/>
        </w:rPr>
        <w:fldChar w:fldCharType="begin"/>
      </w:r>
      <w:r w:rsidRPr="00A9246A">
        <w:rPr>
          <w:rFonts w:ascii="Arial" w:hAnsi="Arial" w:cs="Arial"/>
          <w:b/>
        </w:rPr>
        <w:instrText xml:space="preserve"> XE "občina" </w:instrText>
      </w:r>
      <w:r w:rsidRPr="00A9246A">
        <w:rPr>
          <w:rFonts w:ascii="Arial" w:hAnsi="Arial" w:cs="Arial"/>
          <w:b/>
        </w:rPr>
        <w:fldChar w:fldCharType="end"/>
      </w:r>
    </w:p>
    <w:p w:rsidR="00A9246A" w:rsidRPr="00A9246A" w:rsidRDefault="00A9246A" w:rsidP="00A9246A">
      <w:pPr>
        <w:pStyle w:val="h4"/>
        <w:spacing w:before="0" w:after="0"/>
        <w:ind w:left="0" w:right="0"/>
        <w:jc w:val="both"/>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(drugi organi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Organizacijo, delovno področje ter sestavo organov, ki jih mora občina imeti v skladu s posebnimi zakoni, ki urejajo naloge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na posameznih področjih javne uprave, določi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oziroma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na podlagi zakona s sklepom o ustanovitvi in imenovanju članov posameznega organa.</w:t>
      </w:r>
    </w:p>
    <w:p w:rsidR="00A9246A" w:rsidRPr="00A9246A" w:rsidRDefault="00A9246A" w:rsidP="00A9246A">
      <w:pPr>
        <w:pStyle w:val="h4"/>
        <w:spacing w:before="0" w:after="0"/>
        <w:ind w:left="0" w:right="0"/>
        <w:jc w:val="both"/>
        <w:rPr>
          <w:b w:val="0"/>
          <w:i/>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(poveljnik in štab civilne zaščite</w:t>
      </w:r>
      <w:r w:rsidRPr="00A9246A">
        <w:rPr>
          <w:sz w:val="20"/>
          <w:szCs w:val="20"/>
        </w:rPr>
        <w:fldChar w:fldCharType="begin"/>
      </w:r>
      <w:r w:rsidRPr="00A9246A">
        <w:rPr>
          <w:sz w:val="20"/>
          <w:szCs w:val="20"/>
        </w:rPr>
        <w:instrText xml:space="preserve"> XE "civilna zaščita"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Občina ima poveljnika in štab civilne zaščite</w:t>
      </w:r>
      <w:r w:rsidRPr="00A9246A">
        <w:rPr>
          <w:sz w:val="20"/>
          <w:szCs w:val="20"/>
        </w:rPr>
        <w:fldChar w:fldCharType="begin"/>
      </w:r>
      <w:r w:rsidRPr="00A9246A">
        <w:rPr>
          <w:sz w:val="20"/>
          <w:szCs w:val="20"/>
        </w:rPr>
        <w:instrText xml:space="preserve"> XE "civilna zaščita"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ki izvajata operativno strokovno vodenje civilne zaščite</w:t>
      </w:r>
      <w:r w:rsidRPr="00A9246A">
        <w:rPr>
          <w:sz w:val="20"/>
          <w:szCs w:val="20"/>
        </w:rPr>
        <w:fldChar w:fldCharType="begin"/>
      </w:r>
      <w:r w:rsidRPr="00A9246A">
        <w:rPr>
          <w:sz w:val="20"/>
          <w:szCs w:val="20"/>
        </w:rPr>
        <w:instrText xml:space="preserve"> XE "civilna zaščita" </w:instrText>
      </w:r>
      <w:r w:rsidRPr="00A9246A">
        <w:rPr>
          <w:sz w:val="20"/>
          <w:szCs w:val="20"/>
        </w:rPr>
        <w:fldChar w:fldCharType="end"/>
      </w:r>
      <w:r w:rsidRPr="00A9246A">
        <w:rPr>
          <w:sz w:val="20"/>
          <w:szCs w:val="20"/>
        </w:rPr>
        <w:t xml:space="preserve"> in drugih sil za zaščito, reševanje in pomoč v skladu s sprejetimi načrti.</w:t>
      </w:r>
    </w:p>
    <w:p w:rsidR="00A9246A" w:rsidRPr="00A9246A" w:rsidRDefault="00A9246A" w:rsidP="00A9246A">
      <w:pPr>
        <w:pStyle w:val="p"/>
        <w:spacing w:before="0" w:after="0"/>
        <w:ind w:left="0" w:right="0" w:firstLine="0"/>
        <w:rPr>
          <w:sz w:val="20"/>
          <w:szCs w:val="20"/>
        </w:rPr>
      </w:pPr>
      <w:r w:rsidRPr="00A9246A">
        <w:rPr>
          <w:sz w:val="20"/>
          <w:szCs w:val="20"/>
        </w:rPr>
        <w:t>(2) Poveljnik in poverjeniki za civilno zaščito so za svoje delo odgovorni županu.</w:t>
      </w:r>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51" w:name="_Toc179110905"/>
      <w:bookmarkStart w:id="52" w:name="_Toc180336055"/>
      <w:bookmarkStart w:id="53" w:name="_Toc180336634"/>
      <w:bookmarkStart w:id="54" w:name="_Toc373409358"/>
      <w:bookmarkStart w:id="55" w:name="_Toc415827101"/>
      <w:bookmarkStart w:id="56" w:name="_Toc415830475"/>
      <w:r w:rsidRPr="00A9246A">
        <w:rPr>
          <w:rFonts w:ascii="Arial" w:hAnsi="Arial" w:cs="Arial"/>
          <w:b/>
          <w:lang w:val="sl-SI"/>
        </w:rPr>
        <w:t>4</w:t>
      </w:r>
      <w:r w:rsidRPr="00A9246A">
        <w:rPr>
          <w:rFonts w:ascii="Arial" w:hAnsi="Arial" w:cs="Arial"/>
          <w:b/>
          <w:lang w:val="sl-SI"/>
        </w:rPr>
        <w:tab/>
      </w:r>
      <w:r w:rsidRPr="00A9246A">
        <w:rPr>
          <w:rFonts w:ascii="Arial" w:hAnsi="Arial" w:cs="Arial"/>
          <w:b/>
        </w:rPr>
        <w:t>Neposredno sodelovanje občanov pri odločanju v občini</w:t>
      </w:r>
      <w:bookmarkEnd w:id="51"/>
      <w:bookmarkEnd w:id="52"/>
      <w:bookmarkEnd w:id="53"/>
      <w:bookmarkEnd w:id="54"/>
      <w:bookmarkEnd w:id="55"/>
      <w:bookmarkEnd w:id="56"/>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57" w:name="_Toc179110906"/>
      <w:bookmarkStart w:id="58" w:name="_Toc180336056"/>
      <w:bookmarkStart w:id="59" w:name="_Toc180336635"/>
      <w:bookmarkStart w:id="60" w:name="_Toc373409359"/>
      <w:bookmarkStart w:id="61" w:name="_Toc415827102"/>
      <w:bookmarkStart w:id="62" w:name="_Toc415830476"/>
      <w:r w:rsidRPr="00A9246A">
        <w:rPr>
          <w:rFonts w:ascii="Arial" w:hAnsi="Arial" w:cs="Arial"/>
          <w:b/>
          <w:lang w:val="sl-SI"/>
        </w:rPr>
        <w:t>4.1</w:t>
      </w:r>
      <w:r w:rsidRPr="00A9246A">
        <w:rPr>
          <w:rFonts w:ascii="Arial" w:hAnsi="Arial" w:cs="Arial"/>
          <w:b/>
          <w:lang w:val="sl-SI"/>
        </w:rPr>
        <w:tab/>
      </w:r>
      <w:r w:rsidRPr="00A9246A">
        <w:rPr>
          <w:rFonts w:ascii="Arial" w:hAnsi="Arial" w:cs="Arial"/>
          <w:b/>
        </w:rPr>
        <w:t>Zbor občanov</w:t>
      </w:r>
      <w:bookmarkEnd w:id="57"/>
      <w:bookmarkEnd w:id="58"/>
      <w:bookmarkEnd w:id="59"/>
      <w:bookmarkEnd w:id="60"/>
      <w:bookmarkEnd w:id="61"/>
      <w:bookmarkEnd w:id="62"/>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(zbor občanov</w:t>
      </w:r>
      <w:r w:rsidRPr="00A9246A">
        <w:rPr>
          <w:sz w:val="20"/>
          <w:szCs w:val="20"/>
        </w:rPr>
        <w:fldChar w:fldCharType="begin"/>
      </w:r>
      <w:r w:rsidRPr="00A9246A">
        <w:rPr>
          <w:sz w:val="20"/>
          <w:szCs w:val="20"/>
        </w:rPr>
        <w:instrText xml:space="preserve"> XE "zbor občanov"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Občani na zboru občanov:</w:t>
      </w:r>
    </w:p>
    <w:p w:rsidR="00A9246A" w:rsidRPr="00A9246A" w:rsidRDefault="00A9246A" w:rsidP="00A9246A">
      <w:pPr>
        <w:pStyle w:val="p"/>
        <w:numPr>
          <w:ilvl w:val="0"/>
          <w:numId w:val="19"/>
        </w:numPr>
        <w:spacing w:before="0" w:after="0"/>
        <w:ind w:left="426" w:right="0" w:hanging="284"/>
        <w:rPr>
          <w:sz w:val="20"/>
          <w:szCs w:val="20"/>
        </w:rPr>
      </w:pPr>
      <w:r w:rsidRPr="00A9246A">
        <w:rPr>
          <w:sz w:val="20"/>
          <w:szCs w:val="20"/>
        </w:rPr>
        <w:t>obravnavajo pobude in predloge za spremembo območja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njenega imena ali sedeža in oblikujejo mnenja,</w:t>
      </w:r>
    </w:p>
    <w:p w:rsidR="00A9246A" w:rsidRPr="00A9246A" w:rsidRDefault="00A9246A" w:rsidP="00A9246A">
      <w:pPr>
        <w:pStyle w:val="p"/>
        <w:numPr>
          <w:ilvl w:val="0"/>
          <w:numId w:val="19"/>
        </w:numPr>
        <w:spacing w:before="0" w:after="0"/>
        <w:ind w:left="426" w:right="0" w:hanging="284"/>
        <w:rPr>
          <w:sz w:val="20"/>
          <w:szCs w:val="20"/>
        </w:rPr>
      </w:pPr>
      <w:r w:rsidRPr="00A9246A">
        <w:rPr>
          <w:sz w:val="20"/>
          <w:szCs w:val="20"/>
        </w:rPr>
        <w:t>obravnavajo pobude in predloge za ustanovitev ali ukinitev ožjih delov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oziroma za spremembo njihovih območij,</w:t>
      </w:r>
    </w:p>
    <w:p w:rsidR="00A9246A" w:rsidRPr="00A9246A" w:rsidRDefault="00A9246A" w:rsidP="00A9246A">
      <w:pPr>
        <w:pStyle w:val="p"/>
        <w:numPr>
          <w:ilvl w:val="0"/>
          <w:numId w:val="19"/>
        </w:numPr>
        <w:spacing w:before="0" w:after="0"/>
        <w:ind w:left="426" w:right="0" w:hanging="284"/>
        <w:rPr>
          <w:sz w:val="20"/>
          <w:szCs w:val="20"/>
        </w:rPr>
      </w:pPr>
      <w:r w:rsidRPr="00A9246A">
        <w:rPr>
          <w:sz w:val="20"/>
          <w:szCs w:val="20"/>
        </w:rPr>
        <w:t>predlagajo, obravnavajo in oblikujejo stališča o spremembah območij naselij, imen naselij ter imen ulic,</w:t>
      </w:r>
    </w:p>
    <w:p w:rsidR="00A9246A" w:rsidRPr="00A9246A" w:rsidRDefault="00A9246A" w:rsidP="00A9246A">
      <w:pPr>
        <w:pStyle w:val="p"/>
        <w:numPr>
          <w:ilvl w:val="0"/>
          <w:numId w:val="19"/>
        </w:numPr>
        <w:spacing w:before="0" w:after="0"/>
        <w:ind w:left="426" w:right="0" w:hanging="284"/>
        <w:rPr>
          <w:sz w:val="20"/>
          <w:szCs w:val="20"/>
        </w:rPr>
      </w:pPr>
      <w:r w:rsidRPr="00A9246A">
        <w:rPr>
          <w:sz w:val="20"/>
          <w:szCs w:val="20"/>
        </w:rPr>
        <w:t>dajejo predloge občinskim organom v zvezi s pripravo programov razvoja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gospodarjenja s prostorom ter varovanja življenjskega okolja,</w:t>
      </w:r>
    </w:p>
    <w:p w:rsidR="00A9246A" w:rsidRPr="00A9246A" w:rsidRDefault="00A9246A" w:rsidP="00A9246A">
      <w:pPr>
        <w:pStyle w:val="p"/>
        <w:numPr>
          <w:ilvl w:val="0"/>
          <w:numId w:val="19"/>
        </w:numPr>
        <w:spacing w:before="0" w:after="0"/>
        <w:ind w:left="426" w:right="0" w:hanging="284"/>
        <w:rPr>
          <w:sz w:val="20"/>
          <w:szCs w:val="20"/>
        </w:rPr>
      </w:pPr>
      <w:r w:rsidRPr="00A9246A">
        <w:rPr>
          <w:sz w:val="20"/>
          <w:szCs w:val="20"/>
        </w:rPr>
        <w:t>oblikujejo stališča v zvezi z večjimi posegi v prostor, kot so gradnja energetskih objektov, odlagališč odpadkov in nevarnih stvari,</w:t>
      </w:r>
    </w:p>
    <w:p w:rsidR="00A9246A" w:rsidRPr="00A9246A" w:rsidRDefault="00A9246A" w:rsidP="00A9246A">
      <w:pPr>
        <w:pStyle w:val="p"/>
        <w:numPr>
          <w:ilvl w:val="0"/>
          <w:numId w:val="19"/>
        </w:numPr>
        <w:spacing w:before="0" w:after="0"/>
        <w:ind w:left="426" w:right="0" w:hanging="284"/>
        <w:rPr>
          <w:sz w:val="20"/>
          <w:szCs w:val="20"/>
        </w:rPr>
      </w:pPr>
      <w:r w:rsidRPr="00A9246A">
        <w:rPr>
          <w:sz w:val="20"/>
          <w:szCs w:val="20"/>
        </w:rPr>
        <w:t>obravnavajo in oblikujejo mnenja, stališča ter odločajo o zadevah, za katere je tako določeno z zakonom, s tem statutom ali odlokom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ter o zadevah, za katere tako sklene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ali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(2) Odločitve, predloge, pobude, stališča in mnenja zbora občanov so občinski organi, v katerih pristojnost posamezna zadeva spada, dolžni obravnavati in pri izvajanju svojih nalog upoštevati. Če pristojni občinski organ</w:t>
      </w:r>
      <w:r w:rsidRPr="00A9246A">
        <w:rPr>
          <w:sz w:val="20"/>
          <w:szCs w:val="20"/>
        </w:rPr>
        <w:fldChar w:fldCharType="begin"/>
      </w:r>
      <w:r w:rsidRPr="00A9246A">
        <w:rPr>
          <w:sz w:val="20"/>
          <w:szCs w:val="20"/>
        </w:rPr>
        <w:instrText xml:space="preserve"> XE "občinski organ" </w:instrText>
      </w:r>
      <w:r w:rsidRPr="00A9246A">
        <w:rPr>
          <w:sz w:val="20"/>
          <w:szCs w:val="20"/>
        </w:rPr>
        <w:fldChar w:fldCharType="end"/>
      </w:r>
      <w:r w:rsidRPr="00A9246A">
        <w:rPr>
          <w:sz w:val="20"/>
          <w:szCs w:val="20"/>
        </w:rPr>
        <w:t xml:space="preserve"> meni, da predlogov, pobud, stališč, mnenj in odločitev zbora občanov ni mogoče upoštevati, je občanom dolžan na primeren način in v primernem roku svoje mnenje predstaviti in utemeljiti.</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lastRenderedPageBreak/>
        <w:t>člen</w:t>
      </w:r>
    </w:p>
    <w:p w:rsidR="00A9246A" w:rsidRPr="00A9246A" w:rsidRDefault="00A9246A" w:rsidP="00A9246A">
      <w:pPr>
        <w:pStyle w:val="h4"/>
        <w:spacing w:before="0" w:after="0"/>
        <w:ind w:left="0" w:right="0"/>
        <w:rPr>
          <w:sz w:val="20"/>
          <w:szCs w:val="20"/>
        </w:rPr>
      </w:pPr>
      <w:r w:rsidRPr="00A9246A">
        <w:rPr>
          <w:sz w:val="20"/>
          <w:szCs w:val="20"/>
        </w:rPr>
        <w:t>(sklic zbora občanov)</w:t>
      </w:r>
    </w:p>
    <w:p w:rsidR="00A9246A" w:rsidRPr="00A9246A" w:rsidRDefault="00A9246A" w:rsidP="00696B8A">
      <w:pPr>
        <w:pStyle w:val="p"/>
        <w:spacing w:before="0" w:after="0"/>
        <w:ind w:left="0" w:right="0" w:firstLine="0"/>
        <w:rPr>
          <w:sz w:val="20"/>
          <w:szCs w:val="20"/>
        </w:rPr>
      </w:pPr>
      <w:r w:rsidRPr="00A9246A">
        <w:rPr>
          <w:sz w:val="20"/>
          <w:szCs w:val="20"/>
        </w:rPr>
        <w:t>(1) Zbor občanov skliče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za vso občino ali za njen posamezen del na lastno pobudo ali na pobudo občinskega sveta.</w:t>
      </w:r>
      <w:r w:rsidRPr="00A9246A">
        <w:rPr>
          <w:sz w:val="20"/>
          <w:szCs w:val="20"/>
        </w:rPr>
        <w:fldChar w:fldCharType="begin"/>
      </w:r>
      <w:r w:rsidRPr="00A9246A">
        <w:rPr>
          <w:sz w:val="20"/>
          <w:szCs w:val="20"/>
        </w:rPr>
        <w:instrText xml:space="preserve"> XE "krajevna skupnost" </w:instrText>
      </w:r>
      <w:r w:rsidRPr="00A9246A">
        <w:rPr>
          <w:sz w:val="20"/>
          <w:szCs w:val="20"/>
        </w:rPr>
        <w:fldChar w:fldCharType="end"/>
      </w:r>
      <w:r w:rsidRPr="00A9246A">
        <w:rPr>
          <w:sz w:val="20"/>
          <w:szCs w:val="20"/>
        </w:rPr>
        <w:fldChar w:fldCharType="begin"/>
      </w:r>
      <w:r w:rsidRPr="00A9246A">
        <w:rPr>
          <w:sz w:val="20"/>
          <w:szCs w:val="20"/>
        </w:rPr>
        <w:instrText xml:space="preserve"> XE "vaška skupnost" </w:instrText>
      </w:r>
      <w:r w:rsidRPr="00A9246A">
        <w:rPr>
          <w:sz w:val="20"/>
          <w:szCs w:val="20"/>
        </w:rPr>
        <w:fldChar w:fldCharType="end"/>
      </w:r>
      <w:r w:rsidRPr="00A9246A">
        <w:rPr>
          <w:sz w:val="20"/>
          <w:szCs w:val="20"/>
        </w:rPr>
        <w:fldChar w:fldCharType="begin"/>
      </w:r>
      <w:r w:rsidRPr="00A9246A">
        <w:rPr>
          <w:sz w:val="20"/>
          <w:szCs w:val="20"/>
        </w:rPr>
        <w:instrText xml:space="preserve"> XE "četrtna skupnost" </w:instrText>
      </w:r>
      <w:r w:rsidRPr="00A9246A">
        <w:rPr>
          <w:sz w:val="20"/>
          <w:szCs w:val="20"/>
        </w:rPr>
        <w:fldChar w:fldCharType="end"/>
      </w:r>
      <w:r w:rsidRPr="00A9246A">
        <w:rPr>
          <w:sz w:val="20"/>
          <w:szCs w:val="20"/>
        </w:rPr>
        <w:t xml:space="preserve">  </w:t>
      </w:r>
    </w:p>
    <w:p w:rsidR="00A9246A" w:rsidRPr="00A9246A" w:rsidRDefault="00A9246A" w:rsidP="00696B8A">
      <w:pPr>
        <w:pStyle w:val="p"/>
        <w:spacing w:before="0" w:after="0"/>
        <w:ind w:left="0" w:right="0" w:firstLine="0"/>
        <w:rPr>
          <w:sz w:val="20"/>
          <w:szCs w:val="20"/>
        </w:rPr>
      </w:pPr>
      <w:r w:rsidRPr="00A9246A">
        <w:rPr>
          <w:sz w:val="20"/>
          <w:szCs w:val="20"/>
        </w:rPr>
        <w:t>(2) Sklic zbora občanov mora vsebovati območje, za katerega se sklicuje zbor občanov</w:t>
      </w:r>
      <w:r w:rsidRPr="00A9246A">
        <w:rPr>
          <w:sz w:val="20"/>
          <w:szCs w:val="20"/>
        </w:rPr>
        <w:fldChar w:fldCharType="begin"/>
      </w:r>
      <w:r w:rsidRPr="00A9246A">
        <w:rPr>
          <w:sz w:val="20"/>
          <w:szCs w:val="20"/>
        </w:rPr>
        <w:instrText xml:space="preserve"> XE "zbor občanov" </w:instrText>
      </w:r>
      <w:r w:rsidRPr="00A9246A">
        <w:rPr>
          <w:sz w:val="20"/>
          <w:szCs w:val="20"/>
        </w:rPr>
        <w:fldChar w:fldCharType="end"/>
      </w:r>
      <w:r w:rsidRPr="00A9246A">
        <w:rPr>
          <w:sz w:val="20"/>
          <w:szCs w:val="20"/>
        </w:rPr>
        <w:t>, kraj in čas zbora občanov ter predlog dnevnega reda</w:t>
      </w:r>
      <w:r w:rsidRPr="00A9246A">
        <w:rPr>
          <w:sz w:val="20"/>
          <w:szCs w:val="20"/>
        </w:rPr>
        <w:fldChar w:fldCharType="begin"/>
      </w:r>
      <w:r w:rsidRPr="00A9246A">
        <w:rPr>
          <w:sz w:val="20"/>
          <w:szCs w:val="20"/>
        </w:rPr>
        <w:instrText xml:space="preserve"> XE "predlog dnevnega reda" </w:instrText>
      </w:r>
      <w:r w:rsidRPr="00A9246A">
        <w:rPr>
          <w:sz w:val="20"/>
          <w:szCs w:val="20"/>
        </w:rPr>
        <w:fldChar w:fldCharType="end"/>
      </w:r>
      <w:r w:rsidRPr="00A9246A">
        <w:rPr>
          <w:sz w:val="20"/>
          <w:szCs w:val="20"/>
        </w:rPr>
        <w:t xml:space="preserve">. </w:t>
      </w:r>
    </w:p>
    <w:p w:rsidR="00A9246A" w:rsidRPr="00A9246A" w:rsidRDefault="00A9246A" w:rsidP="00696B8A">
      <w:pPr>
        <w:pStyle w:val="p"/>
        <w:spacing w:before="0" w:after="0"/>
        <w:ind w:left="0" w:right="0" w:firstLine="0"/>
        <w:rPr>
          <w:sz w:val="20"/>
          <w:szCs w:val="20"/>
        </w:rPr>
      </w:pPr>
      <w:r w:rsidRPr="00A9246A">
        <w:rPr>
          <w:sz w:val="20"/>
          <w:szCs w:val="20"/>
        </w:rPr>
        <w:t>(3) Sklic zbora občanov je treba objaviti na krajevno običajen način in na spletni strani občine</w:t>
      </w:r>
    </w:p>
    <w:p w:rsidR="00A9246A" w:rsidRDefault="00A9246A" w:rsidP="00696B8A">
      <w:pPr>
        <w:pStyle w:val="p"/>
        <w:spacing w:before="0" w:after="0"/>
        <w:ind w:left="0" w:right="0" w:firstLine="0"/>
        <w:rPr>
          <w:sz w:val="20"/>
          <w:szCs w:val="20"/>
        </w:rPr>
      </w:pPr>
    </w:p>
    <w:p w:rsidR="004F0A43" w:rsidRPr="00A9246A" w:rsidRDefault="004F0A43"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(zahteva občanov za sklic zbora)</w:t>
      </w:r>
    </w:p>
    <w:p w:rsidR="00A9246A" w:rsidRPr="00A9246A" w:rsidRDefault="00A9246A" w:rsidP="00696B8A">
      <w:pPr>
        <w:pStyle w:val="p"/>
        <w:spacing w:before="0" w:after="0"/>
        <w:ind w:left="0" w:right="0" w:firstLine="0"/>
        <w:rPr>
          <w:sz w:val="20"/>
          <w:szCs w:val="20"/>
        </w:rPr>
      </w:pPr>
      <w:r w:rsidRPr="00A9246A">
        <w:rPr>
          <w:sz w:val="20"/>
          <w:szCs w:val="20"/>
        </w:rPr>
        <w:t>(1)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mora sklicati zbor občanov</w:t>
      </w:r>
      <w:r w:rsidRPr="00A9246A">
        <w:rPr>
          <w:sz w:val="20"/>
          <w:szCs w:val="20"/>
        </w:rPr>
        <w:fldChar w:fldCharType="begin"/>
      </w:r>
      <w:r w:rsidRPr="00A9246A">
        <w:rPr>
          <w:sz w:val="20"/>
          <w:szCs w:val="20"/>
        </w:rPr>
        <w:instrText xml:space="preserve"> XE "zbor občanov" </w:instrText>
      </w:r>
      <w:r w:rsidRPr="00A9246A">
        <w:rPr>
          <w:sz w:val="20"/>
          <w:szCs w:val="20"/>
        </w:rPr>
        <w:fldChar w:fldCharType="end"/>
      </w:r>
      <w:r w:rsidRPr="00A9246A">
        <w:rPr>
          <w:sz w:val="20"/>
          <w:szCs w:val="20"/>
        </w:rPr>
        <w:t>, če je tako predpisano z zakonom ali statutom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ali če tako zahteva najmanj </w:t>
      </w:r>
      <w:r w:rsidR="00442EFA">
        <w:rPr>
          <w:sz w:val="20"/>
          <w:szCs w:val="20"/>
        </w:rPr>
        <w:t>5</w:t>
      </w:r>
      <w:r w:rsidRPr="00A9246A">
        <w:rPr>
          <w:sz w:val="20"/>
          <w:szCs w:val="20"/>
        </w:rPr>
        <w:t xml:space="preserve"> odstotkov volivcev v občini. Zbor občanov za del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pa na zahtevo najmanj 5 odstotkov </w:t>
      </w:r>
      <w:r w:rsidRPr="00A9246A">
        <w:rPr>
          <w:i/>
          <w:sz w:val="20"/>
          <w:szCs w:val="20"/>
        </w:rPr>
        <w:t xml:space="preserve"> </w:t>
      </w:r>
      <w:r w:rsidRPr="00A9246A">
        <w:rPr>
          <w:sz w:val="20"/>
          <w:szCs w:val="20"/>
        </w:rPr>
        <w:t>volivcev tega dela.</w:t>
      </w:r>
    </w:p>
    <w:p w:rsidR="00A9246A" w:rsidRPr="00A9246A" w:rsidRDefault="00A9246A" w:rsidP="00696B8A">
      <w:pPr>
        <w:jc w:val="both"/>
        <w:rPr>
          <w:rFonts w:ascii="Arial" w:hAnsi="Arial" w:cs="Arial"/>
          <w:sz w:val="20"/>
          <w:szCs w:val="20"/>
        </w:rPr>
      </w:pPr>
      <w:r w:rsidRPr="00A9246A">
        <w:rPr>
          <w:rFonts w:ascii="Arial" w:hAnsi="Arial" w:cs="Arial"/>
          <w:sz w:val="20"/>
          <w:szCs w:val="20"/>
        </w:rPr>
        <w:t>(2) Zahteva volivcev za sklic zbora občanov mora vsebovati pisno obrazložen predlog zadeve, ki naj jo zbor obravnava. Zahtevi je treba priložiti seznam volivcev, ki so zahtevo podprli. Seznam mora vsebovati ime</w:t>
      </w:r>
      <w:r w:rsidRPr="00A9246A">
        <w:rPr>
          <w:rFonts w:ascii="Arial" w:hAnsi="Arial" w:cs="Arial"/>
          <w:sz w:val="20"/>
          <w:szCs w:val="20"/>
        </w:rPr>
        <w:fldChar w:fldCharType="begin"/>
      </w:r>
      <w:r w:rsidRPr="00A9246A">
        <w:rPr>
          <w:rFonts w:ascii="Arial" w:hAnsi="Arial" w:cs="Arial"/>
          <w:sz w:val="20"/>
          <w:szCs w:val="20"/>
        </w:rPr>
        <w:instrText xml:space="preserve"> XE "ime občine" </w:instrText>
      </w:r>
      <w:r w:rsidRPr="00A9246A">
        <w:rPr>
          <w:rFonts w:ascii="Arial" w:hAnsi="Arial" w:cs="Arial"/>
          <w:sz w:val="20"/>
          <w:szCs w:val="20"/>
        </w:rPr>
        <w:fldChar w:fldCharType="end"/>
      </w:r>
      <w:r w:rsidRPr="00A9246A">
        <w:rPr>
          <w:rFonts w:ascii="Arial" w:hAnsi="Arial" w:cs="Arial"/>
          <w:sz w:val="20"/>
          <w:szCs w:val="20"/>
        </w:rPr>
        <w:t xml:space="preserve"> in priimek volivca, datum rojstva in naslov stalnega prebivališča ter njihove podpise. Župan</w:t>
      </w:r>
      <w:r w:rsidRPr="00A9246A">
        <w:rPr>
          <w:rFonts w:ascii="Arial" w:hAnsi="Arial" w:cs="Arial"/>
          <w:sz w:val="20"/>
          <w:szCs w:val="20"/>
        </w:rPr>
        <w:fldChar w:fldCharType="begin"/>
      </w:r>
      <w:r w:rsidRPr="00A9246A">
        <w:rPr>
          <w:rFonts w:ascii="Arial" w:hAnsi="Arial" w:cs="Arial"/>
          <w:sz w:val="20"/>
          <w:szCs w:val="20"/>
        </w:rPr>
        <w:instrText xml:space="preserve"> XE "</w:instrText>
      </w:r>
      <w:r w:rsidRPr="00A9246A">
        <w:rPr>
          <w:rFonts w:ascii="Arial" w:hAnsi="Arial" w:cs="Arial"/>
          <w:bCs/>
          <w:iCs/>
          <w:sz w:val="20"/>
          <w:szCs w:val="20"/>
        </w:rPr>
        <w:instrText>župan</w:instrText>
      </w:r>
      <w:r w:rsidRPr="00A9246A">
        <w:rPr>
          <w:rFonts w:ascii="Arial" w:hAnsi="Arial" w:cs="Arial"/>
          <w:sz w:val="20"/>
          <w:szCs w:val="20"/>
        </w:rPr>
        <w:instrText xml:space="preserve">" </w:instrText>
      </w:r>
      <w:r w:rsidRPr="00A9246A">
        <w:rPr>
          <w:rFonts w:ascii="Arial" w:hAnsi="Arial" w:cs="Arial"/>
          <w:sz w:val="20"/>
          <w:szCs w:val="20"/>
        </w:rPr>
        <w:fldChar w:fldCharType="end"/>
      </w:r>
      <w:r w:rsidRPr="00A9246A">
        <w:rPr>
          <w:rFonts w:ascii="Arial" w:hAnsi="Arial" w:cs="Arial"/>
          <w:sz w:val="20"/>
          <w:szCs w:val="20"/>
        </w:rPr>
        <w:t xml:space="preserve"> lahko zahtevo s sklepom zavrne, če ugotovi, da zahteve ni podprlo zadostno število volivcev. Sklep z obrazložitvijo se vroči pobudniku zahteve ali prvemu podpisanemu volivcu na seznamu. Župan</w:t>
      </w:r>
      <w:r w:rsidRPr="00A9246A">
        <w:rPr>
          <w:rFonts w:ascii="Arial" w:hAnsi="Arial" w:cs="Arial"/>
          <w:sz w:val="20"/>
          <w:szCs w:val="20"/>
        </w:rPr>
        <w:fldChar w:fldCharType="begin"/>
      </w:r>
      <w:r w:rsidRPr="00A9246A">
        <w:rPr>
          <w:rFonts w:ascii="Arial" w:hAnsi="Arial" w:cs="Arial"/>
          <w:sz w:val="20"/>
          <w:szCs w:val="20"/>
        </w:rPr>
        <w:instrText xml:space="preserve"> XE "</w:instrText>
      </w:r>
      <w:r w:rsidRPr="00A9246A">
        <w:rPr>
          <w:rFonts w:ascii="Arial" w:hAnsi="Arial" w:cs="Arial"/>
          <w:bCs/>
          <w:iCs/>
          <w:sz w:val="20"/>
          <w:szCs w:val="20"/>
        </w:rPr>
        <w:instrText>župan</w:instrText>
      </w:r>
      <w:r w:rsidRPr="00A9246A">
        <w:rPr>
          <w:rFonts w:ascii="Arial" w:hAnsi="Arial" w:cs="Arial"/>
          <w:sz w:val="20"/>
          <w:szCs w:val="20"/>
        </w:rPr>
        <w:instrText xml:space="preserve">" </w:instrText>
      </w:r>
      <w:r w:rsidRPr="00A9246A">
        <w:rPr>
          <w:rFonts w:ascii="Arial" w:hAnsi="Arial" w:cs="Arial"/>
          <w:sz w:val="20"/>
          <w:szCs w:val="20"/>
        </w:rPr>
        <w:fldChar w:fldCharType="end"/>
      </w:r>
      <w:r w:rsidRPr="00A9246A">
        <w:rPr>
          <w:rFonts w:ascii="Arial" w:hAnsi="Arial" w:cs="Arial"/>
          <w:sz w:val="20"/>
          <w:szCs w:val="20"/>
        </w:rPr>
        <w:t xml:space="preserve"> skliče zbor občanov</w:t>
      </w:r>
      <w:r w:rsidRPr="00A9246A">
        <w:rPr>
          <w:rFonts w:ascii="Arial" w:hAnsi="Arial" w:cs="Arial"/>
          <w:sz w:val="20"/>
          <w:szCs w:val="20"/>
        </w:rPr>
        <w:fldChar w:fldCharType="begin"/>
      </w:r>
      <w:r w:rsidRPr="00A9246A">
        <w:rPr>
          <w:rFonts w:ascii="Arial" w:hAnsi="Arial" w:cs="Arial"/>
          <w:sz w:val="20"/>
          <w:szCs w:val="20"/>
        </w:rPr>
        <w:instrText xml:space="preserve"> XE "zbor občanov" </w:instrText>
      </w:r>
      <w:r w:rsidRPr="00A9246A">
        <w:rPr>
          <w:rFonts w:ascii="Arial" w:hAnsi="Arial" w:cs="Arial"/>
          <w:sz w:val="20"/>
          <w:szCs w:val="20"/>
        </w:rPr>
        <w:fldChar w:fldCharType="end"/>
      </w:r>
      <w:r w:rsidRPr="00A9246A">
        <w:rPr>
          <w:rFonts w:ascii="Arial" w:hAnsi="Arial" w:cs="Arial"/>
          <w:sz w:val="20"/>
          <w:szCs w:val="20"/>
        </w:rPr>
        <w:t xml:space="preserve"> najkasneje v tridesetih (30) dneh po prejemu pravilno vložene zahteve.</w:t>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lastRenderedPageBreak/>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(vodenje zbora občanov)</w:t>
      </w:r>
    </w:p>
    <w:p w:rsidR="00A9246A" w:rsidRPr="00A9246A" w:rsidRDefault="00A9246A" w:rsidP="00B94139">
      <w:pPr>
        <w:pStyle w:val="p"/>
        <w:spacing w:before="0" w:after="0"/>
        <w:ind w:left="0" w:right="0" w:firstLine="0"/>
        <w:rPr>
          <w:sz w:val="20"/>
          <w:szCs w:val="20"/>
        </w:rPr>
      </w:pPr>
      <w:r w:rsidRPr="00A9246A">
        <w:rPr>
          <w:sz w:val="20"/>
          <w:szCs w:val="20"/>
        </w:rPr>
        <w:t>(1) Zbor občanov vodi župan ali od njega pooblaščeni podžupan.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lahko zboru občanov predlaga imenovanje predsedstva zbora, ki naj zbor vodi.</w:t>
      </w:r>
    </w:p>
    <w:p w:rsidR="00A9246A" w:rsidRPr="00A9246A" w:rsidRDefault="00A9246A" w:rsidP="00B94139">
      <w:pPr>
        <w:pStyle w:val="p"/>
        <w:spacing w:before="0" w:after="0"/>
        <w:ind w:left="0" w:right="0" w:firstLine="0"/>
        <w:rPr>
          <w:sz w:val="20"/>
          <w:szCs w:val="20"/>
        </w:rPr>
      </w:pPr>
      <w:r w:rsidRPr="00A9246A">
        <w:rPr>
          <w:sz w:val="20"/>
          <w:szCs w:val="20"/>
        </w:rPr>
        <w:t>(2) Zbor občanov veljavno sprejema svoje odločitve, predloge, pobude, stališča in mnenja, če na zboru sodeluje najmanj 15 odstotkov volivcev z območja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za katero je zbor sklican. Odločitev zbora občanov je sprejeta, če zanjo glasuje najmanj polovica volivcev, ki so glasovali.</w:t>
      </w:r>
    </w:p>
    <w:p w:rsidR="00A9246A" w:rsidRPr="00A9246A" w:rsidRDefault="00A9246A" w:rsidP="00B94139">
      <w:pPr>
        <w:jc w:val="both"/>
        <w:rPr>
          <w:rFonts w:ascii="Arial" w:hAnsi="Arial" w:cs="Arial"/>
          <w:sz w:val="20"/>
          <w:szCs w:val="20"/>
        </w:rPr>
      </w:pPr>
      <w:r w:rsidRPr="00A9246A">
        <w:rPr>
          <w:rFonts w:ascii="Arial" w:hAnsi="Arial" w:cs="Arial"/>
          <w:sz w:val="20"/>
          <w:szCs w:val="20"/>
        </w:rPr>
        <w:t xml:space="preserve">(3) Javni uslužbenec, ki ga določi </w:t>
      </w:r>
      <w:r w:rsidR="00EA531B">
        <w:rPr>
          <w:rFonts w:ascii="Arial" w:hAnsi="Arial" w:cs="Arial"/>
          <w:sz w:val="20"/>
          <w:szCs w:val="20"/>
        </w:rPr>
        <w:t>direkto</w:t>
      </w:r>
      <w:r w:rsidR="00442EFA">
        <w:rPr>
          <w:rFonts w:ascii="Arial" w:hAnsi="Arial" w:cs="Arial"/>
          <w:sz w:val="20"/>
          <w:szCs w:val="20"/>
        </w:rPr>
        <w:t>r</w:t>
      </w:r>
      <w:r w:rsidRPr="00A9246A">
        <w:rPr>
          <w:rFonts w:ascii="Arial" w:hAnsi="Arial" w:cs="Arial"/>
          <w:sz w:val="20"/>
          <w:szCs w:val="20"/>
        </w:rPr>
        <w:fldChar w:fldCharType="begin"/>
      </w:r>
      <w:r w:rsidRPr="00A9246A">
        <w:rPr>
          <w:rFonts w:ascii="Arial" w:hAnsi="Arial" w:cs="Arial"/>
          <w:sz w:val="20"/>
          <w:szCs w:val="20"/>
        </w:rPr>
        <w:instrText xml:space="preserve"> XE "tajnik občine" </w:instrText>
      </w:r>
      <w:r w:rsidRPr="00A9246A">
        <w:rPr>
          <w:rFonts w:ascii="Arial" w:hAnsi="Arial" w:cs="Arial"/>
          <w:sz w:val="20"/>
          <w:szCs w:val="20"/>
        </w:rPr>
        <w:fldChar w:fldCharType="end"/>
      </w:r>
      <w:r w:rsidRPr="00A9246A">
        <w:rPr>
          <w:rFonts w:ascii="Arial" w:hAnsi="Arial" w:cs="Arial"/>
          <w:sz w:val="20"/>
          <w:szCs w:val="20"/>
        </w:rPr>
        <w:t xml:space="preserve">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ugotovi sklepčnost zbora občanov, koliko volivcev je glasovalo za njegove odločitve ter vodi zapisnik o odločitvah zbora. Z zapisnikom zbora občanov </w:t>
      </w:r>
      <w:r w:rsidR="00EA531B">
        <w:rPr>
          <w:rFonts w:ascii="Arial" w:hAnsi="Arial" w:cs="Arial"/>
          <w:sz w:val="20"/>
          <w:szCs w:val="20"/>
        </w:rPr>
        <w:t>direktor</w:t>
      </w:r>
      <w:r w:rsidRPr="00A9246A">
        <w:rPr>
          <w:rFonts w:ascii="Arial" w:hAnsi="Arial" w:cs="Arial"/>
          <w:sz w:val="20"/>
          <w:szCs w:val="20"/>
        </w:rPr>
        <w:fldChar w:fldCharType="begin"/>
      </w:r>
      <w:r w:rsidRPr="00A9246A">
        <w:rPr>
          <w:rFonts w:ascii="Arial" w:hAnsi="Arial" w:cs="Arial"/>
          <w:sz w:val="20"/>
          <w:szCs w:val="20"/>
        </w:rPr>
        <w:instrText xml:space="preserve"> XE "tajnik občine" </w:instrText>
      </w:r>
      <w:r w:rsidRPr="00A9246A">
        <w:rPr>
          <w:rFonts w:ascii="Arial" w:hAnsi="Arial" w:cs="Arial"/>
          <w:sz w:val="20"/>
          <w:szCs w:val="20"/>
        </w:rPr>
        <w:fldChar w:fldCharType="end"/>
      </w:r>
      <w:r w:rsidRPr="00A9246A">
        <w:rPr>
          <w:rFonts w:ascii="Arial" w:hAnsi="Arial" w:cs="Arial"/>
          <w:sz w:val="20"/>
          <w:szCs w:val="20"/>
        </w:rPr>
        <w:t xml:space="preserve">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seznani občinski svet</w:t>
      </w:r>
      <w:r w:rsidRPr="00A9246A">
        <w:rPr>
          <w:rFonts w:ascii="Arial" w:hAnsi="Arial" w:cs="Arial"/>
          <w:sz w:val="20"/>
          <w:szCs w:val="20"/>
        </w:rPr>
        <w:fldChar w:fldCharType="begin"/>
      </w:r>
      <w:r w:rsidRPr="00A9246A">
        <w:rPr>
          <w:rFonts w:ascii="Arial" w:hAnsi="Arial" w:cs="Arial"/>
          <w:sz w:val="20"/>
          <w:szCs w:val="20"/>
        </w:rPr>
        <w:instrText xml:space="preserve"> XE "občinski svet" </w:instrText>
      </w:r>
      <w:r w:rsidRPr="00A9246A">
        <w:rPr>
          <w:rFonts w:ascii="Arial" w:hAnsi="Arial" w:cs="Arial"/>
          <w:sz w:val="20"/>
          <w:szCs w:val="20"/>
        </w:rPr>
        <w:fldChar w:fldCharType="end"/>
      </w:r>
      <w:r w:rsidRPr="00A9246A">
        <w:rPr>
          <w:rFonts w:ascii="Arial" w:hAnsi="Arial" w:cs="Arial"/>
          <w:sz w:val="20"/>
          <w:szCs w:val="20"/>
        </w:rPr>
        <w:t xml:space="preserve"> in župana</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xml:space="preserve"> ter ga na krajevno običajen način objavi.</w:t>
      </w:r>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63" w:name="_Toc179110907"/>
      <w:bookmarkStart w:id="64" w:name="_Toc180336057"/>
      <w:bookmarkStart w:id="65" w:name="_Toc180336636"/>
      <w:bookmarkStart w:id="66" w:name="_Toc373409360"/>
      <w:bookmarkStart w:id="67" w:name="_Toc415827103"/>
      <w:bookmarkStart w:id="68" w:name="_Toc415830477"/>
      <w:r w:rsidRPr="00A9246A">
        <w:rPr>
          <w:rFonts w:ascii="Arial" w:hAnsi="Arial" w:cs="Arial"/>
          <w:b/>
          <w:lang w:val="sl-SI"/>
        </w:rPr>
        <w:t>4.2</w:t>
      </w:r>
      <w:r w:rsidRPr="00A9246A">
        <w:rPr>
          <w:rFonts w:ascii="Arial" w:hAnsi="Arial" w:cs="Arial"/>
          <w:b/>
          <w:lang w:val="sl-SI"/>
        </w:rPr>
        <w:tab/>
      </w:r>
      <w:r w:rsidRPr="00A9246A">
        <w:rPr>
          <w:rFonts w:ascii="Arial" w:hAnsi="Arial" w:cs="Arial"/>
          <w:b/>
        </w:rPr>
        <w:t>Referendum o splošnem aktu občine</w:t>
      </w:r>
      <w:bookmarkEnd w:id="63"/>
      <w:bookmarkEnd w:id="64"/>
      <w:bookmarkEnd w:id="65"/>
      <w:bookmarkEnd w:id="66"/>
      <w:bookmarkEnd w:id="67"/>
      <w:bookmarkEnd w:id="68"/>
      <w:r w:rsidRPr="00A9246A">
        <w:rPr>
          <w:rFonts w:ascii="Arial" w:hAnsi="Arial" w:cs="Arial"/>
          <w:b/>
        </w:rPr>
        <w:fldChar w:fldCharType="begin"/>
      </w:r>
      <w:r w:rsidRPr="00A9246A">
        <w:rPr>
          <w:rFonts w:ascii="Arial" w:hAnsi="Arial" w:cs="Arial"/>
          <w:b/>
        </w:rPr>
        <w:instrText xml:space="preserve"> XE "občina" </w:instrText>
      </w:r>
      <w:r w:rsidRPr="00A9246A">
        <w:rPr>
          <w:rFonts w:ascii="Arial" w:hAnsi="Arial" w:cs="Arial"/>
          <w:b/>
        </w:rPr>
        <w:fldChar w:fldCharType="end"/>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(referendum</w:t>
      </w:r>
      <w:r w:rsidRPr="00A9246A">
        <w:rPr>
          <w:sz w:val="20"/>
          <w:szCs w:val="20"/>
        </w:rPr>
        <w:fldChar w:fldCharType="begin"/>
      </w:r>
      <w:r w:rsidRPr="00A9246A">
        <w:rPr>
          <w:sz w:val="20"/>
          <w:szCs w:val="20"/>
        </w:rPr>
        <w:instrText xml:space="preserve"> XE "referendum" </w:instrText>
      </w:r>
      <w:r w:rsidRPr="00A9246A">
        <w:rPr>
          <w:sz w:val="20"/>
          <w:szCs w:val="20"/>
        </w:rPr>
        <w:fldChar w:fldCharType="end"/>
      </w:r>
      <w:r w:rsidRPr="00A9246A">
        <w:rPr>
          <w:b/>
          <w:sz w:val="20"/>
          <w:szCs w:val="20"/>
        </w:rPr>
        <w:t xml:space="preserve"> o splošnem aktu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B94139">
      <w:pPr>
        <w:pStyle w:val="p"/>
        <w:spacing w:before="0" w:after="0"/>
        <w:ind w:left="0" w:right="0" w:firstLine="0"/>
        <w:rPr>
          <w:sz w:val="20"/>
          <w:szCs w:val="20"/>
        </w:rPr>
      </w:pPr>
      <w:r w:rsidRPr="00A9246A">
        <w:rPr>
          <w:sz w:val="20"/>
          <w:szCs w:val="20"/>
        </w:rPr>
        <w:t>(1) Občani lahko odločajo na referendumu o vprašanjih, ki so vsebina splošnih aktov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ki jih sprejema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razen o proračunu in zaključnem računu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ter o splošnih aktih, s katerimi se v skladu z zakonom predpisujejo občinski davki in druge dajatve.</w:t>
      </w:r>
    </w:p>
    <w:p w:rsidR="00A9246A" w:rsidRPr="00A9246A" w:rsidRDefault="00A9246A" w:rsidP="00B94139">
      <w:pPr>
        <w:pStyle w:val="p"/>
        <w:spacing w:before="0" w:after="0"/>
        <w:ind w:left="0" w:right="0" w:firstLine="0"/>
        <w:rPr>
          <w:sz w:val="20"/>
          <w:szCs w:val="20"/>
        </w:rPr>
      </w:pPr>
      <w:r w:rsidRPr="00A9246A">
        <w:rPr>
          <w:sz w:val="20"/>
          <w:szCs w:val="20"/>
        </w:rPr>
        <w:lastRenderedPageBreak/>
        <w:t>(2) Občinski svet lahko o splošnem aktu iz prejšnjega odstavka razpiše referendum</w:t>
      </w:r>
      <w:r w:rsidRPr="00A9246A">
        <w:rPr>
          <w:sz w:val="20"/>
          <w:szCs w:val="20"/>
        </w:rPr>
        <w:fldChar w:fldCharType="begin"/>
      </w:r>
      <w:r w:rsidRPr="00A9246A">
        <w:rPr>
          <w:sz w:val="20"/>
          <w:szCs w:val="20"/>
        </w:rPr>
        <w:instrText xml:space="preserve"> XE "referendum" </w:instrText>
      </w:r>
      <w:r w:rsidRPr="00A9246A">
        <w:rPr>
          <w:sz w:val="20"/>
          <w:szCs w:val="20"/>
        </w:rPr>
        <w:fldChar w:fldCharType="end"/>
      </w:r>
      <w:r w:rsidRPr="00A9246A">
        <w:rPr>
          <w:sz w:val="20"/>
          <w:szCs w:val="20"/>
        </w:rPr>
        <w:t xml:space="preserve"> na predlog župana</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ali člana občinskega sveta.</w:t>
      </w:r>
    </w:p>
    <w:p w:rsidR="00A9246A" w:rsidRPr="00A9246A" w:rsidRDefault="00A9246A" w:rsidP="00B94139">
      <w:pPr>
        <w:pStyle w:val="p"/>
        <w:spacing w:before="0" w:after="0"/>
        <w:ind w:left="0" w:right="0" w:firstLine="0"/>
        <w:rPr>
          <w:sz w:val="20"/>
          <w:szCs w:val="20"/>
        </w:rPr>
      </w:pPr>
      <w:r w:rsidRPr="00A9246A">
        <w:rPr>
          <w:sz w:val="20"/>
          <w:szCs w:val="20"/>
        </w:rPr>
        <w:t>(3) Občinski svet mora razpisati referendum</w:t>
      </w:r>
      <w:r w:rsidRPr="00A9246A">
        <w:rPr>
          <w:sz w:val="20"/>
          <w:szCs w:val="20"/>
        </w:rPr>
        <w:fldChar w:fldCharType="begin"/>
      </w:r>
      <w:r w:rsidRPr="00A9246A">
        <w:rPr>
          <w:sz w:val="20"/>
          <w:szCs w:val="20"/>
        </w:rPr>
        <w:instrText xml:space="preserve"> XE "referendum" </w:instrText>
      </w:r>
      <w:r w:rsidRPr="00A9246A">
        <w:rPr>
          <w:sz w:val="20"/>
          <w:szCs w:val="20"/>
        </w:rPr>
        <w:fldChar w:fldCharType="end"/>
      </w:r>
      <w:r w:rsidRPr="00A9246A">
        <w:rPr>
          <w:sz w:val="20"/>
          <w:szCs w:val="20"/>
        </w:rPr>
        <w:t>, če to zahteva najmanj pet (5) odstotkov volivcev v občini in če tako določa zakon ali statut</w:t>
      </w:r>
      <w:r w:rsidRPr="00A9246A">
        <w:rPr>
          <w:sz w:val="20"/>
          <w:szCs w:val="20"/>
        </w:rPr>
        <w:fldChar w:fldCharType="begin"/>
      </w:r>
      <w:r w:rsidRPr="00A9246A">
        <w:rPr>
          <w:sz w:val="20"/>
          <w:szCs w:val="20"/>
        </w:rPr>
        <w:instrText xml:space="preserve"> XE "statut občine"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Pobudo za vložitev zahteve za razpis referenduma mora podpreti najmanj 100 volivcev v občini.</w:t>
      </w:r>
    </w:p>
    <w:p w:rsidR="00A9246A" w:rsidRPr="00A9246A" w:rsidRDefault="00A9246A" w:rsidP="00A9246A">
      <w:pPr>
        <w:pStyle w:val="p"/>
        <w:spacing w:before="0" w:after="0"/>
        <w:ind w:left="0" w:right="0" w:firstLine="0"/>
        <w:rPr>
          <w:sz w:val="20"/>
          <w:szCs w:val="20"/>
        </w:rPr>
      </w:pPr>
      <w:r w:rsidRPr="00A9246A">
        <w:rPr>
          <w:sz w:val="20"/>
          <w:szCs w:val="20"/>
        </w:rPr>
        <w:t>(4) Naknadni referendum o splošnem aktu občine ureja zakon.</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Navadno"/>
        <w:tabs>
          <w:tab w:val="left" w:pos="567"/>
        </w:tabs>
        <w:rPr>
          <w:rFonts w:ascii="Arial" w:hAnsi="Arial" w:cs="Arial"/>
          <w:b/>
        </w:rPr>
      </w:pPr>
      <w:bookmarkStart w:id="69" w:name="_Toc179110908"/>
      <w:bookmarkStart w:id="70" w:name="_Toc180336058"/>
      <w:bookmarkStart w:id="71" w:name="_Toc180336637"/>
      <w:bookmarkStart w:id="72" w:name="_Toc373409361"/>
      <w:bookmarkStart w:id="73" w:name="_Toc415827104"/>
      <w:bookmarkStart w:id="74" w:name="_Toc415830478"/>
      <w:r w:rsidRPr="00A9246A">
        <w:rPr>
          <w:rFonts w:ascii="Arial" w:hAnsi="Arial" w:cs="Arial"/>
          <w:b/>
          <w:lang w:val="sl-SI"/>
        </w:rPr>
        <w:t>4.3</w:t>
      </w:r>
      <w:r w:rsidRPr="00A9246A">
        <w:rPr>
          <w:rFonts w:ascii="Arial" w:hAnsi="Arial" w:cs="Arial"/>
          <w:b/>
          <w:lang w:val="sl-SI"/>
        </w:rPr>
        <w:tab/>
      </w:r>
      <w:r w:rsidRPr="00A9246A">
        <w:rPr>
          <w:rFonts w:ascii="Arial" w:hAnsi="Arial" w:cs="Arial"/>
          <w:b/>
        </w:rPr>
        <w:t>Svetovalni referendum</w:t>
      </w:r>
      <w:bookmarkEnd w:id="69"/>
      <w:bookmarkEnd w:id="70"/>
      <w:bookmarkEnd w:id="71"/>
      <w:bookmarkEnd w:id="72"/>
      <w:bookmarkEnd w:id="73"/>
      <w:bookmarkEnd w:id="74"/>
    </w:p>
    <w:p w:rsidR="00A9246A" w:rsidRPr="00A9246A" w:rsidRDefault="00A9246A" w:rsidP="00A9246A">
      <w:pPr>
        <w:pStyle w:val="Navadno"/>
        <w:tabs>
          <w:tab w:val="left" w:pos="567"/>
        </w:tabs>
        <w:rPr>
          <w:rFonts w:ascii="Arial" w:hAnsi="Arial" w:cs="Arial"/>
          <w:b/>
        </w:rPr>
      </w:pPr>
      <w:r w:rsidRPr="00A9246A">
        <w:rPr>
          <w:rFonts w:ascii="Arial" w:hAnsi="Arial" w:cs="Arial"/>
          <w:b/>
        </w:rPr>
        <w:fldChar w:fldCharType="begin"/>
      </w:r>
      <w:r w:rsidRPr="00A9246A">
        <w:rPr>
          <w:rFonts w:ascii="Arial" w:hAnsi="Arial" w:cs="Arial"/>
          <w:b/>
        </w:rPr>
        <w:instrText xml:space="preserve"> XE "referendum" </w:instrText>
      </w:r>
      <w:r w:rsidRPr="00A9246A">
        <w:rPr>
          <w:rFonts w:ascii="Arial" w:hAnsi="Arial" w:cs="Arial"/>
          <w:b/>
        </w:rPr>
        <w:fldChar w:fldCharType="end"/>
      </w: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(svetovalni referendum</w:t>
      </w:r>
      <w:r w:rsidRPr="00A9246A">
        <w:rPr>
          <w:sz w:val="20"/>
          <w:szCs w:val="20"/>
        </w:rPr>
        <w:fldChar w:fldCharType="begin"/>
      </w:r>
      <w:r w:rsidRPr="00A9246A">
        <w:rPr>
          <w:sz w:val="20"/>
          <w:szCs w:val="20"/>
        </w:rPr>
        <w:instrText xml:space="preserve"> XE "referendum"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Občinski svet lahko pred odločanjem o posameznih vprašanjih iz svoje pristojnosti razpiše svetovalni referendum</w:t>
      </w:r>
      <w:r w:rsidRPr="00A9246A">
        <w:rPr>
          <w:sz w:val="20"/>
          <w:szCs w:val="20"/>
        </w:rPr>
        <w:fldChar w:fldCharType="begin"/>
      </w:r>
      <w:r w:rsidRPr="00A9246A">
        <w:rPr>
          <w:sz w:val="20"/>
          <w:szCs w:val="20"/>
        </w:rPr>
        <w:instrText xml:space="preserve"> XE "referendum"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p"/>
        <w:spacing w:before="0" w:after="0"/>
        <w:ind w:left="0" w:right="0" w:firstLine="0"/>
        <w:rPr>
          <w:sz w:val="20"/>
          <w:szCs w:val="20"/>
        </w:rPr>
      </w:pPr>
      <w:r w:rsidRPr="00A9246A">
        <w:rPr>
          <w:sz w:val="20"/>
          <w:szCs w:val="20"/>
        </w:rPr>
        <w:t>(2) Svetovalni referendum</w:t>
      </w:r>
      <w:r w:rsidRPr="00A9246A">
        <w:rPr>
          <w:sz w:val="20"/>
          <w:szCs w:val="20"/>
        </w:rPr>
        <w:fldChar w:fldCharType="begin"/>
      </w:r>
      <w:r w:rsidRPr="00A9246A">
        <w:rPr>
          <w:sz w:val="20"/>
          <w:szCs w:val="20"/>
        </w:rPr>
        <w:instrText xml:space="preserve"> XE "referendum" </w:instrText>
      </w:r>
      <w:r w:rsidRPr="00A9246A">
        <w:rPr>
          <w:sz w:val="20"/>
          <w:szCs w:val="20"/>
        </w:rPr>
        <w:fldChar w:fldCharType="end"/>
      </w:r>
      <w:r w:rsidRPr="00A9246A">
        <w:rPr>
          <w:sz w:val="20"/>
          <w:szCs w:val="20"/>
        </w:rPr>
        <w:t xml:space="preserve"> se razpiše za vso občino ali za njen del.</w:t>
      </w:r>
    </w:p>
    <w:p w:rsidR="00A9246A" w:rsidRPr="00A9246A" w:rsidRDefault="00A9246A" w:rsidP="00A9246A">
      <w:pPr>
        <w:pStyle w:val="p"/>
        <w:spacing w:before="0" w:after="0"/>
        <w:ind w:left="0" w:right="0" w:firstLine="0"/>
        <w:rPr>
          <w:sz w:val="20"/>
          <w:szCs w:val="20"/>
        </w:rPr>
      </w:pPr>
      <w:r w:rsidRPr="00A9246A">
        <w:rPr>
          <w:sz w:val="20"/>
          <w:szCs w:val="20"/>
        </w:rPr>
        <w:t>(3) Svetovalni referendum</w:t>
      </w:r>
      <w:r w:rsidRPr="00A9246A">
        <w:rPr>
          <w:sz w:val="20"/>
          <w:szCs w:val="20"/>
        </w:rPr>
        <w:fldChar w:fldCharType="begin"/>
      </w:r>
      <w:r w:rsidRPr="00A9246A">
        <w:rPr>
          <w:sz w:val="20"/>
          <w:szCs w:val="20"/>
        </w:rPr>
        <w:instrText xml:space="preserve"> XE "referendum" </w:instrText>
      </w:r>
      <w:r w:rsidRPr="00A9246A">
        <w:rPr>
          <w:sz w:val="20"/>
          <w:szCs w:val="20"/>
        </w:rPr>
        <w:fldChar w:fldCharType="end"/>
      </w:r>
      <w:r w:rsidRPr="00A9246A">
        <w:rPr>
          <w:sz w:val="20"/>
          <w:szCs w:val="20"/>
        </w:rPr>
        <w:t xml:space="preserve"> se izvede v skladu z določbami tega zakona, ki urejajo referendum o splošnem aktu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in zakonom, ki ureja referendum in ljudsko iniciativo.</w:t>
      </w:r>
    </w:p>
    <w:p w:rsidR="00A9246A" w:rsidRPr="00A9246A" w:rsidRDefault="00A9246A" w:rsidP="00A9246A">
      <w:pPr>
        <w:pStyle w:val="Navadno"/>
        <w:rPr>
          <w:rFonts w:ascii="Arial" w:hAnsi="Arial" w:cs="Arial"/>
          <w:lang w:val="sl-SI"/>
        </w:rPr>
      </w:pPr>
      <w:bookmarkStart w:id="75" w:name="_Toc179110909"/>
      <w:bookmarkStart w:id="76" w:name="_Toc180336059"/>
      <w:bookmarkStart w:id="77" w:name="_Toc180336638"/>
      <w:bookmarkStart w:id="78" w:name="_Toc373409362"/>
      <w:bookmarkStart w:id="79" w:name="_Toc415827105"/>
      <w:bookmarkStart w:id="80" w:name="_Toc415830479"/>
    </w:p>
    <w:p w:rsidR="00A9246A" w:rsidRPr="00A9246A" w:rsidRDefault="00A9246A" w:rsidP="00A9246A">
      <w:pPr>
        <w:pStyle w:val="Navadno"/>
        <w:tabs>
          <w:tab w:val="left" w:pos="567"/>
        </w:tabs>
        <w:rPr>
          <w:rFonts w:ascii="Arial" w:hAnsi="Arial" w:cs="Arial"/>
          <w:b/>
        </w:rPr>
      </w:pPr>
      <w:r w:rsidRPr="00A9246A">
        <w:rPr>
          <w:rFonts w:ascii="Arial" w:hAnsi="Arial" w:cs="Arial"/>
          <w:b/>
          <w:lang w:val="sl-SI"/>
        </w:rPr>
        <w:t>4.4</w:t>
      </w:r>
      <w:r w:rsidRPr="00A9246A">
        <w:rPr>
          <w:rFonts w:ascii="Arial" w:hAnsi="Arial" w:cs="Arial"/>
          <w:b/>
          <w:lang w:val="sl-SI"/>
        </w:rPr>
        <w:tab/>
      </w:r>
      <w:r w:rsidRPr="00A9246A">
        <w:rPr>
          <w:rFonts w:ascii="Arial" w:hAnsi="Arial" w:cs="Arial"/>
          <w:b/>
        </w:rPr>
        <w:t>Drugi referendumi</w:t>
      </w:r>
      <w:bookmarkEnd w:id="75"/>
      <w:bookmarkEnd w:id="76"/>
      <w:bookmarkEnd w:id="77"/>
      <w:bookmarkEnd w:id="78"/>
      <w:bookmarkEnd w:id="79"/>
      <w:bookmarkEnd w:id="80"/>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(referendum</w:t>
      </w:r>
      <w:r w:rsidRPr="00A9246A">
        <w:rPr>
          <w:sz w:val="20"/>
          <w:szCs w:val="20"/>
        </w:rPr>
        <w:fldChar w:fldCharType="begin"/>
      </w:r>
      <w:r w:rsidRPr="00A9246A">
        <w:rPr>
          <w:sz w:val="20"/>
          <w:szCs w:val="20"/>
        </w:rPr>
        <w:instrText xml:space="preserve"> XE "referendum" </w:instrText>
      </w:r>
      <w:r w:rsidRPr="00A9246A">
        <w:rPr>
          <w:sz w:val="20"/>
          <w:szCs w:val="20"/>
        </w:rPr>
        <w:fldChar w:fldCharType="end"/>
      </w:r>
      <w:r w:rsidRPr="00A9246A">
        <w:rPr>
          <w:b/>
          <w:sz w:val="20"/>
          <w:szCs w:val="20"/>
        </w:rPr>
        <w:t xml:space="preserve"> o samoprispevku in drugih vprašanjih)</w:t>
      </w:r>
    </w:p>
    <w:p w:rsidR="00A9246A" w:rsidRPr="00A9246A" w:rsidRDefault="00A9246A" w:rsidP="00A9246A">
      <w:pPr>
        <w:pStyle w:val="p"/>
        <w:spacing w:before="0" w:after="0"/>
        <w:ind w:left="0" w:right="0" w:firstLine="0"/>
        <w:rPr>
          <w:sz w:val="20"/>
          <w:szCs w:val="20"/>
        </w:rPr>
      </w:pPr>
      <w:r w:rsidRPr="00A9246A">
        <w:rPr>
          <w:sz w:val="20"/>
          <w:szCs w:val="20"/>
        </w:rPr>
        <w:t>(1) Občani lahko odločajo na referendumu o samoprispevkih in tudi o drugih vprašanjih, če tako določa zakon.</w:t>
      </w:r>
    </w:p>
    <w:p w:rsidR="00A9246A" w:rsidRPr="00A9246A" w:rsidRDefault="00A9246A" w:rsidP="00A9246A">
      <w:pPr>
        <w:pStyle w:val="p"/>
        <w:spacing w:before="0" w:after="0"/>
        <w:ind w:left="0" w:right="0" w:firstLine="0"/>
        <w:rPr>
          <w:sz w:val="20"/>
          <w:szCs w:val="20"/>
        </w:rPr>
      </w:pPr>
      <w:r w:rsidRPr="00A9246A">
        <w:rPr>
          <w:sz w:val="20"/>
          <w:szCs w:val="20"/>
        </w:rPr>
        <w:lastRenderedPageBreak/>
        <w:t>(2) Referendum iz prejšnjega odstavka se opravi v skladu z določbami zakona, ki ureja naknadni referendum, če z zakonom, ki določa in ureja referendum</w:t>
      </w:r>
      <w:r w:rsidRPr="00A9246A">
        <w:rPr>
          <w:sz w:val="20"/>
          <w:szCs w:val="20"/>
        </w:rPr>
        <w:fldChar w:fldCharType="begin"/>
      </w:r>
      <w:r w:rsidRPr="00A9246A">
        <w:rPr>
          <w:sz w:val="20"/>
          <w:szCs w:val="20"/>
        </w:rPr>
        <w:instrText xml:space="preserve"> XE "referendum" </w:instrText>
      </w:r>
      <w:r w:rsidRPr="00A9246A">
        <w:rPr>
          <w:sz w:val="20"/>
          <w:szCs w:val="20"/>
        </w:rPr>
        <w:fldChar w:fldCharType="end"/>
      </w:r>
      <w:r w:rsidRPr="00A9246A">
        <w:rPr>
          <w:sz w:val="20"/>
          <w:szCs w:val="20"/>
        </w:rPr>
        <w:t>, ni drugače določeno.</w:t>
      </w:r>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81" w:name="_Toc179110910"/>
      <w:bookmarkStart w:id="82" w:name="_Toc180336060"/>
      <w:bookmarkStart w:id="83" w:name="_Toc180336639"/>
      <w:bookmarkStart w:id="84" w:name="_Toc373409363"/>
      <w:bookmarkStart w:id="85" w:name="_Toc415827106"/>
      <w:bookmarkStart w:id="86" w:name="_Toc415830480"/>
      <w:r w:rsidRPr="00A9246A">
        <w:rPr>
          <w:rFonts w:ascii="Arial" w:hAnsi="Arial" w:cs="Arial"/>
          <w:b/>
          <w:lang w:val="sl-SI"/>
        </w:rPr>
        <w:t>4.5</w:t>
      </w:r>
      <w:r w:rsidRPr="00A9246A">
        <w:rPr>
          <w:rFonts w:ascii="Arial" w:hAnsi="Arial" w:cs="Arial"/>
          <w:b/>
          <w:lang w:val="sl-SI"/>
        </w:rPr>
        <w:tab/>
      </w:r>
      <w:r w:rsidRPr="00A9246A">
        <w:rPr>
          <w:rFonts w:ascii="Arial" w:hAnsi="Arial" w:cs="Arial"/>
          <w:b/>
        </w:rPr>
        <w:t>Ljudska iniciativa</w:t>
      </w:r>
      <w:bookmarkEnd w:id="81"/>
      <w:bookmarkEnd w:id="82"/>
      <w:bookmarkEnd w:id="83"/>
      <w:bookmarkEnd w:id="84"/>
      <w:bookmarkEnd w:id="85"/>
      <w:bookmarkEnd w:id="86"/>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(ljudska iniciativa</w:t>
      </w:r>
      <w:r w:rsidRPr="00A9246A">
        <w:rPr>
          <w:sz w:val="20"/>
          <w:szCs w:val="20"/>
        </w:rPr>
        <w:fldChar w:fldCharType="begin"/>
      </w:r>
      <w:r w:rsidRPr="00A9246A">
        <w:rPr>
          <w:sz w:val="20"/>
          <w:szCs w:val="20"/>
        </w:rPr>
        <w:instrText xml:space="preserve"> XE "ljudska iniciativa" </w:instrText>
      </w:r>
      <w:r w:rsidRPr="00A9246A">
        <w:rPr>
          <w:sz w:val="20"/>
          <w:szCs w:val="20"/>
        </w:rPr>
        <w:fldChar w:fldCharType="end"/>
      </w:r>
      <w:r w:rsidRPr="00A9246A">
        <w:rPr>
          <w:b/>
          <w:sz w:val="20"/>
          <w:szCs w:val="20"/>
        </w:rPr>
        <w:t>)</w:t>
      </w:r>
    </w:p>
    <w:p w:rsidR="00A9246A" w:rsidRPr="00A9246A" w:rsidRDefault="00A9246A" w:rsidP="00B94139">
      <w:pPr>
        <w:pStyle w:val="p"/>
        <w:spacing w:before="0" w:after="0"/>
        <w:ind w:left="0" w:right="0" w:firstLine="0"/>
        <w:rPr>
          <w:sz w:val="20"/>
          <w:szCs w:val="20"/>
        </w:rPr>
      </w:pPr>
      <w:r w:rsidRPr="00A9246A">
        <w:rPr>
          <w:sz w:val="20"/>
          <w:szCs w:val="20"/>
        </w:rPr>
        <w:t xml:space="preserve">(1) Najmanj </w:t>
      </w:r>
      <w:r w:rsidR="00442EFA">
        <w:rPr>
          <w:sz w:val="20"/>
          <w:szCs w:val="20"/>
        </w:rPr>
        <w:t>5</w:t>
      </w:r>
      <w:r w:rsidRPr="00A9246A">
        <w:rPr>
          <w:sz w:val="20"/>
          <w:szCs w:val="20"/>
        </w:rPr>
        <w:t xml:space="preserve"> odstotkov volivcev v občini lahko zahteva izdajo ali razveljavitev splošnega akta ali druge odločitve iz pristojnosti občinskega sveta oziroma drugih občinskih organov.</w:t>
      </w:r>
    </w:p>
    <w:p w:rsidR="00A9246A" w:rsidRPr="00A9246A" w:rsidRDefault="00A9246A" w:rsidP="00B94139">
      <w:pPr>
        <w:jc w:val="both"/>
        <w:rPr>
          <w:rFonts w:ascii="Arial" w:hAnsi="Arial" w:cs="Arial"/>
          <w:sz w:val="20"/>
          <w:szCs w:val="20"/>
        </w:rPr>
      </w:pPr>
      <w:r w:rsidRPr="00A9246A">
        <w:rPr>
          <w:rFonts w:ascii="Arial" w:hAnsi="Arial" w:cs="Arial"/>
          <w:sz w:val="20"/>
          <w:szCs w:val="20"/>
        </w:rPr>
        <w:t>(2) Glede pobude volivcem za vložitev zahteve iz prejšnjega odstavka in postopka s pobudo se primerno uporabljajo določbe tega statuta o številu volivcev, ki morajo podpreti pobudo za vložitev zahteve za razpis referenduma o splošnem aktu in zakona, s katerimi je urejen postopek s pobudo volivcem za razpis referenduma o splošnem aktu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B94139">
      <w:pPr>
        <w:jc w:val="both"/>
        <w:rPr>
          <w:rFonts w:ascii="Arial" w:hAnsi="Arial" w:cs="Arial"/>
          <w:sz w:val="20"/>
          <w:szCs w:val="20"/>
        </w:rPr>
      </w:pPr>
      <w:r w:rsidRPr="00A9246A">
        <w:rPr>
          <w:rFonts w:ascii="Arial" w:hAnsi="Arial" w:cs="Arial"/>
          <w:sz w:val="20"/>
          <w:szCs w:val="20"/>
        </w:rPr>
        <w:t>(3) Če se zahteva nanaša na razveljavitev splošnega akta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ali drugo odločitev občinskega sveta, mora občinski svet</w:t>
      </w:r>
      <w:r w:rsidRPr="00A9246A">
        <w:rPr>
          <w:rFonts w:ascii="Arial" w:hAnsi="Arial" w:cs="Arial"/>
          <w:sz w:val="20"/>
          <w:szCs w:val="20"/>
        </w:rPr>
        <w:fldChar w:fldCharType="begin"/>
      </w:r>
      <w:r w:rsidRPr="00A9246A">
        <w:rPr>
          <w:rFonts w:ascii="Arial" w:hAnsi="Arial" w:cs="Arial"/>
          <w:sz w:val="20"/>
          <w:szCs w:val="20"/>
        </w:rPr>
        <w:instrText xml:space="preserve"> XE "občinski svet" </w:instrText>
      </w:r>
      <w:r w:rsidRPr="00A9246A">
        <w:rPr>
          <w:rFonts w:ascii="Arial" w:hAnsi="Arial" w:cs="Arial"/>
          <w:sz w:val="20"/>
          <w:szCs w:val="20"/>
        </w:rPr>
        <w:fldChar w:fldCharType="end"/>
      </w:r>
      <w:r w:rsidRPr="00A9246A">
        <w:rPr>
          <w:rFonts w:ascii="Arial" w:hAnsi="Arial" w:cs="Arial"/>
          <w:sz w:val="20"/>
          <w:szCs w:val="20"/>
        </w:rPr>
        <w:t xml:space="preserve"> obravnavo zahteve uvrstiti na prvo naslednjo sejo, o njej pa odločiti najkasneje v treh mesecih od dne pravilno vložene zahteve.</w:t>
      </w:r>
    </w:p>
    <w:p w:rsidR="00A9246A" w:rsidRPr="00A9246A" w:rsidRDefault="00A9246A" w:rsidP="00B94139">
      <w:pPr>
        <w:jc w:val="both"/>
        <w:rPr>
          <w:rFonts w:ascii="Arial" w:hAnsi="Arial" w:cs="Arial"/>
          <w:sz w:val="20"/>
          <w:szCs w:val="20"/>
        </w:rPr>
      </w:pPr>
      <w:r w:rsidRPr="00A9246A">
        <w:rPr>
          <w:rFonts w:ascii="Arial" w:hAnsi="Arial" w:cs="Arial"/>
          <w:sz w:val="20"/>
          <w:szCs w:val="20"/>
        </w:rPr>
        <w:t>(4) Če se zahteva nanaša na odločitve drugih občinskih organov, morajo ti o njej odločiti najkasneje v enem mesecu od dne pravilno vložene zahteve.</w:t>
      </w:r>
    </w:p>
    <w:p w:rsidR="00A9246A" w:rsidRPr="00A9246A" w:rsidRDefault="00A9246A" w:rsidP="00A9246A">
      <w:pPr>
        <w:rPr>
          <w:rFonts w:ascii="Arial" w:hAnsi="Arial" w:cs="Arial"/>
          <w:b/>
          <w:i/>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lastRenderedPageBreak/>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(sredstva za neposredno sodelovanje občanov pri odločanju v občini)</w:t>
      </w:r>
    </w:p>
    <w:p w:rsidR="00A9246A" w:rsidRPr="00A9246A" w:rsidRDefault="00A9246A" w:rsidP="00A9246A">
      <w:pPr>
        <w:pStyle w:val="p"/>
        <w:spacing w:before="0" w:after="0"/>
        <w:ind w:left="0" w:right="0" w:firstLine="0"/>
        <w:rPr>
          <w:sz w:val="20"/>
          <w:szCs w:val="20"/>
        </w:rPr>
      </w:pPr>
      <w:r w:rsidRPr="00A9246A">
        <w:rPr>
          <w:sz w:val="20"/>
          <w:szCs w:val="20"/>
        </w:rPr>
        <w:t>Sredstva za neposredno sodelovanje občanov pri odločanju v občini na zborih občanov in referendumih ter njihovo izvedbo se zagotovijo v občinskem proračunu.</w:t>
      </w:r>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87" w:name="_Toc179110911"/>
      <w:bookmarkStart w:id="88" w:name="_Toc180336061"/>
      <w:bookmarkStart w:id="89" w:name="_Toc180336640"/>
      <w:bookmarkStart w:id="90" w:name="_Toc373409364"/>
      <w:bookmarkStart w:id="91" w:name="_Toc415827107"/>
      <w:bookmarkStart w:id="92" w:name="_Toc415830481"/>
      <w:r w:rsidRPr="00A9246A">
        <w:rPr>
          <w:rFonts w:ascii="Arial" w:hAnsi="Arial" w:cs="Arial"/>
          <w:b/>
          <w:lang w:val="sl-SI"/>
        </w:rPr>
        <w:t>5</w:t>
      </w:r>
      <w:r w:rsidRPr="00A9246A">
        <w:rPr>
          <w:rFonts w:ascii="Arial" w:hAnsi="Arial" w:cs="Arial"/>
          <w:b/>
          <w:lang w:val="sl-SI"/>
        </w:rPr>
        <w:tab/>
      </w:r>
      <w:r w:rsidRPr="00A9246A">
        <w:rPr>
          <w:rFonts w:ascii="Arial" w:hAnsi="Arial" w:cs="Arial"/>
          <w:b/>
        </w:rPr>
        <w:t>Občinske javne službe</w:t>
      </w:r>
      <w:bookmarkEnd w:id="87"/>
      <w:bookmarkEnd w:id="88"/>
      <w:bookmarkEnd w:id="89"/>
      <w:bookmarkEnd w:id="90"/>
      <w:bookmarkEnd w:id="91"/>
      <w:bookmarkEnd w:id="92"/>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(občinske javne službe)</w:t>
      </w:r>
    </w:p>
    <w:p w:rsidR="00442EFA" w:rsidRDefault="00442EFA" w:rsidP="00442EFA">
      <w:pPr>
        <w:pStyle w:val="p"/>
        <w:spacing w:before="0" w:after="0"/>
        <w:ind w:left="0" w:right="0" w:firstLine="0"/>
        <w:rPr>
          <w:sz w:val="20"/>
          <w:szCs w:val="20"/>
        </w:rPr>
      </w:pPr>
      <w:r>
        <w:rPr>
          <w:sz w:val="20"/>
          <w:szCs w:val="20"/>
        </w:rPr>
        <w:t>Občina mora zagotoviti izvajanje tistih javnih služb, ki so po zakonu obvezne.</w:t>
      </w:r>
    </w:p>
    <w:p w:rsidR="00442EFA" w:rsidRDefault="00442EFA" w:rsidP="00442EFA">
      <w:pPr>
        <w:pStyle w:val="p"/>
        <w:spacing w:before="0" w:after="0"/>
        <w:ind w:left="0" w:right="0" w:firstLine="0"/>
        <w:rPr>
          <w:sz w:val="20"/>
          <w:szCs w:val="20"/>
        </w:rPr>
      </w:pPr>
      <w:r>
        <w:rPr>
          <w:sz w:val="20"/>
          <w:szCs w:val="20"/>
        </w:rPr>
        <w:t>Občina zagotavlja opravljanje javnih služb, ki jih sama določi in javnih služb, za kater je tako določeno z zakonom.</w:t>
      </w:r>
    </w:p>
    <w:p w:rsidR="00442EFA" w:rsidRDefault="00442EFA" w:rsidP="00442EFA">
      <w:pPr>
        <w:pStyle w:val="p"/>
        <w:spacing w:before="0" w:after="0"/>
        <w:ind w:left="0" w:right="0" w:firstLine="0"/>
        <w:rPr>
          <w:sz w:val="20"/>
          <w:szCs w:val="20"/>
        </w:rPr>
      </w:pPr>
    </w:p>
    <w:p w:rsidR="00442EFA" w:rsidRDefault="00442EFA" w:rsidP="00442EFA">
      <w:pPr>
        <w:pStyle w:val="p"/>
        <w:spacing w:before="0" w:after="0"/>
        <w:ind w:left="0" w:right="0" w:firstLine="0"/>
        <w:rPr>
          <w:sz w:val="20"/>
          <w:szCs w:val="20"/>
        </w:rPr>
      </w:pPr>
      <w:r>
        <w:rPr>
          <w:sz w:val="20"/>
          <w:szCs w:val="20"/>
        </w:rPr>
        <w:t>Opravljanje javnih služb zagotavlja občina:</w:t>
      </w:r>
    </w:p>
    <w:p w:rsidR="00442EFA" w:rsidRDefault="00442EFA" w:rsidP="00442EFA">
      <w:pPr>
        <w:pStyle w:val="p"/>
        <w:numPr>
          <w:ilvl w:val="0"/>
          <w:numId w:val="34"/>
        </w:numPr>
        <w:spacing w:before="0" w:after="0"/>
        <w:ind w:right="0"/>
        <w:rPr>
          <w:sz w:val="20"/>
          <w:szCs w:val="20"/>
        </w:rPr>
      </w:pPr>
      <w:r>
        <w:rPr>
          <w:sz w:val="20"/>
          <w:szCs w:val="20"/>
        </w:rPr>
        <w:t>neposredno v okviru občinske uprave</w:t>
      </w:r>
    </w:p>
    <w:p w:rsidR="00442EFA" w:rsidRDefault="00442EFA" w:rsidP="00442EFA">
      <w:pPr>
        <w:pStyle w:val="p"/>
        <w:numPr>
          <w:ilvl w:val="0"/>
          <w:numId w:val="34"/>
        </w:numPr>
        <w:spacing w:before="0" w:after="0"/>
        <w:ind w:right="0"/>
        <w:rPr>
          <w:sz w:val="20"/>
          <w:szCs w:val="20"/>
        </w:rPr>
      </w:pPr>
      <w:r>
        <w:rPr>
          <w:sz w:val="20"/>
          <w:szCs w:val="20"/>
        </w:rPr>
        <w:t>z ustanavljanjem javnih zavodov in javnih podjetij</w:t>
      </w:r>
    </w:p>
    <w:p w:rsidR="00442EFA" w:rsidRPr="00B16AD2" w:rsidRDefault="00442EFA" w:rsidP="00442EFA">
      <w:pPr>
        <w:pStyle w:val="p"/>
        <w:numPr>
          <w:ilvl w:val="0"/>
          <w:numId w:val="34"/>
        </w:numPr>
        <w:spacing w:before="0" w:after="0"/>
        <w:ind w:right="0"/>
        <w:rPr>
          <w:sz w:val="20"/>
          <w:szCs w:val="20"/>
        </w:rPr>
      </w:pPr>
      <w:r>
        <w:rPr>
          <w:sz w:val="20"/>
          <w:szCs w:val="20"/>
        </w:rPr>
        <w:t>z dajanjem koncesij</w:t>
      </w:r>
      <w:r w:rsidRPr="00B16AD2">
        <w:rPr>
          <w:sz w:val="20"/>
          <w:szCs w:val="20"/>
        </w:rPr>
        <w:t xml:space="preserve">  </w:t>
      </w:r>
    </w:p>
    <w:p w:rsidR="00442EFA" w:rsidRPr="00B16AD2" w:rsidRDefault="00442EFA" w:rsidP="00442EFA">
      <w:pPr>
        <w:pStyle w:val="h4"/>
        <w:spacing w:before="0" w:after="0"/>
        <w:ind w:left="284" w:right="0"/>
        <w:jc w:val="both"/>
        <w:rPr>
          <w:b w:val="0"/>
          <w:sz w:val="20"/>
          <w:szCs w:val="20"/>
        </w:rPr>
      </w:pPr>
    </w:p>
    <w:p w:rsidR="00442EFA" w:rsidRDefault="00442EFA" w:rsidP="00442EFA">
      <w:pPr>
        <w:pStyle w:val="h4"/>
        <w:spacing w:before="0" w:after="0"/>
        <w:ind w:left="284" w:right="0"/>
        <w:jc w:val="both"/>
        <w:rPr>
          <w:b w:val="0"/>
          <w:sz w:val="20"/>
          <w:szCs w:val="20"/>
        </w:rPr>
      </w:pPr>
      <w:r w:rsidRPr="00B16AD2">
        <w:rPr>
          <w:b w:val="0"/>
          <w:sz w:val="20"/>
          <w:szCs w:val="20"/>
        </w:rPr>
        <w:t>Na področju</w:t>
      </w:r>
      <w:r>
        <w:rPr>
          <w:b w:val="0"/>
          <w:sz w:val="20"/>
          <w:szCs w:val="20"/>
        </w:rPr>
        <w:t xml:space="preserve"> družbenih dejavnosti zagotavlja občina javne službe za izvajanje naslednjih dejavnosti:</w:t>
      </w:r>
    </w:p>
    <w:p w:rsidR="00442EFA" w:rsidRDefault="00442EFA" w:rsidP="00442EFA">
      <w:pPr>
        <w:pStyle w:val="h4"/>
        <w:numPr>
          <w:ilvl w:val="0"/>
          <w:numId w:val="34"/>
        </w:numPr>
        <w:spacing w:before="0" w:after="0"/>
        <w:ind w:right="0"/>
        <w:jc w:val="both"/>
        <w:rPr>
          <w:b w:val="0"/>
          <w:sz w:val="20"/>
          <w:szCs w:val="20"/>
        </w:rPr>
      </w:pPr>
      <w:r>
        <w:rPr>
          <w:b w:val="0"/>
          <w:sz w:val="20"/>
          <w:szCs w:val="20"/>
        </w:rPr>
        <w:t>osnovnošolsko izobraževanje</w:t>
      </w:r>
    </w:p>
    <w:p w:rsidR="00442EFA" w:rsidRDefault="00442EFA" w:rsidP="00442EFA">
      <w:pPr>
        <w:pStyle w:val="h4"/>
        <w:numPr>
          <w:ilvl w:val="0"/>
          <w:numId w:val="34"/>
        </w:numPr>
        <w:spacing w:before="0" w:after="0"/>
        <w:ind w:right="0"/>
        <w:jc w:val="both"/>
        <w:rPr>
          <w:b w:val="0"/>
          <w:sz w:val="20"/>
          <w:szCs w:val="20"/>
        </w:rPr>
      </w:pPr>
      <w:r>
        <w:rPr>
          <w:b w:val="0"/>
          <w:sz w:val="20"/>
          <w:szCs w:val="20"/>
        </w:rPr>
        <w:t>predšolska vzgoja in varstvo otrok</w:t>
      </w:r>
    </w:p>
    <w:p w:rsidR="00442EFA" w:rsidRDefault="00442EFA" w:rsidP="00442EFA">
      <w:pPr>
        <w:pStyle w:val="h4"/>
        <w:numPr>
          <w:ilvl w:val="0"/>
          <w:numId w:val="34"/>
        </w:numPr>
        <w:spacing w:before="0" w:after="0"/>
        <w:ind w:right="0"/>
        <w:jc w:val="both"/>
        <w:rPr>
          <w:b w:val="0"/>
          <w:sz w:val="20"/>
          <w:szCs w:val="20"/>
        </w:rPr>
      </w:pPr>
      <w:r>
        <w:rPr>
          <w:b w:val="0"/>
          <w:sz w:val="20"/>
          <w:szCs w:val="20"/>
        </w:rPr>
        <w:t>osnovno zdravstvo in lekarna</w:t>
      </w:r>
    </w:p>
    <w:p w:rsidR="00442EFA" w:rsidRDefault="00442EFA" w:rsidP="00442EFA">
      <w:pPr>
        <w:pStyle w:val="h4"/>
        <w:numPr>
          <w:ilvl w:val="0"/>
          <w:numId w:val="34"/>
        </w:numPr>
        <w:spacing w:before="0" w:after="0"/>
        <w:ind w:right="0"/>
        <w:jc w:val="both"/>
        <w:rPr>
          <w:b w:val="0"/>
          <w:sz w:val="20"/>
          <w:szCs w:val="20"/>
        </w:rPr>
      </w:pPr>
      <w:r>
        <w:rPr>
          <w:b w:val="0"/>
          <w:sz w:val="20"/>
          <w:szCs w:val="20"/>
        </w:rPr>
        <w:t>pomoč družini na domu</w:t>
      </w:r>
    </w:p>
    <w:p w:rsidR="00442EFA" w:rsidRDefault="00442EFA" w:rsidP="00442EFA">
      <w:pPr>
        <w:pStyle w:val="h4"/>
        <w:numPr>
          <w:ilvl w:val="0"/>
          <w:numId w:val="34"/>
        </w:numPr>
        <w:spacing w:before="0" w:after="0"/>
        <w:ind w:right="0"/>
        <w:jc w:val="both"/>
        <w:rPr>
          <w:b w:val="0"/>
          <w:sz w:val="20"/>
          <w:szCs w:val="20"/>
        </w:rPr>
      </w:pPr>
      <w:r>
        <w:rPr>
          <w:b w:val="0"/>
          <w:sz w:val="20"/>
          <w:szCs w:val="20"/>
        </w:rPr>
        <w:lastRenderedPageBreak/>
        <w:t>knjižničarstvo.</w:t>
      </w:r>
    </w:p>
    <w:p w:rsidR="00442EFA" w:rsidRDefault="00442EFA" w:rsidP="00442EFA">
      <w:pPr>
        <w:pStyle w:val="h4"/>
        <w:spacing w:before="0" w:after="0"/>
        <w:ind w:right="0"/>
        <w:jc w:val="both"/>
        <w:rPr>
          <w:b w:val="0"/>
          <w:sz w:val="20"/>
          <w:szCs w:val="20"/>
        </w:rPr>
      </w:pPr>
    </w:p>
    <w:p w:rsidR="00A9246A" w:rsidRPr="00253B78" w:rsidRDefault="00442EFA" w:rsidP="00442EFA">
      <w:pPr>
        <w:rPr>
          <w:rFonts w:ascii="Arial" w:hAnsi="Arial" w:cs="Arial"/>
          <w:sz w:val="20"/>
          <w:szCs w:val="20"/>
        </w:rPr>
      </w:pPr>
      <w:r w:rsidRPr="00253B78">
        <w:rPr>
          <w:sz w:val="20"/>
          <w:szCs w:val="20"/>
        </w:rPr>
        <w:t>Občina lahko zagotavlja javne službe tudi na drugih področjih, zlasti na področju glasbene vzgoje, izobraževanja odraslih, kulture, športa in drugih dejavnosti, s katerimi se zagotavljajo javne potrebe</w:t>
      </w:r>
      <w:r w:rsidR="00253B78" w:rsidRPr="00253B78">
        <w:rPr>
          <w:sz w:val="20"/>
          <w:szCs w:val="20"/>
        </w:rPr>
        <w:t>.</w:t>
      </w: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(izvajalci javnih služb)</w:t>
      </w:r>
    </w:p>
    <w:p w:rsidR="00A9246A" w:rsidRPr="00A9246A" w:rsidRDefault="00A9246A" w:rsidP="00A9246A">
      <w:pPr>
        <w:pStyle w:val="p"/>
        <w:spacing w:before="0" w:after="0"/>
        <w:ind w:left="0" w:right="0" w:firstLine="0"/>
        <w:rPr>
          <w:sz w:val="20"/>
          <w:szCs w:val="20"/>
        </w:rPr>
      </w:pPr>
      <w:r w:rsidRPr="00A9246A">
        <w:rPr>
          <w:sz w:val="20"/>
          <w:szCs w:val="20"/>
        </w:rPr>
        <w:t>(1) Režijski obrat in pravne osebe javnega prava, ki izvajajo občinske javne službe, ustanavlja občina z odlokom ob upoštevanju pogojev, določenih z zakonom.</w:t>
      </w:r>
    </w:p>
    <w:p w:rsidR="00A9246A" w:rsidRPr="00A9246A" w:rsidRDefault="00A9246A" w:rsidP="00A9246A">
      <w:pPr>
        <w:pStyle w:val="p"/>
        <w:spacing w:before="0" w:after="0"/>
        <w:ind w:left="0" w:right="0" w:firstLine="0"/>
        <w:rPr>
          <w:sz w:val="20"/>
          <w:szCs w:val="20"/>
        </w:rPr>
      </w:pPr>
      <w:r w:rsidRPr="00A9246A">
        <w:rPr>
          <w:sz w:val="20"/>
          <w:szCs w:val="20"/>
        </w:rPr>
        <w:t>(2) Občina lahko za opravljanje javnih služb v skladu z zakonom in občinskim odlokom podeli koncesijo.</w:t>
      </w:r>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93" w:name="_Toc415827108"/>
      <w:bookmarkStart w:id="94" w:name="_Toc415830482"/>
      <w:r w:rsidRPr="00A9246A">
        <w:rPr>
          <w:rFonts w:ascii="Arial" w:hAnsi="Arial" w:cs="Arial"/>
          <w:b/>
          <w:lang w:val="sl-SI"/>
        </w:rPr>
        <w:t>6</w:t>
      </w:r>
      <w:r w:rsidRPr="00A9246A">
        <w:rPr>
          <w:rFonts w:ascii="Arial" w:hAnsi="Arial" w:cs="Arial"/>
          <w:b/>
          <w:lang w:val="sl-SI"/>
        </w:rPr>
        <w:tab/>
      </w:r>
      <w:r w:rsidRPr="00A9246A">
        <w:rPr>
          <w:rFonts w:ascii="Arial" w:hAnsi="Arial" w:cs="Arial"/>
          <w:b/>
        </w:rPr>
        <w:t>Sodelovanje občine z drugimi občinami</w:t>
      </w:r>
      <w:bookmarkEnd w:id="93"/>
      <w:bookmarkEnd w:id="94"/>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(medobčinsko sodelovanje)</w:t>
      </w:r>
    </w:p>
    <w:p w:rsidR="00253B78" w:rsidRDefault="00253B78" w:rsidP="00253B78">
      <w:pPr>
        <w:rPr>
          <w:rFonts w:ascii="Arial" w:hAnsi="Arial"/>
          <w:szCs w:val="20"/>
        </w:rPr>
      </w:pPr>
      <w:r>
        <w:rPr>
          <w:rFonts w:ascii="Arial" w:hAnsi="Arial"/>
          <w:szCs w:val="20"/>
        </w:rPr>
        <w:t>Občina lahko skupaj z drugimi občinami zaradi gospodarnega in učinkovitejšega zagotavljanja javnih služb ustanovi skupno pravno osebo javnega prava za izvajanje javne službe.</w:t>
      </w:r>
    </w:p>
    <w:p w:rsidR="00253B78" w:rsidRDefault="00253B78" w:rsidP="00253B78">
      <w:pPr>
        <w:rPr>
          <w:rFonts w:ascii="Arial" w:hAnsi="Arial"/>
          <w:szCs w:val="20"/>
        </w:rPr>
      </w:pPr>
      <w:r>
        <w:rPr>
          <w:rFonts w:ascii="Arial" w:hAnsi="Arial"/>
          <w:szCs w:val="20"/>
        </w:rPr>
        <w:t>Na področju gospodarskih javnih služb občina zagotavlja:</w:t>
      </w:r>
    </w:p>
    <w:p w:rsidR="00253B78" w:rsidRDefault="00253B78" w:rsidP="00253B78">
      <w:pPr>
        <w:numPr>
          <w:ilvl w:val="0"/>
          <w:numId w:val="34"/>
        </w:numPr>
        <w:spacing w:after="0" w:line="240" w:lineRule="auto"/>
        <w:jc w:val="both"/>
        <w:rPr>
          <w:rFonts w:ascii="Arial" w:hAnsi="Arial"/>
          <w:szCs w:val="20"/>
        </w:rPr>
      </w:pPr>
      <w:r>
        <w:rPr>
          <w:rFonts w:ascii="Arial" w:hAnsi="Arial"/>
          <w:szCs w:val="20"/>
        </w:rPr>
        <w:t>oskrbo s pitno vodo</w:t>
      </w:r>
    </w:p>
    <w:p w:rsidR="00253B78" w:rsidRDefault="00253B78" w:rsidP="00253B78">
      <w:pPr>
        <w:numPr>
          <w:ilvl w:val="0"/>
          <w:numId w:val="34"/>
        </w:numPr>
        <w:spacing w:after="0" w:line="240" w:lineRule="auto"/>
        <w:jc w:val="both"/>
        <w:rPr>
          <w:rFonts w:ascii="Arial" w:hAnsi="Arial"/>
          <w:szCs w:val="20"/>
        </w:rPr>
      </w:pPr>
      <w:r>
        <w:rPr>
          <w:rFonts w:ascii="Arial" w:hAnsi="Arial"/>
          <w:szCs w:val="20"/>
        </w:rPr>
        <w:t>odvajanje in čiščenje komunalne in padavinske odpadne vode</w:t>
      </w:r>
    </w:p>
    <w:p w:rsidR="00253B78" w:rsidRDefault="00253B78" w:rsidP="00253B78">
      <w:pPr>
        <w:numPr>
          <w:ilvl w:val="0"/>
          <w:numId w:val="34"/>
        </w:numPr>
        <w:spacing w:after="0" w:line="240" w:lineRule="auto"/>
        <w:jc w:val="both"/>
        <w:rPr>
          <w:rFonts w:ascii="Arial" w:hAnsi="Arial"/>
          <w:szCs w:val="20"/>
        </w:rPr>
      </w:pPr>
      <w:r>
        <w:rPr>
          <w:rFonts w:ascii="Arial" w:hAnsi="Arial"/>
          <w:szCs w:val="20"/>
        </w:rPr>
        <w:lastRenderedPageBreak/>
        <w:t>zbiranje in prevoz komunalnih odpadkov</w:t>
      </w:r>
    </w:p>
    <w:p w:rsidR="00253B78" w:rsidRDefault="00253B78" w:rsidP="00253B78">
      <w:pPr>
        <w:numPr>
          <w:ilvl w:val="0"/>
          <w:numId w:val="34"/>
        </w:numPr>
        <w:spacing w:after="0" w:line="240" w:lineRule="auto"/>
        <w:jc w:val="both"/>
        <w:rPr>
          <w:rFonts w:ascii="Arial" w:hAnsi="Arial"/>
          <w:szCs w:val="20"/>
        </w:rPr>
      </w:pPr>
      <w:r>
        <w:rPr>
          <w:rFonts w:ascii="Arial" w:hAnsi="Arial"/>
          <w:szCs w:val="20"/>
        </w:rPr>
        <w:t>urejanje in čiščenje javnih površin</w:t>
      </w:r>
    </w:p>
    <w:p w:rsidR="00253B78" w:rsidRDefault="00253B78" w:rsidP="00253B78">
      <w:pPr>
        <w:numPr>
          <w:ilvl w:val="0"/>
          <w:numId w:val="34"/>
        </w:numPr>
        <w:spacing w:after="0" w:line="240" w:lineRule="auto"/>
        <w:jc w:val="both"/>
        <w:rPr>
          <w:rFonts w:ascii="Arial" w:hAnsi="Arial"/>
          <w:szCs w:val="20"/>
        </w:rPr>
      </w:pPr>
      <w:r>
        <w:rPr>
          <w:rFonts w:ascii="Arial" w:hAnsi="Arial"/>
          <w:szCs w:val="20"/>
        </w:rPr>
        <w:t>urejanje javnih poti, površin za ceste in zelenih površin</w:t>
      </w:r>
    </w:p>
    <w:p w:rsidR="00253B78" w:rsidRDefault="00253B78" w:rsidP="00253B78">
      <w:pPr>
        <w:numPr>
          <w:ilvl w:val="0"/>
          <w:numId w:val="34"/>
        </w:numPr>
        <w:spacing w:after="0" w:line="240" w:lineRule="auto"/>
        <w:jc w:val="both"/>
        <w:rPr>
          <w:rFonts w:ascii="Arial" w:hAnsi="Arial"/>
          <w:szCs w:val="20"/>
        </w:rPr>
      </w:pPr>
      <w:r>
        <w:rPr>
          <w:rFonts w:ascii="Arial" w:hAnsi="Arial"/>
          <w:szCs w:val="20"/>
        </w:rPr>
        <w:t>vzdrževanje občinskih javnih cest</w:t>
      </w:r>
    </w:p>
    <w:p w:rsidR="00253B78" w:rsidRDefault="00253B78" w:rsidP="00253B78">
      <w:pPr>
        <w:numPr>
          <w:ilvl w:val="0"/>
          <w:numId w:val="34"/>
        </w:numPr>
        <w:spacing w:after="0" w:line="240" w:lineRule="auto"/>
        <w:jc w:val="both"/>
        <w:rPr>
          <w:rFonts w:ascii="Arial" w:hAnsi="Arial"/>
          <w:szCs w:val="20"/>
        </w:rPr>
      </w:pPr>
      <w:r>
        <w:rPr>
          <w:rFonts w:ascii="Arial" w:hAnsi="Arial"/>
          <w:szCs w:val="20"/>
        </w:rPr>
        <w:t>in na drugih področjih, če tako določa zakon.</w:t>
      </w:r>
    </w:p>
    <w:p w:rsidR="00253B78" w:rsidRDefault="00253B78" w:rsidP="00253B78">
      <w:pPr>
        <w:rPr>
          <w:rFonts w:ascii="Arial" w:hAnsi="Arial"/>
          <w:szCs w:val="20"/>
        </w:rPr>
      </w:pPr>
    </w:p>
    <w:p w:rsidR="00253B78" w:rsidRDefault="00253B78" w:rsidP="00253B78">
      <w:pPr>
        <w:rPr>
          <w:rFonts w:ascii="Arial" w:hAnsi="Arial"/>
          <w:szCs w:val="20"/>
        </w:rPr>
      </w:pPr>
      <w:r>
        <w:rPr>
          <w:rFonts w:ascii="Arial" w:hAnsi="Arial"/>
          <w:szCs w:val="20"/>
        </w:rPr>
        <w:t>Občina lahko določi kot gospodarsko javno službo tudi druge dejavnosti, ki so pogoj za izvrševanje nalog iz njene pristojnosti ali so takšne dejavnosti pogoj za izvrševanje gospodarskih, socialnih ali ekoloških funkcij občine.</w:t>
      </w:r>
    </w:p>
    <w:p w:rsidR="00253B78" w:rsidRDefault="00253B78" w:rsidP="00253B78">
      <w:pPr>
        <w:rPr>
          <w:rFonts w:ascii="Arial" w:hAnsi="Arial"/>
          <w:szCs w:val="20"/>
        </w:rPr>
      </w:pPr>
    </w:p>
    <w:p w:rsidR="00A9246A" w:rsidRPr="00A9246A" w:rsidRDefault="00253B78" w:rsidP="00253B78">
      <w:pPr>
        <w:rPr>
          <w:rFonts w:ascii="Arial" w:hAnsi="Arial" w:cs="Arial"/>
          <w:sz w:val="20"/>
          <w:szCs w:val="20"/>
        </w:rPr>
      </w:pPr>
      <w:r>
        <w:rPr>
          <w:rFonts w:ascii="Arial" w:hAnsi="Arial"/>
          <w:szCs w:val="20"/>
        </w:rPr>
        <w:t>Pravne osebe javnega prava, ki izvajajo občinske javne službe ustanavlja občina z odlokom ob upoštevanju pogojev, določenih z zakonom</w:t>
      </w: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(izvrševanje ustanoviteljskih pravic</w:t>
      </w:r>
      <w:r w:rsidRPr="00A9246A">
        <w:rPr>
          <w:sz w:val="20"/>
          <w:szCs w:val="20"/>
        </w:rPr>
        <w:fldChar w:fldCharType="begin"/>
      </w:r>
      <w:r w:rsidRPr="00A9246A">
        <w:rPr>
          <w:sz w:val="20"/>
          <w:szCs w:val="20"/>
        </w:rPr>
        <w:instrText xml:space="preserve"> XE "ustanoviteljske pravice"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V aktu o ustanovitvi skupnega organa za izvrševanje ustanoviteljskih pravic in za usklajevanje odločitev občin v zvezi z zagotavljanjem javnih služb, ki jih izvajajo pravne osebe javnega prava, ki jih je občina ustanovila skupaj z drugo/mi občino/ami se določijo njegove naloge, organizacija</w:t>
      </w:r>
      <w:r w:rsidRPr="00A9246A">
        <w:rPr>
          <w:sz w:val="20"/>
          <w:szCs w:val="20"/>
        </w:rPr>
        <w:fldChar w:fldCharType="begin"/>
      </w:r>
      <w:r w:rsidRPr="00A9246A">
        <w:rPr>
          <w:sz w:val="20"/>
          <w:szCs w:val="20"/>
        </w:rPr>
        <w:instrText xml:space="preserve"> XE "organizacija" </w:instrText>
      </w:r>
      <w:r w:rsidRPr="00A9246A">
        <w:rPr>
          <w:sz w:val="20"/>
          <w:szCs w:val="20"/>
        </w:rPr>
        <w:fldChar w:fldCharType="end"/>
      </w:r>
      <w:r w:rsidRPr="00A9246A">
        <w:rPr>
          <w:sz w:val="20"/>
          <w:szCs w:val="20"/>
        </w:rPr>
        <w:t xml:space="preserve"> dela in način sprejemanja odločitev, način financiranja in delitve stroškov za delo skupnega organa.</w:t>
      </w:r>
    </w:p>
    <w:p w:rsidR="00A9246A" w:rsidRPr="00A9246A" w:rsidRDefault="00A9246A" w:rsidP="00A9246A">
      <w:pPr>
        <w:pStyle w:val="p"/>
        <w:spacing w:before="0" w:after="0"/>
        <w:ind w:left="0" w:right="0" w:firstLine="0"/>
        <w:rPr>
          <w:sz w:val="20"/>
          <w:szCs w:val="20"/>
        </w:rPr>
      </w:pPr>
      <w:r w:rsidRPr="00A9246A">
        <w:rPr>
          <w:sz w:val="20"/>
          <w:szCs w:val="20"/>
        </w:rPr>
        <w:t>(2) Župan mora občinskemu svetu poročati o delu skupnega organa iz prejšnjega odstavka najmanj enkrat letno.</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Navadno"/>
        <w:tabs>
          <w:tab w:val="left" w:pos="567"/>
        </w:tabs>
        <w:rPr>
          <w:rFonts w:ascii="Arial" w:hAnsi="Arial" w:cs="Arial"/>
          <w:b/>
        </w:rPr>
      </w:pPr>
      <w:bookmarkStart w:id="95" w:name="_Toc179110912"/>
      <w:bookmarkStart w:id="96" w:name="_Toc180336062"/>
      <w:bookmarkStart w:id="97" w:name="_Toc180336641"/>
      <w:bookmarkStart w:id="98" w:name="_Toc373409365"/>
      <w:bookmarkStart w:id="99" w:name="_Toc415827109"/>
      <w:bookmarkStart w:id="100" w:name="_Toc415830483"/>
      <w:r w:rsidRPr="00A9246A">
        <w:rPr>
          <w:rFonts w:ascii="Arial" w:hAnsi="Arial" w:cs="Arial"/>
          <w:b/>
          <w:lang w:val="sl-SI"/>
        </w:rPr>
        <w:t>7</w:t>
      </w:r>
      <w:r w:rsidRPr="00A9246A">
        <w:rPr>
          <w:rFonts w:ascii="Arial" w:hAnsi="Arial" w:cs="Arial"/>
          <w:b/>
          <w:lang w:val="sl-SI"/>
        </w:rPr>
        <w:tab/>
      </w:r>
      <w:r w:rsidRPr="00A9246A">
        <w:rPr>
          <w:rFonts w:ascii="Arial" w:hAnsi="Arial" w:cs="Arial"/>
          <w:b/>
        </w:rPr>
        <w:t>Premoženje in financiranje občine</w:t>
      </w:r>
      <w:bookmarkEnd w:id="95"/>
      <w:bookmarkEnd w:id="96"/>
      <w:bookmarkEnd w:id="97"/>
      <w:bookmarkEnd w:id="98"/>
      <w:bookmarkEnd w:id="99"/>
      <w:bookmarkEnd w:id="100"/>
      <w:r w:rsidRPr="00A9246A">
        <w:rPr>
          <w:rFonts w:ascii="Arial" w:hAnsi="Arial" w:cs="Arial"/>
          <w:b/>
        </w:rPr>
        <w:fldChar w:fldCharType="begin"/>
      </w:r>
      <w:r w:rsidRPr="00A9246A">
        <w:rPr>
          <w:rFonts w:ascii="Arial" w:hAnsi="Arial" w:cs="Arial"/>
          <w:b/>
        </w:rPr>
        <w:instrText xml:space="preserve"> XE "občina" </w:instrText>
      </w:r>
      <w:r w:rsidRPr="00A9246A">
        <w:rPr>
          <w:rFonts w:ascii="Arial" w:hAnsi="Arial" w:cs="Arial"/>
          <w:b/>
        </w:rPr>
        <w:fldChar w:fldCharType="end"/>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h4"/>
        <w:spacing w:before="0" w:after="0"/>
        <w:ind w:left="0" w:right="0"/>
        <w:rPr>
          <w:sz w:val="20"/>
          <w:szCs w:val="20"/>
        </w:rPr>
      </w:pPr>
      <w:r w:rsidRPr="00A9246A">
        <w:rPr>
          <w:sz w:val="20"/>
          <w:szCs w:val="20"/>
        </w:rPr>
        <w:t xml:space="preserve"> (premoženje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Upravljanje in razpolaganje s premoženjem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se izvede po postopku in na način, ki ga določa zakon in predpisi, ki veljajo za upravljanje in razpolaganje z državnim premoženjem.</w:t>
      </w:r>
    </w:p>
    <w:p w:rsidR="00A9246A" w:rsidRPr="00A9246A" w:rsidRDefault="00A9246A" w:rsidP="00A9246A">
      <w:pPr>
        <w:pStyle w:val="p"/>
        <w:spacing w:before="0" w:after="0"/>
        <w:ind w:left="0" w:right="0" w:firstLine="0"/>
        <w:rPr>
          <w:sz w:val="20"/>
          <w:szCs w:val="20"/>
        </w:rPr>
      </w:pPr>
      <w:r w:rsidRPr="00A9246A">
        <w:rPr>
          <w:sz w:val="20"/>
          <w:szCs w:val="20"/>
        </w:rPr>
        <w:t>(2) Za neodplačno pridobitev premoženja je treba predhodno pridobiti soglasje občinskega sveta, če bi takšno premoženje povzročilo večje stroške ali če je pridobitev povezana s pogoji, ki pomenijo obveznost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(prihodki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Občina pridobiva prihodke iz lastnih virov, davkov, taks, pristojbin in drugih dajatev v skladu z zakonom.</w:t>
      </w:r>
    </w:p>
    <w:p w:rsidR="00A9246A" w:rsidRDefault="00A9246A" w:rsidP="004F0A43">
      <w:pPr>
        <w:pStyle w:val="p"/>
        <w:spacing w:before="0" w:after="0"/>
        <w:ind w:left="0" w:right="0" w:firstLine="0"/>
        <w:rPr>
          <w:sz w:val="20"/>
          <w:szCs w:val="20"/>
        </w:rPr>
      </w:pPr>
      <w:r w:rsidRPr="00A9246A">
        <w:rPr>
          <w:sz w:val="20"/>
          <w:szCs w:val="20"/>
        </w:rPr>
        <w:t>(2) Občina je pod pogoji, določenimi z zakonom, upravičena do sredstev finančne izravnave in drugih sredstev sofinanciranja iz državnega proračuna.</w:t>
      </w:r>
    </w:p>
    <w:p w:rsidR="004F0A43" w:rsidRPr="004F0A43" w:rsidRDefault="004F0A43" w:rsidP="004F0A43">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(proračun</w:t>
      </w:r>
      <w:r w:rsidRPr="00A9246A">
        <w:rPr>
          <w:sz w:val="20"/>
          <w:szCs w:val="20"/>
        </w:rPr>
        <w:fldChar w:fldCharType="begin"/>
      </w:r>
      <w:r w:rsidRPr="00A9246A">
        <w:rPr>
          <w:sz w:val="20"/>
          <w:szCs w:val="20"/>
        </w:rPr>
        <w:instrText xml:space="preserve"> XE "proračun" </w:instrText>
      </w:r>
      <w:r w:rsidRPr="00A9246A">
        <w:rPr>
          <w:sz w:val="20"/>
          <w:szCs w:val="20"/>
        </w:rPr>
        <w:fldChar w:fldCharType="end"/>
      </w:r>
      <w:r w:rsidRPr="00A9246A">
        <w:rPr>
          <w:b/>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8132AC">
      <w:pPr>
        <w:pStyle w:val="p"/>
        <w:spacing w:before="0" w:after="0"/>
        <w:ind w:left="0" w:right="0" w:firstLine="0"/>
        <w:rPr>
          <w:sz w:val="20"/>
          <w:szCs w:val="20"/>
        </w:rPr>
      </w:pPr>
      <w:r w:rsidRPr="00A9246A">
        <w:rPr>
          <w:sz w:val="20"/>
          <w:szCs w:val="20"/>
        </w:rPr>
        <w:t>(1) Prihodki</w:t>
      </w:r>
      <w:r w:rsidRPr="00A9246A">
        <w:rPr>
          <w:sz w:val="20"/>
          <w:szCs w:val="20"/>
        </w:rPr>
        <w:fldChar w:fldCharType="begin"/>
      </w:r>
      <w:r w:rsidRPr="00A9246A">
        <w:rPr>
          <w:sz w:val="20"/>
          <w:szCs w:val="20"/>
        </w:rPr>
        <w:instrText xml:space="preserve"> XE "prihodki občine" </w:instrText>
      </w:r>
      <w:r w:rsidRPr="00A9246A">
        <w:rPr>
          <w:sz w:val="20"/>
          <w:szCs w:val="20"/>
        </w:rPr>
        <w:fldChar w:fldCharType="end"/>
      </w:r>
      <w:r w:rsidRPr="00A9246A">
        <w:rPr>
          <w:sz w:val="20"/>
          <w:szCs w:val="20"/>
        </w:rPr>
        <w:t xml:space="preserve"> in drugi prejemki ter odhodki in drugi izdatki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so zajeti v proračunu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ki ga sprejme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po postopku, določenem v poslovniku občinskega sveta.</w:t>
      </w:r>
    </w:p>
    <w:p w:rsidR="00A9246A" w:rsidRPr="00A9246A" w:rsidRDefault="00A9246A" w:rsidP="008132AC">
      <w:pPr>
        <w:pStyle w:val="p"/>
        <w:spacing w:before="0" w:after="0"/>
        <w:ind w:left="0" w:right="0" w:firstLine="0"/>
        <w:rPr>
          <w:sz w:val="20"/>
          <w:szCs w:val="20"/>
        </w:rPr>
      </w:pPr>
      <w:r w:rsidRPr="00A9246A">
        <w:rPr>
          <w:sz w:val="20"/>
          <w:szCs w:val="20"/>
        </w:rPr>
        <w:lastRenderedPageBreak/>
        <w:t>(2) Občinski svet mora sprejeti proračun</w:t>
      </w:r>
      <w:r w:rsidRPr="00A9246A">
        <w:rPr>
          <w:sz w:val="20"/>
          <w:szCs w:val="20"/>
        </w:rPr>
        <w:fldChar w:fldCharType="begin"/>
      </w:r>
      <w:r w:rsidRPr="00A9246A">
        <w:rPr>
          <w:sz w:val="20"/>
          <w:szCs w:val="20"/>
        </w:rPr>
        <w:instrText xml:space="preserve"> XE "proračun"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v roku, ki omogoča njegovo uveljavitev s 1. januarjem leta, za katerega se sprejema.</w:t>
      </w:r>
    </w:p>
    <w:p w:rsidR="00A9246A" w:rsidRPr="00A9246A" w:rsidRDefault="00A9246A" w:rsidP="008132AC">
      <w:pPr>
        <w:pStyle w:val="p"/>
        <w:spacing w:before="0" w:after="0"/>
        <w:ind w:left="0" w:right="0" w:firstLine="0"/>
        <w:rPr>
          <w:sz w:val="20"/>
          <w:szCs w:val="20"/>
        </w:rPr>
      </w:pPr>
      <w:r w:rsidRPr="00A9246A">
        <w:rPr>
          <w:sz w:val="20"/>
          <w:szCs w:val="20"/>
        </w:rPr>
        <w:t>(3) Za pripravo in predložitev proračuna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občinskemu svetu v sprejem v skladu z zakonom je odgovoren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w:t>
      </w:r>
    </w:p>
    <w:p w:rsidR="00A9246A" w:rsidRPr="00A9246A" w:rsidRDefault="00A9246A" w:rsidP="008132AC">
      <w:pPr>
        <w:pStyle w:val="p"/>
        <w:spacing w:before="0" w:after="0"/>
        <w:ind w:left="0" w:right="0" w:firstLine="0"/>
        <w:rPr>
          <w:sz w:val="20"/>
          <w:szCs w:val="20"/>
        </w:rPr>
      </w:pPr>
      <w:r w:rsidRPr="00A9246A">
        <w:rPr>
          <w:sz w:val="20"/>
          <w:szCs w:val="20"/>
        </w:rPr>
        <w:t>(4) Proračun</w:t>
      </w:r>
      <w:r w:rsidRPr="00A9246A">
        <w:rPr>
          <w:sz w:val="20"/>
          <w:szCs w:val="20"/>
        </w:rPr>
        <w:fldChar w:fldCharType="begin"/>
      </w:r>
      <w:r w:rsidRPr="00A9246A">
        <w:rPr>
          <w:sz w:val="20"/>
          <w:szCs w:val="20"/>
        </w:rPr>
        <w:instrText xml:space="preserve"> XE "proračun"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sestavljajo splošni del, posebni del, načrt razvojnih programov ter obrazložitve.</w:t>
      </w:r>
    </w:p>
    <w:p w:rsidR="00A9246A" w:rsidRPr="00A9246A" w:rsidRDefault="00A9246A" w:rsidP="008132AC">
      <w:pPr>
        <w:jc w:val="both"/>
        <w:rPr>
          <w:rFonts w:ascii="Arial" w:hAnsi="Arial" w:cs="Arial"/>
          <w:sz w:val="20"/>
          <w:szCs w:val="20"/>
        </w:rPr>
      </w:pPr>
      <w:r w:rsidRPr="00A9246A">
        <w:rPr>
          <w:rFonts w:ascii="Arial" w:hAnsi="Arial" w:cs="Arial"/>
          <w:sz w:val="20"/>
          <w:szCs w:val="20"/>
        </w:rPr>
        <w:t>(5) Predlogi za povečanje izdatkov proračuna morajo vsebovati predlog za povečanje prejemkov proračuna ali za zmanjšanje drugih izdatkov v isti višini, pri čemer povečani izdatki ne smejo biti v breme proračunske rezerve, splošne proračunske rezervacije ali v breme dodatnega zadolževanja.</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(izvrševanje proračuna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8132AC">
      <w:pPr>
        <w:pStyle w:val="p"/>
        <w:spacing w:before="0" w:after="0"/>
        <w:ind w:left="0" w:right="0" w:firstLine="0"/>
        <w:rPr>
          <w:sz w:val="20"/>
          <w:szCs w:val="20"/>
        </w:rPr>
      </w:pPr>
      <w:r w:rsidRPr="00A9246A">
        <w:rPr>
          <w:sz w:val="20"/>
          <w:szCs w:val="20"/>
        </w:rPr>
        <w:t>(1) Za izvrševanje proračuna je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odgovoren občinskemu svetu.</w:t>
      </w:r>
    </w:p>
    <w:p w:rsidR="00A9246A" w:rsidRPr="00A9246A" w:rsidRDefault="00A9246A" w:rsidP="008132AC">
      <w:pPr>
        <w:pStyle w:val="p"/>
        <w:spacing w:before="0" w:after="0"/>
        <w:ind w:left="0" w:right="0" w:firstLine="0"/>
        <w:rPr>
          <w:sz w:val="20"/>
          <w:szCs w:val="20"/>
        </w:rPr>
      </w:pPr>
      <w:r w:rsidRPr="00A9246A">
        <w:rPr>
          <w:sz w:val="20"/>
          <w:szCs w:val="20"/>
        </w:rPr>
        <w:t>(2) V okviru izvrševanja proračuna ima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pooblastila, določena z zakonom, predpisi, izdanimi na podlagi zakona, odlokom o proračunu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ali drugim splošnim aktom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w:t>
      </w:r>
    </w:p>
    <w:p w:rsidR="00A9246A" w:rsidRPr="00A9246A" w:rsidRDefault="00A9246A" w:rsidP="008132AC">
      <w:pPr>
        <w:pStyle w:val="p"/>
        <w:spacing w:before="0" w:after="0"/>
        <w:ind w:left="0" w:right="0" w:firstLine="0"/>
        <w:rPr>
          <w:sz w:val="20"/>
          <w:szCs w:val="20"/>
        </w:rPr>
      </w:pPr>
      <w:r w:rsidRPr="00A9246A">
        <w:rPr>
          <w:sz w:val="20"/>
          <w:szCs w:val="20"/>
        </w:rPr>
        <w:t>(3)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mora zagotoviti izvajanje nalog notranjega finančnega nadzora v skladu z zakonom in predpisom ministra, pristojnega za finance, izdanim na podlagi zakona.</w:t>
      </w:r>
    </w:p>
    <w:p w:rsidR="00A9246A" w:rsidRPr="00A9246A" w:rsidRDefault="00A9246A" w:rsidP="008132AC">
      <w:pPr>
        <w:pStyle w:val="p"/>
        <w:spacing w:before="0" w:after="0"/>
        <w:ind w:left="0" w:right="0" w:firstLine="0"/>
        <w:rPr>
          <w:sz w:val="20"/>
          <w:szCs w:val="20"/>
        </w:rPr>
      </w:pPr>
      <w:r w:rsidRPr="00A9246A">
        <w:rPr>
          <w:sz w:val="20"/>
          <w:szCs w:val="20"/>
        </w:rPr>
        <w:t>(4)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je odredbodajalec za sredstva proračuna. Za izvrševanje proračuna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lahko župan pooblasti podžupana</w:t>
      </w:r>
      <w:r w:rsidRPr="00A9246A">
        <w:rPr>
          <w:sz w:val="20"/>
          <w:szCs w:val="20"/>
        </w:rPr>
        <w:fldChar w:fldCharType="begin"/>
      </w:r>
      <w:r w:rsidRPr="00A9246A">
        <w:rPr>
          <w:sz w:val="20"/>
          <w:szCs w:val="20"/>
        </w:rPr>
        <w:instrText xml:space="preserve"> XE "podžupan" </w:instrText>
      </w:r>
      <w:r w:rsidRPr="00A9246A">
        <w:rPr>
          <w:sz w:val="20"/>
          <w:szCs w:val="20"/>
        </w:rPr>
        <w:fldChar w:fldCharType="end"/>
      </w:r>
      <w:r w:rsidRPr="00A9246A">
        <w:rPr>
          <w:sz w:val="20"/>
          <w:szCs w:val="20"/>
        </w:rPr>
        <w:t xml:space="preserve"> in posamezne delavce občinske uprave.</w:t>
      </w:r>
    </w:p>
    <w:p w:rsidR="00A9246A" w:rsidRPr="00A9246A" w:rsidRDefault="00A9246A" w:rsidP="008132AC">
      <w:pPr>
        <w:jc w:val="both"/>
        <w:rPr>
          <w:rFonts w:ascii="Arial" w:hAnsi="Arial" w:cs="Arial"/>
          <w:sz w:val="20"/>
          <w:szCs w:val="20"/>
        </w:rPr>
      </w:pPr>
      <w:r w:rsidRPr="00A9246A">
        <w:rPr>
          <w:rFonts w:ascii="Arial" w:hAnsi="Arial" w:cs="Arial"/>
          <w:sz w:val="20"/>
          <w:szCs w:val="20"/>
        </w:rPr>
        <w:lastRenderedPageBreak/>
        <w:t>(5) Župan</w:t>
      </w:r>
      <w:r w:rsidRPr="00A9246A">
        <w:rPr>
          <w:rFonts w:ascii="Arial" w:hAnsi="Arial" w:cs="Arial"/>
          <w:sz w:val="20"/>
          <w:szCs w:val="20"/>
        </w:rPr>
        <w:fldChar w:fldCharType="begin"/>
      </w:r>
      <w:r w:rsidRPr="00A9246A">
        <w:rPr>
          <w:rFonts w:ascii="Arial" w:hAnsi="Arial" w:cs="Arial"/>
          <w:sz w:val="20"/>
          <w:szCs w:val="20"/>
        </w:rPr>
        <w:instrText xml:space="preserve"> XE "</w:instrText>
      </w:r>
      <w:r w:rsidRPr="00A9246A">
        <w:rPr>
          <w:rFonts w:ascii="Arial" w:hAnsi="Arial" w:cs="Arial"/>
          <w:bCs/>
          <w:iCs/>
          <w:sz w:val="20"/>
          <w:szCs w:val="20"/>
        </w:rPr>
        <w:instrText>župan</w:instrText>
      </w:r>
      <w:r w:rsidRPr="00A9246A">
        <w:rPr>
          <w:rFonts w:ascii="Arial" w:hAnsi="Arial" w:cs="Arial"/>
          <w:sz w:val="20"/>
          <w:szCs w:val="20"/>
        </w:rPr>
        <w:instrText xml:space="preserve">" </w:instrText>
      </w:r>
      <w:r w:rsidRPr="00A9246A">
        <w:rPr>
          <w:rFonts w:ascii="Arial" w:hAnsi="Arial" w:cs="Arial"/>
          <w:sz w:val="20"/>
          <w:szCs w:val="20"/>
        </w:rPr>
        <w:fldChar w:fldCharType="end"/>
      </w:r>
      <w:r w:rsidRPr="00A9246A">
        <w:rPr>
          <w:rFonts w:ascii="Arial" w:hAnsi="Arial" w:cs="Arial"/>
          <w:sz w:val="20"/>
          <w:szCs w:val="20"/>
        </w:rPr>
        <w:t xml:space="preserve"> v mesecu juliju poroča občinskemu svetu o izvrševanju proračuna za tekoče leto. Poročilo vsebuje podatke in informacije, ki jih določa zakon, ki ureja sistem javnih financ.</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(odlok o proračunu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Proračun</w:t>
      </w:r>
      <w:r w:rsidRPr="00A9246A">
        <w:rPr>
          <w:sz w:val="20"/>
          <w:szCs w:val="20"/>
        </w:rPr>
        <w:fldChar w:fldCharType="begin"/>
      </w:r>
      <w:r w:rsidRPr="00A9246A">
        <w:rPr>
          <w:sz w:val="20"/>
          <w:szCs w:val="20"/>
        </w:rPr>
        <w:instrText xml:space="preserve"> XE "proračun"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sprejme občinski svet z odlokom. </w:t>
      </w:r>
    </w:p>
    <w:p w:rsidR="00A9246A" w:rsidRPr="00A9246A" w:rsidRDefault="00A9246A" w:rsidP="00A9246A">
      <w:pPr>
        <w:pStyle w:val="p"/>
        <w:spacing w:before="0" w:after="0"/>
        <w:ind w:left="0" w:right="0" w:firstLine="0"/>
        <w:rPr>
          <w:sz w:val="20"/>
          <w:szCs w:val="20"/>
        </w:rPr>
      </w:pPr>
      <w:r w:rsidRPr="00A9246A">
        <w:rPr>
          <w:sz w:val="20"/>
          <w:szCs w:val="20"/>
        </w:rPr>
        <w:t>(2) Odlok</w:t>
      </w:r>
      <w:r w:rsidRPr="00A9246A">
        <w:rPr>
          <w:sz w:val="20"/>
          <w:szCs w:val="20"/>
        </w:rPr>
        <w:fldChar w:fldCharType="begin"/>
      </w:r>
      <w:r w:rsidRPr="00A9246A">
        <w:rPr>
          <w:sz w:val="20"/>
          <w:szCs w:val="20"/>
        </w:rPr>
        <w:instrText xml:space="preserve"> XE "odlok" </w:instrText>
      </w:r>
      <w:r w:rsidRPr="00A9246A">
        <w:rPr>
          <w:sz w:val="20"/>
          <w:szCs w:val="20"/>
        </w:rPr>
        <w:fldChar w:fldCharType="end"/>
      </w:r>
      <w:r w:rsidRPr="00A9246A">
        <w:rPr>
          <w:sz w:val="20"/>
          <w:szCs w:val="20"/>
        </w:rPr>
        <w:t xml:space="preserve"> o proračunu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določa ukrepe za zagotavljanje likvidnosti proračuna, prerazporejanje sredstev, začasno zadržanje izvrševanja proračuna, ukrepe za zagotavljanje proračunskega ravnovesja ter druge ukrepe in posebna pooblastila za izvrševanje proračuna.</w:t>
      </w:r>
    </w:p>
    <w:p w:rsidR="00A9246A" w:rsidRPr="00A9246A" w:rsidRDefault="00A9246A" w:rsidP="00A9246A">
      <w:pPr>
        <w:pStyle w:val="p"/>
        <w:spacing w:before="0" w:after="0"/>
        <w:ind w:left="0" w:right="0" w:firstLine="0"/>
        <w:rPr>
          <w:sz w:val="20"/>
          <w:szCs w:val="20"/>
        </w:rPr>
      </w:pPr>
      <w:r w:rsidRPr="00A9246A">
        <w:rPr>
          <w:sz w:val="20"/>
          <w:szCs w:val="20"/>
        </w:rPr>
        <w:t>(3) V odloku o proračunu se določi obseg zadolževanja proračuna in obseg predvidenih poroštev ter drugi elementi, ki jih določa zakon.</w:t>
      </w:r>
    </w:p>
    <w:p w:rsidR="00A9246A" w:rsidRPr="00A9246A" w:rsidRDefault="00A9246A" w:rsidP="00A9246A">
      <w:pPr>
        <w:pStyle w:val="p"/>
        <w:spacing w:before="0" w:after="0"/>
        <w:ind w:left="0" w:right="0" w:firstLine="0"/>
        <w:rPr>
          <w:sz w:val="20"/>
          <w:szCs w:val="20"/>
        </w:rPr>
      </w:pPr>
      <w:r w:rsidRPr="00A9246A">
        <w:rPr>
          <w:sz w:val="20"/>
          <w:szCs w:val="20"/>
        </w:rPr>
        <w:t>(4) Rebalans proračuna predlaga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če v teku proračunskega leta ni možno uravnovesiti proračuna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Rebalans proračuna sprejme občinski svet z odlokom.</w:t>
      </w:r>
    </w:p>
    <w:p w:rsidR="00A9246A" w:rsidRPr="00A9246A" w:rsidRDefault="00A9246A" w:rsidP="00A9246A">
      <w:pPr>
        <w:pStyle w:val="p"/>
        <w:spacing w:before="0" w:after="0"/>
        <w:ind w:left="0" w:right="0" w:firstLine="0"/>
        <w:rPr>
          <w:sz w:val="20"/>
          <w:szCs w:val="20"/>
        </w:rPr>
      </w:pPr>
      <w:r w:rsidRPr="00A9246A">
        <w:rPr>
          <w:sz w:val="20"/>
          <w:szCs w:val="20"/>
        </w:rPr>
        <w:t>(5)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predlaga spremembe proračuna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pred začetkom leta, na katerega se sprejeti proračun</w:t>
      </w:r>
      <w:r w:rsidRPr="00A9246A">
        <w:rPr>
          <w:sz w:val="20"/>
          <w:szCs w:val="20"/>
        </w:rPr>
        <w:fldChar w:fldCharType="begin"/>
      </w:r>
      <w:r w:rsidRPr="00A9246A">
        <w:rPr>
          <w:sz w:val="20"/>
          <w:szCs w:val="20"/>
        </w:rPr>
        <w:instrText xml:space="preserve"> XE "proračun" </w:instrText>
      </w:r>
      <w:r w:rsidRPr="00A9246A">
        <w:rPr>
          <w:sz w:val="20"/>
          <w:szCs w:val="20"/>
        </w:rPr>
        <w:fldChar w:fldCharType="end"/>
      </w:r>
      <w:r w:rsidRPr="00A9246A">
        <w:rPr>
          <w:sz w:val="20"/>
          <w:szCs w:val="20"/>
        </w:rPr>
        <w:t xml:space="preserve"> nanaša. Spremembe in dopolnitve proračuna sprejme občinski svet z odlokom.</w:t>
      </w:r>
    </w:p>
    <w:p w:rsidR="00A9246A" w:rsidRPr="00A9246A" w:rsidRDefault="00A9246A" w:rsidP="00A9246A">
      <w:pPr>
        <w:pStyle w:val="p"/>
        <w:spacing w:before="0" w:after="0"/>
        <w:ind w:left="0" w:right="0" w:firstLine="0"/>
        <w:rPr>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(začasno financiranje</w:t>
      </w:r>
      <w:r w:rsidRPr="00A9246A">
        <w:rPr>
          <w:sz w:val="20"/>
          <w:szCs w:val="20"/>
        </w:rPr>
        <w:fldChar w:fldCharType="begin"/>
      </w:r>
      <w:r w:rsidRPr="00A9246A">
        <w:rPr>
          <w:sz w:val="20"/>
          <w:szCs w:val="20"/>
        </w:rPr>
        <w:instrText xml:space="preserve"> XE "začasno financiranje"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Če proračun</w:t>
      </w:r>
      <w:r w:rsidRPr="00A9246A">
        <w:rPr>
          <w:sz w:val="20"/>
          <w:szCs w:val="20"/>
        </w:rPr>
        <w:fldChar w:fldCharType="begin"/>
      </w:r>
      <w:r w:rsidRPr="00A9246A">
        <w:rPr>
          <w:sz w:val="20"/>
          <w:szCs w:val="20"/>
        </w:rPr>
        <w:instrText xml:space="preserve"> XE "proračun"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ni sprejet pred začetkom leta, na katero se nanaša, se financiranje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začasno nadaljuje na podlagi zadnjega sprejetega proračuna in za iste namene. V obdobju zača</w:t>
      </w:r>
      <w:r w:rsidRPr="00A9246A">
        <w:rPr>
          <w:sz w:val="20"/>
          <w:szCs w:val="20"/>
        </w:rPr>
        <w:lastRenderedPageBreak/>
        <w:t>snega financiranja se smejo uporabiti sredstva do višine sorazmerno porabljenih sredstev v enakem obdobju v proračunu za preteklo leto.</w:t>
      </w:r>
    </w:p>
    <w:p w:rsidR="00A9246A" w:rsidRPr="00A9246A" w:rsidRDefault="00A9246A" w:rsidP="00A9246A">
      <w:pPr>
        <w:pStyle w:val="p"/>
        <w:spacing w:before="0" w:after="0"/>
        <w:ind w:left="0" w:right="0" w:firstLine="0"/>
        <w:rPr>
          <w:sz w:val="20"/>
          <w:szCs w:val="20"/>
        </w:rPr>
      </w:pPr>
      <w:r w:rsidRPr="00A9246A">
        <w:rPr>
          <w:sz w:val="20"/>
          <w:szCs w:val="20"/>
        </w:rPr>
        <w:t>(2)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sprejme sklep o začasnem financiranju v skladu z zakonom. Sklep velja največ tri mesece in se lahko na županov predlog s sklepom občinskega sveta podaljša še za tri mesece.</w:t>
      </w:r>
    </w:p>
    <w:p w:rsidR="00A9246A" w:rsidRPr="00A9246A" w:rsidRDefault="00A9246A" w:rsidP="00A9246A">
      <w:pPr>
        <w:pStyle w:val="p"/>
        <w:spacing w:before="0" w:after="0"/>
        <w:ind w:left="0" w:right="0" w:firstLine="0"/>
        <w:rPr>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(uporaba sredstev proračuna)</w:t>
      </w:r>
    </w:p>
    <w:p w:rsidR="00A9246A" w:rsidRPr="00A9246A" w:rsidRDefault="00A9246A" w:rsidP="00A9246A">
      <w:pPr>
        <w:pStyle w:val="p"/>
        <w:spacing w:before="0" w:after="0"/>
        <w:ind w:left="0" w:right="0" w:firstLine="0"/>
        <w:rPr>
          <w:sz w:val="20"/>
          <w:szCs w:val="20"/>
        </w:rPr>
      </w:pPr>
      <w:r w:rsidRPr="00A9246A">
        <w:rPr>
          <w:sz w:val="20"/>
          <w:szCs w:val="20"/>
        </w:rPr>
        <w:t>Sredstva proračuna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se smejo uporabljati, če so izpolnjeni vsi z zakonom ali drugim aktom določeni pogoji, le za namene in v višini, določeni s proračunom.</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(prerazporejanje proračunskih sredstev)</w:t>
      </w:r>
    </w:p>
    <w:p w:rsidR="00A9246A" w:rsidRPr="00A9246A" w:rsidRDefault="00A9246A" w:rsidP="00A9246A">
      <w:pPr>
        <w:pStyle w:val="p"/>
        <w:spacing w:before="0" w:after="0"/>
        <w:ind w:left="0" w:right="0" w:firstLine="0"/>
        <w:rPr>
          <w:sz w:val="20"/>
          <w:szCs w:val="20"/>
        </w:rPr>
      </w:pPr>
      <w:r w:rsidRPr="00A9246A">
        <w:rPr>
          <w:sz w:val="20"/>
          <w:szCs w:val="20"/>
        </w:rPr>
        <w:t>(1) Proračunskih sredstev ni mogoče prerazporejati, razen pod pogoji in na način, določen z zakonom ali odlokom o proračunu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(2) Če se med letom spremeni delovno področje proračunskega uporabnika,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sorazmerno poveča ali zmanjša obseg sredstev za njegovo delo oziroma, če se uporabnik ukine in njegovega dela ne prevzame drug uporabnik proračuna, na katerega se sredstva prerazporedijo, prenese sredstva v proračunsko rezervo.</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(zaključni račun</w:t>
      </w:r>
      <w:r w:rsidRPr="00A9246A">
        <w:rPr>
          <w:sz w:val="20"/>
          <w:szCs w:val="20"/>
        </w:rPr>
        <w:fldChar w:fldCharType="begin"/>
      </w:r>
      <w:r w:rsidRPr="00A9246A">
        <w:rPr>
          <w:sz w:val="20"/>
          <w:szCs w:val="20"/>
        </w:rPr>
        <w:instrText xml:space="preserve"> XE "zaključni račun" </w:instrText>
      </w:r>
      <w:r w:rsidRPr="00A9246A">
        <w:rPr>
          <w:sz w:val="20"/>
          <w:szCs w:val="20"/>
        </w:rPr>
        <w:fldChar w:fldCharType="end"/>
      </w:r>
      <w:r w:rsidRPr="00A9246A">
        <w:rPr>
          <w:b/>
          <w:sz w:val="20"/>
          <w:szCs w:val="20"/>
        </w:rPr>
        <w:t xml:space="preserve"> proračuna)</w:t>
      </w:r>
    </w:p>
    <w:p w:rsidR="00A9246A" w:rsidRPr="00A9246A" w:rsidRDefault="00A9246A" w:rsidP="00A9246A">
      <w:pPr>
        <w:pStyle w:val="p"/>
        <w:spacing w:before="0" w:after="0"/>
        <w:ind w:left="0" w:right="0" w:firstLine="0"/>
        <w:rPr>
          <w:sz w:val="20"/>
          <w:szCs w:val="20"/>
        </w:rPr>
      </w:pPr>
      <w:r w:rsidRPr="00A9246A">
        <w:rPr>
          <w:sz w:val="20"/>
          <w:szCs w:val="20"/>
        </w:rPr>
        <w:t>(1)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predloži predlog zaključnega računa občinskega proračuna občinskemu svetu v sprejem do 15. aprila tekočega leta.</w:t>
      </w:r>
    </w:p>
    <w:p w:rsidR="00A9246A" w:rsidRPr="00A9246A" w:rsidRDefault="00A9246A" w:rsidP="00A9246A">
      <w:pPr>
        <w:pStyle w:val="p"/>
        <w:spacing w:before="0" w:after="0"/>
        <w:ind w:left="0" w:right="0" w:firstLine="0"/>
        <w:rPr>
          <w:sz w:val="20"/>
          <w:szCs w:val="20"/>
        </w:rPr>
      </w:pPr>
      <w:r w:rsidRPr="00A9246A">
        <w:rPr>
          <w:sz w:val="20"/>
          <w:szCs w:val="20"/>
        </w:rPr>
        <w:lastRenderedPageBreak/>
        <w:t>(2) Župan</w:t>
      </w:r>
      <w:r w:rsidRPr="00A9246A">
        <w:rPr>
          <w:sz w:val="20"/>
          <w:szCs w:val="20"/>
        </w:rPr>
        <w:fldChar w:fldCharType="begin"/>
      </w:r>
      <w:r w:rsidRPr="00A9246A">
        <w:rPr>
          <w:sz w:val="20"/>
          <w:szCs w:val="20"/>
        </w:rPr>
        <w:instrText xml:space="preserve"> XE "</w:instrText>
      </w:r>
      <w:r w:rsidRPr="00A9246A">
        <w:rPr>
          <w:bCs/>
          <w:iCs/>
          <w:sz w:val="20"/>
          <w:szCs w:val="20"/>
        </w:rPr>
        <w:instrText>župan</w:instrText>
      </w:r>
      <w:r w:rsidRPr="00A9246A">
        <w:rPr>
          <w:sz w:val="20"/>
          <w:szCs w:val="20"/>
        </w:rPr>
        <w:instrText xml:space="preserve">" </w:instrText>
      </w:r>
      <w:r w:rsidRPr="00A9246A">
        <w:rPr>
          <w:sz w:val="20"/>
          <w:szCs w:val="20"/>
        </w:rPr>
        <w:fldChar w:fldCharType="end"/>
      </w:r>
      <w:r w:rsidRPr="00A9246A">
        <w:rPr>
          <w:sz w:val="20"/>
          <w:szCs w:val="20"/>
        </w:rPr>
        <w:t xml:space="preserve"> o sprejetem zaključnem računu občinskega proračuna obvesti ministrstvo, pristojno za finance, v 30 dneh po sprejemu.</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(zadolževanje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Občina se lahko dolgoročno zadolži za investicije, ki jih sprejme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v skladu s pogoji, določenimi z zakonom.</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(zadolževanje javnih podjetij in javnih zavodov</w:t>
      </w:r>
      <w:r w:rsidRPr="00A9246A">
        <w:rPr>
          <w:rFonts w:ascii="Arial" w:hAnsi="Arial" w:cs="Arial"/>
          <w:sz w:val="20"/>
          <w:szCs w:val="20"/>
        </w:rPr>
        <w:fldChar w:fldCharType="begin"/>
      </w:r>
      <w:r w:rsidRPr="00A9246A">
        <w:rPr>
          <w:rFonts w:ascii="Arial" w:hAnsi="Arial" w:cs="Arial"/>
          <w:sz w:val="20"/>
          <w:szCs w:val="20"/>
        </w:rPr>
        <w:instrText xml:space="preserve"> XE "javni zavod"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8132AC">
      <w:pPr>
        <w:jc w:val="both"/>
        <w:rPr>
          <w:rFonts w:ascii="Arial" w:hAnsi="Arial" w:cs="Arial"/>
          <w:sz w:val="20"/>
          <w:szCs w:val="20"/>
        </w:rPr>
      </w:pPr>
      <w:r w:rsidRPr="00A9246A">
        <w:rPr>
          <w:rFonts w:ascii="Arial" w:hAnsi="Arial" w:cs="Arial"/>
          <w:sz w:val="20"/>
          <w:szCs w:val="20"/>
        </w:rPr>
        <w:t>(1) Javna podjetja in javni zavodi</w:t>
      </w:r>
      <w:r w:rsidRPr="00A9246A">
        <w:rPr>
          <w:rFonts w:ascii="Arial" w:hAnsi="Arial" w:cs="Arial"/>
          <w:sz w:val="20"/>
          <w:szCs w:val="20"/>
        </w:rPr>
        <w:fldChar w:fldCharType="begin"/>
      </w:r>
      <w:r w:rsidRPr="00A9246A">
        <w:rPr>
          <w:rFonts w:ascii="Arial" w:hAnsi="Arial" w:cs="Arial"/>
          <w:sz w:val="20"/>
          <w:szCs w:val="20"/>
        </w:rPr>
        <w:instrText xml:space="preserve"> XE "javni zavod" </w:instrText>
      </w:r>
      <w:r w:rsidRPr="00A9246A">
        <w:rPr>
          <w:rFonts w:ascii="Arial" w:hAnsi="Arial" w:cs="Arial"/>
          <w:sz w:val="20"/>
          <w:szCs w:val="20"/>
        </w:rPr>
        <w:fldChar w:fldCharType="end"/>
      </w:r>
      <w:r w:rsidRPr="00A9246A">
        <w:rPr>
          <w:rFonts w:ascii="Arial" w:hAnsi="Arial" w:cs="Arial"/>
          <w:sz w:val="20"/>
          <w:szCs w:val="20"/>
        </w:rPr>
        <w:t>, katerih ustanoviteljica je občina, se lahko zadolžujejo in izdajajo poroštvo samo, če je to dovoljeno z zakonom in pod pogoji, ki jih določi občinski svet</w:t>
      </w:r>
      <w:r w:rsidRPr="00A9246A">
        <w:rPr>
          <w:rFonts w:ascii="Arial" w:hAnsi="Arial" w:cs="Arial"/>
          <w:sz w:val="20"/>
          <w:szCs w:val="20"/>
        </w:rPr>
        <w:fldChar w:fldCharType="begin"/>
      </w:r>
      <w:r w:rsidRPr="00A9246A">
        <w:rPr>
          <w:rFonts w:ascii="Arial" w:hAnsi="Arial" w:cs="Arial"/>
          <w:sz w:val="20"/>
          <w:szCs w:val="20"/>
        </w:rPr>
        <w:instrText xml:space="preserve"> XE "občinski svet" </w:instrText>
      </w:r>
      <w:r w:rsidRPr="00A9246A">
        <w:rPr>
          <w:rFonts w:ascii="Arial" w:hAnsi="Arial" w:cs="Arial"/>
          <w:sz w:val="20"/>
          <w:szCs w:val="20"/>
        </w:rPr>
        <w:fldChar w:fldCharType="end"/>
      </w:r>
      <w:r w:rsidRPr="00A9246A">
        <w:rPr>
          <w:rFonts w:ascii="Arial" w:hAnsi="Arial" w:cs="Arial"/>
          <w:sz w:val="20"/>
          <w:szCs w:val="20"/>
        </w:rPr>
        <w:t>. Soglasje izda župan</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8132AC">
      <w:pPr>
        <w:jc w:val="both"/>
        <w:rPr>
          <w:rFonts w:ascii="Arial" w:hAnsi="Arial" w:cs="Arial"/>
          <w:sz w:val="20"/>
          <w:szCs w:val="20"/>
        </w:rPr>
      </w:pPr>
      <w:r w:rsidRPr="00A9246A">
        <w:rPr>
          <w:rFonts w:ascii="Arial" w:hAnsi="Arial" w:cs="Arial"/>
          <w:sz w:val="20"/>
          <w:szCs w:val="20"/>
        </w:rPr>
        <w:t>(2) O poroštvih za izpolnitev obveznosti javnih podjetij in javnih zavodov</w:t>
      </w:r>
      <w:r w:rsidRPr="00A9246A">
        <w:rPr>
          <w:rFonts w:ascii="Arial" w:hAnsi="Arial" w:cs="Arial"/>
          <w:sz w:val="20"/>
          <w:szCs w:val="20"/>
        </w:rPr>
        <w:fldChar w:fldCharType="begin"/>
      </w:r>
      <w:r w:rsidRPr="00A9246A">
        <w:rPr>
          <w:rFonts w:ascii="Arial" w:hAnsi="Arial" w:cs="Arial"/>
          <w:sz w:val="20"/>
          <w:szCs w:val="20"/>
        </w:rPr>
        <w:instrText xml:space="preserve"> XE "javni zavod" </w:instrText>
      </w:r>
      <w:r w:rsidRPr="00A9246A">
        <w:rPr>
          <w:rFonts w:ascii="Arial" w:hAnsi="Arial" w:cs="Arial"/>
          <w:sz w:val="20"/>
          <w:szCs w:val="20"/>
        </w:rPr>
        <w:fldChar w:fldCharType="end"/>
      </w:r>
      <w:r w:rsidRPr="00A9246A">
        <w:rPr>
          <w:rFonts w:ascii="Arial" w:hAnsi="Arial" w:cs="Arial"/>
          <w:sz w:val="20"/>
          <w:szCs w:val="20"/>
        </w:rPr>
        <w:t>, katerih ustanoviteljica je občina, odloča na predlog župana</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xml:space="preserve"> občinski svet</w:t>
      </w:r>
      <w:r w:rsidRPr="00A9246A">
        <w:rPr>
          <w:rFonts w:ascii="Arial" w:hAnsi="Arial" w:cs="Arial"/>
          <w:sz w:val="20"/>
          <w:szCs w:val="20"/>
        </w:rPr>
        <w:fldChar w:fldCharType="begin"/>
      </w:r>
      <w:r w:rsidRPr="00A9246A">
        <w:rPr>
          <w:rFonts w:ascii="Arial" w:hAnsi="Arial" w:cs="Arial"/>
          <w:sz w:val="20"/>
          <w:szCs w:val="20"/>
        </w:rPr>
        <w:instrText xml:space="preserve"> XE "občinski svet" </w:instrText>
      </w:r>
      <w:r w:rsidRPr="00A9246A">
        <w:rPr>
          <w:rFonts w:ascii="Arial" w:hAnsi="Arial" w:cs="Arial"/>
          <w:sz w:val="20"/>
          <w:szCs w:val="20"/>
        </w:rPr>
        <w:fldChar w:fldCharType="end"/>
      </w:r>
      <w:r w:rsidRPr="00A9246A">
        <w:rPr>
          <w:rFonts w:ascii="Arial" w:hAnsi="Arial" w:cs="Arial"/>
          <w:sz w:val="20"/>
          <w:szCs w:val="20"/>
        </w:rPr>
        <w:t>.</w:t>
      </w:r>
    </w:p>
    <w:p w:rsidR="00A9246A" w:rsidRPr="00A9246A" w:rsidRDefault="00A9246A" w:rsidP="008132AC">
      <w:pPr>
        <w:jc w:val="both"/>
        <w:rPr>
          <w:rFonts w:ascii="Arial" w:hAnsi="Arial" w:cs="Arial"/>
          <w:sz w:val="20"/>
          <w:szCs w:val="20"/>
        </w:rPr>
      </w:pPr>
      <w:r w:rsidRPr="00A9246A">
        <w:rPr>
          <w:rFonts w:ascii="Arial" w:hAnsi="Arial" w:cs="Arial"/>
          <w:sz w:val="20"/>
          <w:szCs w:val="20"/>
        </w:rPr>
        <w:t>(3) Kadar občina z eno ali več občinami ustanovi javno podjetje ali javni zavod, o soglasju k zadolževanju odločajo občinski sveti vseh občin ustanoviteljic.</w:t>
      </w:r>
    </w:p>
    <w:p w:rsidR="00A9246A" w:rsidRPr="00A9246A" w:rsidRDefault="00A9246A" w:rsidP="00A9246A">
      <w:pPr>
        <w:pStyle w:val="h4"/>
        <w:spacing w:before="0" w:after="0"/>
        <w:ind w:left="0" w:right="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jc w:val="center"/>
        <w:rPr>
          <w:rFonts w:ascii="Arial" w:hAnsi="Arial" w:cs="Arial"/>
          <w:b/>
          <w:sz w:val="20"/>
          <w:szCs w:val="20"/>
        </w:rPr>
      </w:pPr>
      <w:r w:rsidRPr="00A9246A">
        <w:rPr>
          <w:rFonts w:ascii="Arial" w:hAnsi="Arial" w:cs="Arial"/>
          <w:b/>
          <w:sz w:val="20"/>
          <w:szCs w:val="20"/>
        </w:rPr>
        <w:t>(finančno poslovanje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A9246A">
      <w:pPr>
        <w:rPr>
          <w:rFonts w:ascii="Arial" w:hAnsi="Arial" w:cs="Arial"/>
          <w:sz w:val="20"/>
          <w:szCs w:val="20"/>
        </w:rPr>
      </w:pPr>
      <w:r w:rsidRPr="00A9246A">
        <w:rPr>
          <w:rFonts w:ascii="Arial" w:hAnsi="Arial" w:cs="Arial"/>
          <w:sz w:val="20"/>
          <w:szCs w:val="20"/>
        </w:rPr>
        <w:t>(1) Finančno poslovanje občine</w:t>
      </w:r>
      <w:r w:rsidRPr="00A9246A">
        <w:rPr>
          <w:rFonts w:ascii="Arial" w:hAnsi="Arial" w:cs="Arial"/>
          <w:sz w:val="20"/>
          <w:szCs w:val="20"/>
        </w:rPr>
        <w:fldChar w:fldCharType="begin"/>
      </w:r>
      <w:r w:rsidRPr="00A9246A">
        <w:rPr>
          <w:rFonts w:ascii="Arial" w:hAnsi="Arial" w:cs="Arial"/>
          <w:sz w:val="20"/>
          <w:szCs w:val="20"/>
        </w:rPr>
        <w:instrText xml:space="preserve"> XE "občina" </w:instrText>
      </w:r>
      <w:r w:rsidRPr="00A9246A">
        <w:rPr>
          <w:rFonts w:ascii="Arial" w:hAnsi="Arial" w:cs="Arial"/>
          <w:sz w:val="20"/>
          <w:szCs w:val="20"/>
        </w:rPr>
        <w:fldChar w:fldCharType="end"/>
      </w:r>
      <w:r w:rsidRPr="00A9246A">
        <w:rPr>
          <w:rFonts w:ascii="Arial" w:hAnsi="Arial" w:cs="Arial"/>
          <w:sz w:val="20"/>
          <w:szCs w:val="20"/>
        </w:rPr>
        <w:t xml:space="preserve"> izvršuje finančna služba v okviru občinske uprave.</w:t>
      </w:r>
    </w:p>
    <w:p w:rsidR="00A9246A" w:rsidRPr="00A9246A" w:rsidRDefault="00A9246A" w:rsidP="008132AC">
      <w:pPr>
        <w:jc w:val="both"/>
        <w:rPr>
          <w:rFonts w:ascii="Arial" w:hAnsi="Arial" w:cs="Arial"/>
          <w:sz w:val="20"/>
          <w:szCs w:val="20"/>
        </w:rPr>
      </w:pPr>
      <w:r w:rsidRPr="00A9246A">
        <w:rPr>
          <w:rFonts w:ascii="Arial" w:hAnsi="Arial" w:cs="Arial"/>
          <w:sz w:val="20"/>
          <w:szCs w:val="20"/>
        </w:rPr>
        <w:lastRenderedPageBreak/>
        <w:t>(2) Opravljanje posameznih nalog finančne službe ali notranjega finančnega nadzora sme župan</w:t>
      </w:r>
      <w:r w:rsidRPr="00A9246A">
        <w:rPr>
          <w:rFonts w:ascii="Arial" w:hAnsi="Arial" w:cs="Arial"/>
          <w:sz w:val="20"/>
          <w:szCs w:val="20"/>
        </w:rPr>
        <w:fldChar w:fldCharType="begin"/>
      </w:r>
      <w:r w:rsidRPr="00A9246A">
        <w:rPr>
          <w:rFonts w:ascii="Arial" w:hAnsi="Arial" w:cs="Arial"/>
          <w:sz w:val="20"/>
          <w:szCs w:val="20"/>
        </w:rPr>
        <w:instrText xml:space="preserve"> XE "župan" </w:instrText>
      </w:r>
      <w:r w:rsidRPr="00A9246A">
        <w:rPr>
          <w:rFonts w:ascii="Arial" w:hAnsi="Arial" w:cs="Arial"/>
          <w:sz w:val="20"/>
          <w:szCs w:val="20"/>
        </w:rPr>
        <w:fldChar w:fldCharType="end"/>
      </w:r>
      <w:r w:rsidRPr="00A9246A">
        <w:rPr>
          <w:rFonts w:ascii="Arial" w:hAnsi="Arial" w:cs="Arial"/>
          <w:sz w:val="20"/>
          <w:szCs w:val="20"/>
        </w:rPr>
        <w:t xml:space="preserve"> naročiti pri izvajalcu, ki izpolnjuje pogoje strokovnosti oziroma pogoje, predpisane z zakonom in podzakonskimi predpisi.</w:t>
      </w:r>
    </w:p>
    <w:p w:rsidR="00A9246A" w:rsidRPr="00A9246A" w:rsidRDefault="00A9246A" w:rsidP="00A9246A">
      <w:pPr>
        <w:rPr>
          <w:rFonts w:ascii="Arial" w:hAnsi="Arial" w:cs="Arial"/>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(javno naročanje)</w:t>
      </w:r>
    </w:p>
    <w:p w:rsidR="00A9246A" w:rsidRPr="00A9246A" w:rsidRDefault="00A9246A" w:rsidP="00A9246A">
      <w:pPr>
        <w:pStyle w:val="p"/>
        <w:spacing w:before="0" w:after="0"/>
        <w:ind w:left="0" w:right="0" w:firstLine="0"/>
        <w:rPr>
          <w:sz w:val="20"/>
          <w:szCs w:val="20"/>
        </w:rPr>
      </w:pPr>
      <w:r w:rsidRPr="00A9246A">
        <w:rPr>
          <w:sz w:val="20"/>
          <w:szCs w:val="20"/>
        </w:rPr>
        <w:t>Nabavo blaga, nabavo storitev ter oddajo gradbenih del izvaja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v skladu s predpisi, ki urejajo javno naročanje.</w:t>
      </w:r>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101" w:name="_Toc179110913"/>
      <w:bookmarkStart w:id="102" w:name="_Toc180336063"/>
      <w:bookmarkStart w:id="103" w:name="_Toc180336642"/>
      <w:bookmarkStart w:id="104" w:name="_Toc373409366"/>
      <w:bookmarkStart w:id="105" w:name="_Toc415827110"/>
      <w:bookmarkStart w:id="106" w:name="_Toc415830484"/>
      <w:r w:rsidRPr="00A9246A">
        <w:rPr>
          <w:rFonts w:ascii="Arial" w:hAnsi="Arial" w:cs="Arial"/>
          <w:b/>
          <w:lang w:val="sl-SI"/>
        </w:rPr>
        <w:t>8</w:t>
      </w:r>
      <w:r w:rsidRPr="00A9246A">
        <w:rPr>
          <w:rFonts w:ascii="Arial" w:hAnsi="Arial" w:cs="Arial"/>
          <w:b/>
          <w:lang w:val="sl-SI"/>
        </w:rPr>
        <w:tab/>
      </w:r>
      <w:r w:rsidRPr="00A9246A">
        <w:rPr>
          <w:rFonts w:ascii="Arial" w:hAnsi="Arial" w:cs="Arial"/>
          <w:b/>
        </w:rPr>
        <w:t>Splošni in posamični akti</w:t>
      </w:r>
      <w:r w:rsidRPr="00A9246A">
        <w:rPr>
          <w:rFonts w:ascii="Arial" w:hAnsi="Arial" w:cs="Arial"/>
          <w:b/>
        </w:rPr>
        <w:fldChar w:fldCharType="begin"/>
      </w:r>
      <w:r w:rsidRPr="00A9246A">
        <w:rPr>
          <w:rFonts w:ascii="Arial" w:hAnsi="Arial" w:cs="Arial"/>
          <w:b/>
        </w:rPr>
        <w:instrText xml:space="preserve"> XE "posamični akti občine" </w:instrText>
      </w:r>
      <w:r w:rsidRPr="00A9246A">
        <w:rPr>
          <w:rFonts w:ascii="Arial" w:hAnsi="Arial" w:cs="Arial"/>
          <w:b/>
        </w:rPr>
        <w:fldChar w:fldCharType="end"/>
      </w:r>
      <w:r w:rsidRPr="00A9246A">
        <w:rPr>
          <w:rFonts w:ascii="Arial" w:hAnsi="Arial" w:cs="Arial"/>
          <w:b/>
        </w:rPr>
        <w:t xml:space="preserve"> občine</w:t>
      </w:r>
      <w:bookmarkEnd w:id="101"/>
      <w:bookmarkEnd w:id="102"/>
      <w:bookmarkEnd w:id="103"/>
      <w:bookmarkEnd w:id="104"/>
      <w:bookmarkEnd w:id="105"/>
      <w:bookmarkEnd w:id="106"/>
      <w:r w:rsidRPr="00A9246A">
        <w:rPr>
          <w:rFonts w:ascii="Arial" w:hAnsi="Arial" w:cs="Arial"/>
          <w:b/>
        </w:rPr>
        <w:fldChar w:fldCharType="begin"/>
      </w:r>
      <w:r w:rsidRPr="00A9246A">
        <w:rPr>
          <w:rFonts w:ascii="Arial" w:hAnsi="Arial" w:cs="Arial"/>
          <w:b/>
        </w:rPr>
        <w:instrText xml:space="preserve"> XE "občina" </w:instrText>
      </w:r>
      <w:r w:rsidRPr="00A9246A">
        <w:rPr>
          <w:rFonts w:ascii="Arial" w:hAnsi="Arial" w:cs="Arial"/>
          <w:b/>
        </w:rPr>
        <w:fldChar w:fldCharType="end"/>
      </w:r>
    </w:p>
    <w:p w:rsidR="00A9246A" w:rsidRPr="00A9246A" w:rsidRDefault="00A9246A" w:rsidP="00A9246A">
      <w:pPr>
        <w:rPr>
          <w:rFonts w:ascii="Arial" w:hAnsi="Arial" w:cs="Arial"/>
          <w:sz w:val="20"/>
          <w:szCs w:val="20"/>
        </w:rPr>
      </w:pPr>
    </w:p>
    <w:p w:rsidR="00A9246A" w:rsidRPr="00A9246A" w:rsidRDefault="00A9246A" w:rsidP="00A9246A">
      <w:pPr>
        <w:pStyle w:val="Navadno"/>
        <w:tabs>
          <w:tab w:val="left" w:pos="567"/>
        </w:tabs>
        <w:rPr>
          <w:rFonts w:ascii="Arial" w:hAnsi="Arial" w:cs="Arial"/>
          <w:b/>
        </w:rPr>
      </w:pPr>
      <w:bookmarkStart w:id="107" w:name="_Toc179110914"/>
      <w:bookmarkStart w:id="108" w:name="_Toc180336064"/>
      <w:bookmarkStart w:id="109" w:name="_Toc180336643"/>
      <w:bookmarkStart w:id="110" w:name="_Toc373409367"/>
      <w:bookmarkStart w:id="111" w:name="_Toc415827111"/>
      <w:bookmarkStart w:id="112" w:name="_Toc415830485"/>
      <w:r w:rsidRPr="00A9246A">
        <w:rPr>
          <w:rFonts w:ascii="Arial" w:hAnsi="Arial" w:cs="Arial"/>
          <w:b/>
          <w:lang w:val="sl-SI"/>
        </w:rPr>
        <w:t>8.1</w:t>
      </w:r>
      <w:r w:rsidRPr="00A9246A">
        <w:rPr>
          <w:rFonts w:ascii="Arial" w:hAnsi="Arial" w:cs="Arial"/>
          <w:b/>
          <w:lang w:val="sl-SI"/>
        </w:rPr>
        <w:tab/>
      </w:r>
      <w:r w:rsidRPr="00A9246A">
        <w:rPr>
          <w:rFonts w:ascii="Arial" w:hAnsi="Arial" w:cs="Arial"/>
          <w:b/>
        </w:rPr>
        <w:t>Splošni akti občine</w:t>
      </w:r>
      <w:bookmarkEnd w:id="107"/>
      <w:bookmarkEnd w:id="108"/>
      <w:bookmarkEnd w:id="109"/>
      <w:bookmarkEnd w:id="110"/>
      <w:bookmarkEnd w:id="111"/>
      <w:bookmarkEnd w:id="112"/>
      <w:r w:rsidRPr="00A9246A">
        <w:rPr>
          <w:rFonts w:ascii="Arial" w:hAnsi="Arial" w:cs="Arial"/>
          <w:b/>
        </w:rPr>
        <w:fldChar w:fldCharType="begin"/>
      </w:r>
      <w:r w:rsidRPr="00A9246A">
        <w:rPr>
          <w:rFonts w:ascii="Arial" w:hAnsi="Arial" w:cs="Arial"/>
          <w:b/>
        </w:rPr>
        <w:instrText xml:space="preserve"> XE "občina" </w:instrText>
      </w:r>
      <w:r w:rsidRPr="00A9246A">
        <w:rPr>
          <w:rFonts w:ascii="Arial" w:hAnsi="Arial" w:cs="Arial"/>
          <w:b/>
        </w:rPr>
        <w:fldChar w:fldCharType="end"/>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(splošni akti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Splošni akti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so statut</w:t>
      </w:r>
      <w:r w:rsidRPr="00A9246A">
        <w:rPr>
          <w:sz w:val="20"/>
          <w:szCs w:val="20"/>
        </w:rPr>
        <w:fldChar w:fldCharType="begin"/>
      </w:r>
      <w:r w:rsidRPr="00A9246A">
        <w:rPr>
          <w:sz w:val="20"/>
          <w:szCs w:val="20"/>
        </w:rPr>
        <w:instrText xml:space="preserve"> XE "statut občine" </w:instrText>
      </w:r>
      <w:r w:rsidRPr="00A9246A">
        <w:rPr>
          <w:sz w:val="20"/>
          <w:szCs w:val="20"/>
        </w:rPr>
        <w:fldChar w:fldCharType="end"/>
      </w:r>
      <w:r w:rsidRPr="00A9246A">
        <w:rPr>
          <w:sz w:val="20"/>
          <w:szCs w:val="20"/>
        </w:rPr>
        <w:t xml:space="preserve">, poslovnik občinskega sveta, odloki, odredbe, pravilniki in navodila. </w:t>
      </w:r>
    </w:p>
    <w:p w:rsidR="00A9246A" w:rsidRPr="00A9246A" w:rsidRDefault="00A9246A" w:rsidP="00A9246A">
      <w:pPr>
        <w:pStyle w:val="p"/>
        <w:spacing w:before="0" w:after="0"/>
        <w:ind w:left="0" w:right="0" w:firstLine="0"/>
        <w:rPr>
          <w:sz w:val="20"/>
          <w:szCs w:val="20"/>
        </w:rPr>
      </w:pPr>
      <w:r w:rsidRPr="00A9246A">
        <w:rPr>
          <w:sz w:val="20"/>
          <w:szCs w:val="20"/>
        </w:rPr>
        <w:t>(2) Občinski svet sprejema kot splošne akte tudi prostorske in druge načrte razvoja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občinski proračun</w:t>
      </w:r>
      <w:r w:rsidRPr="00A9246A">
        <w:rPr>
          <w:sz w:val="20"/>
          <w:szCs w:val="20"/>
        </w:rPr>
        <w:fldChar w:fldCharType="begin"/>
      </w:r>
      <w:r w:rsidRPr="00A9246A">
        <w:rPr>
          <w:sz w:val="20"/>
          <w:szCs w:val="20"/>
        </w:rPr>
        <w:instrText xml:space="preserve"> XE "proračun" </w:instrText>
      </w:r>
      <w:r w:rsidRPr="00A9246A">
        <w:rPr>
          <w:sz w:val="20"/>
          <w:szCs w:val="20"/>
        </w:rPr>
        <w:fldChar w:fldCharType="end"/>
      </w:r>
      <w:r w:rsidRPr="00A9246A">
        <w:rPr>
          <w:sz w:val="20"/>
          <w:szCs w:val="20"/>
        </w:rPr>
        <w:t xml:space="preserve"> in zaključni račun</w:t>
      </w:r>
      <w:r w:rsidRPr="00A9246A">
        <w:rPr>
          <w:sz w:val="20"/>
          <w:szCs w:val="20"/>
        </w:rPr>
        <w:fldChar w:fldCharType="begin"/>
      </w:r>
      <w:r w:rsidRPr="00A9246A">
        <w:rPr>
          <w:sz w:val="20"/>
          <w:szCs w:val="20"/>
        </w:rPr>
        <w:instrText xml:space="preserve"> XE "zaključni račun" </w:instrText>
      </w:r>
      <w:r w:rsidRPr="00A9246A">
        <w:rPr>
          <w:sz w:val="20"/>
          <w:szCs w:val="20"/>
        </w:rPr>
        <w:fldChar w:fldCharType="end"/>
      </w:r>
      <w:r w:rsidRPr="00A9246A">
        <w:rPr>
          <w:sz w:val="20"/>
          <w:szCs w:val="20"/>
        </w:rPr>
        <w:t>, ki sta posebni vrsti splošnih aktov.</w:t>
      </w:r>
    </w:p>
    <w:p w:rsidR="00A9246A" w:rsidRPr="00A9246A" w:rsidRDefault="00A9246A" w:rsidP="00A9246A">
      <w:pPr>
        <w:pStyle w:val="p"/>
        <w:spacing w:before="0" w:after="0"/>
        <w:ind w:left="0" w:right="0" w:firstLine="0"/>
        <w:rPr>
          <w:sz w:val="20"/>
          <w:szCs w:val="20"/>
        </w:rPr>
      </w:pPr>
      <w:r w:rsidRPr="00A9246A">
        <w:rPr>
          <w:sz w:val="20"/>
          <w:szCs w:val="20"/>
        </w:rPr>
        <w:t>(3) Kadar ne odloči z drugim aktom, sprejme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sklep, ki je lahko splošni ali posamični akt.</w:t>
      </w:r>
    </w:p>
    <w:p w:rsidR="00A9246A" w:rsidRPr="00A9246A" w:rsidRDefault="00A9246A" w:rsidP="00A9246A">
      <w:pPr>
        <w:pStyle w:val="p"/>
        <w:spacing w:before="0" w:after="0"/>
        <w:ind w:left="0" w:right="0" w:firstLine="0"/>
        <w:rPr>
          <w:sz w:val="20"/>
          <w:szCs w:val="20"/>
        </w:rPr>
      </w:pPr>
      <w:r w:rsidRPr="00A9246A">
        <w:rPr>
          <w:sz w:val="20"/>
          <w:szCs w:val="20"/>
        </w:rPr>
        <w:t>(4) Postopek za sprejem splošnih aktov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ureja poslovnik občinskega sveta.</w:t>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(statut</w:t>
      </w:r>
      <w:r w:rsidRPr="00A9246A">
        <w:rPr>
          <w:sz w:val="20"/>
          <w:szCs w:val="20"/>
        </w:rPr>
        <w:fldChar w:fldCharType="begin"/>
      </w:r>
      <w:r w:rsidRPr="00A9246A">
        <w:rPr>
          <w:sz w:val="20"/>
          <w:szCs w:val="20"/>
        </w:rPr>
        <w:instrText xml:space="preserve"> XE "statut občine" </w:instrText>
      </w:r>
      <w:r w:rsidRPr="00A9246A">
        <w:rPr>
          <w:sz w:val="20"/>
          <w:szCs w:val="20"/>
        </w:rPr>
        <w:fldChar w:fldCharType="end"/>
      </w:r>
      <w:r w:rsidRPr="00A9246A">
        <w:rPr>
          <w:b/>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Statut je temeljni splošni akt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ki ga sprejme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z dvotretjinsko večino glasov vseh članov občinskega sveta.</w:t>
      </w:r>
    </w:p>
    <w:p w:rsidR="00A9246A" w:rsidRPr="00A9246A" w:rsidRDefault="00A9246A" w:rsidP="00A9246A">
      <w:pPr>
        <w:pStyle w:val="p"/>
        <w:spacing w:before="0" w:after="0"/>
        <w:ind w:left="0" w:right="0" w:firstLine="0"/>
        <w:rPr>
          <w:sz w:val="20"/>
          <w:szCs w:val="20"/>
        </w:rPr>
      </w:pPr>
      <w:r w:rsidRPr="00A9246A">
        <w:rPr>
          <w:sz w:val="20"/>
          <w:szCs w:val="20"/>
        </w:rPr>
        <w:t>(2) Statut se sprejme po enakem postopku, kot je predpisan s poslovnikom občinskega sveta za sprejem odloka.</w:t>
      </w:r>
    </w:p>
    <w:p w:rsidR="00A9246A" w:rsidRPr="00A9246A" w:rsidRDefault="00A9246A" w:rsidP="00A9246A">
      <w:pPr>
        <w:rPr>
          <w:rFonts w:ascii="Arial" w:hAnsi="Arial" w:cs="Arial"/>
          <w:i/>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 xml:space="preserve"> (poslovnik občinskega sveta)</w:t>
      </w:r>
    </w:p>
    <w:p w:rsidR="00A9246A" w:rsidRPr="00A9246A" w:rsidRDefault="00A9246A" w:rsidP="00A9246A">
      <w:pPr>
        <w:pStyle w:val="p"/>
        <w:spacing w:before="0" w:after="0"/>
        <w:ind w:left="0" w:right="0" w:firstLine="0"/>
        <w:rPr>
          <w:sz w:val="20"/>
          <w:szCs w:val="20"/>
        </w:rPr>
      </w:pPr>
      <w:r w:rsidRPr="00A9246A">
        <w:rPr>
          <w:sz w:val="20"/>
          <w:szCs w:val="20"/>
        </w:rPr>
        <w:t>(1) S poslovnikom</w:t>
      </w:r>
      <w:r w:rsidRPr="00A9246A">
        <w:rPr>
          <w:sz w:val="20"/>
          <w:szCs w:val="20"/>
        </w:rPr>
        <w:fldChar w:fldCharType="begin"/>
      </w:r>
      <w:r w:rsidRPr="00A9246A">
        <w:rPr>
          <w:sz w:val="20"/>
          <w:szCs w:val="20"/>
        </w:rPr>
        <w:instrText xml:space="preserve"> XE "poslovnik" </w:instrText>
      </w:r>
      <w:r w:rsidRPr="00A9246A">
        <w:rPr>
          <w:sz w:val="20"/>
          <w:szCs w:val="20"/>
        </w:rPr>
        <w:fldChar w:fldCharType="end"/>
      </w:r>
      <w:r w:rsidRPr="00A9246A">
        <w:rPr>
          <w:sz w:val="20"/>
          <w:szCs w:val="20"/>
        </w:rPr>
        <w:t>, ki ga sprejme občinski svet</w:t>
      </w:r>
      <w:r w:rsidRPr="00A9246A">
        <w:rPr>
          <w:sz w:val="20"/>
          <w:szCs w:val="20"/>
        </w:rPr>
        <w:fldChar w:fldCharType="begin"/>
      </w:r>
      <w:r w:rsidRPr="00A9246A">
        <w:rPr>
          <w:sz w:val="20"/>
          <w:szCs w:val="20"/>
        </w:rPr>
        <w:instrText xml:space="preserve"> XE "občinski svet" </w:instrText>
      </w:r>
      <w:r w:rsidRPr="00A9246A">
        <w:rPr>
          <w:sz w:val="20"/>
          <w:szCs w:val="20"/>
        </w:rPr>
        <w:fldChar w:fldCharType="end"/>
      </w:r>
      <w:r w:rsidRPr="00A9246A">
        <w:rPr>
          <w:sz w:val="20"/>
          <w:szCs w:val="20"/>
        </w:rPr>
        <w:t xml:space="preserve"> z dvotretjinsko večino glasov navzočih članov, se podrobneje uredi organizacija</w:t>
      </w:r>
      <w:r w:rsidRPr="00A9246A">
        <w:rPr>
          <w:sz w:val="20"/>
          <w:szCs w:val="20"/>
        </w:rPr>
        <w:fldChar w:fldCharType="begin"/>
      </w:r>
      <w:r w:rsidRPr="00A9246A">
        <w:rPr>
          <w:sz w:val="20"/>
          <w:szCs w:val="20"/>
        </w:rPr>
        <w:instrText xml:space="preserve"> XE "organizacija" </w:instrText>
      </w:r>
      <w:r w:rsidRPr="00A9246A">
        <w:rPr>
          <w:sz w:val="20"/>
          <w:szCs w:val="20"/>
        </w:rPr>
        <w:fldChar w:fldCharType="end"/>
      </w:r>
      <w:r w:rsidRPr="00A9246A">
        <w:rPr>
          <w:sz w:val="20"/>
          <w:szCs w:val="20"/>
        </w:rPr>
        <w:t xml:space="preserve"> in način dela občinskega sveta in delovnih teles občinskega sveta pri izvrševanju nalog iz pristojnosti občinskega sveta, zagotavljanje javnosti dela občinskega sveta, uresničevanje pravic in dolžnosti članov občinskega sveta, postopki sprejemanja občinskih splošnih aktov in proračuna, sodelovanje občanov pri pripravi predlogov predpisov, volitve in imenovanja in druge zadeve, pomembne za delo občinskega sveta.</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(odlok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Z odlokom ureja občina na splošen način zadeve iz svoje pristojnosti, ustanavlja organe občinske uprave in določa način njihovega dela, ustanavlja pravne osebe javnega prava, izvajalce občinskih javnih služb, in ureja druge zadeve, če je tako določeno z zakonom.</w:t>
      </w:r>
    </w:p>
    <w:p w:rsidR="00A9246A" w:rsidRPr="00A9246A" w:rsidRDefault="00A9246A" w:rsidP="00A9246A">
      <w:pPr>
        <w:pStyle w:val="p"/>
        <w:spacing w:before="0" w:after="0"/>
        <w:ind w:left="0" w:right="0" w:firstLine="0"/>
        <w:rPr>
          <w:sz w:val="20"/>
          <w:szCs w:val="20"/>
        </w:rPr>
      </w:pPr>
      <w:r w:rsidRPr="00A9246A">
        <w:rPr>
          <w:sz w:val="20"/>
          <w:szCs w:val="20"/>
        </w:rPr>
        <w:lastRenderedPageBreak/>
        <w:t>(2) Z odlokom ureja občina tudi zadeve iz prenesene pristojnosti, kadar je tako določeno z zakonom.</w:t>
      </w:r>
    </w:p>
    <w:p w:rsidR="00A9246A" w:rsidRPr="00A9246A" w:rsidRDefault="00A9246A" w:rsidP="00A9246A">
      <w:pPr>
        <w:pStyle w:val="p"/>
        <w:spacing w:before="0" w:after="0"/>
        <w:ind w:left="0" w:right="0" w:firstLine="0"/>
        <w:rPr>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(pravilnik)</w:t>
      </w:r>
    </w:p>
    <w:p w:rsidR="00A9246A" w:rsidRPr="00A9246A" w:rsidRDefault="00A9246A" w:rsidP="00A9246A">
      <w:pPr>
        <w:pStyle w:val="p"/>
        <w:spacing w:before="0" w:after="0"/>
        <w:ind w:left="0" w:right="0" w:firstLine="0"/>
        <w:rPr>
          <w:sz w:val="20"/>
          <w:szCs w:val="20"/>
        </w:rPr>
      </w:pPr>
      <w:r w:rsidRPr="00A9246A">
        <w:rPr>
          <w:sz w:val="20"/>
          <w:szCs w:val="20"/>
        </w:rPr>
        <w:t>S pravilnikom</w:t>
      </w:r>
      <w:r w:rsidRPr="00A9246A">
        <w:rPr>
          <w:sz w:val="20"/>
          <w:szCs w:val="20"/>
        </w:rPr>
        <w:fldChar w:fldCharType="begin"/>
      </w:r>
      <w:r w:rsidRPr="00A9246A">
        <w:rPr>
          <w:sz w:val="20"/>
          <w:szCs w:val="20"/>
        </w:rPr>
        <w:instrText xml:space="preserve"> XE "pravilnik" </w:instrText>
      </w:r>
      <w:r w:rsidRPr="00A9246A">
        <w:rPr>
          <w:sz w:val="20"/>
          <w:szCs w:val="20"/>
        </w:rPr>
        <w:fldChar w:fldCharType="end"/>
      </w:r>
      <w:r w:rsidRPr="00A9246A">
        <w:rPr>
          <w:sz w:val="20"/>
          <w:szCs w:val="20"/>
        </w:rPr>
        <w:t xml:space="preserve"> se podrobneje uredi izvrševanje določb statuta ali odloka.</w:t>
      </w:r>
    </w:p>
    <w:p w:rsidR="00A9246A" w:rsidRDefault="00A9246A" w:rsidP="00A9246A">
      <w:pPr>
        <w:pStyle w:val="p"/>
        <w:spacing w:before="0" w:after="0"/>
        <w:ind w:left="0" w:right="0" w:firstLine="0"/>
        <w:rPr>
          <w:b/>
          <w:sz w:val="20"/>
          <w:szCs w:val="20"/>
        </w:rPr>
      </w:pPr>
    </w:p>
    <w:p w:rsidR="004F0A43" w:rsidRPr="00A9246A" w:rsidRDefault="004F0A43" w:rsidP="00A9246A">
      <w:pPr>
        <w:pStyle w:val="p"/>
        <w:spacing w:before="0" w:after="0"/>
        <w:ind w:left="0" w:right="0" w:firstLine="0"/>
        <w:rPr>
          <w:b/>
          <w:sz w:val="20"/>
          <w:szCs w:val="20"/>
        </w:rPr>
      </w:pPr>
    </w:p>
    <w:p w:rsidR="00A9246A" w:rsidRPr="00A9246A" w:rsidRDefault="00A9246A" w:rsidP="00A9246A">
      <w:pPr>
        <w:tabs>
          <w:tab w:val="left" w:pos="567"/>
        </w:tabs>
        <w:rPr>
          <w:rFonts w:ascii="Arial" w:hAnsi="Arial" w:cs="Arial"/>
          <w:b/>
          <w:sz w:val="20"/>
          <w:szCs w:val="20"/>
        </w:rPr>
      </w:pPr>
      <w:bookmarkStart w:id="113" w:name="_Toc179110915"/>
      <w:bookmarkStart w:id="114" w:name="_Toc180336065"/>
      <w:bookmarkStart w:id="115" w:name="_Toc180336644"/>
      <w:bookmarkStart w:id="116" w:name="_Toc373409368"/>
      <w:bookmarkStart w:id="117" w:name="_Toc415827112"/>
      <w:bookmarkStart w:id="118" w:name="_Toc415830486"/>
      <w:r w:rsidRPr="00A9246A">
        <w:rPr>
          <w:rFonts w:ascii="Arial" w:hAnsi="Arial" w:cs="Arial"/>
          <w:b/>
          <w:sz w:val="20"/>
          <w:szCs w:val="20"/>
        </w:rPr>
        <w:t>8.2</w:t>
      </w:r>
      <w:r w:rsidRPr="00A9246A">
        <w:rPr>
          <w:rFonts w:ascii="Arial" w:hAnsi="Arial" w:cs="Arial"/>
          <w:b/>
          <w:sz w:val="20"/>
          <w:szCs w:val="20"/>
        </w:rPr>
        <w:tab/>
        <w:t>Posamični akti občine</w:t>
      </w:r>
      <w:bookmarkEnd w:id="113"/>
      <w:bookmarkEnd w:id="114"/>
      <w:bookmarkEnd w:id="115"/>
      <w:bookmarkEnd w:id="116"/>
      <w:bookmarkEnd w:id="117"/>
      <w:bookmarkEnd w:id="118"/>
      <w:r w:rsidRPr="00A9246A">
        <w:rPr>
          <w:rFonts w:ascii="Arial" w:hAnsi="Arial" w:cs="Arial"/>
          <w:b/>
          <w:sz w:val="20"/>
          <w:szCs w:val="20"/>
        </w:rPr>
        <w:fldChar w:fldCharType="begin"/>
      </w:r>
      <w:r w:rsidRPr="00A9246A">
        <w:rPr>
          <w:rFonts w:ascii="Arial" w:hAnsi="Arial" w:cs="Arial"/>
          <w:b/>
          <w:sz w:val="20"/>
          <w:szCs w:val="20"/>
        </w:rPr>
        <w:instrText xml:space="preserve"> XE "občina" </w:instrText>
      </w:r>
      <w:r w:rsidRPr="00A9246A">
        <w:rPr>
          <w:rFonts w:ascii="Arial" w:hAnsi="Arial" w:cs="Arial"/>
          <w:b/>
          <w:sz w:val="20"/>
          <w:szCs w:val="20"/>
        </w:rPr>
        <w:fldChar w:fldCharType="end"/>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(posamični akti</w:t>
      </w:r>
      <w:r w:rsidRPr="00A9246A">
        <w:rPr>
          <w:sz w:val="20"/>
          <w:szCs w:val="20"/>
        </w:rPr>
        <w:fldChar w:fldCharType="begin"/>
      </w:r>
      <w:r w:rsidRPr="00A9246A">
        <w:rPr>
          <w:sz w:val="20"/>
          <w:szCs w:val="20"/>
        </w:rPr>
        <w:instrText xml:space="preserve"> XE "posamični akti občine" </w:instrText>
      </w:r>
      <w:r w:rsidRPr="00A9246A">
        <w:rPr>
          <w:sz w:val="20"/>
          <w:szCs w:val="20"/>
        </w:rPr>
        <w:fldChar w:fldCharType="end"/>
      </w:r>
      <w:r w:rsidRPr="00A9246A">
        <w:rPr>
          <w:b/>
          <w:sz w:val="20"/>
          <w:szCs w:val="20"/>
        </w:rPr>
        <w:t xml:space="preserv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Posamični akti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sz w:val="20"/>
          <w:szCs w:val="20"/>
        </w:rPr>
        <w:t xml:space="preserve"> so odločbe in sklepi.</w:t>
      </w:r>
    </w:p>
    <w:p w:rsidR="00A9246A" w:rsidRPr="00A9246A" w:rsidRDefault="00A9246A" w:rsidP="00A9246A">
      <w:pPr>
        <w:pStyle w:val="p"/>
        <w:spacing w:before="0" w:after="0"/>
        <w:ind w:left="0" w:right="0" w:firstLine="0"/>
        <w:rPr>
          <w:sz w:val="20"/>
          <w:szCs w:val="20"/>
        </w:rPr>
      </w:pPr>
      <w:r w:rsidRPr="00A9246A">
        <w:rPr>
          <w:sz w:val="20"/>
          <w:szCs w:val="20"/>
        </w:rPr>
        <w:t>(2) S posamičnimi akti, odločbo ali sklepom, odloča občina o upravnih stvareh iz lastne pristojnosti in iz prenesene državne pristojnosti</w:t>
      </w:r>
      <w:r w:rsidRPr="00A9246A">
        <w:rPr>
          <w:sz w:val="20"/>
          <w:szCs w:val="20"/>
        </w:rPr>
        <w:fldChar w:fldCharType="begin"/>
      </w:r>
      <w:r w:rsidRPr="00A9246A">
        <w:rPr>
          <w:sz w:val="20"/>
          <w:szCs w:val="20"/>
        </w:rPr>
        <w:instrText xml:space="preserve"> XE "državna pristojnost" </w:instrText>
      </w:r>
      <w:r w:rsidRPr="00A9246A">
        <w:rPr>
          <w:sz w:val="20"/>
          <w:szCs w:val="20"/>
        </w:rPr>
        <w:fldChar w:fldCharType="end"/>
      </w:r>
      <w:r w:rsidRPr="00A9246A">
        <w:rPr>
          <w:sz w:val="20"/>
          <w:szCs w:val="20"/>
        </w:rPr>
        <w:t>.</w:t>
      </w:r>
    </w:p>
    <w:p w:rsidR="00A9246A" w:rsidRPr="00A9246A" w:rsidRDefault="00A9246A" w:rsidP="00A9246A">
      <w:pPr>
        <w:pStyle w:val="p"/>
        <w:spacing w:before="0" w:after="0"/>
        <w:ind w:left="0" w:right="0" w:firstLine="0"/>
        <w:rPr>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pStyle w:val="p"/>
        <w:spacing w:before="0" w:after="0"/>
        <w:ind w:left="0" w:right="0" w:firstLine="0"/>
        <w:jc w:val="center"/>
        <w:rPr>
          <w:b/>
          <w:sz w:val="20"/>
          <w:szCs w:val="20"/>
        </w:rPr>
      </w:pPr>
      <w:r w:rsidRPr="00A9246A">
        <w:rPr>
          <w:b/>
          <w:sz w:val="20"/>
          <w:szCs w:val="20"/>
        </w:rPr>
        <w:t>(odločanje o pritožbah zoper posamične akte občine</w:t>
      </w:r>
      <w:r w:rsidRPr="00A9246A">
        <w:rPr>
          <w:sz w:val="20"/>
          <w:szCs w:val="20"/>
        </w:rPr>
        <w:fldChar w:fldCharType="begin"/>
      </w:r>
      <w:r w:rsidRPr="00A9246A">
        <w:rPr>
          <w:sz w:val="20"/>
          <w:szCs w:val="20"/>
        </w:rPr>
        <w:instrText xml:space="preserve"> XE "občina" </w:instrText>
      </w:r>
      <w:r w:rsidRPr="00A9246A">
        <w:rPr>
          <w:sz w:val="20"/>
          <w:szCs w:val="20"/>
        </w:rPr>
        <w:fldChar w:fldCharType="end"/>
      </w:r>
      <w:r w:rsidRPr="00A9246A">
        <w:rPr>
          <w:b/>
          <w:sz w:val="20"/>
          <w:szCs w:val="20"/>
        </w:rPr>
        <w:t>)</w:t>
      </w:r>
    </w:p>
    <w:p w:rsidR="00A9246A" w:rsidRPr="00A9246A" w:rsidRDefault="00A9246A" w:rsidP="00A9246A">
      <w:pPr>
        <w:pStyle w:val="p"/>
        <w:spacing w:before="0" w:after="0"/>
        <w:ind w:left="0" w:right="0" w:firstLine="0"/>
        <w:rPr>
          <w:sz w:val="20"/>
          <w:szCs w:val="20"/>
        </w:rPr>
      </w:pPr>
      <w:r w:rsidRPr="00A9246A">
        <w:rPr>
          <w:sz w:val="20"/>
          <w:szCs w:val="20"/>
        </w:rPr>
        <w:t>(1) O pritožbah zoper posamične akte, ki jih izdajo organi občinske uprave v upravnem postopku</w:t>
      </w:r>
      <w:r w:rsidRPr="00A9246A">
        <w:rPr>
          <w:sz w:val="20"/>
          <w:szCs w:val="20"/>
        </w:rPr>
        <w:fldChar w:fldCharType="begin"/>
      </w:r>
      <w:r w:rsidRPr="00A9246A">
        <w:rPr>
          <w:sz w:val="20"/>
          <w:szCs w:val="20"/>
        </w:rPr>
        <w:instrText xml:space="preserve"> XE "upravni postopek" </w:instrText>
      </w:r>
      <w:r w:rsidRPr="00A9246A">
        <w:rPr>
          <w:sz w:val="20"/>
          <w:szCs w:val="20"/>
        </w:rPr>
        <w:fldChar w:fldCharType="end"/>
      </w:r>
      <w:r w:rsidRPr="00A9246A">
        <w:rPr>
          <w:sz w:val="20"/>
          <w:szCs w:val="20"/>
        </w:rPr>
        <w:t>, odloča na drugi stopnji župan</w:t>
      </w:r>
      <w:r w:rsidRPr="00A9246A">
        <w:rPr>
          <w:sz w:val="20"/>
          <w:szCs w:val="20"/>
        </w:rPr>
        <w:fldChar w:fldCharType="begin"/>
      </w:r>
      <w:r w:rsidRPr="00A9246A">
        <w:rPr>
          <w:sz w:val="20"/>
          <w:szCs w:val="20"/>
        </w:rPr>
        <w:instrText xml:space="preserve"> XE "župan" </w:instrText>
      </w:r>
      <w:r w:rsidRPr="00A9246A">
        <w:rPr>
          <w:sz w:val="20"/>
          <w:szCs w:val="20"/>
        </w:rPr>
        <w:fldChar w:fldCharType="end"/>
      </w:r>
      <w:r w:rsidRPr="00A9246A">
        <w:rPr>
          <w:sz w:val="20"/>
          <w:szCs w:val="20"/>
        </w:rPr>
        <w:t>, če ni za posamezne primere z zakonom drugače določeno.</w:t>
      </w:r>
    </w:p>
    <w:p w:rsidR="00A9246A" w:rsidRPr="00A9246A" w:rsidRDefault="00A9246A" w:rsidP="00A9246A">
      <w:pPr>
        <w:pStyle w:val="p"/>
        <w:spacing w:before="0" w:after="0"/>
        <w:ind w:left="0" w:right="0" w:firstLine="0"/>
        <w:rPr>
          <w:sz w:val="20"/>
          <w:szCs w:val="20"/>
        </w:rPr>
      </w:pPr>
      <w:r w:rsidRPr="00A9246A">
        <w:rPr>
          <w:sz w:val="20"/>
          <w:szCs w:val="20"/>
        </w:rPr>
        <w:t>(2) O pritožbah zoper posamične akte, izdane v upravnih stvareh iz prenesene državne pristojnosti</w:t>
      </w:r>
      <w:r w:rsidRPr="00A9246A">
        <w:rPr>
          <w:sz w:val="20"/>
          <w:szCs w:val="20"/>
        </w:rPr>
        <w:fldChar w:fldCharType="begin"/>
      </w:r>
      <w:r w:rsidRPr="00A9246A">
        <w:rPr>
          <w:sz w:val="20"/>
          <w:szCs w:val="20"/>
        </w:rPr>
        <w:instrText xml:space="preserve"> XE "državna pristojnost" </w:instrText>
      </w:r>
      <w:r w:rsidRPr="00A9246A">
        <w:rPr>
          <w:sz w:val="20"/>
          <w:szCs w:val="20"/>
        </w:rPr>
        <w:fldChar w:fldCharType="end"/>
      </w:r>
      <w:r w:rsidRPr="00A9246A">
        <w:rPr>
          <w:sz w:val="20"/>
          <w:szCs w:val="20"/>
        </w:rPr>
        <w:t>, odloča državni organ, ki ga določi zakon.</w:t>
      </w:r>
    </w:p>
    <w:p w:rsidR="00A9246A" w:rsidRPr="00A9246A" w:rsidRDefault="00A9246A" w:rsidP="00A9246A">
      <w:pPr>
        <w:pStyle w:val="p"/>
        <w:spacing w:before="0" w:after="0"/>
        <w:ind w:left="0" w:right="0" w:firstLine="0"/>
        <w:rPr>
          <w:sz w:val="20"/>
          <w:szCs w:val="20"/>
        </w:rPr>
      </w:pPr>
      <w:r w:rsidRPr="00A9246A">
        <w:rPr>
          <w:sz w:val="20"/>
          <w:szCs w:val="20"/>
        </w:rPr>
        <w:t>(3) O zakonitosti</w:t>
      </w:r>
      <w:r w:rsidRPr="00A9246A">
        <w:rPr>
          <w:sz w:val="20"/>
          <w:szCs w:val="20"/>
        </w:rPr>
        <w:fldChar w:fldCharType="begin"/>
      </w:r>
      <w:r w:rsidRPr="00A9246A">
        <w:rPr>
          <w:sz w:val="20"/>
          <w:szCs w:val="20"/>
        </w:rPr>
        <w:instrText xml:space="preserve"> XE "zakonitost" </w:instrText>
      </w:r>
      <w:r w:rsidRPr="00A9246A">
        <w:rPr>
          <w:sz w:val="20"/>
          <w:szCs w:val="20"/>
        </w:rPr>
        <w:fldChar w:fldCharType="end"/>
      </w:r>
      <w:r w:rsidRPr="00A9246A">
        <w:rPr>
          <w:sz w:val="20"/>
          <w:szCs w:val="20"/>
        </w:rPr>
        <w:t xml:space="preserve"> dokončnih posamičnih aktov občinskih organov odloča v upravnem sporu pristojno sodišče.</w:t>
      </w:r>
    </w:p>
    <w:p w:rsidR="00A9246A" w:rsidRPr="00A9246A" w:rsidRDefault="00A9246A" w:rsidP="00A9246A">
      <w:pPr>
        <w:rPr>
          <w:rFonts w:ascii="Arial" w:hAnsi="Arial" w:cs="Arial"/>
          <w:b/>
          <w:sz w:val="20"/>
          <w:szCs w:val="20"/>
        </w:rPr>
      </w:pPr>
    </w:p>
    <w:p w:rsidR="00A9246A" w:rsidRPr="00A9246A" w:rsidRDefault="00A9246A" w:rsidP="00A9246A">
      <w:pPr>
        <w:pStyle w:val="h4"/>
        <w:numPr>
          <w:ilvl w:val="0"/>
          <w:numId w:val="26"/>
        </w:numPr>
        <w:spacing w:before="0" w:after="0"/>
        <w:ind w:left="284" w:right="0" w:hanging="284"/>
        <w:rPr>
          <w:sz w:val="20"/>
          <w:szCs w:val="20"/>
        </w:rPr>
      </w:pPr>
      <w:r w:rsidRPr="00A9246A">
        <w:rPr>
          <w:sz w:val="20"/>
          <w:szCs w:val="20"/>
        </w:rPr>
        <w:t>člen</w:t>
      </w:r>
    </w:p>
    <w:p w:rsidR="00A9246A" w:rsidRPr="00A9246A" w:rsidRDefault="00A9246A" w:rsidP="00A9246A">
      <w:pPr>
        <w:tabs>
          <w:tab w:val="left" w:pos="4176"/>
        </w:tabs>
        <w:jc w:val="center"/>
        <w:rPr>
          <w:rFonts w:ascii="Arial" w:hAnsi="Arial" w:cs="Arial"/>
          <w:b/>
          <w:sz w:val="20"/>
          <w:szCs w:val="20"/>
        </w:rPr>
      </w:pPr>
      <w:r w:rsidRPr="00A9246A">
        <w:rPr>
          <w:rFonts w:ascii="Arial" w:hAnsi="Arial" w:cs="Arial"/>
          <w:b/>
          <w:sz w:val="20"/>
          <w:szCs w:val="20"/>
        </w:rPr>
        <w:t>(pooblastila v upravnih zadevah</w:t>
      </w:r>
      <w:r w:rsidRPr="00A9246A">
        <w:rPr>
          <w:rFonts w:ascii="Arial" w:hAnsi="Arial" w:cs="Arial"/>
          <w:sz w:val="20"/>
          <w:szCs w:val="20"/>
        </w:rPr>
        <w:fldChar w:fldCharType="begin"/>
      </w:r>
      <w:r w:rsidRPr="00A9246A">
        <w:rPr>
          <w:rFonts w:ascii="Arial" w:hAnsi="Arial" w:cs="Arial"/>
          <w:sz w:val="20"/>
          <w:szCs w:val="20"/>
        </w:rPr>
        <w:instrText xml:space="preserve"> XE "upravna zadeva" </w:instrText>
      </w:r>
      <w:r w:rsidRPr="00A9246A">
        <w:rPr>
          <w:rFonts w:ascii="Arial" w:hAnsi="Arial" w:cs="Arial"/>
          <w:sz w:val="20"/>
          <w:szCs w:val="20"/>
        </w:rPr>
        <w:fldChar w:fldCharType="end"/>
      </w:r>
      <w:r w:rsidRPr="00A9246A">
        <w:rPr>
          <w:rFonts w:ascii="Arial" w:hAnsi="Arial" w:cs="Arial"/>
          <w:b/>
          <w:sz w:val="20"/>
          <w:szCs w:val="20"/>
        </w:rPr>
        <w:t>)</w:t>
      </w:r>
    </w:p>
    <w:p w:rsidR="00A9246A" w:rsidRPr="00A9246A" w:rsidRDefault="00A9246A" w:rsidP="00A9246A">
      <w:pPr>
        <w:tabs>
          <w:tab w:val="left" w:pos="4176"/>
        </w:tabs>
        <w:rPr>
          <w:rFonts w:ascii="Arial" w:hAnsi="Arial" w:cs="Arial"/>
          <w:sz w:val="20"/>
          <w:szCs w:val="20"/>
        </w:rPr>
      </w:pPr>
      <w:r w:rsidRPr="00A9246A">
        <w:rPr>
          <w:rFonts w:ascii="Arial" w:hAnsi="Arial" w:cs="Arial"/>
          <w:sz w:val="20"/>
          <w:szCs w:val="20"/>
        </w:rPr>
        <w:t xml:space="preserve">Pooblastila za vodenje postopka in odločanje v upravnih zadevah iz občinske pristojnosti se podeljujejo uradnim osebam v skladu z zakonom in predpisi izdanimi na podlagi zakona. </w:t>
      </w:r>
    </w:p>
    <w:p w:rsidR="00A9246A" w:rsidRPr="004B3CC2" w:rsidRDefault="00A9246A" w:rsidP="00A9246A">
      <w:pPr>
        <w:pStyle w:val="h4"/>
        <w:numPr>
          <w:ilvl w:val="0"/>
          <w:numId w:val="26"/>
        </w:numPr>
        <w:spacing w:before="0" w:after="0"/>
        <w:ind w:left="284" w:right="0" w:hanging="284"/>
        <w:rPr>
          <w:sz w:val="20"/>
          <w:szCs w:val="20"/>
        </w:rPr>
      </w:pPr>
      <w:r w:rsidRPr="004B3CC2">
        <w:rPr>
          <w:sz w:val="20"/>
          <w:szCs w:val="20"/>
        </w:rPr>
        <w:t>člen</w:t>
      </w:r>
    </w:p>
    <w:p w:rsidR="00A9246A" w:rsidRPr="004B3CC2" w:rsidRDefault="00A9246A" w:rsidP="00A9246A">
      <w:pPr>
        <w:tabs>
          <w:tab w:val="left" w:pos="4320"/>
        </w:tabs>
        <w:jc w:val="center"/>
        <w:rPr>
          <w:rFonts w:ascii="Arial" w:hAnsi="Arial" w:cs="Arial"/>
          <w:b/>
          <w:sz w:val="20"/>
          <w:szCs w:val="20"/>
        </w:rPr>
      </w:pPr>
      <w:r w:rsidRPr="004B3CC2">
        <w:rPr>
          <w:rFonts w:ascii="Arial" w:hAnsi="Arial" w:cs="Arial"/>
          <w:b/>
          <w:sz w:val="20"/>
          <w:szCs w:val="20"/>
        </w:rPr>
        <w:t xml:space="preserve"> (izločitev uradne osebe)</w:t>
      </w:r>
    </w:p>
    <w:p w:rsidR="00A9246A" w:rsidRPr="004B3CC2" w:rsidRDefault="00A9246A" w:rsidP="00A9246A">
      <w:pPr>
        <w:tabs>
          <w:tab w:val="left" w:pos="4320"/>
        </w:tabs>
        <w:rPr>
          <w:rFonts w:ascii="Arial" w:hAnsi="Arial" w:cs="Arial"/>
          <w:sz w:val="20"/>
          <w:szCs w:val="20"/>
        </w:rPr>
      </w:pPr>
      <w:r w:rsidRPr="004B3CC2">
        <w:rPr>
          <w:rFonts w:ascii="Arial" w:hAnsi="Arial" w:cs="Arial"/>
          <w:sz w:val="20"/>
          <w:szCs w:val="20"/>
        </w:rPr>
        <w:t xml:space="preserve">(1) O izločitvi zaposlenega v občinski upravi odloča </w:t>
      </w:r>
      <w:r w:rsidR="00EA531B" w:rsidRPr="004B3CC2">
        <w:rPr>
          <w:rFonts w:ascii="Arial" w:hAnsi="Arial" w:cs="Arial"/>
          <w:sz w:val="20"/>
          <w:szCs w:val="20"/>
        </w:rPr>
        <w:t>direktor</w:t>
      </w:r>
      <w:r w:rsidRPr="004B3CC2">
        <w:rPr>
          <w:rFonts w:ascii="Arial" w:hAnsi="Arial" w:cs="Arial"/>
          <w:sz w:val="20"/>
          <w:szCs w:val="20"/>
        </w:rPr>
        <w:fldChar w:fldCharType="begin"/>
      </w:r>
      <w:r w:rsidRPr="004B3CC2">
        <w:rPr>
          <w:rFonts w:ascii="Arial" w:hAnsi="Arial" w:cs="Arial"/>
          <w:sz w:val="20"/>
          <w:szCs w:val="20"/>
        </w:rPr>
        <w:instrText xml:space="preserve"> XE "tajnik občine" </w:instrText>
      </w:r>
      <w:r w:rsidRPr="004B3CC2">
        <w:rPr>
          <w:rFonts w:ascii="Arial" w:hAnsi="Arial" w:cs="Arial"/>
          <w:sz w:val="20"/>
          <w:szCs w:val="20"/>
        </w:rPr>
        <w:fldChar w:fldCharType="end"/>
      </w:r>
      <w:r w:rsidRPr="004B3CC2">
        <w:rPr>
          <w:rFonts w:ascii="Arial" w:hAnsi="Arial" w:cs="Arial"/>
          <w:sz w:val="20"/>
          <w:szCs w:val="20"/>
        </w:rPr>
        <w:t xml:space="preserve"> občine,</w:t>
      </w:r>
      <w:r w:rsidRPr="004B3CC2">
        <w:rPr>
          <w:rFonts w:ascii="Arial" w:hAnsi="Arial" w:cs="Arial"/>
          <w:sz w:val="20"/>
          <w:szCs w:val="20"/>
        </w:rPr>
        <w:fldChar w:fldCharType="begin"/>
      </w:r>
      <w:r w:rsidRPr="004B3CC2">
        <w:rPr>
          <w:rFonts w:ascii="Arial" w:hAnsi="Arial" w:cs="Arial"/>
          <w:sz w:val="20"/>
          <w:szCs w:val="20"/>
        </w:rPr>
        <w:instrText xml:space="preserve"> XE "občina" </w:instrText>
      </w:r>
      <w:r w:rsidRPr="004B3CC2">
        <w:rPr>
          <w:rFonts w:ascii="Arial" w:hAnsi="Arial" w:cs="Arial"/>
          <w:sz w:val="20"/>
          <w:szCs w:val="20"/>
        </w:rPr>
        <w:fldChar w:fldCharType="end"/>
      </w:r>
      <w:r w:rsidRPr="004B3CC2">
        <w:rPr>
          <w:rFonts w:ascii="Arial" w:hAnsi="Arial" w:cs="Arial"/>
          <w:sz w:val="20"/>
          <w:szCs w:val="20"/>
        </w:rPr>
        <w:t xml:space="preserve"> ki v primeru izločitve javnega uslužbenca o stvari tudi odloči, če je javni uslužbenec pooblaščen za odločanje v upravnih stvareh.</w:t>
      </w:r>
    </w:p>
    <w:p w:rsidR="00A9246A" w:rsidRPr="004B3CC2" w:rsidRDefault="00A9246A" w:rsidP="00A9246A">
      <w:pPr>
        <w:rPr>
          <w:rFonts w:ascii="Arial" w:hAnsi="Arial" w:cs="Arial"/>
          <w:sz w:val="20"/>
          <w:szCs w:val="20"/>
        </w:rPr>
      </w:pPr>
      <w:r w:rsidRPr="004B3CC2">
        <w:rPr>
          <w:rFonts w:ascii="Arial" w:hAnsi="Arial" w:cs="Arial"/>
          <w:sz w:val="20"/>
          <w:szCs w:val="20"/>
        </w:rPr>
        <w:t xml:space="preserve">(2) O izločitvi </w:t>
      </w:r>
      <w:r w:rsidR="00EA531B" w:rsidRPr="004B3CC2">
        <w:rPr>
          <w:rFonts w:ascii="Arial" w:hAnsi="Arial" w:cs="Arial"/>
          <w:sz w:val="20"/>
          <w:szCs w:val="20"/>
        </w:rPr>
        <w:t>direktor</w:t>
      </w:r>
      <w:r w:rsidR="00253B78" w:rsidRPr="004B3CC2">
        <w:rPr>
          <w:rFonts w:ascii="Arial" w:hAnsi="Arial" w:cs="Arial"/>
          <w:sz w:val="20"/>
          <w:szCs w:val="20"/>
        </w:rPr>
        <w:t>ja</w:t>
      </w:r>
      <w:r w:rsidRPr="004B3CC2">
        <w:rPr>
          <w:rFonts w:ascii="Arial" w:hAnsi="Arial" w:cs="Arial"/>
          <w:sz w:val="20"/>
          <w:szCs w:val="20"/>
        </w:rPr>
        <w:t xml:space="preserve"> občine</w:t>
      </w:r>
      <w:r w:rsidRPr="004B3CC2">
        <w:rPr>
          <w:rFonts w:ascii="Arial" w:hAnsi="Arial" w:cs="Arial"/>
          <w:sz w:val="20"/>
          <w:szCs w:val="20"/>
        </w:rPr>
        <w:fldChar w:fldCharType="begin"/>
      </w:r>
      <w:r w:rsidRPr="004B3CC2">
        <w:rPr>
          <w:rFonts w:ascii="Arial" w:hAnsi="Arial" w:cs="Arial"/>
          <w:sz w:val="20"/>
          <w:szCs w:val="20"/>
        </w:rPr>
        <w:instrText xml:space="preserve"> XE "občina" </w:instrText>
      </w:r>
      <w:r w:rsidRPr="004B3CC2">
        <w:rPr>
          <w:rFonts w:ascii="Arial" w:hAnsi="Arial" w:cs="Arial"/>
          <w:sz w:val="20"/>
          <w:szCs w:val="20"/>
        </w:rPr>
        <w:fldChar w:fldCharType="end"/>
      </w:r>
      <w:r w:rsidRPr="004B3CC2">
        <w:rPr>
          <w:rFonts w:ascii="Arial" w:hAnsi="Arial" w:cs="Arial"/>
          <w:sz w:val="20"/>
          <w:szCs w:val="20"/>
        </w:rPr>
        <w:t xml:space="preserve"> ali župana</w:t>
      </w:r>
      <w:r w:rsidRPr="004B3CC2">
        <w:rPr>
          <w:rFonts w:ascii="Arial" w:hAnsi="Arial" w:cs="Arial"/>
          <w:sz w:val="20"/>
          <w:szCs w:val="20"/>
        </w:rPr>
        <w:fldChar w:fldCharType="begin"/>
      </w:r>
      <w:r w:rsidRPr="004B3CC2">
        <w:rPr>
          <w:rFonts w:ascii="Arial" w:hAnsi="Arial" w:cs="Arial"/>
          <w:sz w:val="20"/>
          <w:szCs w:val="20"/>
        </w:rPr>
        <w:instrText xml:space="preserve"> XE "župan" </w:instrText>
      </w:r>
      <w:r w:rsidRPr="004B3CC2">
        <w:rPr>
          <w:rFonts w:ascii="Arial" w:hAnsi="Arial" w:cs="Arial"/>
          <w:sz w:val="20"/>
          <w:szCs w:val="20"/>
        </w:rPr>
        <w:fldChar w:fldCharType="end"/>
      </w:r>
      <w:r w:rsidRPr="004B3CC2">
        <w:rPr>
          <w:rFonts w:ascii="Arial" w:hAnsi="Arial" w:cs="Arial"/>
          <w:sz w:val="20"/>
          <w:szCs w:val="20"/>
        </w:rPr>
        <w:t xml:space="preserve"> odloča občinski svet</w:t>
      </w:r>
      <w:r w:rsidRPr="004B3CC2">
        <w:rPr>
          <w:rFonts w:ascii="Arial" w:hAnsi="Arial" w:cs="Arial"/>
          <w:sz w:val="20"/>
          <w:szCs w:val="20"/>
        </w:rPr>
        <w:fldChar w:fldCharType="begin"/>
      </w:r>
      <w:r w:rsidRPr="004B3CC2">
        <w:rPr>
          <w:rFonts w:ascii="Arial" w:hAnsi="Arial" w:cs="Arial"/>
          <w:sz w:val="20"/>
          <w:szCs w:val="20"/>
        </w:rPr>
        <w:instrText xml:space="preserve"> XE "občinski svet" </w:instrText>
      </w:r>
      <w:r w:rsidRPr="004B3CC2">
        <w:rPr>
          <w:rFonts w:ascii="Arial" w:hAnsi="Arial" w:cs="Arial"/>
          <w:sz w:val="20"/>
          <w:szCs w:val="20"/>
        </w:rPr>
        <w:fldChar w:fldCharType="end"/>
      </w:r>
      <w:r w:rsidRPr="004B3CC2">
        <w:rPr>
          <w:rFonts w:ascii="Arial" w:hAnsi="Arial" w:cs="Arial"/>
          <w:sz w:val="20"/>
          <w:szCs w:val="20"/>
        </w:rPr>
        <w:t>, ki v primeru izločitve o stvari tudi odloči.</w:t>
      </w:r>
    </w:p>
    <w:p w:rsidR="00A9246A" w:rsidRPr="004B3CC2" w:rsidRDefault="00A9246A" w:rsidP="00A9246A">
      <w:pPr>
        <w:pStyle w:val="p"/>
        <w:spacing w:before="0" w:after="0"/>
        <w:ind w:left="0" w:right="0" w:firstLine="0"/>
        <w:rPr>
          <w:sz w:val="20"/>
          <w:szCs w:val="20"/>
        </w:rPr>
      </w:pPr>
    </w:p>
    <w:p w:rsidR="00A9246A" w:rsidRPr="004B3CC2" w:rsidRDefault="00A9246A" w:rsidP="00A9246A">
      <w:pPr>
        <w:pStyle w:val="h4"/>
        <w:numPr>
          <w:ilvl w:val="0"/>
          <w:numId w:val="26"/>
        </w:numPr>
        <w:spacing w:before="0" w:after="0"/>
        <w:ind w:left="284" w:right="0" w:hanging="284"/>
        <w:rPr>
          <w:sz w:val="20"/>
          <w:szCs w:val="20"/>
        </w:rPr>
      </w:pPr>
      <w:r w:rsidRPr="004B3CC2">
        <w:rPr>
          <w:sz w:val="20"/>
          <w:szCs w:val="20"/>
        </w:rPr>
        <w:t>člen</w:t>
      </w:r>
    </w:p>
    <w:p w:rsidR="00A9246A" w:rsidRPr="004B3CC2" w:rsidRDefault="00A9246A" w:rsidP="00A9246A">
      <w:pPr>
        <w:jc w:val="center"/>
        <w:rPr>
          <w:rFonts w:ascii="Arial" w:hAnsi="Arial" w:cs="Arial"/>
          <w:b/>
          <w:sz w:val="20"/>
          <w:szCs w:val="20"/>
        </w:rPr>
      </w:pPr>
      <w:r w:rsidRPr="004B3CC2">
        <w:rPr>
          <w:rFonts w:ascii="Arial" w:hAnsi="Arial" w:cs="Arial"/>
          <w:b/>
          <w:sz w:val="20"/>
          <w:szCs w:val="20"/>
        </w:rPr>
        <w:t>(obveščenost o upravnih postopkih)</w:t>
      </w:r>
    </w:p>
    <w:p w:rsidR="00A9246A" w:rsidRPr="004B3CC2" w:rsidRDefault="00A9246A" w:rsidP="00A9246A">
      <w:pPr>
        <w:rPr>
          <w:rFonts w:ascii="Arial" w:hAnsi="Arial" w:cs="Arial"/>
          <w:sz w:val="20"/>
          <w:szCs w:val="20"/>
        </w:rPr>
      </w:pPr>
      <w:r w:rsidRPr="004B3CC2">
        <w:rPr>
          <w:rFonts w:ascii="Arial" w:hAnsi="Arial" w:cs="Arial"/>
          <w:sz w:val="20"/>
          <w:szCs w:val="20"/>
        </w:rPr>
        <w:t>(1) Župan</w:t>
      </w:r>
      <w:r w:rsidRPr="004B3CC2">
        <w:rPr>
          <w:rFonts w:ascii="Arial" w:hAnsi="Arial" w:cs="Arial"/>
          <w:sz w:val="20"/>
          <w:szCs w:val="20"/>
        </w:rPr>
        <w:fldChar w:fldCharType="begin"/>
      </w:r>
      <w:r w:rsidRPr="004B3CC2">
        <w:rPr>
          <w:rFonts w:ascii="Arial" w:hAnsi="Arial" w:cs="Arial"/>
          <w:sz w:val="20"/>
          <w:szCs w:val="20"/>
        </w:rPr>
        <w:instrText xml:space="preserve"> XE "</w:instrText>
      </w:r>
      <w:r w:rsidRPr="004B3CC2">
        <w:rPr>
          <w:rFonts w:ascii="Arial" w:hAnsi="Arial" w:cs="Arial"/>
          <w:bCs/>
          <w:iCs/>
          <w:sz w:val="20"/>
          <w:szCs w:val="20"/>
        </w:rPr>
        <w:instrText>župan</w:instrText>
      </w:r>
      <w:r w:rsidRPr="004B3CC2">
        <w:rPr>
          <w:rFonts w:ascii="Arial" w:hAnsi="Arial" w:cs="Arial"/>
          <w:sz w:val="20"/>
          <w:szCs w:val="20"/>
        </w:rPr>
        <w:instrText xml:space="preserve">" </w:instrText>
      </w:r>
      <w:r w:rsidRPr="004B3CC2">
        <w:rPr>
          <w:rFonts w:ascii="Arial" w:hAnsi="Arial" w:cs="Arial"/>
          <w:sz w:val="20"/>
          <w:szCs w:val="20"/>
        </w:rPr>
        <w:fldChar w:fldCharType="end"/>
      </w:r>
      <w:r w:rsidRPr="004B3CC2">
        <w:rPr>
          <w:rFonts w:ascii="Arial" w:hAnsi="Arial" w:cs="Arial"/>
          <w:sz w:val="20"/>
          <w:szCs w:val="20"/>
        </w:rPr>
        <w:t xml:space="preserve"> mora od pristojnih državnih organov zahtevati, da je občina obveščena o vsakem upravnem postopku</w:t>
      </w:r>
      <w:r w:rsidRPr="004B3CC2">
        <w:rPr>
          <w:rFonts w:ascii="Arial" w:hAnsi="Arial" w:cs="Arial"/>
          <w:sz w:val="20"/>
          <w:szCs w:val="20"/>
        </w:rPr>
        <w:fldChar w:fldCharType="begin"/>
      </w:r>
      <w:r w:rsidRPr="004B3CC2">
        <w:rPr>
          <w:rFonts w:ascii="Arial" w:hAnsi="Arial" w:cs="Arial"/>
          <w:sz w:val="20"/>
          <w:szCs w:val="20"/>
        </w:rPr>
        <w:instrText xml:space="preserve"> XE "upravni postopek" </w:instrText>
      </w:r>
      <w:r w:rsidRPr="004B3CC2">
        <w:rPr>
          <w:rFonts w:ascii="Arial" w:hAnsi="Arial" w:cs="Arial"/>
          <w:sz w:val="20"/>
          <w:szCs w:val="20"/>
        </w:rPr>
        <w:fldChar w:fldCharType="end"/>
      </w:r>
      <w:r w:rsidRPr="004B3CC2">
        <w:rPr>
          <w:rFonts w:ascii="Arial" w:hAnsi="Arial" w:cs="Arial"/>
          <w:sz w:val="20"/>
          <w:szCs w:val="20"/>
        </w:rPr>
        <w:t>, v katerem pristojni državni organ odloča na podlagi predpisov občine</w:t>
      </w:r>
      <w:r w:rsidRPr="004B3CC2">
        <w:rPr>
          <w:rFonts w:ascii="Arial" w:hAnsi="Arial" w:cs="Arial"/>
          <w:sz w:val="20"/>
          <w:szCs w:val="20"/>
        </w:rPr>
        <w:fldChar w:fldCharType="begin"/>
      </w:r>
      <w:r w:rsidRPr="004B3CC2">
        <w:rPr>
          <w:rFonts w:ascii="Arial" w:hAnsi="Arial" w:cs="Arial"/>
          <w:sz w:val="20"/>
          <w:szCs w:val="20"/>
        </w:rPr>
        <w:instrText xml:space="preserve"> XE "občina" </w:instrText>
      </w:r>
      <w:r w:rsidRPr="004B3CC2">
        <w:rPr>
          <w:rFonts w:ascii="Arial" w:hAnsi="Arial" w:cs="Arial"/>
          <w:sz w:val="20"/>
          <w:szCs w:val="20"/>
        </w:rPr>
        <w:fldChar w:fldCharType="end"/>
      </w:r>
      <w:r w:rsidRPr="004B3CC2">
        <w:rPr>
          <w:rFonts w:ascii="Arial" w:hAnsi="Arial" w:cs="Arial"/>
          <w:sz w:val="20"/>
          <w:szCs w:val="20"/>
        </w:rPr>
        <w:t xml:space="preserve">. Ta organ mora občino pisno obvestiti o začetku upravnega postopka v osmih (8) dneh. </w:t>
      </w:r>
    </w:p>
    <w:p w:rsidR="00A9246A" w:rsidRPr="004B3CC2" w:rsidRDefault="00A9246A" w:rsidP="00A9246A">
      <w:pPr>
        <w:pStyle w:val="p"/>
        <w:spacing w:before="0" w:after="0"/>
        <w:ind w:left="0" w:right="0" w:firstLine="0"/>
        <w:rPr>
          <w:sz w:val="20"/>
          <w:szCs w:val="20"/>
        </w:rPr>
      </w:pPr>
      <w:r w:rsidRPr="004B3CC2">
        <w:rPr>
          <w:sz w:val="20"/>
          <w:szCs w:val="20"/>
        </w:rPr>
        <w:t>(2) Župan</w:t>
      </w:r>
      <w:r w:rsidRPr="004B3CC2">
        <w:rPr>
          <w:sz w:val="20"/>
          <w:szCs w:val="20"/>
        </w:rPr>
        <w:fldChar w:fldCharType="begin"/>
      </w:r>
      <w:r w:rsidRPr="004B3CC2">
        <w:rPr>
          <w:sz w:val="20"/>
          <w:szCs w:val="20"/>
        </w:rPr>
        <w:instrText xml:space="preserve"> XE "</w:instrText>
      </w:r>
      <w:r w:rsidRPr="004B3CC2">
        <w:rPr>
          <w:bCs/>
          <w:iCs/>
          <w:sz w:val="20"/>
          <w:szCs w:val="20"/>
        </w:rPr>
        <w:instrText>župan</w:instrText>
      </w:r>
      <w:r w:rsidRPr="004B3CC2">
        <w:rPr>
          <w:sz w:val="20"/>
          <w:szCs w:val="20"/>
        </w:rPr>
        <w:instrText xml:space="preserve">" </w:instrText>
      </w:r>
      <w:r w:rsidRPr="004B3CC2">
        <w:rPr>
          <w:sz w:val="20"/>
          <w:szCs w:val="20"/>
        </w:rPr>
        <w:fldChar w:fldCharType="end"/>
      </w:r>
      <w:r w:rsidRPr="004B3CC2">
        <w:rPr>
          <w:sz w:val="20"/>
          <w:szCs w:val="20"/>
        </w:rPr>
        <w:t xml:space="preserve"> mora vstopiti v upravni ali sodni postopek kot stranka ali kot stranski </w:t>
      </w:r>
      <w:r w:rsidR="001B42CD" w:rsidRPr="004B3CC2">
        <w:rPr>
          <w:sz w:val="20"/>
          <w:szCs w:val="20"/>
        </w:rPr>
        <w:t>intervent</w:t>
      </w:r>
      <w:r w:rsidRPr="004B3CC2">
        <w:rPr>
          <w:sz w:val="20"/>
          <w:szCs w:val="20"/>
        </w:rPr>
        <w:t xml:space="preserve">, če bi lahko bile v teh postopkih oziroma, če so </w:t>
      </w:r>
      <w:r w:rsidRPr="004B3CC2">
        <w:rPr>
          <w:sz w:val="20"/>
          <w:szCs w:val="20"/>
        </w:rPr>
        <w:lastRenderedPageBreak/>
        <w:t>z že izdanimi akti prizadete pravice in pravne koristi občine</w:t>
      </w:r>
      <w:r w:rsidRPr="004B3CC2">
        <w:rPr>
          <w:sz w:val="20"/>
          <w:szCs w:val="20"/>
        </w:rPr>
        <w:fldChar w:fldCharType="begin"/>
      </w:r>
      <w:r w:rsidRPr="004B3CC2">
        <w:rPr>
          <w:sz w:val="20"/>
          <w:szCs w:val="20"/>
        </w:rPr>
        <w:instrText xml:space="preserve"> XE "občina" </w:instrText>
      </w:r>
      <w:r w:rsidRPr="004B3CC2">
        <w:rPr>
          <w:sz w:val="20"/>
          <w:szCs w:val="20"/>
        </w:rPr>
        <w:fldChar w:fldCharType="end"/>
      </w:r>
      <w:r w:rsidRPr="004B3CC2">
        <w:rPr>
          <w:sz w:val="20"/>
          <w:szCs w:val="20"/>
        </w:rPr>
        <w:t>, določene z ustavo in zakoni.</w:t>
      </w:r>
    </w:p>
    <w:p w:rsidR="00A9246A" w:rsidRPr="004B3CC2" w:rsidRDefault="00A9246A" w:rsidP="00A9246A">
      <w:pPr>
        <w:pStyle w:val="p"/>
        <w:spacing w:before="0" w:after="0"/>
        <w:ind w:left="0" w:right="0" w:firstLine="0"/>
        <w:rPr>
          <w:sz w:val="20"/>
          <w:szCs w:val="20"/>
        </w:rPr>
      </w:pPr>
    </w:p>
    <w:p w:rsidR="00A9246A" w:rsidRPr="004B3CC2" w:rsidRDefault="00A9246A" w:rsidP="00A9246A">
      <w:pPr>
        <w:pStyle w:val="Navadno"/>
        <w:tabs>
          <w:tab w:val="left" w:pos="567"/>
        </w:tabs>
        <w:rPr>
          <w:rFonts w:ascii="Arial" w:hAnsi="Arial" w:cs="Arial"/>
          <w:b/>
        </w:rPr>
      </w:pPr>
      <w:bookmarkStart w:id="119" w:name="_Toc180336647"/>
      <w:bookmarkStart w:id="120" w:name="_Toc373409371"/>
      <w:bookmarkStart w:id="121" w:name="_Toc415827113"/>
      <w:bookmarkStart w:id="122" w:name="_Toc415830487"/>
      <w:r w:rsidRPr="004B3CC2">
        <w:rPr>
          <w:rFonts w:ascii="Arial" w:hAnsi="Arial" w:cs="Arial"/>
          <w:b/>
          <w:lang w:val="sl-SI"/>
        </w:rPr>
        <w:t>9</w:t>
      </w:r>
      <w:r w:rsidRPr="004B3CC2">
        <w:rPr>
          <w:rFonts w:ascii="Arial" w:hAnsi="Arial" w:cs="Arial"/>
          <w:b/>
        </w:rPr>
        <w:tab/>
        <w:t>Prehodne in končne določbe</w:t>
      </w:r>
      <w:bookmarkEnd w:id="119"/>
      <w:bookmarkEnd w:id="120"/>
      <w:bookmarkEnd w:id="121"/>
      <w:bookmarkEnd w:id="122"/>
    </w:p>
    <w:p w:rsidR="00A9246A" w:rsidRPr="004B3CC2" w:rsidRDefault="00A9246A" w:rsidP="00A9246A">
      <w:pPr>
        <w:pStyle w:val="p"/>
        <w:spacing w:before="0" w:after="0"/>
        <w:ind w:left="0" w:right="0" w:firstLine="0"/>
        <w:rPr>
          <w:b/>
          <w:sz w:val="20"/>
          <w:szCs w:val="20"/>
        </w:rPr>
      </w:pPr>
    </w:p>
    <w:p w:rsidR="00A9246A" w:rsidRPr="004B3CC2" w:rsidRDefault="00A9246A" w:rsidP="00A9246A">
      <w:pPr>
        <w:pStyle w:val="h4"/>
        <w:numPr>
          <w:ilvl w:val="0"/>
          <w:numId w:val="26"/>
        </w:numPr>
        <w:spacing w:before="0" w:after="0"/>
        <w:ind w:left="284" w:right="0" w:hanging="284"/>
        <w:rPr>
          <w:sz w:val="20"/>
          <w:szCs w:val="20"/>
        </w:rPr>
      </w:pPr>
      <w:r w:rsidRPr="004B3CC2">
        <w:rPr>
          <w:sz w:val="20"/>
          <w:szCs w:val="20"/>
        </w:rPr>
        <w:t>člen</w:t>
      </w:r>
    </w:p>
    <w:p w:rsidR="00A9246A" w:rsidRPr="004B3CC2" w:rsidRDefault="00A9246A" w:rsidP="00A9246A">
      <w:pPr>
        <w:pStyle w:val="p"/>
        <w:spacing w:before="0" w:after="0"/>
        <w:ind w:left="0" w:right="0" w:firstLine="0"/>
        <w:jc w:val="center"/>
        <w:rPr>
          <w:b/>
          <w:sz w:val="20"/>
          <w:szCs w:val="20"/>
        </w:rPr>
      </w:pPr>
    </w:p>
    <w:p w:rsidR="00A9246A" w:rsidRPr="004B3CC2" w:rsidRDefault="00A9246A" w:rsidP="00A9246A">
      <w:pPr>
        <w:pStyle w:val="h4"/>
        <w:spacing w:before="0" w:after="0"/>
        <w:ind w:left="0" w:right="0"/>
        <w:jc w:val="both"/>
        <w:rPr>
          <w:b w:val="0"/>
          <w:sz w:val="20"/>
          <w:szCs w:val="20"/>
        </w:rPr>
      </w:pPr>
    </w:p>
    <w:p w:rsidR="00CE70E0" w:rsidRPr="004B3CC2" w:rsidRDefault="00B167A8" w:rsidP="00513DF4">
      <w:pPr>
        <w:shd w:val="clear" w:color="auto" w:fill="FFFFFF"/>
        <w:spacing w:after="0" w:line="240" w:lineRule="auto"/>
        <w:rPr>
          <w:rFonts w:ascii="Arial" w:hAnsi="Arial" w:cs="Arial"/>
          <w:sz w:val="20"/>
          <w:szCs w:val="20"/>
        </w:rPr>
      </w:pPr>
      <w:r w:rsidRPr="004B3CC2">
        <w:rPr>
          <w:rFonts w:ascii="Arial" w:hAnsi="Arial" w:cs="Arial"/>
          <w:sz w:val="20"/>
          <w:szCs w:val="20"/>
        </w:rPr>
        <w:t xml:space="preserve">Sprememba </w:t>
      </w:r>
      <w:r w:rsidR="001B42CD" w:rsidRPr="004B3CC2">
        <w:rPr>
          <w:rFonts w:ascii="Arial" w:hAnsi="Arial" w:cs="Arial"/>
          <w:sz w:val="20"/>
          <w:szCs w:val="20"/>
        </w:rPr>
        <w:t>12</w:t>
      </w:r>
      <w:r w:rsidRPr="004B3CC2">
        <w:rPr>
          <w:rFonts w:ascii="Arial" w:hAnsi="Arial" w:cs="Arial"/>
          <w:sz w:val="20"/>
          <w:szCs w:val="20"/>
        </w:rPr>
        <w:t>. člena Statuta Občine Ribnica na Pohorju se prične uporabljati ob naslednj</w:t>
      </w:r>
      <w:r w:rsidR="001B42CD" w:rsidRPr="004B3CC2">
        <w:rPr>
          <w:rFonts w:ascii="Arial" w:hAnsi="Arial" w:cs="Arial"/>
          <w:sz w:val="20"/>
          <w:szCs w:val="20"/>
        </w:rPr>
        <w:t>ih lokalnih volitvah.</w:t>
      </w:r>
    </w:p>
    <w:p w:rsidR="001B42CD" w:rsidRPr="004B3CC2" w:rsidRDefault="001B42CD" w:rsidP="00513DF4">
      <w:pPr>
        <w:shd w:val="clear" w:color="auto" w:fill="FFFFFF"/>
        <w:spacing w:after="0" w:line="240" w:lineRule="auto"/>
        <w:rPr>
          <w:rFonts w:ascii="Arial" w:hAnsi="Arial" w:cs="Arial"/>
          <w:sz w:val="20"/>
          <w:szCs w:val="20"/>
        </w:rPr>
      </w:pPr>
    </w:p>
    <w:p w:rsidR="001B42CD" w:rsidRPr="004B3CC2" w:rsidRDefault="001B42CD" w:rsidP="00513DF4">
      <w:pPr>
        <w:shd w:val="clear" w:color="auto" w:fill="FFFFFF"/>
        <w:spacing w:after="0" w:line="240" w:lineRule="auto"/>
        <w:rPr>
          <w:rFonts w:ascii="Arial" w:hAnsi="Arial" w:cs="Arial"/>
          <w:sz w:val="20"/>
          <w:szCs w:val="20"/>
        </w:rPr>
      </w:pPr>
    </w:p>
    <w:p w:rsidR="001B42CD" w:rsidRPr="004B3CC2" w:rsidRDefault="001B42CD" w:rsidP="001B42CD">
      <w:pPr>
        <w:shd w:val="clear" w:color="auto" w:fill="FFFFFF"/>
        <w:spacing w:after="0" w:line="240" w:lineRule="auto"/>
        <w:jc w:val="center"/>
        <w:rPr>
          <w:rFonts w:ascii="Arial" w:hAnsi="Arial" w:cs="Arial"/>
          <w:b/>
          <w:sz w:val="20"/>
          <w:szCs w:val="20"/>
        </w:rPr>
      </w:pPr>
      <w:r w:rsidRPr="004B3CC2">
        <w:rPr>
          <w:rFonts w:ascii="Arial" w:hAnsi="Arial" w:cs="Arial"/>
          <w:b/>
          <w:sz w:val="20"/>
          <w:szCs w:val="20"/>
        </w:rPr>
        <w:t>83.člen</w:t>
      </w:r>
    </w:p>
    <w:p w:rsidR="008B6036" w:rsidRPr="004B3CC2" w:rsidRDefault="008B6036" w:rsidP="00513DF4">
      <w:pPr>
        <w:shd w:val="clear" w:color="auto" w:fill="FFFFFF"/>
        <w:spacing w:after="0" w:line="240" w:lineRule="auto"/>
        <w:rPr>
          <w:rFonts w:ascii="Arial" w:hAnsi="Arial" w:cs="Arial"/>
          <w:sz w:val="20"/>
          <w:szCs w:val="20"/>
        </w:rPr>
      </w:pPr>
    </w:p>
    <w:p w:rsidR="001B42CD" w:rsidRPr="004B3CC2" w:rsidRDefault="001B42CD" w:rsidP="001B42CD">
      <w:pPr>
        <w:pStyle w:val="Navadensplet"/>
        <w:spacing w:before="0" w:beforeAutospacing="0" w:after="0" w:afterAutospacing="0"/>
        <w:rPr>
          <w:rFonts w:ascii="Arial" w:hAnsi="Arial" w:cs="Arial"/>
          <w:szCs w:val="20"/>
        </w:rPr>
      </w:pPr>
      <w:r w:rsidRPr="004B3CC2">
        <w:rPr>
          <w:rFonts w:ascii="Arial" w:hAnsi="Arial" w:cs="Arial"/>
          <w:szCs w:val="20"/>
        </w:rPr>
        <w:t>Ta Statut se objavi v uradnem glasilu Občine Ribnica na Pohorju, ki je »Uradno glasilo e-občina« in začne veljati naslednji dan po objavi</w:t>
      </w:r>
      <w:r w:rsidR="004B3CC2" w:rsidRPr="004B3CC2">
        <w:rPr>
          <w:rFonts w:ascii="Arial" w:hAnsi="Arial" w:cs="Arial"/>
          <w:szCs w:val="20"/>
        </w:rPr>
        <w:t>.</w:t>
      </w:r>
    </w:p>
    <w:p w:rsidR="001B42CD" w:rsidRPr="004B3CC2" w:rsidRDefault="001B42CD" w:rsidP="001B42CD">
      <w:pPr>
        <w:pStyle w:val="Navadensplet"/>
        <w:spacing w:before="0" w:beforeAutospacing="0" w:after="0" w:afterAutospacing="0"/>
        <w:rPr>
          <w:rFonts w:ascii="Arial" w:hAnsi="Arial" w:cs="Arial"/>
          <w:szCs w:val="20"/>
        </w:rPr>
      </w:pPr>
    </w:p>
    <w:p w:rsidR="00A9246A" w:rsidRPr="004B3CC2" w:rsidRDefault="00A9246A" w:rsidP="00513DF4">
      <w:pPr>
        <w:shd w:val="clear" w:color="auto" w:fill="FFFFFF"/>
        <w:spacing w:after="0" w:line="240" w:lineRule="auto"/>
        <w:rPr>
          <w:rFonts w:ascii="Arial" w:hAnsi="Arial" w:cs="Arial"/>
          <w:sz w:val="20"/>
          <w:szCs w:val="20"/>
        </w:rPr>
      </w:pPr>
    </w:p>
    <w:p w:rsidR="008132AC" w:rsidRDefault="008132AC" w:rsidP="00CE70E0">
      <w:pPr>
        <w:shd w:val="clear" w:color="auto" w:fill="FFFFFF"/>
        <w:spacing w:after="0" w:line="240" w:lineRule="auto"/>
        <w:jc w:val="right"/>
        <w:rPr>
          <w:rFonts w:ascii="Arial" w:hAnsi="Arial" w:cs="Arial"/>
          <w:sz w:val="20"/>
          <w:szCs w:val="20"/>
        </w:rPr>
      </w:pPr>
    </w:p>
    <w:p w:rsidR="008132AC" w:rsidRDefault="008132AC" w:rsidP="00CE70E0">
      <w:pPr>
        <w:shd w:val="clear" w:color="auto" w:fill="FFFFFF"/>
        <w:spacing w:after="0" w:line="240" w:lineRule="auto"/>
        <w:jc w:val="right"/>
        <w:rPr>
          <w:rFonts w:ascii="Arial" w:hAnsi="Arial" w:cs="Arial"/>
          <w:sz w:val="20"/>
          <w:szCs w:val="20"/>
        </w:rPr>
      </w:pPr>
    </w:p>
    <w:p w:rsidR="008132AC" w:rsidRDefault="008132AC" w:rsidP="00CE70E0">
      <w:pPr>
        <w:shd w:val="clear" w:color="auto" w:fill="FFFFFF"/>
        <w:spacing w:after="0" w:line="240" w:lineRule="auto"/>
        <w:jc w:val="right"/>
        <w:rPr>
          <w:rFonts w:ascii="Arial" w:hAnsi="Arial" w:cs="Arial"/>
          <w:sz w:val="20"/>
          <w:szCs w:val="20"/>
        </w:rPr>
      </w:pPr>
    </w:p>
    <w:p w:rsidR="008132AC" w:rsidRDefault="008132AC" w:rsidP="00CE70E0">
      <w:pPr>
        <w:shd w:val="clear" w:color="auto" w:fill="FFFFFF"/>
        <w:spacing w:after="0" w:line="240" w:lineRule="auto"/>
        <w:jc w:val="right"/>
        <w:rPr>
          <w:rFonts w:ascii="Arial" w:hAnsi="Arial" w:cs="Arial"/>
          <w:sz w:val="20"/>
          <w:szCs w:val="20"/>
        </w:rPr>
      </w:pPr>
    </w:p>
    <w:p w:rsidR="008B6036" w:rsidRDefault="008B6036" w:rsidP="008B6036">
      <w:pPr>
        <w:shd w:val="clear" w:color="auto" w:fill="FFFFFF"/>
        <w:spacing w:after="0" w:line="240" w:lineRule="auto"/>
        <w:ind w:left="4248" w:firstLine="708"/>
        <w:jc w:val="both"/>
        <w:rPr>
          <w:rFonts w:ascii="Arial" w:hAnsi="Arial" w:cs="Arial"/>
          <w:sz w:val="20"/>
          <w:szCs w:val="20"/>
        </w:rPr>
      </w:pPr>
      <w:r>
        <w:rPr>
          <w:rFonts w:ascii="Arial" w:hAnsi="Arial" w:cs="Arial"/>
          <w:sz w:val="20"/>
          <w:szCs w:val="20"/>
        </w:rPr>
        <w:t xml:space="preserve">Župan </w:t>
      </w:r>
      <w:r w:rsidR="00A9246A" w:rsidRPr="00A9246A">
        <w:rPr>
          <w:rFonts w:ascii="Arial" w:hAnsi="Arial" w:cs="Arial"/>
          <w:sz w:val="20"/>
          <w:szCs w:val="20"/>
        </w:rPr>
        <w:t>Občin</w:t>
      </w:r>
      <w:r>
        <w:rPr>
          <w:rFonts w:ascii="Arial" w:hAnsi="Arial" w:cs="Arial"/>
          <w:sz w:val="20"/>
          <w:szCs w:val="20"/>
        </w:rPr>
        <w:t>e</w:t>
      </w:r>
      <w:r w:rsidR="00A9246A" w:rsidRPr="00A9246A">
        <w:rPr>
          <w:rFonts w:ascii="Arial" w:hAnsi="Arial" w:cs="Arial"/>
          <w:sz w:val="20"/>
          <w:szCs w:val="20"/>
        </w:rPr>
        <w:t xml:space="preserve"> Ribnica na Pohorju                                                                                                          </w:t>
      </w:r>
      <w:r>
        <w:rPr>
          <w:rFonts w:ascii="Arial" w:hAnsi="Arial" w:cs="Arial"/>
          <w:sz w:val="20"/>
          <w:szCs w:val="20"/>
        </w:rPr>
        <w:t xml:space="preserve">      </w:t>
      </w:r>
    </w:p>
    <w:p w:rsidR="00A9246A" w:rsidRPr="00A9246A" w:rsidRDefault="008B6036" w:rsidP="008B6036">
      <w:pPr>
        <w:shd w:val="clear" w:color="auto" w:fill="FFFFFF"/>
        <w:spacing w:after="0" w:line="240" w:lineRule="auto"/>
        <w:ind w:firstLine="708"/>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B3CC2">
        <w:rPr>
          <w:rFonts w:ascii="Arial" w:hAnsi="Arial" w:cs="Arial"/>
          <w:sz w:val="20"/>
          <w:szCs w:val="20"/>
        </w:rPr>
        <w:t xml:space="preserve">               </w:t>
      </w:r>
      <w:r>
        <w:rPr>
          <w:rFonts w:ascii="Arial" w:hAnsi="Arial" w:cs="Arial"/>
          <w:sz w:val="20"/>
          <w:szCs w:val="20"/>
        </w:rPr>
        <w:t>Srečko Geč</w:t>
      </w:r>
    </w:p>
    <w:p w:rsidR="00BD06DB" w:rsidRDefault="00BD06DB" w:rsidP="00001A7D">
      <w:pPr>
        <w:autoSpaceDE w:val="0"/>
        <w:autoSpaceDN w:val="0"/>
        <w:adjustRightInd w:val="0"/>
        <w:spacing w:after="0" w:line="240" w:lineRule="auto"/>
        <w:jc w:val="both"/>
        <w:rPr>
          <w:rFonts w:ascii="Arial" w:hAnsi="Arial" w:cs="Arial"/>
          <w:b/>
          <w:bCs/>
          <w:sz w:val="20"/>
          <w:szCs w:val="20"/>
        </w:rPr>
      </w:pPr>
    </w:p>
    <w:p w:rsidR="00513DF4" w:rsidRDefault="00513DF4" w:rsidP="00001A7D">
      <w:pPr>
        <w:autoSpaceDE w:val="0"/>
        <w:autoSpaceDN w:val="0"/>
        <w:adjustRightInd w:val="0"/>
        <w:spacing w:after="0" w:line="240" w:lineRule="auto"/>
        <w:jc w:val="both"/>
        <w:rPr>
          <w:rFonts w:ascii="Arial" w:hAnsi="Arial" w:cs="Arial"/>
          <w:b/>
          <w:bCs/>
          <w:sz w:val="20"/>
          <w:szCs w:val="20"/>
        </w:rPr>
      </w:pPr>
    </w:p>
    <w:sectPr w:rsidR="00513D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2CD" w:rsidRDefault="001B42CD" w:rsidP="003A2920">
      <w:pPr>
        <w:spacing w:after="0" w:line="240" w:lineRule="auto"/>
      </w:pPr>
      <w:r>
        <w:separator/>
      </w:r>
    </w:p>
  </w:endnote>
  <w:endnote w:type="continuationSeparator" w:id="0">
    <w:p w:rsidR="001B42CD" w:rsidRDefault="001B42CD" w:rsidP="003A2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2CD" w:rsidRDefault="001B42CD" w:rsidP="003A2920">
      <w:pPr>
        <w:spacing w:after="0" w:line="240" w:lineRule="auto"/>
      </w:pPr>
      <w:r>
        <w:separator/>
      </w:r>
    </w:p>
  </w:footnote>
  <w:footnote w:type="continuationSeparator" w:id="0">
    <w:p w:rsidR="001B42CD" w:rsidRDefault="001B42CD" w:rsidP="003A29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7769F64"/>
    <w:lvl w:ilvl="0">
      <w:numFmt w:val="decimal"/>
      <w:lvlText w:val="*"/>
      <w:lvlJc w:val="left"/>
    </w:lvl>
  </w:abstractNum>
  <w:abstractNum w:abstractNumId="1" w15:restartNumberingAfterBreak="0">
    <w:nsid w:val="001C644E"/>
    <w:multiLevelType w:val="hybridMultilevel"/>
    <w:tmpl w:val="7C30D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76970"/>
    <w:multiLevelType w:val="hybridMultilevel"/>
    <w:tmpl w:val="935C9864"/>
    <w:lvl w:ilvl="0" w:tplc="04090001">
      <w:start w:val="1"/>
      <w:numFmt w:val="bullet"/>
      <w:lvlText w:val=""/>
      <w:lvlJc w:val="left"/>
      <w:pPr>
        <w:ind w:left="720" w:hanging="360"/>
      </w:pPr>
      <w:rPr>
        <w:rFonts w:ascii="Symbol" w:hAnsi="Symbol" w:hint="default"/>
      </w:rPr>
    </w:lvl>
    <w:lvl w:ilvl="1" w:tplc="04240003">
      <w:start w:val="1"/>
      <w:numFmt w:val="bullet"/>
      <w:lvlText w:val="o"/>
      <w:lvlJc w:val="left"/>
      <w:pPr>
        <w:ind w:left="1222" w:hanging="360"/>
      </w:pPr>
      <w:rPr>
        <w:rFonts w:ascii="Courier New" w:hAnsi="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3" w15:restartNumberingAfterBreak="0">
    <w:nsid w:val="05CF12DE"/>
    <w:multiLevelType w:val="hybridMultilevel"/>
    <w:tmpl w:val="D7C68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9007D"/>
    <w:multiLevelType w:val="hybridMultilevel"/>
    <w:tmpl w:val="C1CE8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3D7A19"/>
    <w:multiLevelType w:val="multilevel"/>
    <w:tmpl w:val="197269AA"/>
    <w:lvl w:ilvl="0">
      <w:start w:val="1"/>
      <w:numFmt w:val="upperRoman"/>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pStyle w:val="Naslov3"/>
      <w:lvlText w:val="%3."/>
      <w:lvlJc w:val="left"/>
      <w:pPr>
        <w:tabs>
          <w:tab w:val="num" w:pos="1800"/>
        </w:tabs>
        <w:ind w:left="1440"/>
      </w:pPr>
      <w:rPr>
        <w:rFonts w:cs="Times New Roman" w:hint="default"/>
      </w:rPr>
    </w:lvl>
    <w:lvl w:ilvl="3">
      <w:start w:val="1"/>
      <w:numFmt w:val="decimal"/>
      <w:pStyle w:val="Naslov4"/>
      <w:lvlText w:val="%4"/>
      <w:lvlJc w:val="left"/>
      <w:pPr>
        <w:tabs>
          <w:tab w:val="num" w:pos="2520"/>
        </w:tabs>
        <w:ind w:left="2160"/>
      </w:pPr>
      <w:rPr>
        <w:rFonts w:cs="Times New Roman" w:hint="default"/>
      </w:rPr>
    </w:lvl>
    <w:lvl w:ilvl="4">
      <w:start w:val="1"/>
      <w:numFmt w:val="decimal"/>
      <w:pStyle w:val="Naslov5"/>
      <w:lvlText w:val="(%5)"/>
      <w:lvlJc w:val="left"/>
      <w:pPr>
        <w:tabs>
          <w:tab w:val="num" w:pos="3240"/>
        </w:tabs>
        <w:ind w:left="2880"/>
      </w:pPr>
      <w:rPr>
        <w:rFonts w:cs="Times New Roman" w:hint="default"/>
      </w:rPr>
    </w:lvl>
    <w:lvl w:ilvl="5">
      <w:start w:val="1"/>
      <w:numFmt w:val="lowerLetter"/>
      <w:pStyle w:val="Naslov6"/>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076C5F97"/>
    <w:multiLevelType w:val="hybridMultilevel"/>
    <w:tmpl w:val="D944B8D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07B02C7B"/>
    <w:multiLevelType w:val="hybridMultilevel"/>
    <w:tmpl w:val="70F046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B131A76"/>
    <w:multiLevelType w:val="hybridMultilevel"/>
    <w:tmpl w:val="A2A4F308"/>
    <w:lvl w:ilvl="0" w:tplc="8F9A9C0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BC11B8F"/>
    <w:multiLevelType w:val="hybridMultilevel"/>
    <w:tmpl w:val="CD329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F262A7"/>
    <w:multiLevelType w:val="hybridMultilevel"/>
    <w:tmpl w:val="FED25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B406B6"/>
    <w:multiLevelType w:val="hybridMultilevel"/>
    <w:tmpl w:val="DB9C8DB6"/>
    <w:lvl w:ilvl="0" w:tplc="1FE890EA">
      <w:start w:val="8"/>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E0E37DC"/>
    <w:multiLevelType w:val="hybridMultilevel"/>
    <w:tmpl w:val="5A50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506CCF"/>
    <w:multiLevelType w:val="hybridMultilevel"/>
    <w:tmpl w:val="15CEEFDC"/>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112695A"/>
    <w:multiLevelType w:val="hybridMultilevel"/>
    <w:tmpl w:val="BF747DB8"/>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015"/>
        </w:tabs>
        <w:ind w:left="1015" w:hanging="360"/>
      </w:pPr>
      <w:rPr>
        <w:rFonts w:ascii="Courier New" w:hAnsi="Courier New" w:cs="Courier New" w:hint="default"/>
      </w:rPr>
    </w:lvl>
    <w:lvl w:ilvl="2" w:tplc="04240005" w:tentative="1">
      <w:start w:val="1"/>
      <w:numFmt w:val="bullet"/>
      <w:lvlText w:val=""/>
      <w:lvlJc w:val="left"/>
      <w:pPr>
        <w:tabs>
          <w:tab w:val="num" w:pos="1735"/>
        </w:tabs>
        <w:ind w:left="1735" w:hanging="360"/>
      </w:pPr>
      <w:rPr>
        <w:rFonts w:ascii="Wingdings" w:hAnsi="Wingdings" w:hint="default"/>
      </w:rPr>
    </w:lvl>
    <w:lvl w:ilvl="3" w:tplc="04240001" w:tentative="1">
      <w:start w:val="1"/>
      <w:numFmt w:val="bullet"/>
      <w:lvlText w:val=""/>
      <w:lvlJc w:val="left"/>
      <w:pPr>
        <w:tabs>
          <w:tab w:val="num" w:pos="2455"/>
        </w:tabs>
        <w:ind w:left="2455" w:hanging="360"/>
      </w:pPr>
      <w:rPr>
        <w:rFonts w:ascii="Symbol" w:hAnsi="Symbol" w:hint="default"/>
      </w:rPr>
    </w:lvl>
    <w:lvl w:ilvl="4" w:tplc="04240003" w:tentative="1">
      <w:start w:val="1"/>
      <w:numFmt w:val="bullet"/>
      <w:lvlText w:val="o"/>
      <w:lvlJc w:val="left"/>
      <w:pPr>
        <w:tabs>
          <w:tab w:val="num" w:pos="3175"/>
        </w:tabs>
        <w:ind w:left="3175" w:hanging="360"/>
      </w:pPr>
      <w:rPr>
        <w:rFonts w:ascii="Courier New" w:hAnsi="Courier New" w:cs="Courier New" w:hint="default"/>
      </w:rPr>
    </w:lvl>
    <w:lvl w:ilvl="5" w:tplc="04240005" w:tentative="1">
      <w:start w:val="1"/>
      <w:numFmt w:val="bullet"/>
      <w:lvlText w:val=""/>
      <w:lvlJc w:val="left"/>
      <w:pPr>
        <w:tabs>
          <w:tab w:val="num" w:pos="3895"/>
        </w:tabs>
        <w:ind w:left="3895" w:hanging="360"/>
      </w:pPr>
      <w:rPr>
        <w:rFonts w:ascii="Wingdings" w:hAnsi="Wingdings" w:hint="default"/>
      </w:rPr>
    </w:lvl>
    <w:lvl w:ilvl="6" w:tplc="04240001" w:tentative="1">
      <w:start w:val="1"/>
      <w:numFmt w:val="bullet"/>
      <w:lvlText w:val=""/>
      <w:lvlJc w:val="left"/>
      <w:pPr>
        <w:tabs>
          <w:tab w:val="num" w:pos="4615"/>
        </w:tabs>
        <w:ind w:left="4615" w:hanging="360"/>
      </w:pPr>
      <w:rPr>
        <w:rFonts w:ascii="Symbol" w:hAnsi="Symbol" w:hint="default"/>
      </w:rPr>
    </w:lvl>
    <w:lvl w:ilvl="7" w:tplc="04240003" w:tentative="1">
      <w:start w:val="1"/>
      <w:numFmt w:val="bullet"/>
      <w:lvlText w:val="o"/>
      <w:lvlJc w:val="left"/>
      <w:pPr>
        <w:tabs>
          <w:tab w:val="num" w:pos="5335"/>
        </w:tabs>
        <w:ind w:left="5335" w:hanging="360"/>
      </w:pPr>
      <w:rPr>
        <w:rFonts w:ascii="Courier New" w:hAnsi="Courier New" w:cs="Courier New" w:hint="default"/>
      </w:rPr>
    </w:lvl>
    <w:lvl w:ilvl="8" w:tplc="04240005" w:tentative="1">
      <w:start w:val="1"/>
      <w:numFmt w:val="bullet"/>
      <w:lvlText w:val=""/>
      <w:lvlJc w:val="left"/>
      <w:pPr>
        <w:tabs>
          <w:tab w:val="num" w:pos="6055"/>
        </w:tabs>
        <w:ind w:left="6055" w:hanging="360"/>
      </w:pPr>
      <w:rPr>
        <w:rFonts w:ascii="Wingdings" w:hAnsi="Wingdings" w:hint="default"/>
      </w:rPr>
    </w:lvl>
  </w:abstractNum>
  <w:abstractNum w:abstractNumId="15" w15:restartNumberingAfterBreak="0">
    <w:nsid w:val="22CA69ED"/>
    <w:multiLevelType w:val="hybridMultilevel"/>
    <w:tmpl w:val="1B225C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5032F48"/>
    <w:multiLevelType w:val="hybridMultilevel"/>
    <w:tmpl w:val="8EDAD92A"/>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5C07A72"/>
    <w:multiLevelType w:val="hybridMultilevel"/>
    <w:tmpl w:val="4B72ECF8"/>
    <w:lvl w:ilvl="0" w:tplc="04240001">
      <w:start w:val="1"/>
      <w:numFmt w:val="bullet"/>
      <w:pStyle w:val="RSnatevanje"/>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B96CE7"/>
    <w:multiLevelType w:val="hybridMultilevel"/>
    <w:tmpl w:val="4A947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907425"/>
    <w:multiLevelType w:val="hybridMultilevel"/>
    <w:tmpl w:val="22A43896"/>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DDC5A02"/>
    <w:multiLevelType w:val="hybridMultilevel"/>
    <w:tmpl w:val="9F782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7145A"/>
    <w:multiLevelType w:val="hybridMultilevel"/>
    <w:tmpl w:val="F9EC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1D1B35"/>
    <w:multiLevelType w:val="hybridMultilevel"/>
    <w:tmpl w:val="911C684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7595BE5"/>
    <w:multiLevelType w:val="hybridMultilevel"/>
    <w:tmpl w:val="66486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8C66FA"/>
    <w:multiLevelType w:val="hybridMultilevel"/>
    <w:tmpl w:val="1E2844D4"/>
    <w:lvl w:ilvl="0" w:tplc="0424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F914A8"/>
    <w:multiLevelType w:val="hybridMultilevel"/>
    <w:tmpl w:val="2A5C9A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2D27E65"/>
    <w:multiLevelType w:val="hybridMultilevel"/>
    <w:tmpl w:val="70E2E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7A2CB6"/>
    <w:multiLevelType w:val="hybridMultilevel"/>
    <w:tmpl w:val="07628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EE712B"/>
    <w:multiLevelType w:val="hybridMultilevel"/>
    <w:tmpl w:val="B3FC43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93752ED"/>
    <w:multiLevelType w:val="hybridMultilevel"/>
    <w:tmpl w:val="1BD8B4B2"/>
    <w:lvl w:ilvl="0" w:tplc="04090001">
      <w:start w:val="1"/>
      <w:numFmt w:val="bullet"/>
      <w:lvlText w:val=""/>
      <w:lvlJc w:val="left"/>
      <w:pPr>
        <w:ind w:left="720" w:hanging="360"/>
      </w:pPr>
      <w:rPr>
        <w:rFonts w:ascii="Symbol" w:hAnsi="Symbol" w:hint="default"/>
      </w:rPr>
    </w:lvl>
    <w:lvl w:ilvl="1" w:tplc="04240003">
      <w:start w:val="1"/>
      <w:numFmt w:val="bullet"/>
      <w:lvlText w:val="o"/>
      <w:lvlJc w:val="left"/>
      <w:pPr>
        <w:ind w:left="1506" w:hanging="360"/>
      </w:pPr>
      <w:rPr>
        <w:rFonts w:ascii="Courier New" w:hAnsi="Courier New" w:hint="default"/>
      </w:rPr>
    </w:lvl>
    <w:lvl w:ilvl="2" w:tplc="04240005">
      <w:start w:val="1"/>
      <w:numFmt w:val="bullet"/>
      <w:lvlText w:val=""/>
      <w:lvlJc w:val="left"/>
      <w:pPr>
        <w:ind w:left="2226" w:hanging="360"/>
      </w:pPr>
      <w:rPr>
        <w:rFonts w:ascii="Wingdings" w:hAnsi="Wingdings" w:hint="default"/>
      </w:rPr>
    </w:lvl>
    <w:lvl w:ilvl="3" w:tplc="0424000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30" w15:restartNumberingAfterBreak="0">
    <w:nsid w:val="5A1A73D3"/>
    <w:multiLevelType w:val="hybridMultilevel"/>
    <w:tmpl w:val="830E2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C71B3D"/>
    <w:multiLevelType w:val="hybridMultilevel"/>
    <w:tmpl w:val="DF2E7F20"/>
    <w:lvl w:ilvl="0" w:tplc="0409000F">
      <w:start w:val="1"/>
      <w:numFmt w:val="decimal"/>
      <w:lvlText w:val="%1."/>
      <w:lvlJc w:val="left"/>
      <w:pPr>
        <w:ind w:left="720" w:hanging="360"/>
      </w:pPr>
      <w:rPr>
        <w:rFonts w:hint="default"/>
      </w:rPr>
    </w:lvl>
    <w:lvl w:ilvl="1" w:tplc="04240003">
      <w:start w:val="1"/>
      <w:numFmt w:val="bullet"/>
      <w:lvlText w:val="o"/>
      <w:lvlJc w:val="left"/>
      <w:pPr>
        <w:ind w:left="1222" w:hanging="360"/>
      </w:pPr>
      <w:rPr>
        <w:rFonts w:ascii="Courier New" w:hAnsi="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32" w15:restartNumberingAfterBreak="0">
    <w:nsid w:val="68624230"/>
    <w:multiLevelType w:val="hybridMultilevel"/>
    <w:tmpl w:val="E1AC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870AC5"/>
    <w:multiLevelType w:val="hybridMultilevel"/>
    <w:tmpl w:val="97DE938C"/>
    <w:lvl w:ilvl="0" w:tplc="C4242C6C">
      <w:start w:val="1"/>
      <w:numFmt w:val="bullet"/>
      <w:pStyle w:val="Alineazaodstavkom"/>
      <w:lvlText w:val="-"/>
      <w:lvlJc w:val="left"/>
      <w:pPr>
        <w:tabs>
          <w:tab w:val="num" w:pos="425"/>
        </w:tabs>
        <w:ind w:left="425" w:hanging="425"/>
      </w:pPr>
      <w:rPr>
        <w:rFonts w:ascii="Arial" w:hAnsi="Aria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283369"/>
    <w:multiLevelType w:val="hybridMultilevel"/>
    <w:tmpl w:val="08DE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17"/>
  </w:num>
  <w:num w:numId="4">
    <w:abstractNumId w:val="22"/>
  </w:num>
  <w:num w:numId="5">
    <w:abstractNumId w:val="3"/>
  </w:num>
  <w:num w:numId="6">
    <w:abstractNumId w:val="18"/>
  </w:num>
  <w:num w:numId="7">
    <w:abstractNumId w:val="4"/>
  </w:num>
  <w:num w:numId="8">
    <w:abstractNumId w:val="9"/>
  </w:num>
  <w:num w:numId="9">
    <w:abstractNumId w:val="1"/>
  </w:num>
  <w:num w:numId="10">
    <w:abstractNumId w:val="24"/>
  </w:num>
  <w:num w:numId="11">
    <w:abstractNumId w:val="27"/>
  </w:num>
  <w:num w:numId="12">
    <w:abstractNumId w:val="20"/>
  </w:num>
  <w:num w:numId="13">
    <w:abstractNumId w:val="15"/>
  </w:num>
  <w:num w:numId="14">
    <w:abstractNumId w:val="30"/>
  </w:num>
  <w:num w:numId="15">
    <w:abstractNumId w:val="21"/>
  </w:num>
  <w:num w:numId="16">
    <w:abstractNumId w:val="34"/>
  </w:num>
  <w:num w:numId="17">
    <w:abstractNumId w:val="26"/>
  </w:num>
  <w:num w:numId="18">
    <w:abstractNumId w:val="12"/>
  </w:num>
  <w:num w:numId="19">
    <w:abstractNumId w:val="32"/>
  </w:num>
  <w:num w:numId="20">
    <w:abstractNumId w:val="23"/>
  </w:num>
  <w:num w:numId="21">
    <w:abstractNumId w:val="6"/>
  </w:num>
  <w:num w:numId="22">
    <w:abstractNumId w:val="10"/>
  </w:num>
  <w:num w:numId="23">
    <w:abstractNumId w:val="7"/>
  </w:num>
  <w:num w:numId="24">
    <w:abstractNumId w:val="33"/>
  </w:num>
  <w:num w:numId="25">
    <w:abstractNumId w:val="16"/>
  </w:num>
  <w:num w:numId="26">
    <w:abstractNumId w:val="25"/>
  </w:num>
  <w:num w:numId="27">
    <w:abstractNumId w:val="19"/>
  </w:num>
  <w:num w:numId="28">
    <w:abstractNumId w:val="13"/>
  </w:num>
  <w:num w:numId="29">
    <w:abstractNumId w:val="31"/>
  </w:num>
  <w:num w:numId="30">
    <w:abstractNumId w:val="29"/>
  </w:num>
  <w:num w:numId="31">
    <w:abstractNumId w:val="2"/>
  </w:num>
  <w:num w:numId="32">
    <w:abstractNumId w:val="14"/>
  </w:num>
  <w:num w:numId="3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34">
    <w:abstractNumId w:val="1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6BA"/>
    <w:rsid w:val="00001A7D"/>
    <w:rsid w:val="00004FAF"/>
    <w:rsid w:val="00017571"/>
    <w:rsid w:val="000202BE"/>
    <w:rsid w:val="00036BEB"/>
    <w:rsid w:val="00074E88"/>
    <w:rsid w:val="00090D96"/>
    <w:rsid w:val="000D5377"/>
    <w:rsid w:val="00123D92"/>
    <w:rsid w:val="0013338B"/>
    <w:rsid w:val="001848AE"/>
    <w:rsid w:val="00185E40"/>
    <w:rsid w:val="001B42CD"/>
    <w:rsid w:val="00214FE4"/>
    <w:rsid w:val="00226DE6"/>
    <w:rsid w:val="00253B78"/>
    <w:rsid w:val="00261BB7"/>
    <w:rsid w:val="0027662F"/>
    <w:rsid w:val="002E6E63"/>
    <w:rsid w:val="00305893"/>
    <w:rsid w:val="003376BA"/>
    <w:rsid w:val="003547F7"/>
    <w:rsid w:val="00392170"/>
    <w:rsid w:val="003A2920"/>
    <w:rsid w:val="003E644B"/>
    <w:rsid w:val="00442EFA"/>
    <w:rsid w:val="00461EB9"/>
    <w:rsid w:val="004A0BF4"/>
    <w:rsid w:val="004B3CC2"/>
    <w:rsid w:val="004B6130"/>
    <w:rsid w:val="004E27E8"/>
    <w:rsid w:val="004F0A43"/>
    <w:rsid w:val="004F6D0B"/>
    <w:rsid w:val="00504C40"/>
    <w:rsid w:val="00513DF4"/>
    <w:rsid w:val="00521031"/>
    <w:rsid w:val="00552E16"/>
    <w:rsid w:val="00583B67"/>
    <w:rsid w:val="00591C22"/>
    <w:rsid w:val="0061156D"/>
    <w:rsid w:val="00612397"/>
    <w:rsid w:val="006565C9"/>
    <w:rsid w:val="00696B8A"/>
    <w:rsid w:val="006F5E86"/>
    <w:rsid w:val="00751D04"/>
    <w:rsid w:val="00793F9E"/>
    <w:rsid w:val="008132AC"/>
    <w:rsid w:val="00832CD5"/>
    <w:rsid w:val="008533B1"/>
    <w:rsid w:val="00866A48"/>
    <w:rsid w:val="00873DD7"/>
    <w:rsid w:val="008A43C3"/>
    <w:rsid w:val="008B6036"/>
    <w:rsid w:val="009331DA"/>
    <w:rsid w:val="009F3A36"/>
    <w:rsid w:val="00A2122C"/>
    <w:rsid w:val="00A22D47"/>
    <w:rsid w:val="00A46A40"/>
    <w:rsid w:val="00A65BC6"/>
    <w:rsid w:val="00A9246A"/>
    <w:rsid w:val="00A97613"/>
    <w:rsid w:val="00AE4AB0"/>
    <w:rsid w:val="00B167A8"/>
    <w:rsid w:val="00B373C9"/>
    <w:rsid w:val="00B94139"/>
    <w:rsid w:val="00BC1A08"/>
    <w:rsid w:val="00BD06DB"/>
    <w:rsid w:val="00BE1247"/>
    <w:rsid w:val="00C07319"/>
    <w:rsid w:val="00CE70E0"/>
    <w:rsid w:val="00D01C10"/>
    <w:rsid w:val="00D12616"/>
    <w:rsid w:val="00D34302"/>
    <w:rsid w:val="00D60A5B"/>
    <w:rsid w:val="00DA7CA5"/>
    <w:rsid w:val="00E80CFF"/>
    <w:rsid w:val="00EA531B"/>
    <w:rsid w:val="00EB6675"/>
    <w:rsid w:val="00EE3526"/>
    <w:rsid w:val="00F843A4"/>
    <w:rsid w:val="00F85BF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9C76F9-ED49-4480-9FBA-CBEAAB63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07319"/>
  </w:style>
  <w:style w:type="paragraph" w:styleId="Naslov1">
    <w:name w:val="heading 1"/>
    <w:basedOn w:val="Navaden"/>
    <w:next w:val="Navaden"/>
    <w:link w:val="Naslov1Znak"/>
    <w:autoRedefine/>
    <w:qFormat/>
    <w:rsid w:val="00A9246A"/>
    <w:pPr>
      <w:keepNext/>
      <w:spacing w:after="0" w:line="240" w:lineRule="auto"/>
      <w:jc w:val="center"/>
      <w:outlineLvl w:val="0"/>
    </w:pPr>
    <w:rPr>
      <w:rFonts w:ascii="Times New Roman" w:eastAsia="Calibri" w:hAnsi="Times New Roman" w:cs="Times New Roman"/>
      <w:b/>
      <w:bCs/>
      <w:color w:val="222222"/>
      <w:kern w:val="32"/>
      <w:sz w:val="32"/>
      <w:szCs w:val="32"/>
      <w:lang w:val="x-none" w:eastAsia="sl-SI"/>
    </w:rPr>
  </w:style>
  <w:style w:type="paragraph" w:styleId="Naslov2">
    <w:name w:val="heading 2"/>
    <w:basedOn w:val="Navaden"/>
    <w:next w:val="Navaden"/>
    <w:link w:val="Naslov2Znak"/>
    <w:qFormat/>
    <w:rsid w:val="00A9246A"/>
    <w:pPr>
      <w:keepNext/>
      <w:spacing w:after="0" w:line="240" w:lineRule="auto"/>
      <w:jc w:val="both"/>
      <w:outlineLvl w:val="1"/>
    </w:pPr>
    <w:rPr>
      <w:rFonts w:ascii="Times New Roman" w:eastAsia="Calibri" w:hAnsi="Times New Roman" w:cs="Times New Roman"/>
      <w:b/>
      <w:bCs/>
      <w:iCs/>
      <w:color w:val="222222"/>
      <w:sz w:val="28"/>
      <w:szCs w:val="28"/>
      <w:lang w:val="x-none" w:eastAsia="sl-SI"/>
    </w:rPr>
  </w:style>
  <w:style w:type="paragraph" w:styleId="Naslov3">
    <w:name w:val="heading 3"/>
    <w:basedOn w:val="Navaden"/>
    <w:next w:val="Navaden"/>
    <w:link w:val="Naslov3Znak"/>
    <w:qFormat/>
    <w:rsid w:val="00A9246A"/>
    <w:pPr>
      <w:keepNext/>
      <w:numPr>
        <w:ilvl w:val="2"/>
        <w:numId w:val="2"/>
      </w:numPr>
      <w:spacing w:before="240" w:after="60" w:line="240" w:lineRule="auto"/>
      <w:jc w:val="both"/>
      <w:outlineLvl w:val="2"/>
    </w:pPr>
    <w:rPr>
      <w:rFonts w:ascii="Arial" w:eastAsia="Calibri" w:hAnsi="Arial" w:cs="Times New Roman"/>
      <w:b/>
      <w:bCs/>
      <w:color w:val="222222"/>
      <w:sz w:val="26"/>
      <w:szCs w:val="26"/>
      <w:lang w:val="x-none" w:eastAsia="x-none"/>
    </w:rPr>
  </w:style>
  <w:style w:type="paragraph" w:styleId="Naslov4">
    <w:name w:val="heading 4"/>
    <w:basedOn w:val="Navaden"/>
    <w:next w:val="Navaden"/>
    <w:link w:val="Naslov4Znak"/>
    <w:qFormat/>
    <w:rsid w:val="00A9246A"/>
    <w:pPr>
      <w:keepNext/>
      <w:numPr>
        <w:ilvl w:val="3"/>
        <w:numId w:val="2"/>
      </w:numPr>
      <w:spacing w:before="240" w:after="60" w:line="240" w:lineRule="auto"/>
      <w:jc w:val="both"/>
      <w:outlineLvl w:val="3"/>
    </w:pPr>
    <w:rPr>
      <w:rFonts w:ascii="Times New Roman" w:eastAsia="Calibri" w:hAnsi="Times New Roman" w:cs="Times New Roman"/>
      <w:b/>
      <w:bCs/>
      <w:color w:val="222222"/>
      <w:sz w:val="28"/>
      <w:szCs w:val="28"/>
      <w:lang w:val="x-none" w:eastAsia="x-none"/>
    </w:rPr>
  </w:style>
  <w:style w:type="paragraph" w:styleId="Naslov5">
    <w:name w:val="heading 5"/>
    <w:basedOn w:val="Navaden"/>
    <w:next w:val="Navaden"/>
    <w:link w:val="Naslov5Znak"/>
    <w:qFormat/>
    <w:rsid w:val="00A9246A"/>
    <w:pPr>
      <w:numPr>
        <w:ilvl w:val="4"/>
        <w:numId w:val="2"/>
      </w:numPr>
      <w:spacing w:before="240" w:after="60" w:line="240" w:lineRule="auto"/>
      <w:jc w:val="both"/>
      <w:outlineLvl w:val="4"/>
    </w:pPr>
    <w:rPr>
      <w:rFonts w:ascii="Times New Roman" w:eastAsia="Calibri" w:hAnsi="Times New Roman" w:cs="Times New Roman"/>
      <w:b/>
      <w:bCs/>
      <w:i/>
      <w:iCs/>
      <w:color w:val="222222"/>
      <w:sz w:val="26"/>
      <w:szCs w:val="26"/>
      <w:lang w:val="x-none" w:eastAsia="x-none"/>
    </w:rPr>
  </w:style>
  <w:style w:type="paragraph" w:styleId="Naslov6">
    <w:name w:val="heading 6"/>
    <w:basedOn w:val="Navaden"/>
    <w:next w:val="Navaden"/>
    <w:link w:val="Naslov6Znak"/>
    <w:qFormat/>
    <w:rsid w:val="00A9246A"/>
    <w:pPr>
      <w:numPr>
        <w:ilvl w:val="5"/>
        <w:numId w:val="2"/>
      </w:numPr>
      <w:spacing w:before="240" w:after="60" w:line="240" w:lineRule="auto"/>
      <w:jc w:val="both"/>
      <w:outlineLvl w:val="5"/>
    </w:pPr>
    <w:rPr>
      <w:rFonts w:ascii="Times New Roman" w:eastAsia="Calibri" w:hAnsi="Times New Roman" w:cs="Times New Roman"/>
      <w:b/>
      <w:bCs/>
      <w:color w:val="2222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efault">
    <w:name w:val="Default"/>
    <w:rsid w:val="00EB6675"/>
    <w:pPr>
      <w:autoSpaceDE w:val="0"/>
      <w:autoSpaceDN w:val="0"/>
      <w:adjustRightInd w:val="0"/>
      <w:spacing w:after="0" w:line="240" w:lineRule="auto"/>
    </w:pPr>
    <w:rPr>
      <w:rFonts w:ascii="Cambria" w:hAnsi="Cambria" w:cs="Cambria"/>
      <w:color w:val="000000"/>
      <w:sz w:val="24"/>
      <w:szCs w:val="24"/>
    </w:rPr>
  </w:style>
  <w:style w:type="paragraph" w:styleId="Odstavekseznama">
    <w:name w:val="List Paragraph"/>
    <w:basedOn w:val="Navaden"/>
    <w:uiPriority w:val="34"/>
    <w:qFormat/>
    <w:rsid w:val="00D34302"/>
    <w:pPr>
      <w:ind w:left="720"/>
      <w:contextualSpacing/>
    </w:pPr>
  </w:style>
  <w:style w:type="paragraph" w:styleId="Besedilooblaka">
    <w:name w:val="Balloon Text"/>
    <w:basedOn w:val="Navaden"/>
    <w:link w:val="BesedilooblakaZnak"/>
    <w:unhideWhenUsed/>
    <w:rsid w:val="00226DE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rsid w:val="00226DE6"/>
    <w:rPr>
      <w:rFonts w:ascii="Segoe UI" w:hAnsi="Segoe UI" w:cs="Segoe UI"/>
      <w:sz w:val="18"/>
      <w:szCs w:val="18"/>
    </w:rPr>
  </w:style>
  <w:style w:type="character" w:customStyle="1" w:styleId="Naslov1Znak">
    <w:name w:val="Naslov 1 Znak"/>
    <w:basedOn w:val="Privzetapisavaodstavka"/>
    <w:link w:val="Naslov1"/>
    <w:rsid w:val="00A9246A"/>
    <w:rPr>
      <w:rFonts w:ascii="Times New Roman" w:eastAsia="Calibri" w:hAnsi="Times New Roman" w:cs="Times New Roman"/>
      <w:b/>
      <w:bCs/>
      <w:color w:val="222222"/>
      <w:kern w:val="32"/>
      <w:sz w:val="32"/>
      <w:szCs w:val="32"/>
      <w:lang w:val="x-none" w:eastAsia="sl-SI"/>
    </w:rPr>
  </w:style>
  <w:style w:type="character" w:customStyle="1" w:styleId="Naslov2Znak">
    <w:name w:val="Naslov 2 Znak"/>
    <w:basedOn w:val="Privzetapisavaodstavka"/>
    <w:link w:val="Naslov2"/>
    <w:rsid w:val="00A9246A"/>
    <w:rPr>
      <w:rFonts w:ascii="Times New Roman" w:eastAsia="Calibri" w:hAnsi="Times New Roman" w:cs="Times New Roman"/>
      <w:b/>
      <w:bCs/>
      <w:iCs/>
      <w:color w:val="222222"/>
      <w:sz w:val="28"/>
      <w:szCs w:val="28"/>
      <w:lang w:val="x-none" w:eastAsia="sl-SI"/>
    </w:rPr>
  </w:style>
  <w:style w:type="character" w:customStyle="1" w:styleId="Naslov3Znak">
    <w:name w:val="Naslov 3 Znak"/>
    <w:basedOn w:val="Privzetapisavaodstavka"/>
    <w:link w:val="Naslov3"/>
    <w:rsid w:val="00A9246A"/>
    <w:rPr>
      <w:rFonts w:ascii="Arial" w:eastAsia="Calibri" w:hAnsi="Arial" w:cs="Times New Roman"/>
      <w:b/>
      <w:bCs/>
      <w:color w:val="222222"/>
      <w:sz w:val="26"/>
      <w:szCs w:val="26"/>
      <w:lang w:val="x-none" w:eastAsia="x-none"/>
    </w:rPr>
  </w:style>
  <w:style w:type="character" w:customStyle="1" w:styleId="Naslov4Znak">
    <w:name w:val="Naslov 4 Znak"/>
    <w:basedOn w:val="Privzetapisavaodstavka"/>
    <w:link w:val="Naslov4"/>
    <w:rsid w:val="00A9246A"/>
    <w:rPr>
      <w:rFonts w:ascii="Times New Roman" w:eastAsia="Calibri" w:hAnsi="Times New Roman" w:cs="Times New Roman"/>
      <w:b/>
      <w:bCs/>
      <w:color w:val="222222"/>
      <w:sz w:val="28"/>
      <w:szCs w:val="28"/>
      <w:lang w:val="x-none" w:eastAsia="x-none"/>
    </w:rPr>
  </w:style>
  <w:style w:type="character" w:customStyle="1" w:styleId="Naslov5Znak">
    <w:name w:val="Naslov 5 Znak"/>
    <w:basedOn w:val="Privzetapisavaodstavka"/>
    <w:link w:val="Naslov5"/>
    <w:rsid w:val="00A9246A"/>
    <w:rPr>
      <w:rFonts w:ascii="Times New Roman" w:eastAsia="Calibri" w:hAnsi="Times New Roman" w:cs="Times New Roman"/>
      <w:b/>
      <w:bCs/>
      <w:i/>
      <w:iCs/>
      <w:color w:val="222222"/>
      <w:sz w:val="26"/>
      <w:szCs w:val="26"/>
      <w:lang w:val="x-none" w:eastAsia="x-none"/>
    </w:rPr>
  </w:style>
  <w:style w:type="character" w:customStyle="1" w:styleId="Naslov6Znak">
    <w:name w:val="Naslov 6 Znak"/>
    <w:basedOn w:val="Privzetapisavaodstavka"/>
    <w:link w:val="Naslov6"/>
    <w:rsid w:val="00A9246A"/>
    <w:rPr>
      <w:rFonts w:ascii="Times New Roman" w:eastAsia="Calibri" w:hAnsi="Times New Roman" w:cs="Times New Roman"/>
      <w:b/>
      <w:bCs/>
      <w:color w:val="222222"/>
      <w:lang w:val="x-none" w:eastAsia="x-none"/>
    </w:rPr>
  </w:style>
  <w:style w:type="paragraph" w:customStyle="1" w:styleId="Style1">
    <w:name w:val="Style1"/>
    <w:basedOn w:val="Naslov1"/>
    <w:autoRedefine/>
    <w:rsid w:val="00A9246A"/>
    <w:rPr>
      <w:color w:val="auto"/>
      <w:szCs w:val="24"/>
    </w:rPr>
  </w:style>
  <w:style w:type="paragraph" w:customStyle="1" w:styleId="Style2">
    <w:name w:val="Style2"/>
    <w:basedOn w:val="Naslov2"/>
    <w:autoRedefine/>
    <w:rsid w:val="00A9246A"/>
    <w:pPr>
      <w:ind w:left="697" w:hanging="697"/>
    </w:pPr>
    <w:rPr>
      <w:i/>
      <w:color w:val="auto"/>
    </w:rPr>
  </w:style>
  <w:style w:type="paragraph" w:customStyle="1" w:styleId="Style3">
    <w:name w:val="Style3"/>
    <w:basedOn w:val="Naslov3"/>
    <w:autoRedefine/>
    <w:rsid w:val="00A9246A"/>
    <w:pPr>
      <w:numPr>
        <w:ilvl w:val="0"/>
        <w:numId w:val="0"/>
      </w:numPr>
      <w:shd w:val="clear" w:color="auto" w:fill="FFFFFF"/>
      <w:spacing w:before="0" w:after="0" w:line="312" w:lineRule="auto"/>
      <w:ind w:left="709" w:hanging="709"/>
    </w:pPr>
    <w:rPr>
      <w:rFonts w:ascii="Times New Roman" w:hAnsi="Times New Roman"/>
      <w:bCs w:val="0"/>
      <w:color w:val="auto"/>
      <w:sz w:val="24"/>
      <w:szCs w:val="24"/>
    </w:rPr>
  </w:style>
  <w:style w:type="paragraph" w:customStyle="1" w:styleId="Style4">
    <w:name w:val="Style4"/>
    <w:basedOn w:val="Naslov4"/>
    <w:autoRedefine/>
    <w:rsid w:val="00A9246A"/>
    <w:pPr>
      <w:numPr>
        <w:ilvl w:val="0"/>
        <w:numId w:val="0"/>
      </w:numPr>
      <w:spacing w:before="0" w:after="0" w:line="312" w:lineRule="auto"/>
    </w:pPr>
    <w:rPr>
      <w:color w:val="auto"/>
      <w:sz w:val="24"/>
      <w:szCs w:val="24"/>
    </w:rPr>
  </w:style>
  <w:style w:type="paragraph" w:customStyle="1" w:styleId="Style5">
    <w:name w:val="Style5"/>
    <w:basedOn w:val="Naslov5"/>
    <w:autoRedefine/>
    <w:rsid w:val="00A9246A"/>
    <w:pPr>
      <w:numPr>
        <w:ilvl w:val="0"/>
        <w:numId w:val="0"/>
      </w:numPr>
      <w:spacing w:before="0" w:after="0" w:line="312" w:lineRule="auto"/>
      <w:ind w:left="936" w:hanging="936"/>
    </w:pPr>
    <w:rPr>
      <w:i w:val="0"/>
      <w:color w:val="auto"/>
      <w:sz w:val="24"/>
      <w:szCs w:val="24"/>
    </w:rPr>
  </w:style>
  <w:style w:type="paragraph" w:customStyle="1" w:styleId="Style6">
    <w:name w:val="Style6"/>
    <w:basedOn w:val="Naslov6"/>
    <w:autoRedefine/>
    <w:rsid w:val="00A9246A"/>
    <w:pPr>
      <w:spacing w:before="0" w:after="0"/>
    </w:pPr>
    <w:rPr>
      <w:color w:val="auto"/>
      <w:sz w:val="20"/>
    </w:rPr>
  </w:style>
  <w:style w:type="paragraph" w:styleId="Sprotnaopomba-besedilo">
    <w:name w:val="footnote text"/>
    <w:basedOn w:val="Navaden"/>
    <w:link w:val="Sprotnaopomba-besediloZnak"/>
    <w:semiHidden/>
    <w:rsid w:val="00A9246A"/>
    <w:pPr>
      <w:spacing w:after="0" w:line="240" w:lineRule="auto"/>
      <w:jc w:val="both"/>
    </w:pPr>
    <w:rPr>
      <w:rFonts w:ascii="Garamond" w:eastAsia="Calibri" w:hAnsi="Garamond" w:cs="Times New Roman"/>
      <w:color w:val="222222"/>
      <w:sz w:val="20"/>
      <w:szCs w:val="20"/>
      <w:lang w:val="x-none" w:eastAsia="sl-SI"/>
    </w:rPr>
  </w:style>
  <w:style w:type="character" w:customStyle="1" w:styleId="Sprotnaopomba-besediloZnak">
    <w:name w:val="Sprotna opomba - besedilo Znak"/>
    <w:basedOn w:val="Privzetapisavaodstavka"/>
    <w:link w:val="Sprotnaopomba-besedilo"/>
    <w:semiHidden/>
    <w:rsid w:val="00A9246A"/>
    <w:rPr>
      <w:rFonts w:ascii="Garamond" w:eastAsia="Calibri" w:hAnsi="Garamond" w:cs="Times New Roman"/>
      <w:color w:val="222222"/>
      <w:sz w:val="20"/>
      <w:szCs w:val="20"/>
      <w:lang w:val="x-none" w:eastAsia="sl-SI"/>
    </w:rPr>
  </w:style>
  <w:style w:type="character" w:styleId="Sprotnaopomba-sklic">
    <w:name w:val="footnote reference"/>
    <w:semiHidden/>
    <w:rsid w:val="00A9246A"/>
    <w:rPr>
      <w:vertAlign w:val="superscript"/>
    </w:rPr>
  </w:style>
  <w:style w:type="paragraph" w:styleId="Noga">
    <w:name w:val="footer"/>
    <w:basedOn w:val="Navaden"/>
    <w:link w:val="NogaZnak"/>
    <w:rsid w:val="00A9246A"/>
    <w:pPr>
      <w:tabs>
        <w:tab w:val="center" w:pos="4536"/>
        <w:tab w:val="right" w:pos="9072"/>
      </w:tabs>
      <w:spacing w:after="0" w:line="240" w:lineRule="auto"/>
      <w:jc w:val="both"/>
    </w:pPr>
    <w:rPr>
      <w:rFonts w:ascii="Times New Roman" w:eastAsia="Calibri" w:hAnsi="Times New Roman" w:cs="Times New Roman"/>
      <w:color w:val="222222"/>
      <w:sz w:val="24"/>
      <w:szCs w:val="24"/>
      <w:lang w:val="x-none" w:eastAsia="sl-SI"/>
    </w:rPr>
  </w:style>
  <w:style w:type="character" w:customStyle="1" w:styleId="NogaZnak">
    <w:name w:val="Noga Znak"/>
    <w:basedOn w:val="Privzetapisavaodstavka"/>
    <w:link w:val="Noga"/>
    <w:rsid w:val="00A9246A"/>
    <w:rPr>
      <w:rFonts w:ascii="Times New Roman" w:eastAsia="Calibri" w:hAnsi="Times New Roman" w:cs="Times New Roman"/>
      <w:color w:val="222222"/>
      <w:sz w:val="24"/>
      <w:szCs w:val="24"/>
      <w:lang w:val="x-none" w:eastAsia="sl-SI"/>
    </w:rPr>
  </w:style>
  <w:style w:type="character" w:styleId="tevilkastrani">
    <w:name w:val="page number"/>
    <w:rsid w:val="00A9246A"/>
    <w:rPr>
      <w:rFonts w:cs="Times New Roman"/>
    </w:rPr>
  </w:style>
  <w:style w:type="paragraph" w:styleId="Glava">
    <w:name w:val="header"/>
    <w:aliases w:val="Znak"/>
    <w:basedOn w:val="Navaden"/>
    <w:link w:val="GlavaZnak"/>
    <w:rsid w:val="00A9246A"/>
    <w:pPr>
      <w:tabs>
        <w:tab w:val="center" w:pos="4536"/>
        <w:tab w:val="right" w:pos="9072"/>
      </w:tabs>
      <w:spacing w:after="0" w:line="240" w:lineRule="auto"/>
      <w:jc w:val="both"/>
    </w:pPr>
    <w:rPr>
      <w:rFonts w:ascii="Garamond" w:eastAsia="Calibri" w:hAnsi="Garamond" w:cs="Times New Roman"/>
      <w:color w:val="222222"/>
      <w:sz w:val="24"/>
      <w:szCs w:val="24"/>
      <w:lang w:val="x-none" w:eastAsia="sl-SI"/>
    </w:rPr>
  </w:style>
  <w:style w:type="character" w:customStyle="1" w:styleId="GlavaZnak">
    <w:name w:val="Glava Znak"/>
    <w:aliases w:val="Znak Znak"/>
    <w:basedOn w:val="Privzetapisavaodstavka"/>
    <w:link w:val="Glava"/>
    <w:rsid w:val="00A9246A"/>
    <w:rPr>
      <w:rFonts w:ascii="Garamond" w:eastAsia="Calibri" w:hAnsi="Garamond" w:cs="Times New Roman"/>
      <w:color w:val="222222"/>
      <w:sz w:val="24"/>
      <w:szCs w:val="24"/>
      <w:lang w:val="x-none" w:eastAsia="sl-SI"/>
    </w:rPr>
  </w:style>
  <w:style w:type="character" w:styleId="Hiperpovezava">
    <w:name w:val="Hyperlink"/>
    <w:uiPriority w:val="99"/>
    <w:rsid w:val="00A9246A"/>
    <w:rPr>
      <w:color w:val="0000FF"/>
      <w:u w:val="single"/>
    </w:rPr>
  </w:style>
  <w:style w:type="paragraph" w:customStyle="1" w:styleId="ABC1">
    <w:name w:val="ABC1"/>
    <w:basedOn w:val="Navaden"/>
    <w:rsid w:val="00A9246A"/>
    <w:pPr>
      <w:tabs>
        <w:tab w:val="left" w:pos="426"/>
      </w:tabs>
      <w:suppressAutoHyphens/>
      <w:spacing w:after="0" w:line="240" w:lineRule="auto"/>
      <w:ind w:left="426" w:hanging="426"/>
      <w:jc w:val="both"/>
    </w:pPr>
    <w:rPr>
      <w:rFonts w:ascii="Times New Roman" w:eastAsia="Calibri" w:hAnsi="Times New Roman" w:cs="Times New Roman"/>
      <w:color w:val="000000"/>
      <w:szCs w:val="20"/>
      <w:lang w:eastAsia="sl-SI"/>
    </w:rPr>
  </w:style>
  <w:style w:type="paragraph" w:styleId="Telobesedila-zamik">
    <w:name w:val="Body Text Indent"/>
    <w:basedOn w:val="Navaden"/>
    <w:link w:val="Telobesedila-zamikZnak"/>
    <w:rsid w:val="00A9246A"/>
    <w:pPr>
      <w:spacing w:after="0" w:line="240" w:lineRule="auto"/>
      <w:ind w:left="285"/>
      <w:jc w:val="both"/>
    </w:pPr>
    <w:rPr>
      <w:rFonts w:ascii="Times New Roman" w:eastAsia="Calibri" w:hAnsi="Times New Roman" w:cs="Times New Roman"/>
      <w:sz w:val="24"/>
      <w:szCs w:val="24"/>
      <w:lang w:val="x-none" w:eastAsia="sl-SI"/>
    </w:rPr>
  </w:style>
  <w:style w:type="character" w:customStyle="1" w:styleId="Telobesedila-zamikZnak">
    <w:name w:val="Telo besedila - zamik Znak"/>
    <w:basedOn w:val="Privzetapisavaodstavka"/>
    <w:link w:val="Telobesedila-zamik"/>
    <w:rsid w:val="00A9246A"/>
    <w:rPr>
      <w:rFonts w:ascii="Times New Roman" w:eastAsia="Calibri" w:hAnsi="Times New Roman" w:cs="Times New Roman"/>
      <w:sz w:val="24"/>
      <w:szCs w:val="24"/>
      <w:lang w:val="x-none" w:eastAsia="sl-SI"/>
    </w:rPr>
  </w:style>
  <w:style w:type="paragraph" w:styleId="Pripombabesedilo">
    <w:name w:val="annotation text"/>
    <w:basedOn w:val="Navaden"/>
    <w:link w:val="PripombabesediloZnak"/>
    <w:semiHidden/>
    <w:rsid w:val="00A9246A"/>
    <w:pPr>
      <w:spacing w:after="0" w:line="240" w:lineRule="auto"/>
      <w:jc w:val="both"/>
    </w:pPr>
    <w:rPr>
      <w:rFonts w:ascii="Times New Roman" w:eastAsia="Calibri" w:hAnsi="Times New Roman" w:cs="Times New Roman"/>
      <w:sz w:val="20"/>
      <w:szCs w:val="20"/>
      <w:lang w:val="x-none" w:eastAsia="sl-SI"/>
    </w:rPr>
  </w:style>
  <w:style w:type="character" w:customStyle="1" w:styleId="PripombabesediloZnak">
    <w:name w:val="Pripomba – besedilo Znak"/>
    <w:basedOn w:val="Privzetapisavaodstavka"/>
    <w:link w:val="Pripombabesedilo"/>
    <w:semiHidden/>
    <w:rsid w:val="00A9246A"/>
    <w:rPr>
      <w:rFonts w:ascii="Times New Roman" w:eastAsia="Calibri" w:hAnsi="Times New Roman" w:cs="Times New Roman"/>
      <w:sz w:val="20"/>
      <w:szCs w:val="20"/>
      <w:lang w:val="x-none" w:eastAsia="sl-SI"/>
    </w:rPr>
  </w:style>
  <w:style w:type="paragraph" w:styleId="HTML-oblikovano">
    <w:name w:val="HTML Preformatted"/>
    <w:basedOn w:val="Navaden"/>
    <w:link w:val="HTML-oblikovanoZnak"/>
    <w:rsid w:val="00A92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Calibri" w:hAnsi="Courier New" w:cs="Times New Roman"/>
      <w:sz w:val="20"/>
      <w:szCs w:val="20"/>
      <w:lang w:val="x-none" w:eastAsia="sl-SI"/>
    </w:rPr>
  </w:style>
  <w:style w:type="character" w:customStyle="1" w:styleId="HTML-oblikovanoZnak">
    <w:name w:val="HTML-oblikovano Znak"/>
    <w:basedOn w:val="Privzetapisavaodstavka"/>
    <w:link w:val="HTML-oblikovano"/>
    <w:rsid w:val="00A9246A"/>
    <w:rPr>
      <w:rFonts w:ascii="Courier New" w:eastAsia="Calibri" w:hAnsi="Courier New" w:cs="Times New Roman"/>
      <w:sz w:val="20"/>
      <w:szCs w:val="20"/>
      <w:lang w:val="x-none" w:eastAsia="sl-SI"/>
    </w:rPr>
  </w:style>
  <w:style w:type="paragraph" w:customStyle="1" w:styleId="p">
    <w:name w:val="p"/>
    <w:basedOn w:val="Navaden"/>
    <w:rsid w:val="00A9246A"/>
    <w:pPr>
      <w:spacing w:before="50" w:after="13" w:line="240" w:lineRule="auto"/>
      <w:ind w:left="13" w:right="13" w:firstLine="240"/>
      <w:jc w:val="both"/>
    </w:pPr>
    <w:rPr>
      <w:rFonts w:ascii="Arial" w:eastAsia="Calibri" w:hAnsi="Arial" w:cs="Arial"/>
      <w:color w:val="222222"/>
      <w:lang w:eastAsia="sl-SI"/>
    </w:rPr>
  </w:style>
  <w:style w:type="paragraph" w:customStyle="1" w:styleId="h4">
    <w:name w:val="h4"/>
    <w:basedOn w:val="Navaden"/>
    <w:rsid w:val="00A9246A"/>
    <w:pPr>
      <w:spacing w:before="250" w:after="188" w:line="240" w:lineRule="auto"/>
      <w:ind w:left="13" w:right="13"/>
      <w:jc w:val="center"/>
    </w:pPr>
    <w:rPr>
      <w:rFonts w:ascii="Arial" w:eastAsia="Calibri" w:hAnsi="Arial" w:cs="Arial"/>
      <w:b/>
      <w:bCs/>
      <w:color w:val="222222"/>
      <w:lang w:eastAsia="sl-SI"/>
    </w:rPr>
  </w:style>
  <w:style w:type="paragraph" w:styleId="Kazalovsebine1">
    <w:name w:val="toc 1"/>
    <w:basedOn w:val="Navaden"/>
    <w:next w:val="Navaden"/>
    <w:autoRedefine/>
    <w:uiPriority w:val="39"/>
    <w:qFormat/>
    <w:rsid w:val="00A9246A"/>
    <w:pPr>
      <w:tabs>
        <w:tab w:val="left" w:pos="567"/>
        <w:tab w:val="right" w:leader="dot" w:pos="6663"/>
      </w:tabs>
      <w:spacing w:before="120" w:after="0" w:line="240" w:lineRule="auto"/>
      <w:ind w:left="567" w:right="532" w:hanging="567"/>
    </w:pPr>
    <w:rPr>
      <w:rFonts w:ascii="Times New Roman" w:eastAsia="Calibri" w:hAnsi="Times New Roman" w:cs="Arial"/>
      <w:color w:val="222222"/>
      <w:sz w:val="20"/>
      <w:szCs w:val="24"/>
      <w:lang w:eastAsia="sl-SI"/>
    </w:rPr>
  </w:style>
  <w:style w:type="paragraph" w:styleId="Kazalovsebine2">
    <w:name w:val="toc 2"/>
    <w:basedOn w:val="Navaden"/>
    <w:next w:val="Navaden"/>
    <w:autoRedefine/>
    <w:uiPriority w:val="39"/>
    <w:qFormat/>
    <w:rsid w:val="00A9246A"/>
    <w:pPr>
      <w:tabs>
        <w:tab w:val="left" w:pos="567"/>
        <w:tab w:val="right" w:leader="dot" w:pos="6663"/>
      </w:tabs>
      <w:spacing w:after="0" w:line="240" w:lineRule="auto"/>
      <w:ind w:left="567" w:right="532" w:hanging="425"/>
      <w:outlineLvl w:val="0"/>
    </w:pPr>
    <w:rPr>
      <w:rFonts w:ascii="Cambria" w:eastAsia="Calibri" w:hAnsi="Cambria" w:cs="Arial"/>
      <w:b/>
      <w:color w:val="222222"/>
      <w:lang w:eastAsia="sl-SI"/>
    </w:rPr>
  </w:style>
  <w:style w:type="paragraph" w:styleId="Kazalovsebine3">
    <w:name w:val="toc 3"/>
    <w:basedOn w:val="Navaden"/>
    <w:next w:val="Navaden"/>
    <w:autoRedefine/>
    <w:uiPriority w:val="39"/>
    <w:qFormat/>
    <w:rsid w:val="00A9246A"/>
    <w:pPr>
      <w:spacing w:after="0" w:line="240" w:lineRule="auto"/>
      <w:ind w:left="400"/>
    </w:pPr>
    <w:rPr>
      <w:rFonts w:ascii="Cambria" w:eastAsia="Calibri" w:hAnsi="Cambria" w:cs="Arial"/>
      <w:color w:val="222222"/>
      <w:lang w:eastAsia="sl-SI"/>
    </w:rPr>
  </w:style>
  <w:style w:type="paragraph" w:styleId="Kazalovsebine4">
    <w:name w:val="toc 4"/>
    <w:basedOn w:val="Navaden"/>
    <w:next w:val="Navaden"/>
    <w:autoRedefine/>
    <w:rsid w:val="00A9246A"/>
    <w:pPr>
      <w:spacing w:after="0" w:line="240" w:lineRule="auto"/>
      <w:ind w:left="600"/>
    </w:pPr>
    <w:rPr>
      <w:rFonts w:ascii="Cambria" w:eastAsia="Calibri" w:hAnsi="Cambria" w:cs="Arial"/>
      <w:color w:val="222222"/>
      <w:sz w:val="20"/>
      <w:szCs w:val="20"/>
      <w:lang w:eastAsia="sl-SI"/>
    </w:rPr>
  </w:style>
  <w:style w:type="paragraph" w:styleId="Kazalovsebine5">
    <w:name w:val="toc 5"/>
    <w:basedOn w:val="Navaden"/>
    <w:next w:val="Navaden"/>
    <w:autoRedefine/>
    <w:rsid w:val="00A9246A"/>
    <w:pPr>
      <w:spacing w:after="0" w:line="240" w:lineRule="auto"/>
      <w:ind w:left="800"/>
    </w:pPr>
    <w:rPr>
      <w:rFonts w:ascii="Cambria" w:eastAsia="Calibri" w:hAnsi="Cambria" w:cs="Arial"/>
      <w:color w:val="222222"/>
      <w:sz w:val="20"/>
      <w:szCs w:val="20"/>
      <w:lang w:eastAsia="sl-SI"/>
    </w:rPr>
  </w:style>
  <w:style w:type="paragraph" w:customStyle="1" w:styleId="Naslov21">
    <w:name w:val="Naslov 21"/>
    <w:basedOn w:val="Navaden"/>
    <w:rsid w:val="00A9246A"/>
    <w:pPr>
      <w:tabs>
        <w:tab w:val="num" w:pos="576"/>
      </w:tabs>
      <w:spacing w:after="60" w:line="360" w:lineRule="auto"/>
      <w:ind w:left="576" w:hanging="576"/>
      <w:jc w:val="both"/>
    </w:pPr>
    <w:rPr>
      <w:rFonts w:ascii="Times New Roman" w:eastAsia="Calibri" w:hAnsi="Times New Roman" w:cs="Times New Roman"/>
      <w:kern w:val="32"/>
      <w:sz w:val="20"/>
      <w:szCs w:val="24"/>
      <w:lang w:eastAsia="sl-SI"/>
    </w:rPr>
  </w:style>
  <w:style w:type="paragraph" w:customStyle="1" w:styleId="Naslov11">
    <w:name w:val="Naslov 11"/>
    <w:basedOn w:val="Navaden"/>
    <w:rsid w:val="00A9246A"/>
    <w:pPr>
      <w:spacing w:before="100" w:beforeAutospacing="1" w:after="100" w:afterAutospacing="1" w:line="240" w:lineRule="auto"/>
      <w:jc w:val="both"/>
    </w:pPr>
    <w:rPr>
      <w:rFonts w:ascii="Times New Roman" w:eastAsia="Calibri" w:hAnsi="Times New Roman" w:cs="Times New Roman"/>
      <w:sz w:val="20"/>
      <w:szCs w:val="24"/>
      <w:lang w:eastAsia="sl-SI"/>
    </w:rPr>
  </w:style>
  <w:style w:type="paragraph" w:styleId="Konnaopomba-besedilo">
    <w:name w:val="endnote text"/>
    <w:basedOn w:val="Navaden"/>
    <w:link w:val="Konnaopomba-besediloZnak"/>
    <w:semiHidden/>
    <w:rsid w:val="00A9246A"/>
    <w:pPr>
      <w:spacing w:after="0" w:line="240" w:lineRule="auto"/>
      <w:jc w:val="both"/>
    </w:pPr>
    <w:rPr>
      <w:rFonts w:ascii="Times New Roman" w:eastAsia="Calibri" w:hAnsi="Times New Roman" w:cs="Times New Roman"/>
      <w:color w:val="222222"/>
      <w:sz w:val="20"/>
      <w:szCs w:val="20"/>
      <w:lang w:val="x-none" w:eastAsia="sl-SI"/>
    </w:rPr>
  </w:style>
  <w:style w:type="character" w:customStyle="1" w:styleId="Konnaopomba-besediloZnak">
    <w:name w:val="Končna opomba - besedilo Znak"/>
    <w:basedOn w:val="Privzetapisavaodstavka"/>
    <w:link w:val="Konnaopomba-besedilo"/>
    <w:semiHidden/>
    <w:rsid w:val="00A9246A"/>
    <w:rPr>
      <w:rFonts w:ascii="Times New Roman" w:eastAsia="Calibri" w:hAnsi="Times New Roman" w:cs="Times New Roman"/>
      <w:color w:val="222222"/>
      <w:sz w:val="20"/>
      <w:szCs w:val="20"/>
      <w:lang w:val="x-none" w:eastAsia="sl-SI"/>
    </w:rPr>
  </w:style>
  <w:style w:type="character" w:styleId="Krepko">
    <w:name w:val="Strong"/>
    <w:qFormat/>
    <w:rsid w:val="00A9246A"/>
    <w:rPr>
      <w:b/>
    </w:rPr>
  </w:style>
  <w:style w:type="character" w:styleId="Poudarek">
    <w:name w:val="Emphasis"/>
    <w:qFormat/>
    <w:rsid w:val="00A9246A"/>
    <w:rPr>
      <w:i/>
    </w:rPr>
  </w:style>
  <w:style w:type="paragraph" w:styleId="Navadensplet">
    <w:name w:val="Normal (Web)"/>
    <w:basedOn w:val="Navaden"/>
    <w:rsid w:val="00A9246A"/>
    <w:pPr>
      <w:spacing w:before="100" w:beforeAutospacing="1" w:after="100" w:afterAutospacing="1" w:line="240" w:lineRule="auto"/>
      <w:jc w:val="both"/>
    </w:pPr>
    <w:rPr>
      <w:rFonts w:ascii="Times New Roman" w:eastAsia="Calibri" w:hAnsi="Times New Roman" w:cs="Times New Roman"/>
      <w:sz w:val="20"/>
      <w:szCs w:val="24"/>
      <w:lang w:eastAsia="sl-SI"/>
    </w:rPr>
  </w:style>
  <w:style w:type="paragraph" w:customStyle="1" w:styleId="Navadno">
    <w:name w:val="Navadno"/>
    <w:basedOn w:val="Navaden"/>
    <w:link w:val="NavadnoZnak"/>
    <w:rsid w:val="00A9246A"/>
    <w:pPr>
      <w:spacing w:after="0" w:line="240" w:lineRule="auto"/>
      <w:jc w:val="both"/>
    </w:pPr>
    <w:rPr>
      <w:rFonts w:ascii="Times New Roman" w:eastAsia="Calibri" w:hAnsi="Times New Roman" w:cs="Times New Roman"/>
      <w:sz w:val="20"/>
      <w:szCs w:val="20"/>
      <w:lang w:val="x-none" w:eastAsia="x-none"/>
    </w:rPr>
  </w:style>
  <w:style w:type="character" w:customStyle="1" w:styleId="NavadnoZnak">
    <w:name w:val="Navadno Znak"/>
    <w:link w:val="Navadno"/>
    <w:locked/>
    <w:rsid w:val="00A9246A"/>
    <w:rPr>
      <w:rFonts w:ascii="Times New Roman" w:eastAsia="Calibri" w:hAnsi="Times New Roman" w:cs="Times New Roman"/>
      <w:sz w:val="20"/>
      <w:szCs w:val="20"/>
      <w:lang w:val="x-none" w:eastAsia="x-none"/>
    </w:rPr>
  </w:style>
  <w:style w:type="paragraph" w:styleId="Telobesedila">
    <w:name w:val="Body Text"/>
    <w:basedOn w:val="Navaden"/>
    <w:link w:val="TelobesedilaZnak"/>
    <w:rsid w:val="00A9246A"/>
    <w:pPr>
      <w:spacing w:after="120" w:line="240" w:lineRule="auto"/>
      <w:jc w:val="both"/>
    </w:pPr>
    <w:rPr>
      <w:rFonts w:ascii="Times New Roman" w:eastAsia="Calibri" w:hAnsi="Times New Roman" w:cs="Times New Roman"/>
      <w:color w:val="222222"/>
      <w:sz w:val="24"/>
      <w:szCs w:val="24"/>
      <w:lang w:val="x-none" w:eastAsia="sl-SI"/>
    </w:rPr>
  </w:style>
  <w:style w:type="character" w:customStyle="1" w:styleId="TelobesedilaZnak">
    <w:name w:val="Telo besedila Znak"/>
    <w:basedOn w:val="Privzetapisavaodstavka"/>
    <w:link w:val="Telobesedila"/>
    <w:rsid w:val="00A9246A"/>
    <w:rPr>
      <w:rFonts w:ascii="Times New Roman" w:eastAsia="Calibri" w:hAnsi="Times New Roman" w:cs="Times New Roman"/>
      <w:color w:val="222222"/>
      <w:sz w:val="24"/>
      <w:szCs w:val="24"/>
      <w:lang w:val="x-none" w:eastAsia="sl-SI"/>
    </w:rPr>
  </w:style>
  <w:style w:type="paragraph" w:styleId="Telobesedila3">
    <w:name w:val="Body Text 3"/>
    <w:basedOn w:val="Navaden"/>
    <w:link w:val="Telobesedila3Znak"/>
    <w:rsid w:val="00A9246A"/>
    <w:pPr>
      <w:spacing w:after="120" w:line="240" w:lineRule="auto"/>
      <w:jc w:val="both"/>
    </w:pPr>
    <w:rPr>
      <w:rFonts w:ascii="Garamond" w:eastAsia="Calibri" w:hAnsi="Garamond" w:cs="Times New Roman"/>
      <w:color w:val="222222"/>
      <w:sz w:val="16"/>
      <w:szCs w:val="16"/>
      <w:lang w:val="x-none" w:eastAsia="sl-SI"/>
    </w:rPr>
  </w:style>
  <w:style w:type="character" w:customStyle="1" w:styleId="Telobesedila3Znak">
    <w:name w:val="Telo besedila 3 Znak"/>
    <w:basedOn w:val="Privzetapisavaodstavka"/>
    <w:link w:val="Telobesedila3"/>
    <w:rsid w:val="00A9246A"/>
    <w:rPr>
      <w:rFonts w:ascii="Garamond" w:eastAsia="Calibri" w:hAnsi="Garamond" w:cs="Times New Roman"/>
      <w:color w:val="222222"/>
      <w:sz w:val="16"/>
      <w:szCs w:val="16"/>
      <w:lang w:val="x-none" w:eastAsia="sl-SI"/>
    </w:rPr>
  </w:style>
  <w:style w:type="paragraph" w:styleId="Golobesedilo">
    <w:name w:val="Plain Text"/>
    <w:basedOn w:val="Navaden"/>
    <w:link w:val="GolobesediloZnak"/>
    <w:rsid w:val="00A9246A"/>
    <w:pPr>
      <w:spacing w:after="0" w:line="240" w:lineRule="auto"/>
      <w:jc w:val="both"/>
    </w:pPr>
    <w:rPr>
      <w:rFonts w:ascii="Courier New" w:eastAsia="Calibri" w:hAnsi="Courier New" w:cs="Times New Roman"/>
      <w:iCs/>
      <w:sz w:val="20"/>
      <w:szCs w:val="20"/>
      <w:lang w:val="x-none" w:eastAsia="sl-SI"/>
    </w:rPr>
  </w:style>
  <w:style w:type="character" w:customStyle="1" w:styleId="GolobesediloZnak">
    <w:name w:val="Golo besedilo Znak"/>
    <w:basedOn w:val="Privzetapisavaodstavka"/>
    <w:link w:val="Golobesedilo"/>
    <w:rsid w:val="00A9246A"/>
    <w:rPr>
      <w:rFonts w:ascii="Courier New" w:eastAsia="Calibri" w:hAnsi="Courier New" w:cs="Times New Roman"/>
      <w:iCs/>
      <w:sz w:val="20"/>
      <w:szCs w:val="20"/>
      <w:lang w:val="x-none" w:eastAsia="sl-SI"/>
    </w:rPr>
  </w:style>
  <w:style w:type="paragraph" w:styleId="Kazalovsebine6">
    <w:name w:val="toc 6"/>
    <w:basedOn w:val="Navaden"/>
    <w:next w:val="Navaden"/>
    <w:autoRedefine/>
    <w:rsid w:val="00A9246A"/>
    <w:pPr>
      <w:spacing w:after="0" w:line="240" w:lineRule="auto"/>
      <w:ind w:left="1000"/>
    </w:pPr>
    <w:rPr>
      <w:rFonts w:ascii="Cambria" w:eastAsia="Calibri" w:hAnsi="Cambria" w:cs="Arial"/>
      <w:color w:val="222222"/>
      <w:sz w:val="20"/>
      <w:szCs w:val="20"/>
      <w:lang w:eastAsia="sl-SI"/>
    </w:rPr>
  </w:style>
  <w:style w:type="paragraph" w:styleId="Kazalovsebine7">
    <w:name w:val="toc 7"/>
    <w:basedOn w:val="Navaden"/>
    <w:next w:val="Navaden"/>
    <w:autoRedefine/>
    <w:rsid w:val="00A9246A"/>
    <w:pPr>
      <w:spacing w:after="0" w:line="240" w:lineRule="auto"/>
      <w:ind w:left="1200"/>
    </w:pPr>
    <w:rPr>
      <w:rFonts w:ascii="Cambria" w:eastAsia="Calibri" w:hAnsi="Cambria" w:cs="Arial"/>
      <w:color w:val="222222"/>
      <w:sz w:val="20"/>
      <w:szCs w:val="20"/>
      <w:lang w:eastAsia="sl-SI"/>
    </w:rPr>
  </w:style>
  <w:style w:type="paragraph" w:styleId="Kazalovsebine8">
    <w:name w:val="toc 8"/>
    <w:basedOn w:val="Navaden"/>
    <w:next w:val="Navaden"/>
    <w:autoRedefine/>
    <w:rsid w:val="00A9246A"/>
    <w:pPr>
      <w:spacing w:after="0" w:line="240" w:lineRule="auto"/>
      <w:ind w:left="1400"/>
    </w:pPr>
    <w:rPr>
      <w:rFonts w:ascii="Cambria" w:eastAsia="Calibri" w:hAnsi="Cambria" w:cs="Arial"/>
      <w:color w:val="222222"/>
      <w:sz w:val="20"/>
      <w:szCs w:val="20"/>
      <w:lang w:eastAsia="sl-SI"/>
    </w:rPr>
  </w:style>
  <w:style w:type="paragraph" w:styleId="Kazalovsebine9">
    <w:name w:val="toc 9"/>
    <w:basedOn w:val="Navaden"/>
    <w:next w:val="Navaden"/>
    <w:autoRedefine/>
    <w:rsid w:val="00A9246A"/>
    <w:pPr>
      <w:spacing w:after="0" w:line="240" w:lineRule="auto"/>
      <w:ind w:left="1600"/>
    </w:pPr>
    <w:rPr>
      <w:rFonts w:ascii="Cambria" w:eastAsia="Calibri" w:hAnsi="Cambria" w:cs="Arial"/>
      <w:color w:val="222222"/>
      <w:sz w:val="20"/>
      <w:szCs w:val="20"/>
      <w:lang w:eastAsia="sl-SI"/>
    </w:rPr>
  </w:style>
  <w:style w:type="paragraph" w:customStyle="1" w:styleId="t">
    <w:name w:val="t"/>
    <w:basedOn w:val="Navaden"/>
    <w:rsid w:val="00A9246A"/>
    <w:pPr>
      <w:spacing w:before="300" w:after="225" w:line="240" w:lineRule="auto"/>
      <w:ind w:left="15" w:right="15"/>
      <w:jc w:val="center"/>
    </w:pPr>
    <w:rPr>
      <w:rFonts w:ascii="Arial" w:eastAsia="Calibri" w:hAnsi="Arial" w:cs="Arial"/>
      <w:b/>
      <w:bCs/>
      <w:color w:val="2E3092"/>
      <w:sz w:val="29"/>
      <w:szCs w:val="29"/>
      <w:lang w:eastAsia="sl-SI"/>
    </w:rPr>
  </w:style>
  <w:style w:type="paragraph" w:customStyle="1" w:styleId="Barvniseznampoudarek11">
    <w:name w:val="Barvni seznam – poudarek 11"/>
    <w:basedOn w:val="Navaden"/>
    <w:autoRedefine/>
    <w:rsid w:val="00A9246A"/>
    <w:pPr>
      <w:spacing w:after="0" w:line="240" w:lineRule="auto"/>
      <w:ind w:left="720"/>
      <w:contextualSpacing/>
      <w:jc w:val="both"/>
    </w:pPr>
    <w:rPr>
      <w:rFonts w:ascii="Times New Roman" w:eastAsia="MS Mincho" w:hAnsi="Times New Roman" w:cs="Times New Roman"/>
      <w:sz w:val="20"/>
      <w:szCs w:val="24"/>
      <w:lang w:val="en-US" w:eastAsia="ja-JP"/>
    </w:rPr>
  </w:style>
  <w:style w:type="paragraph" w:customStyle="1" w:styleId="RStekst">
    <w:name w:val="RS tekst"/>
    <w:rsid w:val="00A9246A"/>
    <w:pPr>
      <w:widowControl w:val="0"/>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RSnatevanje">
    <w:name w:val="RS naštevanje"/>
    <w:basedOn w:val="Navaden"/>
    <w:rsid w:val="00A9246A"/>
    <w:pPr>
      <w:widowControl w:val="0"/>
      <w:numPr>
        <w:numId w:val="3"/>
      </w:numPr>
      <w:spacing w:after="0" w:line="240" w:lineRule="auto"/>
      <w:jc w:val="both"/>
    </w:pPr>
    <w:rPr>
      <w:rFonts w:ascii="Times New Roman" w:eastAsia="Calibri" w:hAnsi="Times New Roman" w:cs="Times New Roman"/>
      <w:sz w:val="20"/>
      <w:szCs w:val="20"/>
      <w:lang w:eastAsia="sl-SI"/>
    </w:rPr>
  </w:style>
  <w:style w:type="paragraph" w:styleId="Stvarnokazalo1">
    <w:name w:val="index 1"/>
    <w:basedOn w:val="Navaden"/>
    <w:next w:val="Navaden"/>
    <w:autoRedefine/>
    <w:rsid w:val="00A9246A"/>
    <w:pPr>
      <w:tabs>
        <w:tab w:val="right" w:leader="dot" w:pos="2977"/>
      </w:tabs>
      <w:spacing w:after="0" w:line="240" w:lineRule="auto"/>
      <w:ind w:left="240" w:hanging="240"/>
      <w:jc w:val="both"/>
    </w:pPr>
    <w:rPr>
      <w:rFonts w:ascii="Times New Roman" w:eastAsia="Calibri" w:hAnsi="Times New Roman" w:cs="Arial"/>
      <w:color w:val="222222"/>
      <w:sz w:val="20"/>
      <w:szCs w:val="24"/>
      <w:lang w:eastAsia="sl-SI"/>
    </w:rPr>
  </w:style>
  <w:style w:type="paragraph" w:styleId="Stvarnokazalo2">
    <w:name w:val="index 2"/>
    <w:basedOn w:val="Navaden"/>
    <w:next w:val="Navaden"/>
    <w:autoRedefine/>
    <w:rsid w:val="00A9246A"/>
    <w:pPr>
      <w:spacing w:after="0" w:line="240" w:lineRule="auto"/>
      <w:ind w:left="480" w:hanging="240"/>
      <w:jc w:val="both"/>
    </w:pPr>
    <w:rPr>
      <w:rFonts w:ascii="Times New Roman" w:eastAsia="Calibri" w:hAnsi="Times New Roman" w:cs="Arial"/>
      <w:color w:val="222222"/>
      <w:sz w:val="20"/>
      <w:szCs w:val="24"/>
      <w:lang w:eastAsia="sl-SI"/>
    </w:rPr>
  </w:style>
  <w:style w:type="paragraph" w:styleId="Stvarnokazalo3">
    <w:name w:val="index 3"/>
    <w:basedOn w:val="Navaden"/>
    <w:next w:val="Navaden"/>
    <w:autoRedefine/>
    <w:rsid w:val="00A9246A"/>
    <w:pPr>
      <w:spacing w:after="0" w:line="240" w:lineRule="auto"/>
      <w:ind w:left="720" w:hanging="240"/>
      <w:jc w:val="both"/>
    </w:pPr>
    <w:rPr>
      <w:rFonts w:ascii="Times New Roman" w:eastAsia="Calibri" w:hAnsi="Times New Roman" w:cs="Arial"/>
      <w:color w:val="222222"/>
      <w:sz w:val="20"/>
      <w:szCs w:val="24"/>
      <w:lang w:eastAsia="sl-SI"/>
    </w:rPr>
  </w:style>
  <w:style w:type="paragraph" w:styleId="Stvarnokazalo4">
    <w:name w:val="index 4"/>
    <w:basedOn w:val="Navaden"/>
    <w:next w:val="Navaden"/>
    <w:autoRedefine/>
    <w:rsid w:val="00A9246A"/>
    <w:pPr>
      <w:spacing w:after="0" w:line="240" w:lineRule="auto"/>
      <w:ind w:left="960" w:hanging="240"/>
      <w:jc w:val="both"/>
    </w:pPr>
    <w:rPr>
      <w:rFonts w:ascii="Times New Roman" w:eastAsia="Calibri" w:hAnsi="Times New Roman" w:cs="Arial"/>
      <w:color w:val="222222"/>
      <w:sz w:val="20"/>
      <w:szCs w:val="24"/>
      <w:lang w:eastAsia="sl-SI"/>
    </w:rPr>
  </w:style>
  <w:style w:type="paragraph" w:styleId="Stvarnokazalo5">
    <w:name w:val="index 5"/>
    <w:basedOn w:val="Navaden"/>
    <w:next w:val="Navaden"/>
    <w:autoRedefine/>
    <w:rsid w:val="00A9246A"/>
    <w:pPr>
      <w:spacing w:after="0" w:line="240" w:lineRule="auto"/>
      <w:ind w:left="1200" w:hanging="240"/>
      <w:jc w:val="both"/>
    </w:pPr>
    <w:rPr>
      <w:rFonts w:ascii="Times New Roman" w:eastAsia="Calibri" w:hAnsi="Times New Roman" w:cs="Arial"/>
      <w:color w:val="222222"/>
      <w:sz w:val="20"/>
      <w:szCs w:val="24"/>
      <w:lang w:eastAsia="sl-SI"/>
    </w:rPr>
  </w:style>
  <w:style w:type="paragraph" w:styleId="Stvarnokazalo6">
    <w:name w:val="index 6"/>
    <w:basedOn w:val="Navaden"/>
    <w:next w:val="Navaden"/>
    <w:autoRedefine/>
    <w:rsid w:val="00A9246A"/>
    <w:pPr>
      <w:spacing w:after="0" w:line="240" w:lineRule="auto"/>
      <w:ind w:left="1440" w:hanging="240"/>
      <w:jc w:val="both"/>
    </w:pPr>
    <w:rPr>
      <w:rFonts w:ascii="Times New Roman" w:eastAsia="Calibri" w:hAnsi="Times New Roman" w:cs="Arial"/>
      <w:color w:val="222222"/>
      <w:sz w:val="20"/>
      <w:szCs w:val="24"/>
      <w:lang w:eastAsia="sl-SI"/>
    </w:rPr>
  </w:style>
  <w:style w:type="paragraph" w:styleId="Stvarnokazalo7">
    <w:name w:val="index 7"/>
    <w:basedOn w:val="Navaden"/>
    <w:next w:val="Navaden"/>
    <w:autoRedefine/>
    <w:rsid w:val="00A9246A"/>
    <w:pPr>
      <w:spacing w:after="0" w:line="240" w:lineRule="auto"/>
      <w:ind w:left="1680" w:hanging="240"/>
      <w:jc w:val="both"/>
    </w:pPr>
    <w:rPr>
      <w:rFonts w:ascii="Times New Roman" w:eastAsia="Calibri" w:hAnsi="Times New Roman" w:cs="Arial"/>
      <w:color w:val="222222"/>
      <w:sz w:val="20"/>
      <w:szCs w:val="24"/>
      <w:lang w:eastAsia="sl-SI"/>
    </w:rPr>
  </w:style>
  <w:style w:type="paragraph" w:styleId="Stvarnokazalo8">
    <w:name w:val="index 8"/>
    <w:basedOn w:val="Navaden"/>
    <w:next w:val="Navaden"/>
    <w:autoRedefine/>
    <w:rsid w:val="00A9246A"/>
    <w:pPr>
      <w:spacing w:after="0" w:line="240" w:lineRule="auto"/>
      <w:ind w:left="1920" w:hanging="240"/>
      <w:jc w:val="both"/>
    </w:pPr>
    <w:rPr>
      <w:rFonts w:ascii="Times New Roman" w:eastAsia="Calibri" w:hAnsi="Times New Roman" w:cs="Arial"/>
      <w:color w:val="222222"/>
      <w:sz w:val="20"/>
      <w:szCs w:val="24"/>
      <w:lang w:eastAsia="sl-SI"/>
    </w:rPr>
  </w:style>
  <w:style w:type="paragraph" w:styleId="Stvarnokazalo9">
    <w:name w:val="index 9"/>
    <w:basedOn w:val="Navaden"/>
    <w:next w:val="Navaden"/>
    <w:autoRedefine/>
    <w:rsid w:val="00A9246A"/>
    <w:pPr>
      <w:spacing w:after="0" w:line="240" w:lineRule="auto"/>
      <w:ind w:left="2160" w:hanging="240"/>
      <w:jc w:val="both"/>
    </w:pPr>
    <w:rPr>
      <w:rFonts w:ascii="Times New Roman" w:eastAsia="Calibri" w:hAnsi="Times New Roman" w:cs="Arial"/>
      <w:color w:val="222222"/>
      <w:sz w:val="20"/>
      <w:szCs w:val="24"/>
      <w:lang w:eastAsia="sl-SI"/>
    </w:rPr>
  </w:style>
  <w:style w:type="paragraph" w:styleId="Stvarnokazalo-naslov">
    <w:name w:val="index heading"/>
    <w:basedOn w:val="Navaden"/>
    <w:next w:val="Stvarnokazalo1"/>
    <w:rsid w:val="00A9246A"/>
    <w:pPr>
      <w:spacing w:after="0" w:line="240" w:lineRule="auto"/>
      <w:jc w:val="both"/>
    </w:pPr>
    <w:rPr>
      <w:rFonts w:ascii="Times New Roman" w:eastAsia="Calibri" w:hAnsi="Times New Roman" w:cs="Arial"/>
      <w:color w:val="222222"/>
      <w:sz w:val="20"/>
      <w:szCs w:val="24"/>
      <w:lang w:eastAsia="sl-SI"/>
    </w:rPr>
  </w:style>
  <w:style w:type="character" w:customStyle="1" w:styleId="apple-converted-space">
    <w:name w:val="apple-converted-space"/>
    <w:rsid w:val="00A9246A"/>
  </w:style>
  <w:style w:type="paragraph" w:customStyle="1" w:styleId="Alineazaodstavkom">
    <w:name w:val="Alinea za odstavkom"/>
    <w:basedOn w:val="Navaden"/>
    <w:link w:val="AlineazaodstavkomZnak"/>
    <w:qFormat/>
    <w:rsid w:val="00A9246A"/>
    <w:pPr>
      <w:numPr>
        <w:numId w:val="24"/>
      </w:numPr>
      <w:spacing w:after="0" w:line="240" w:lineRule="auto"/>
      <w:jc w:val="both"/>
    </w:pPr>
    <w:rPr>
      <w:rFonts w:ascii="Arial" w:eastAsia="Calibri" w:hAnsi="Arial" w:cs="Times New Roman"/>
      <w:lang w:val="x-none" w:eastAsia="x-none"/>
    </w:rPr>
  </w:style>
  <w:style w:type="character" w:customStyle="1" w:styleId="AlineazaodstavkomZnak">
    <w:name w:val="Alinea za odstavkom Znak"/>
    <w:link w:val="Alineazaodstavkom"/>
    <w:locked/>
    <w:rsid w:val="00A9246A"/>
    <w:rPr>
      <w:rFonts w:ascii="Arial" w:eastAsia="Calibri" w:hAnsi="Arial" w:cs="Times New Roman"/>
      <w:lang w:val="x-none" w:eastAsia="x-none"/>
    </w:rPr>
  </w:style>
  <w:style w:type="paragraph" w:customStyle="1" w:styleId="ListParagraph1">
    <w:name w:val="List Paragraph1"/>
    <w:basedOn w:val="Navaden"/>
    <w:rsid w:val="00A9246A"/>
    <w:pPr>
      <w:spacing w:after="0" w:line="240" w:lineRule="auto"/>
      <w:ind w:left="720"/>
      <w:contextualSpacing/>
      <w:jc w:val="both"/>
    </w:pPr>
    <w:rPr>
      <w:rFonts w:ascii="Times New Roman" w:eastAsia="Calibri" w:hAnsi="Times New Roman" w:cs="Arial"/>
      <w:color w:val="222222"/>
      <w:sz w:val="20"/>
      <w:szCs w:val="24"/>
      <w:lang w:eastAsia="sl-SI"/>
    </w:rPr>
  </w:style>
  <w:style w:type="paragraph" w:customStyle="1" w:styleId="Odstavek">
    <w:name w:val="Odstavek"/>
    <w:basedOn w:val="Navaden"/>
    <w:link w:val="OdstavekZnak"/>
    <w:qFormat/>
    <w:rsid w:val="00A9246A"/>
    <w:pPr>
      <w:overflowPunct w:val="0"/>
      <w:autoSpaceDE w:val="0"/>
      <w:autoSpaceDN w:val="0"/>
      <w:adjustRightInd w:val="0"/>
      <w:spacing w:before="240" w:after="0" w:line="240" w:lineRule="auto"/>
      <w:ind w:firstLine="1021"/>
      <w:jc w:val="both"/>
      <w:textAlignment w:val="baseline"/>
    </w:pPr>
    <w:rPr>
      <w:rFonts w:ascii="Arial" w:eastAsia="Times New Roman" w:hAnsi="Arial" w:cs="Times New Roman"/>
      <w:lang w:val="x-none" w:eastAsia="x-none"/>
    </w:rPr>
  </w:style>
  <w:style w:type="character" w:customStyle="1" w:styleId="OdstavekZnak">
    <w:name w:val="Odstavek Znak"/>
    <w:link w:val="Odstavek"/>
    <w:rsid w:val="00A9246A"/>
    <w:rPr>
      <w:rFonts w:ascii="Arial" w:eastAsia="Times New Roman" w:hAnsi="Arial" w:cs="Times New Roman"/>
      <w:lang w:val="x-none" w:eastAsia="x-none"/>
    </w:rPr>
  </w:style>
  <w:style w:type="paragraph" w:customStyle="1" w:styleId="len">
    <w:name w:val="Člen"/>
    <w:basedOn w:val="Navaden"/>
    <w:link w:val="lenZnak"/>
    <w:qFormat/>
    <w:rsid w:val="00A9246A"/>
    <w:pPr>
      <w:suppressAutoHyphens/>
      <w:overflowPunct w:val="0"/>
      <w:autoSpaceDE w:val="0"/>
      <w:autoSpaceDN w:val="0"/>
      <w:adjustRightInd w:val="0"/>
      <w:spacing w:before="480" w:after="0" w:line="240" w:lineRule="auto"/>
      <w:jc w:val="center"/>
      <w:textAlignment w:val="baseline"/>
    </w:pPr>
    <w:rPr>
      <w:rFonts w:ascii="Arial" w:eastAsia="Times New Roman" w:hAnsi="Arial" w:cs="Times New Roman"/>
      <w:b/>
      <w:lang w:val="x-none" w:eastAsia="x-none"/>
    </w:rPr>
  </w:style>
  <w:style w:type="character" w:customStyle="1" w:styleId="lenZnak">
    <w:name w:val="Člen Znak"/>
    <w:link w:val="len"/>
    <w:rsid w:val="00A9246A"/>
    <w:rPr>
      <w:rFonts w:ascii="Arial" w:eastAsia="Times New Roman" w:hAnsi="Arial" w:cs="Times New Roman"/>
      <w:b/>
      <w:lang w:val="x-none" w:eastAsia="x-none"/>
    </w:rPr>
  </w:style>
  <w:style w:type="character" w:styleId="Konnaopomba-sklic">
    <w:name w:val="endnote reference"/>
    <w:rsid w:val="00A9246A"/>
    <w:rPr>
      <w:vertAlign w:val="superscript"/>
    </w:rPr>
  </w:style>
  <w:style w:type="paragraph" w:customStyle="1" w:styleId="TOCHeading1">
    <w:name w:val="TOC Heading1"/>
    <w:basedOn w:val="Naslov1"/>
    <w:next w:val="Navaden"/>
    <w:uiPriority w:val="39"/>
    <w:semiHidden/>
    <w:unhideWhenUsed/>
    <w:qFormat/>
    <w:rsid w:val="00A9246A"/>
    <w:pPr>
      <w:keepLines/>
      <w:spacing w:before="480" w:line="276" w:lineRule="auto"/>
      <w:jc w:val="left"/>
      <w:outlineLvl w:val="9"/>
    </w:pPr>
    <w:rPr>
      <w:rFonts w:ascii="Cambria" w:eastAsia="Times New Roman" w:hAnsi="Cambria"/>
      <w:color w:val="365F91"/>
      <w:kern w:val="0"/>
      <w:sz w:val="28"/>
      <w:szCs w:val="28"/>
      <w:lang w:eastAsia="en-US"/>
    </w:rPr>
  </w:style>
  <w:style w:type="character" w:styleId="Pripombasklic">
    <w:name w:val="annotation reference"/>
    <w:rsid w:val="00A9246A"/>
    <w:rPr>
      <w:sz w:val="16"/>
      <w:szCs w:val="16"/>
    </w:rPr>
  </w:style>
  <w:style w:type="paragraph" w:styleId="Zadevapripombe">
    <w:name w:val="annotation subject"/>
    <w:basedOn w:val="Pripombabesedilo"/>
    <w:next w:val="Pripombabesedilo"/>
    <w:link w:val="ZadevapripombeZnak"/>
    <w:rsid w:val="00A9246A"/>
    <w:rPr>
      <w:rFonts w:cs="Arial"/>
      <w:b/>
      <w:bCs/>
      <w:color w:val="222222"/>
      <w:lang w:val="sl-SI"/>
    </w:rPr>
  </w:style>
  <w:style w:type="character" w:customStyle="1" w:styleId="ZadevapripombeZnak">
    <w:name w:val="Zadeva pripombe Znak"/>
    <w:basedOn w:val="PripombabesediloZnak"/>
    <w:link w:val="Zadevapripombe"/>
    <w:rsid w:val="00A9246A"/>
    <w:rPr>
      <w:rFonts w:ascii="Times New Roman" w:eastAsia="Calibri" w:hAnsi="Times New Roman" w:cs="Arial"/>
      <w:b/>
      <w:bCs/>
      <w:color w:val="222222"/>
      <w:sz w:val="20"/>
      <w:szCs w:val="20"/>
      <w:lang w:val="x-none" w:eastAsia="sl-SI"/>
    </w:rPr>
  </w:style>
  <w:style w:type="character" w:styleId="SledenaHiperpovezava">
    <w:name w:val="FollowedHyperlink"/>
    <w:basedOn w:val="Privzetapisavaodstavka"/>
    <w:uiPriority w:val="99"/>
    <w:semiHidden/>
    <w:unhideWhenUsed/>
    <w:rsid w:val="00A924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1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9395</Words>
  <Characters>53554</Characters>
  <Application>Microsoft Office Word</Application>
  <DocSecurity>4</DocSecurity>
  <Lines>446</Lines>
  <Paragraphs>125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Občina Ribnica</cp:lastModifiedBy>
  <cp:revision>2</cp:revision>
  <cp:lastPrinted>2017-08-17T07:12:00Z</cp:lastPrinted>
  <dcterms:created xsi:type="dcterms:W3CDTF">2024-11-13T13:12:00Z</dcterms:created>
  <dcterms:modified xsi:type="dcterms:W3CDTF">2024-11-13T13:12:00Z</dcterms:modified>
</cp:coreProperties>
</file>