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93" w:rsidRPr="00E411B6" w:rsidRDefault="00E411B6" w:rsidP="00E411B6">
      <w:pPr>
        <w:rPr>
          <w:rFonts w:cs="Arial"/>
          <w:b/>
          <w:caps/>
          <w:szCs w:val="20"/>
        </w:rPr>
      </w:pPr>
      <w:r w:rsidRPr="00E411B6">
        <w:rPr>
          <w:noProof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993" w:rsidRPr="00E411B6">
        <w:rPr>
          <w:rFonts w:cs="Arial"/>
          <w:b/>
          <w:caps/>
          <w:szCs w:val="20"/>
        </w:rPr>
        <w:t>Občina Ribnica na Pohorju</w:t>
      </w:r>
    </w:p>
    <w:p w:rsidR="001B0993" w:rsidRPr="00051048" w:rsidRDefault="00051048" w:rsidP="00FE2CA6">
      <w:pPr>
        <w:rPr>
          <w:rFonts w:cs="Arial"/>
          <w:bCs/>
          <w:color w:val="000000"/>
          <w:sz w:val="16"/>
          <w:szCs w:val="20"/>
        </w:rPr>
      </w:pPr>
      <w:r w:rsidRPr="00051048">
        <w:rPr>
          <w:rFonts w:cs="Arial"/>
          <w:sz w:val="16"/>
          <w:szCs w:val="20"/>
        </w:rPr>
        <w:t>Ribnica</w:t>
      </w:r>
      <w:r>
        <w:rPr>
          <w:rFonts w:cs="Arial"/>
          <w:sz w:val="16"/>
          <w:szCs w:val="20"/>
        </w:rPr>
        <w:t xml:space="preserve"> </w:t>
      </w:r>
      <w:r w:rsidRPr="00051048">
        <w:rPr>
          <w:rFonts w:cs="Arial"/>
          <w:sz w:val="16"/>
          <w:szCs w:val="20"/>
        </w:rPr>
        <w:t>na Pohorju 1</w:t>
      </w:r>
      <w:r>
        <w:rPr>
          <w:rFonts w:cs="Arial"/>
          <w:sz w:val="16"/>
          <w:szCs w:val="20"/>
        </w:rPr>
        <w:t>, 23</w:t>
      </w:r>
      <w:r w:rsidRPr="00051048">
        <w:rPr>
          <w:rFonts w:cs="Arial"/>
          <w:caps/>
          <w:sz w:val="16"/>
          <w:szCs w:val="20"/>
        </w:rPr>
        <w:t>64 R</w:t>
      </w:r>
      <w:r w:rsidRPr="00051048">
        <w:rPr>
          <w:rFonts w:cs="Arial"/>
          <w:sz w:val="16"/>
          <w:szCs w:val="20"/>
        </w:rPr>
        <w:t>ibnica na Pohorju</w:t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r>
        <w:rPr>
          <w:rFonts w:cs="Arial"/>
          <w:caps/>
          <w:szCs w:val="20"/>
        </w:rPr>
        <w:tab/>
      </w:r>
      <w:bookmarkStart w:id="0" w:name="_GoBack"/>
      <w:bookmarkEnd w:id="0"/>
    </w:p>
    <w:p w:rsidR="001B0993" w:rsidRPr="00051048" w:rsidRDefault="001B0993" w:rsidP="001B0993">
      <w:pPr>
        <w:autoSpaceDE w:val="0"/>
        <w:autoSpaceDN w:val="0"/>
        <w:adjustRightInd w:val="0"/>
        <w:rPr>
          <w:rFonts w:cs="Arial"/>
          <w:color w:val="000000"/>
          <w:sz w:val="18"/>
          <w:szCs w:val="22"/>
        </w:rPr>
      </w:pPr>
    </w:p>
    <w:p w:rsidR="001B0993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 xml:space="preserve">OBČINSKI SVET </w:t>
      </w:r>
    </w:p>
    <w:p w:rsidR="001B0993" w:rsidRPr="00E411B6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  <w:r>
        <w:rPr>
          <w:rFonts w:cs="Arial"/>
          <w:b/>
        </w:rPr>
        <w:t>OBČINE RIBNICA NA POHORJU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1B0993" w:rsidRPr="00E411B6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Pr="00161F1B" w:rsidRDefault="0032651D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Datum: </w:t>
      </w:r>
      <w:r w:rsidR="00656DC7">
        <w:rPr>
          <w:rFonts w:cs="Arial"/>
        </w:rPr>
        <w:t>6. 11. 2024</w:t>
      </w: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tbl>
      <w:tblPr>
        <w:tblStyle w:val="Tabelamrea"/>
        <w:tblW w:w="0" w:type="auto"/>
        <w:tblInd w:w="-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11"/>
        <w:gridCol w:w="6349"/>
      </w:tblGrid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ZADEVA:</w:t>
            </w:r>
          </w:p>
        </w:tc>
        <w:tc>
          <w:tcPr>
            <w:tcW w:w="6349" w:type="dxa"/>
          </w:tcPr>
          <w:p w:rsidR="0032651D" w:rsidRDefault="00656DC7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PREDLOG SPREMEMBE POGOJEV IN NADALJEVANJE NAJEMA BANKOMATA NA LOKACIJI RIBNICA NA POHORJU 1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PREDLAGATELJ:</w:t>
            </w:r>
          </w:p>
        </w:tc>
        <w:tc>
          <w:tcPr>
            <w:tcW w:w="6349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  <w:p w:rsidR="0032651D" w:rsidRP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PRIPRAVIL:</w:t>
            </w:r>
          </w:p>
        </w:tc>
        <w:tc>
          <w:tcPr>
            <w:tcW w:w="6349" w:type="dxa"/>
          </w:tcPr>
          <w:p w:rsidR="0032651D" w:rsidRPr="0032651D" w:rsidRDefault="00656DC7" w:rsidP="00656DC7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 xml:space="preserve">Občinska uprava 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POROČEVALEC:</w:t>
            </w:r>
          </w:p>
        </w:tc>
        <w:tc>
          <w:tcPr>
            <w:tcW w:w="6349" w:type="dxa"/>
          </w:tcPr>
          <w:p w:rsidR="0032651D" w:rsidRPr="0032651D" w:rsidRDefault="00656DC7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OBRAVNAVAL:</w:t>
            </w:r>
          </w:p>
        </w:tc>
        <w:tc>
          <w:tcPr>
            <w:tcW w:w="6349" w:type="dxa"/>
          </w:tcPr>
          <w:p w:rsidR="0032651D" w:rsidRPr="0032651D" w:rsidRDefault="00656DC7" w:rsidP="003F1CEE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/</w:t>
            </w:r>
          </w:p>
        </w:tc>
      </w:tr>
      <w:tr w:rsidR="0032651D" w:rsidTr="00A850F1">
        <w:tc>
          <w:tcPr>
            <w:tcW w:w="2711" w:type="dxa"/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PREDLOG SKLEPA:</w:t>
            </w:r>
          </w:p>
        </w:tc>
        <w:tc>
          <w:tcPr>
            <w:tcW w:w="6349" w:type="dxa"/>
          </w:tcPr>
          <w:p w:rsidR="0032651D" w:rsidRDefault="00656DC7" w:rsidP="00C93FC5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/</w:t>
            </w:r>
          </w:p>
        </w:tc>
      </w:tr>
      <w:tr w:rsidR="0032651D" w:rsidTr="00AB49FD">
        <w:tc>
          <w:tcPr>
            <w:tcW w:w="2711" w:type="dxa"/>
            <w:tcBorders>
              <w:bottom w:val="nil"/>
            </w:tcBorders>
          </w:tcPr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PRAVNA PODLAGA:</w:t>
            </w:r>
          </w:p>
        </w:tc>
        <w:tc>
          <w:tcPr>
            <w:tcW w:w="6349" w:type="dxa"/>
            <w:tcBorders>
              <w:bottom w:val="nil"/>
            </w:tcBorders>
          </w:tcPr>
          <w:p w:rsidR="0032651D" w:rsidRPr="0032651D" w:rsidRDefault="00656DC7" w:rsidP="00C93FC5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 w:rsidRPr="00C05B1B">
              <w:rPr>
                <w:rFonts w:cs="Arial"/>
                <w:b/>
                <w:szCs w:val="20"/>
                <w:shd w:val="clear" w:color="auto" w:fill="FFFFFF"/>
              </w:rPr>
              <w:t>Zakon o javnih financah</w:t>
            </w:r>
            <w:r>
              <w:rPr>
                <w:rFonts w:cs="Arial"/>
                <w:szCs w:val="20"/>
                <w:shd w:val="clear" w:color="auto" w:fill="FFFFFF"/>
              </w:rPr>
              <w:t xml:space="preserve"> (</w:t>
            </w:r>
            <w:r w:rsidRPr="00C05B1B">
              <w:rPr>
                <w:rFonts w:cs="Arial"/>
                <w:szCs w:val="20"/>
                <w:shd w:val="clear" w:color="auto" w:fill="FFFFFF"/>
              </w:rPr>
              <w:t>Uradni list RS, št. </w:t>
            </w:r>
            <w:hyperlink r:id="rId6" w:tgtFrame="_blank" w:tooltip="Zakon o javnih financah (uradno prečiščeno besedilo) (ZJF-UPB4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11/11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> – uradno prečiščeno besedilo, </w:t>
            </w:r>
            <w:hyperlink r:id="rId7" w:tgtFrame="_blank" w:tooltip="Popravek Uradnega prečiščenega besedila Zakona  o javnih financah (ZJF-UPB4p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14/13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> – popr., </w:t>
            </w:r>
            <w:hyperlink r:id="rId8" w:tgtFrame="_blank" w:tooltip="Zakon o dopolnitvi Zakona o javnih financah (ZJF-G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101/13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>, </w:t>
            </w:r>
            <w:hyperlink r:id="rId9" w:tgtFrame="_blank" w:tooltip="Zakon o fiskalnem pravilu (ZFisP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55/15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> – ZFisP, </w:t>
            </w:r>
            <w:hyperlink r:id="rId10" w:tgtFrame="_blank" w:tooltip="Zakon o izvrševanju proračunov Republike Slovenije za leti 2016 in 2017 (ZIPRS1617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96/15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> – ZIPRS1617, </w:t>
            </w:r>
            <w:hyperlink r:id="rId11" w:tgtFrame="_blank" w:tooltip="Zakon o spremembah in dopolnitvah Zakona o javnih financah (ZJF-H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13/18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>, </w:t>
            </w:r>
            <w:hyperlink r:id="rId12" w:tgtFrame="_blank" w:tooltip="Odločba o razveljavitvi 20. člena, drugega odstavka 40. člena, prvega odstavka 103. člena v zvezi s prvim in drugim odstavkom 102. člena Zakona o javnih financah, kolikor se nanašajo na Državni svet, Ustavno sodišče, Varuha človekovih pravic in Računsko sodišč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195/20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> – odl. US, </w:t>
            </w:r>
            <w:hyperlink r:id="rId13" w:tgtFrame="_blank" w:tooltip="Zakon o spremembah in dopolnitvah Zakona o državni upravi (ZDU-1O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18/23</w:t>
              </w:r>
            </w:hyperlink>
            <w:r w:rsidRPr="00C05B1B">
              <w:rPr>
                <w:rFonts w:cs="Arial"/>
                <w:szCs w:val="20"/>
                <w:shd w:val="clear" w:color="auto" w:fill="FFFFFF"/>
              </w:rPr>
              <w:t> – ZDU-1O in </w:t>
            </w:r>
            <w:hyperlink r:id="rId14" w:tgtFrame="_blank" w:tooltip="Zakon o spremembah in dopolnitvah Zakona o javnih financah (ZJF-I)" w:history="1">
              <w:r w:rsidRPr="00C05B1B">
                <w:rPr>
                  <w:rStyle w:val="Hiperpovezava"/>
                  <w:rFonts w:cs="Arial"/>
                  <w:color w:val="auto"/>
                  <w:szCs w:val="20"/>
                  <w:u w:val="none"/>
                  <w:shd w:val="clear" w:color="auto" w:fill="FFFFFF"/>
                </w:rPr>
                <w:t>76/23</w:t>
              </w:r>
            </w:hyperlink>
            <w:r>
              <w:rPr>
                <w:rStyle w:val="Hiperpovezava"/>
                <w:rFonts w:cs="Arial"/>
                <w:color w:val="auto"/>
                <w:szCs w:val="20"/>
                <w:u w:val="none"/>
                <w:shd w:val="clear" w:color="auto" w:fill="FFFFFF"/>
              </w:rPr>
              <w:t>)</w:t>
            </w:r>
          </w:p>
        </w:tc>
      </w:tr>
      <w:tr w:rsidR="0032651D" w:rsidTr="00AB49FD">
        <w:tc>
          <w:tcPr>
            <w:tcW w:w="2711" w:type="dxa"/>
            <w:tcBorders>
              <w:right w:val="nil"/>
            </w:tcBorders>
          </w:tcPr>
          <w:p w:rsidR="00AB49FD" w:rsidRDefault="00AB49F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</w:p>
          <w:p w:rsidR="0032651D" w:rsidRDefault="0032651D" w:rsidP="001B0993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OBRAZLOŽITEV:</w:t>
            </w:r>
          </w:p>
        </w:tc>
        <w:tc>
          <w:tcPr>
            <w:tcW w:w="6349" w:type="dxa"/>
            <w:tcBorders>
              <w:left w:val="nil"/>
            </w:tcBorders>
          </w:tcPr>
          <w:p w:rsidR="0032651D" w:rsidRPr="0032651D" w:rsidRDefault="0032651D" w:rsidP="00C93FC5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</w:p>
        </w:tc>
      </w:tr>
    </w:tbl>
    <w:p w:rsidR="001B0993" w:rsidRPr="00161F1B" w:rsidRDefault="000842D6" w:rsidP="00540054">
      <w:pPr>
        <w:autoSpaceDE w:val="0"/>
        <w:autoSpaceDN w:val="0"/>
        <w:adjustRightInd w:val="0"/>
        <w:ind w:left="-22"/>
        <w:jc w:val="both"/>
        <w:rPr>
          <w:rFonts w:cs="Arial"/>
          <w:bCs/>
          <w:color w:val="000000"/>
          <w:szCs w:val="22"/>
        </w:rPr>
      </w:pPr>
      <w:r>
        <w:rPr>
          <w:rFonts w:cs="Arial"/>
          <w:bCs/>
          <w:color w:val="000000"/>
          <w:szCs w:val="22"/>
        </w:rPr>
        <w:t>Dne, 15.10.2024 je družba Euronet, ki je leta 2023 namestila bankomat na lokaciji Ribnica na Pohorju 1 na upravo občine posredovala ponudbo za spremembo pogojev in nadaljevanje sodelovanja</w:t>
      </w:r>
      <w:r w:rsidR="00540054">
        <w:rPr>
          <w:rFonts w:cs="Arial"/>
          <w:bCs/>
          <w:color w:val="000000"/>
          <w:szCs w:val="22"/>
        </w:rPr>
        <w:t xml:space="preserve">. </w:t>
      </w:r>
      <w:r>
        <w:rPr>
          <w:rFonts w:cs="Arial"/>
          <w:bCs/>
          <w:color w:val="000000"/>
          <w:szCs w:val="22"/>
        </w:rPr>
        <w:t>Občina Ribnica na Pohorju je leta 2023</w:t>
      </w:r>
      <w:r w:rsidR="00540054">
        <w:rPr>
          <w:rFonts w:cs="Arial"/>
          <w:bCs/>
          <w:color w:val="000000"/>
          <w:szCs w:val="22"/>
        </w:rPr>
        <w:t xml:space="preserve"> z omenjeno družbo podpisala pogodbo o namestitvi bankomata in v kolikor občina ne bo sprejela novih pogojev, bo družba pogodbo prekinila in bankomat dne, 29.11.2024 odstranila. </w:t>
      </w:r>
    </w:p>
    <w:p w:rsidR="001B0993" w:rsidRPr="00161F1B" w:rsidRDefault="00FE2CA6" w:rsidP="001B0993">
      <w:pPr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                                                                       </w:t>
      </w:r>
    </w:p>
    <w:p w:rsidR="001B0993" w:rsidRPr="00161F1B" w:rsidRDefault="001B0993" w:rsidP="001B0993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  <w:t>Srečko GEČ</w:t>
      </w:r>
    </w:p>
    <w:p w:rsidR="00317A29" w:rsidRPr="00161F1B" w:rsidRDefault="00317A29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  <w:t xml:space="preserve">   ŽUPAN </w:t>
      </w:r>
    </w:p>
    <w:p w:rsidR="001B0993" w:rsidRPr="00161F1B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</w:p>
    <w:p w:rsidR="001B0993" w:rsidRPr="00161F1B" w:rsidRDefault="001B0993" w:rsidP="001B0993">
      <w:pPr>
        <w:tabs>
          <w:tab w:val="left" w:pos="5930"/>
        </w:tabs>
        <w:autoSpaceDE w:val="0"/>
        <w:autoSpaceDN w:val="0"/>
        <w:adjustRightInd w:val="0"/>
        <w:ind w:left="5670"/>
        <w:rPr>
          <w:rFonts w:cs="Arial"/>
          <w:color w:val="000000"/>
          <w:szCs w:val="22"/>
        </w:rPr>
      </w:pPr>
    </w:p>
    <w:p w:rsidR="001B0993" w:rsidRPr="00161F1B" w:rsidRDefault="001B0993"/>
    <w:sectPr w:rsidR="001B0993" w:rsidRPr="00161F1B" w:rsidSect="00E411B6">
      <w:pgSz w:w="11906" w:h="16838"/>
      <w:pgMar w:top="102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234B9"/>
    <w:multiLevelType w:val="hybridMultilevel"/>
    <w:tmpl w:val="A7E48A58"/>
    <w:lvl w:ilvl="0" w:tplc="A93E5D00">
      <w:start w:val="1"/>
      <w:numFmt w:val="bullet"/>
      <w:lvlText w:val=""/>
      <w:lvlJc w:val="left"/>
      <w:pPr>
        <w:tabs>
          <w:tab w:val="num" w:pos="337"/>
        </w:tabs>
        <w:ind w:left="337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23C56DD7"/>
    <w:multiLevelType w:val="hybridMultilevel"/>
    <w:tmpl w:val="2102A944"/>
    <w:lvl w:ilvl="0" w:tplc="6CF2D9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51048"/>
    <w:rsid w:val="000842D6"/>
    <w:rsid w:val="00140F67"/>
    <w:rsid w:val="00161F1B"/>
    <w:rsid w:val="001B0993"/>
    <w:rsid w:val="00317A29"/>
    <w:rsid w:val="0032651D"/>
    <w:rsid w:val="003D4472"/>
    <w:rsid w:val="003F1CEE"/>
    <w:rsid w:val="00513062"/>
    <w:rsid w:val="0051375E"/>
    <w:rsid w:val="00540054"/>
    <w:rsid w:val="005C3725"/>
    <w:rsid w:val="00656DC7"/>
    <w:rsid w:val="00694016"/>
    <w:rsid w:val="006E242B"/>
    <w:rsid w:val="00937A74"/>
    <w:rsid w:val="00A850F1"/>
    <w:rsid w:val="00A9686B"/>
    <w:rsid w:val="00AB49FD"/>
    <w:rsid w:val="00B6079A"/>
    <w:rsid w:val="00C406D8"/>
    <w:rsid w:val="00C93FC5"/>
    <w:rsid w:val="00E37853"/>
    <w:rsid w:val="00E411B6"/>
    <w:rsid w:val="00FE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0993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table" w:styleId="Tabelamrea">
    <w:name w:val="Table Grid"/>
    <w:basedOn w:val="Navadnatabela"/>
    <w:uiPriority w:val="39"/>
    <w:rsid w:val="00326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semiHidden/>
    <w:unhideWhenUsed/>
    <w:rsid w:val="00656D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13-01-3677" TargetMode="External"/><Relationship Id="rId13" Type="http://schemas.openxmlformats.org/officeDocument/2006/relationships/hyperlink" Target="https://www.uradni-list.si/glasilo-uradni-list-rs/vsebina/2023-01-03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radni-list.si/glasilo-uradni-list-rs/vsebina/2013-21-0433" TargetMode="External"/><Relationship Id="rId12" Type="http://schemas.openxmlformats.org/officeDocument/2006/relationships/hyperlink" Target="https://www.uradni-list.si/glasilo-uradni-list-rs/vsebina/2020-01-350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uradni-list.si/glasilo-uradni-list-rs/vsebina/2011-01-0449" TargetMode="External"/><Relationship Id="rId11" Type="http://schemas.openxmlformats.org/officeDocument/2006/relationships/hyperlink" Target="https://www.uradni-list.si/glasilo-uradni-list-rs/vsebina/2018-01-0544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www.uradni-list.si/glasilo-uradni-list-rs/vsebina/2015-01-37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radni-list.si/glasilo-uradni-list-rs/vsebina/2015-01-2277" TargetMode="External"/><Relationship Id="rId14" Type="http://schemas.openxmlformats.org/officeDocument/2006/relationships/hyperlink" Target="https://www.uradni-list.si/glasilo-uradni-list-rs/vsebina/2023-01-2386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6</cp:revision>
  <dcterms:created xsi:type="dcterms:W3CDTF">2022-02-11T09:30:00Z</dcterms:created>
  <dcterms:modified xsi:type="dcterms:W3CDTF">2024-11-11T06:44:00Z</dcterms:modified>
</cp:coreProperties>
</file>