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10EF" w:rsidRPr="00EE0615" w:rsidRDefault="000910EF" w:rsidP="005B4805">
      <w:pPr>
        <w:ind w:firstLine="708"/>
        <w:jc w:val="center"/>
        <w:rPr>
          <w:rFonts w:ascii="Arial" w:hAnsi="Arial" w:cs="Arial"/>
        </w:rPr>
      </w:pPr>
      <w:r w:rsidRPr="00C61309">
        <w:rPr>
          <w:rFonts w:ascii="Arial" w:hAnsi="Arial" w:cs="Arial"/>
          <w:noProof/>
          <w:highlight w:val="cyan"/>
          <w:lang w:eastAsia="sl-SI"/>
        </w:rPr>
        <w:drawing>
          <wp:inline distT="0" distB="0" distL="0" distR="0" wp14:anchorId="3D0F5AB9" wp14:editId="1118353D">
            <wp:extent cx="561975" cy="695325"/>
            <wp:effectExtent l="0" t="0" r="9525" b="952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975" cy="695325"/>
                    </a:xfrm>
                    <a:prstGeom prst="rect">
                      <a:avLst/>
                    </a:prstGeom>
                    <a:solidFill>
                      <a:srgbClr val="FFFFFF"/>
                    </a:solidFill>
                    <a:ln>
                      <a:noFill/>
                    </a:ln>
                  </pic:spPr>
                </pic:pic>
              </a:graphicData>
            </a:graphic>
          </wp:inline>
        </w:drawing>
      </w:r>
    </w:p>
    <w:p w:rsidR="000910EF" w:rsidRPr="00EE0615" w:rsidRDefault="000910EF" w:rsidP="000910EF">
      <w:pPr>
        <w:jc w:val="center"/>
        <w:rPr>
          <w:rFonts w:ascii="Arial" w:hAnsi="Arial" w:cs="Arial"/>
        </w:rPr>
      </w:pPr>
    </w:p>
    <w:p w:rsidR="000910EF" w:rsidRPr="00EE0615" w:rsidRDefault="000910EF" w:rsidP="000910EF">
      <w:pPr>
        <w:jc w:val="center"/>
        <w:rPr>
          <w:rFonts w:ascii="Arial" w:hAnsi="Arial" w:cs="Arial"/>
        </w:rPr>
      </w:pPr>
    </w:p>
    <w:p w:rsidR="000910EF" w:rsidRPr="00EE0615" w:rsidRDefault="000910EF" w:rsidP="000910EF">
      <w:pPr>
        <w:pStyle w:val="Naslov"/>
        <w:rPr>
          <w:rFonts w:ascii="Arial" w:hAnsi="Arial" w:cs="Arial"/>
          <w:sz w:val="20"/>
        </w:rPr>
      </w:pPr>
      <w:r w:rsidRPr="00EE0615">
        <w:rPr>
          <w:rFonts w:ascii="Arial" w:hAnsi="Arial" w:cs="Arial"/>
          <w:sz w:val="20"/>
        </w:rPr>
        <w:t>OBČINA RIBNICA NA POHORJU</w:t>
      </w:r>
    </w:p>
    <w:p w:rsidR="000910EF" w:rsidRPr="00EE0615" w:rsidRDefault="000910EF" w:rsidP="000910EF">
      <w:pPr>
        <w:pStyle w:val="Naslov"/>
        <w:rPr>
          <w:rFonts w:ascii="Arial" w:hAnsi="Arial" w:cs="Arial"/>
          <w:sz w:val="20"/>
        </w:rPr>
      </w:pPr>
    </w:p>
    <w:p w:rsidR="000910EF" w:rsidRPr="00EE0615" w:rsidRDefault="000910EF" w:rsidP="000910EF">
      <w:pPr>
        <w:pStyle w:val="Podnaslov"/>
        <w:rPr>
          <w:i w:val="0"/>
          <w:sz w:val="20"/>
          <w:szCs w:val="20"/>
        </w:rPr>
      </w:pPr>
      <w:r w:rsidRPr="00EE0615">
        <w:rPr>
          <w:i w:val="0"/>
          <w:sz w:val="20"/>
          <w:szCs w:val="20"/>
        </w:rPr>
        <w:t xml:space="preserve">Ribnica na Pohorju 1 </w:t>
      </w:r>
    </w:p>
    <w:p w:rsidR="000910EF" w:rsidRPr="00EE0615" w:rsidRDefault="000910EF" w:rsidP="000910EF">
      <w:pPr>
        <w:pStyle w:val="Podnaslov"/>
      </w:pPr>
      <w:r w:rsidRPr="00EE0615">
        <w:rPr>
          <w:i w:val="0"/>
          <w:sz w:val="20"/>
          <w:szCs w:val="20"/>
        </w:rPr>
        <w:t>2364 Ribnica na Pohorju</w:t>
      </w:r>
    </w:p>
    <w:p w:rsidR="000910EF" w:rsidRPr="00EE0615" w:rsidRDefault="000910EF" w:rsidP="000910EF">
      <w:pPr>
        <w:rPr>
          <w:rFonts w:ascii="Arial" w:hAnsi="Arial" w:cs="Arial"/>
          <w:b/>
          <w:bCs/>
          <w:i/>
          <w:iCs/>
        </w:rPr>
      </w:pPr>
    </w:p>
    <w:p w:rsidR="000910EF" w:rsidRPr="00EE0615" w:rsidRDefault="000910EF" w:rsidP="000910EF">
      <w:pPr>
        <w:jc w:val="cente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b/>
          <w:bCs/>
        </w:rPr>
      </w:pPr>
    </w:p>
    <w:p w:rsidR="000910EF" w:rsidRPr="00EE0615" w:rsidRDefault="000910EF" w:rsidP="000910EF">
      <w:pPr>
        <w:rPr>
          <w:rFonts w:ascii="Arial" w:hAnsi="Arial" w:cs="Arial"/>
          <w:b/>
          <w:bCs/>
          <w:sz w:val="28"/>
          <w:szCs w:val="28"/>
        </w:rPr>
      </w:pPr>
    </w:p>
    <w:p w:rsidR="000910EF" w:rsidRPr="00EE0615" w:rsidRDefault="000910EF" w:rsidP="000910EF">
      <w:pPr>
        <w:pStyle w:val="Naslov4"/>
        <w:rPr>
          <w:rFonts w:ascii="Arial" w:hAnsi="Arial" w:cs="Arial"/>
          <w:sz w:val="28"/>
          <w:szCs w:val="28"/>
        </w:rPr>
      </w:pPr>
      <w:r w:rsidRPr="00EE0615">
        <w:rPr>
          <w:rFonts w:ascii="Arial" w:hAnsi="Arial" w:cs="Arial"/>
          <w:b/>
          <w:bCs/>
          <w:iCs/>
          <w:sz w:val="28"/>
          <w:szCs w:val="28"/>
        </w:rPr>
        <w:t>PRORAČUN</w:t>
      </w:r>
    </w:p>
    <w:p w:rsidR="000910EF" w:rsidRPr="00EE0615" w:rsidRDefault="000910EF" w:rsidP="000910EF">
      <w:pPr>
        <w:jc w:val="center"/>
        <w:rPr>
          <w:rFonts w:ascii="Arial" w:hAnsi="Arial" w:cs="Arial"/>
          <w:sz w:val="28"/>
          <w:szCs w:val="28"/>
        </w:rPr>
      </w:pPr>
    </w:p>
    <w:p w:rsidR="000910EF" w:rsidRPr="00EE0615" w:rsidRDefault="000910EF" w:rsidP="000910EF">
      <w:pPr>
        <w:jc w:val="center"/>
        <w:rPr>
          <w:rFonts w:ascii="Arial" w:hAnsi="Arial" w:cs="Arial"/>
          <w:b/>
          <w:sz w:val="28"/>
          <w:szCs w:val="28"/>
        </w:rPr>
      </w:pPr>
      <w:r w:rsidRPr="00EE0615">
        <w:rPr>
          <w:rFonts w:ascii="Arial" w:hAnsi="Arial" w:cs="Arial"/>
          <w:b/>
          <w:sz w:val="28"/>
          <w:szCs w:val="28"/>
        </w:rPr>
        <w:t>OBČINE RIBNICA NA POHORJU</w:t>
      </w:r>
    </w:p>
    <w:p w:rsidR="000910EF" w:rsidRPr="00EE0615" w:rsidRDefault="000910EF" w:rsidP="000910EF">
      <w:pPr>
        <w:jc w:val="center"/>
        <w:rPr>
          <w:rFonts w:ascii="Arial" w:hAnsi="Arial" w:cs="Arial"/>
        </w:rPr>
      </w:pPr>
      <w:r w:rsidRPr="00EE0615">
        <w:rPr>
          <w:rFonts w:ascii="Arial" w:hAnsi="Arial" w:cs="Arial"/>
          <w:b/>
          <w:sz w:val="28"/>
          <w:szCs w:val="28"/>
        </w:rPr>
        <w:t>ZA LETO 202</w:t>
      </w:r>
      <w:r w:rsidR="00933C52">
        <w:rPr>
          <w:rFonts w:ascii="Arial" w:hAnsi="Arial" w:cs="Arial"/>
          <w:b/>
          <w:sz w:val="28"/>
          <w:szCs w:val="28"/>
        </w:rPr>
        <w:t>5</w:t>
      </w: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rPr>
          <w:rFonts w:ascii="Arial" w:hAnsi="Arial" w:cs="Arial"/>
        </w:rPr>
      </w:pPr>
    </w:p>
    <w:p w:rsidR="000910EF" w:rsidRPr="00EE0615" w:rsidRDefault="000910EF" w:rsidP="000910EF">
      <w:pPr>
        <w:jc w:val="both"/>
        <w:rPr>
          <w:rFonts w:ascii="Arial" w:hAnsi="Arial" w:cs="Arial"/>
          <w:b/>
        </w:rPr>
      </w:pPr>
      <w:r w:rsidRPr="00EE0615">
        <w:rPr>
          <w:rFonts w:ascii="Arial" w:hAnsi="Arial" w:cs="Arial"/>
          <w:b/>
        </w:rPr>
        <w:t xml:space="preserve">Ribnica na Pohorju, </w:t>
      </w:r>
      <w:r w:rsidR="0087530F">
        <w:rPr>
          <w:rFonts w:ascii="Arial" w:hAnsi="Arial" w:cs="Arial"/>
          <w:b/>
        </w:rPr>
        <w:t>november</w:t>
      </w:r>
      <w:r w:rsidR="00544951">
        <w:rPr>
          <w:rFonts w:ascii="Arial" w:hAnsi="Arial" w:cs="Arial"/>
          <w:b/>
        </w:rPr>
        <w:t xml:space="preserve"> 2024</w:t>
      </w:r>
    </w:p>
    <w:p w:rsidR="000910EF" w:rsidRPr="00A070E5" w:rsidRDefault="000910EF" w:rsidP="00D82719">
      <w:pPr>
        <w:pStyle w:val="Naslov4"/>
        <w:rPr>
          <w:rFonts w:ascii="Arial" w:hAnsi="Arial" w:cs="Arial"/>
          <w:highlight w:val="cyan"/>
        </w:rPr>
      </w:pPr>
      <w:r w:rsidRPr="00A070E5">
        <w:rPr>
          <w:rFonts w:ascii="Arial" w:hAnsi="Arial" w:cs="Arial"/>
          <w:b/>
          <w:sz w:val="22"/>
        </w:rPr>
        <w:lastRenderedPageBreak/>
        <w:t>Kazalo vsebine</w:t>
      </w:r>
    </w:p>
    <w:p w:rsidR="000910EF" w:rsidRPr="00C61309" w:rsidRDefault="000910EF" w:rsidP="000910EF">
      <w:pPr>
        <w:pStyle w:val="Kazalovsebine1"/>
        <w:tabs>
          <w:tab w:val="left" w:pos="440"/>
          <w:tab w:val="right" w:leader="dot" w:pos="9060"/>
        </w:tabs>
        <w:rPr>
          <w:rFonts w:ascii="Arial" w:hAnsi="Arial" w:cs="Arial"/>
          <w:sz w:val="20"/>
          <w:szCs w:val="20"/>
          <w:highlight w:val="cyan"/>
        </w:rPr>
      </w:pPr>
    </w:p>
    <w:p w:rsidR="00160AB1" w:rsidRDefault="000910EF">
      <w:pPr>
        <w:pStyle w:val="Kazalovsebine2"/>
        <w:tabs>
          <w:tab w:val="right" w:leader="dot" w:pos="9062"/>
        </w:tabs>
        <w:rPr>
          <w:rFonts w:asciiTheme="minorHAnsi" w:eastAsiaTheme="minorEastAsia" w:hAnsiTheme="minorHAnsi" w:cstheme="minorBidi"/>
          <w:noProof/>
          <w:lang w:eastAsia="sl-SI"/>
        </w:rPr>
      </w:pPr>
      <w:r w:rsidRPr="00C61309">
        <w:rPr>
          <w:highlight w:val="cyan"/>
        </w:rPr>
        <w:fldChar w:fldCharType="begin"/>
      </w:r>
      <w:r w:rsidRPr="00C61309">
        <w:rPr>
          <w:highlight w:val="cyan"/>
        </w:rPr>
        <w:instrText xml:space="preserve"> TOC \o "1-3" \h \z \u </w:instrText>
      </w:r>
      <w:r w:rsidRPr="00C61309">
        <w:rPr>
          <w:highlight w:val="cyan"/>
        </w:rPr>
        <w:fldChar w:fldCharType="separate"/>
      </w:r>
      <w:hyperlink w:anchor="_Toc180734619" w:history="1">
        <w:r w:rsidR="00160AB1" w:rsidRPr="007009F4">
          <w:rPr>
            <w:rStyle w:val="Hiperpovezava"/>
            <w:rFonts w:ascii="Arial" w:hAnsi="Arial" w:cs="Arial"/>
            <w:noProof/>
          </w:rPr>
          <w:t>UVOD</w:t>
        </w:r>
        <w:r w:rsidR="00160AB1">
          <w:rPr>
            <w:noProof/>
            <w:webHidden/>
          </w:rPr>
          <w:tab/>
        </w:r>
        <w:r w:rsidR="00160AB1">
          <w:rPr>
            <w:noProof/>
            <w:webHidden/>
          </w:rPr>
          <w:fldChar w:fldCharType="begin"/>
        </w:r>
        <w:r w:rsidR="00160AB1">
          <w:rPr>
            <w:noProof/>
            <w:webHidden/>
          </w:rPr>
          <w:instrText xml:space="preserve"> PAGEREF _Toc180734619 \h </w:instrText>
        </w:r>
        <w:r w:rsidR="00160AB1">
          <w:rPr>
            <w:noProof/>
            <w:webHidden/>
          </w:rPr>
        </w:r>
        <w:r w:rsidR="00160AB1">
          <w:rPr>
            <w:noProof/>
            <w:webHidden/>
          </w:rPr>
          <w:fldChar w:fldCharType="separate"/>
        </w:r>
        <w:r w:rsidR="00160AB1">
          <w:rPr>
            <w:noProof/>
            <w:webHidden/>
          </w:rPr>
          <w:t>3</w:t>
        </w:r>
        <w:r w:rsidR="00160AB1">
          <w:rPr>
            <w:noProof/>
            <w:webHidden/>
          </w:rPr>
          <w:fldChar w:fldCharType="end"/>
        </w:r>
      </w:hyperlink>
    </w:p>
    <w:p w:rsidR="00160AB1" w:rsidRDefault="00C71F45">
      <w:pPr>
        <w:pStyle w:val="Kazalovsebine2"/>
        <w:tabs>
          <w:tab w:val="right" w:leader="dot" w:pos="9062"/>
        </w:tabs>
        <w:rPr>
          <w:rFonts w:asciiTheme="minorHAnsi" w:eastAsiaTheme="minorEastAsia" w:hAnsiTheme="minorHAnsi" w:cstheme="minorBidi"/>
          <w:noProof/>
          <w:lang w:eastAsia="sl-SI"/>
        </w:rPr>
      </w:pPr>
      <w:hyperlink w:anchor="_Toc180734620" w:history="1">
        <w:r w:rsidR="00160AB1" w:rsidRPr="007009F4">
          <w:rPr>
            <w:rStyle w:val="Hiperpovezava"/>
            <w:rFonts w:ascii="Arial" w:hAnsi="Arial" w:cs="Arial"/>
            <w:noProof/>
          </w:rPr>
          <w:t>SPLOŠNI DEL</w:t>
        </w:r>
        <w:r w:rsidR="00160AB1">
          <w:rPr>
            <w:noProof/>
            <w:webHidden/>
          </w:rPr>
          <w:tab/>
        </w:r>
        <w:r w:rsidR="00160AB1">
          <w:rPr>
            <w:noProof/>
            <w:webHidden/>
          </w:rPr>
          <w:fldChar w:fldCharType="begin"/>
        </w:r>
        <w:r w:rsidR="00160AB1">
          <w:rPr>
            <w:noProof/>
            <w:webHidden/>
          </w:rPr>
          <w:instrText xml:space="preserve"> PAGEREF _Toc180734620 \h </w:instrText>
        </w:r>
        <w:r w:rsidR="00160AB1">
          <w:rPr>
            <w:noProof/>
            <w:webHidden/>
          </w:rPr>
        </w:r>
        <w:r w:rsidR="00160AB1">
          <w:rPr>
            <w:noProof/>
            <w:webHidden/>
          </w:rPr>
          <w:fldChar w:fldCharType="separate"/>
        </w:r>
        <w:r w:rsidR="00160AB1">
          <w:rPr>
            <w:noProof/>
            <w:webHidden/>
          </w:rPr>
          <w:t>8</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1" w:history="1">
        <w:r w:rsidR="00160AB1" w:rsidRPr="007009F4">
          <w:rPr>
            <w:rStyle w:val="Hiperpovezava"/>
            <w:rFonts w:ascii="Arial" w:hAnsi="Arial" w:cs="Arial"/>
            <w:noProof/>
          </w:rPr>
          <w:t>A. BILANCA PRIHODKOV IN ODHODKOV</w:t>
        </w:r>
        <w:r w:rsidR="00160AB1">
          <w:rPr>
            <w:noProof/>
            <w:webHidden/>
          </w:rPr>
          <w:tab/>
        </w:r>
        <w:r w:rsidR="00160AB1">
          <w:rPr>
            <w:noProof/>
            <w:webHidden/>
          </w:rPr>
          <w:fldChar w:fldCharType="begin"/>
        </w:r>
        <w:r w:rsidR="00160AB1">
          <w:rPr>
            <w:noProof/>
            <w:webHidden/>
          </w:rPr>
          <w:instrText xml:space="preserve"> PAGEREF _Toc180734621 \h </w:instrText>
        </w:r>
        <w:r w:rsidR="00160AB1">
          <w:rPr>
            <w:noProof/>
            <w:webHidden/>
          </w:rPr>
        </w:r>
        <w:r w:rsidR="00160AB1">
          <w:rPr>
            <w:noProof/>
            <w:webHidden/>
          </w:rPr>
          <w:fldChar w:fldCharType="separate"/>
        </w:r>
        <w:r w:rsidR="00160AB1">
          <w:rPr>
            <w:noProof/>
            <w:webHidden/>
          </w:rPr>
          <w:t>8</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2" w:history="1">
        <w:r w:rsidR="00160AB1" w:rsidRPr="007009F4">
          <w:rPr>
            <w:rStyle w:val="Hiperpovezava"/>
            <w:rFonts w:ascii="Arial" w:hAnsi="Arial" w:cs="Arial"/>
            <w:noProof/>
          </w:rPr>
          <w:t>Prihodki proračuna</w:t>
        </w:r>
        <w:r w:rsidR="00160AB1">
          <w:rPr>
            <w:noProof/>
            <w:webHidden/>
          </w:rPr>
          <w:tab/>
        </w:r>
        <w:r w:rsidR="00160AB1">
          <w:rPr>
            <w:noProof/>
            <w:webHidden/>
          </w:rPr>
          <w:fldChar w:fldCharType="begin"/>
        </w:r>
        <w:r w:rsidR="00160AB1">
          <w:rPr>
            <w:noProof/>
            <w:webHidden/>
          </w:rPr>
          <w:instrText xml:space="preserve"> PAGEREF _Toc180734622 \h </w:instrText>
        </w:r>
        <w:r w:rsidR="00160AB1">
          <w:rPr>
            <w:noProof/>
            <w:webHidden/>
          </w:rPr>
        </w:r>
        <w:r w:rsidR="00160AB1">
          <w:rPr>
            <w:noProof/>
            <w:webHidden/>
          </w:rPr>
          <w:fldChar w:fldCharType="separate"/>
        </w:r>
        <w:r w:rsidR="00160AB1">
          <w:rPr>
            <w:noProof/>
            <w:webHidden/>
          </w:rPr>
          <w:t>9</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3" w:history="1">
        <w:r w:rsidR="00160AB1" w:rsidRPr="007009F4">
          <w:rPr>
            <w:rStyle w:val="Hiperpovezava"/>
            <w:rFonts w:ascii="Arial" w:hAnsi="Arial" w:cs="Arial"/>
            <w:noProof/>
          </w:rPr>
          <w:t>70 – DAVČNI PRIHODKI</w:t>
        </w:r>
        <w:r w:rsidR="00160AB1">
          <w:rPr>
            <w:noProof/>
            <w:webHidden/>
          </w:rPr>
          <w:tab/>
        </w:r>
        <w:r w:rsidR="00160AB1">
          <w:rPr>
            <w:noProof/>
            <w:webHidden/>
          </w:rPr>
          <w:fldChar w:fldCharType="begin"/>
        </w:r>
        <w:r w:rsidR="00160AB1">
          <w:rPr>
            <w:noProof/>
            <w:webHidden/>
          </w:rPr>
          <w:instrText xml:space="preserve"> PAGEREF _Toc180734623 \h </w:instrText>
        </w:r>
        <w:r w:rsidR="00160AB1">
          <w:rPr>
            <w:noProof/>
            <w:webHidden/>
          </w:rPr>
        </w:r>
        <w:r w:rsidR="00160AB1">
          <w:rPr>
            <w:noProof/>
            <w:webHidden/>
          </w:rPr>
          <w:fldChar w:fldCharType="separate"/>
        </w:r>
        <w:r w:rsidR="00160AB1">
          <w:rPr>
            <w:noProof/>
            <w:webHidden/>
          </w:rPr>
          <w:t>9</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4" w:history="1">
        <w:r w:rsidR="00160AB1" w:rsidRPr="007009F4">
          <w:rPr>
            <w:rStyle w:val="Hiperpovezava"/>
            <w:rFonts w:ascii="Arial" w:hAnsi="Arial" w:cs="Arial"/>
            <w:noProof/>
          </w:rPr>
          <w:t>71 – NEDAVČNI PRIHODKI</w:t>
        </w:r>
        <w:r w:rsidR="00160AB1">
          <w:rPr>
            <w:noProof/>
            <w:webHidden/>
          </w:rPr>
          <w:tab/>
        </w:r>
        <w:r w:rsidR="00160AB1">
          <w:rPr>
            <w:noProof/>
            <w:webHidden/>
          </w:rPr>
          <w:fldChar w:fldCharType="begin"/>
        </w:r>
        <w:r w:rsidR="00160AB1">
          <w:rPr>
            <w:noProof/>
            <w:webHidden/>
          </w:rPr>
          <w:instrText xml:space="preserve"> PAGEREF _Toc180734624 \h </w:instrText>
        </w:r>
        <w:r w:rsidR="00160AB1">
          <w:rPr>
            <w:noProof/>
            <w:webHidden/>
          </w:rPr>
        </w:r>
        <w:r w:rsidR="00160AB1">
          <w:rPr>
            <w:noProof/>
            <w:webHidden/>
          </w:rPr>
          <w:fldChar w:fldCharType="separate"/>
        </w:r>
        <w:r w:rsidR="00160AB1">
          <w:rPr>
            <w:noProof/>
            <w:webHidden/>
          </w:rPr>
          <w:t>9</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5" w:history="1">
        <w:r w:rsidR="00160AB1" w:rsidRPr="007009F4">
          <w:rPr>
            <w:rStyle w:val="Hiperpovezava"/>
            <w:rFonts w:ascii="Arial" w:hAnsi="Arial" w:cs="Arial"/>
            <w:noProof/>
          </w:rPr>
          <w:t>74 – TRANSFERNI PRIHODKI</w:t>
        </w:r>
        <w:r w:rsidR="00160AB1">
          <w:rPr>
            <w:noProof/>
            <w:webHidden/>
          </w:rPr>
          <w:tab/>
        </w:r>
        <w:r w:rsidR="00160AB1">
          <w:rPr>
            <w:noProof/>
            <w:webHidden/>
          </w:rPr>
          <w:fldChar w:fldCharType="begin"/>
        </w:r>
        <w:r w:rsidR="00160AB1">
          <w:rPr>
            <w:noProof/>
            <w:webHidden/>
          </w:rPr>
          <w:instrText xml:space="preserve"> PAGEREF _Toc180734625 \h </w:instrText>
        </w:r>
        <w:r w:rsidR="00160AB1">
          <w:rPr>
            <w:noProof/>
            <w:webHidden/>
          </w:rPr>
        </w:r>
        <w:r w:rsidR="00160AB1">
          <w:rPr>
            <w:noProof/>
            <w:webHidden/>
          </w:rPr>
          <w:fldChar w:fldCharType="separate"/>
        </w:r>
        <w:r w:rsidR="00160AB1">
          <w:rPr>
            <w:noProof/>
            <w:webHidden/>
          </w:rPr>
          <w:t>10</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6" w:history="1">
        <w:r w:rsidR="00160AB1" w:rsidRPr="007009F4">
          <w:rPr>
            <w:rStyle w:val="Hiperpovezava"/>
            <w:rFonts w:ascii="Arial" w:hAnsi="Arial" w:cs="Arial"/>
            <w:noProof/>
          </w:rPr>
          <w:t>Odhodki proračuna</w:t>
        </w:r>
        <w:r w:rsidR="00160AB1">
          <w:rPr>
            <w:noProof/>
            <w:webHidden/>
          </w:rPr>
          <w:tab/>
        </w:r>
        <w:r w:rsidR="00160AB1">
          <w:rPr>
            <w:noProof/>
            <w:webHidden/>
          </w:rPr>
          <w:fldChar w:fldCharType="begin"/>
        </w:r>
        <w:r w:rsidR="00160AB1">
          <w:rPr>
            <w:noProof/>
            <w:webHidden/>
          </w:rPr>
          <w:instrText xml:space="preserve"> PAGEREF _Toc180734626 \h </w:instrText>
        </w:r>
        <w:r w:rsidR="00160AB1">
          <w:rPr>
            <w:noProof/>
            <w:webHidden/>
          </w:rPr>
        </w:r>
        <w:r w:rsidR="00160AB1">
          <w:rPr>
            <w:noProof/>
            <w:webHidden/>
          </w:rPr>
          <w:fldChar w:fldCharType="separate"/>
        </w:r>
        <w:r w:rsidR="00160AB1">
          <w:rPr>
            <w:noProof/>
            <w:webHidden/>
          </w:rPr>
          <w:t>11</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7" w:history="1">
        <w:r w:rsidR="00160AB1" w:rsidRPr="007009F4">
          <w:rPr>
            <w:rStyle w:val="Hiperpovezava"/>
            <w:rFonts w:ascii="Arial" w:hAnsi="Arial" w:cs="Arial"/>
            <w:noProof/>
          </w:rPr>
          <w:t>40 – TEKOČI ODHODKI</w:t>
        </w:r>
        <w:r w:rsidR="00160AB1">
          <w:rPr>
            <w:noProof/>
            <w:webHidden/>
          </w:rPr>
          <w:tab/>
        </w:r>
        <w:r w:rsidR="00160AB1">
          <w:rPr>
            <w:noProof/>
            <w:webHidden/>
          </w:rPr>
          <w:fldChar w:fldCharType="begin"/>
        </w:r>
        <w:r w:rsidR="00160AB1">
          <w:rPr>
            <w:noProof/>
            <w:webHidden/>
          </w:rPr>
          <w:instrText xml:space="preserve"> PAGEREF _Toc180734627 \h </w:instrText>
        </w:r>
        <w:r w:rsidR="00160AB1">
          <w:rPr>
            <w:noProof/>
            <w:webHidden/>
          </w:rPr>
        </w:r>
        <w:r w:rsidR="00160AB1">
          <w:rPr>
            <w:noProof/>
            <w:webHidden/>
          </w:rPr>
          <w:fldChar w:fldCharType="separate"/>
        </w:r>
        <w:r w:rsidR="00160AB1">
          <w:rPr>
            <w:noProof/>
            <w:webHidden/>
          </w:rPr>
          <w:t>11</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8" w:history="1">
        <w:r w:rsidR="00160AB1" w:rsidRPr="007009F4">
          <w:rPr>
            <w:rStyle w:val="Hiperpovezava"/>
            <w:rFonts w:ascii="Arial" w:hAnsi="Arial" w:cs="Arial"/>
            <w:noProof/>
          </w:rPr>
          <w:t>41 – TEKOČI TRANSFERI</w:t>
        </w:r>
        <w:r w:rsidR="00160AB1">
          <w:rPr>
            <w:noProof/>
            <w:webHidden/>
          </w:rPr>
          <w:tab/>
        </w:r>
        <w:r w:rsidR="00160AB1">
          <w:rPr>
            <w:noProof/>
            <w:webHidden/>
          </w:rPr>
          <w:fldChar w:fldCharType="begin"/>
        </w:r>
        <w:r w:rsidR="00160AB1">
          <w:rPr>
            <w:noProof/>
            <w:webHidden/>
          </w:rPr>
          <w:instrText xml:space="preserve"> PAGEREF _Toc180734628 \h </w:instrText>
        </w:r>
        <w:r w:rsidR="00160AB1">
          <w:rPr>
            <w:noProof/>
            <w:webHidden/>
          </w:rPr>
        </w:r>
        <w:r w:rsidR="00160AB1">
          <w:rPr>
            <w:noProof/>
            <w:webHidden/>
          </w:rPr>
          <w:fldChar w:fldCharType="separate"/>
        </w:r>
        <w:r w:rsidR="00160AB1">
          <w:rPr>
            <w:noProof/>
            <w:webHidden/>
          </w:rPr>
          <w:t>13</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29" w:history="1">
        <w:r w:rsidR="00160AB1" w:rsidRPr="007009F4">
          <w:rPr>
            <w:rStyle w:val="Hiperpovezava"/>
            <w:rFonts w:ascii="Arial" w:hAnsi="Arial" w:cs="Arial"/>
            <w:noProof/>
          </w:rPr>
          <w:t>42 – INVESTICIJSKI ODHODKI</w:t>
        </w:r>
        <w:r w:rsidR="00160AB1">
          <w:rPr>
            <w:noProof/>
            <w:webHidden/>
          </w:rPr>
          <w:tab/>
        </w:r>
        <w:r w:rsidR="00160AB1">
          <w:rPr>
            <w:noProof/>
            <w:webHidden/>
          </w:rPr>
          <w:fldChar w:fldCharType="begin"/>
        </w:r>
        <w:r w:rsidR="00160AB1">
          <w:rPr>
            <w:noProof/>
            <w:webHidden/>
          </w:rPr>
          <w:instrText xml:space="preserve"> PAGEREF _Toc180734629 \h </w:instrText>
        </w:r>
        <w:r w:rsidR="00160AB1">
          <w:rPr>
            <w:noProof/>
            <w:webHidden/>
          </w:rPr>
        </w:r>
        <w:r w:rsidR="00160AB1">
          <w:rPr>
            <w:noProof/>
            <w:webHidden/>
          </w:rPr>
          <w:fldChar w:fldCharType="separate"/>
        </w:r>
        <w:r w:rsidR="00160AB1">
          <w:rPr>
            <w:noProof/>
            <w:webHidden/>
          </w:rPr>
          <w:t>13</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0" w:history="1">
        <w:r w:rsidR="00160AB1" w:rsidRPr="007009F4">
          <w:rPr>
            <w:rStyle w:val="Hiperpovezava"/>
            <w:rFonts w:ascii="Arial" w:hAnsi="Arial" w:cs="Arial"/>
            <w:noProof/>
          </w:rPr>
          <w:t>43 – INVESTICIJSKI TRANSFERI</w:t>
        </w:r>
        <w:r w:rsidR="00160AB1">
          <w:rPr>
            <w:noProof/>
            <w:webHidden/>
          </w:rPr>
          <w:tab/>
        </w:r>
        <w:r w:rsidR="00160AB1">
          <w:rPr>
            <w:noProof/>
            <w:webHidden/>
          </w:rPr>
          <w:fldChar w:fldCharType="begin"/>
        </w:r>
        <w:r w:rsidR="00160AB1">
          <w:rPr>
            <w:noProof/>
            <w:webHidden/>
          </w:rPr>
          <w:instrText xml:space="preserve"> PAGEREF _Toc180734630 \h </w:instrText>
        </w:r>
        <w:r w:rsidR="00160AB1">
          <w:rPr>
            <w:noProof/>
            <w:webHidden/>
          </w:rPr>
        </w:r>
        <w:r w:rsidR="00160AB1">
          <w:rPr>
            <w:noProof/>
            <w:webHidden/>
          </w:rPr>
          <w:fldChar w:fldCharType="separate"/>
        </w:r>
        <w:r w:rsidR="00160AB1">
          <w:rPr>
            <w:noProof/>
            <w:webHidden/>
          </w:rPr>
          <w:t>14</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1" w:history="1">
        <w:r w:rsidR="00160AB1" w:rsidRPr="007009F4">
          <w:rPr>
            <w:rStyle w:val="Hiperpovezava"/>
            <w:rFonts w:ascii="Arial" w:hAnsi="Arial" w:cs="Arial"/>
            <w:noProof/>
          </w:rPr>
          <w:t>B. RAČUN FINANČNIH TERJATEV IN NALOŽB</w:t>
        </w:r>
        <w:r w:rsidR="00160AB1">
          <w:rPr>
            <w:noProof/>
            <w:webHidden/>
          </w:rPr>
          <w:tab/>
        </w:r>
        <w:r w:rsidR="00160AB1">
          <w:rPr>
            <w:noProof/>
            <w:webHidden/>
          </w:rPr>
          <w:fldChar w:fldCharType="begin"/>
        </w:r>
        <w:r w:rsidR="00160AB1">
          <w:rPr>
            <w:noProof/>
            <w:webHidden/>
          </w:rPr>
          <w:instrText xml:space="preserve"> PAGEREF _Toc180734631 \h </w:instrText>
        </w:r>
        <w:r w:rsidR="00160AB1">
          <w:rPr>
            <w:noProof/>
            <w:webHidden/>
          </w:rPr>
        </w:r>
        <w:r w:rsidR="00160AB1">
          <w:rPr>
            <w:noProof/>
            <w:webHidden/>
          </w:rPr>
          <w:fldChar w:fldCharType="separate"/>
        </w:r>
        <w:r w:rsidR="00160AB1">
          <w:rPr>
            <w:noProof/>
            <w:webHidden/>
          </w:rPr>
          <w:t>14</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2" w:history="1">
        <w:r w:rsidR="00160AB1" w:rsidRPr="007009F4">
          <w:rPr>
            <w:rStyle w:val="Hiperpovezava"/>
            <w:rFonts w:ascii="Arial" w:hAnsi="Arial" w:cs="Arial"/>
            <w:noProof/>
          </w:rPr>
          <w:t>C. RAČUN FINANCIRANJA</w:t>
        </w:r>
        <w:r w:rsidR="00160AB1">
          <w:rPr>
            <w:noProof/>
            <w:webHidden/>
          </w:rPr>
          <w:tab/>
        </w:r>
        <w:r w:rsidR="00160AB1">
          <w:rPr>
            <w:noProof/>
            <w:webHidden/>
          </w:rPr>
          <w:fldChar w:fldCharType="begin"/>
        </w:r>
        <w:r w:rsidR="00160AB1">
          <w:rPr>
            <w:noProof/>
            <w:webHidden/>
          </w:rPr>
          <w:instrText xml:space="preserve"> PAGEREF _Toc180734632 \h </w:instrText>
        </w:r>
        <w:r w:rsidR="00160AB1">
          <w:rPr>
            <w:noProof/>
            <w:webHidden/>
          </w:rPr>
        </w:r>
        <w:r w:rsidR="00160AB1">
          <w:rPr>
            <w:noProof/>
            <w:webHidden/>
          </w:rPr>
          <w:fldChar w:fldCharType="separate"/>
        </w:r>
        <w:r w:rsidR="00160AB1">
          <w:rPr>
            <w:noProof/>
            <w:webHidden/>
          </w:rPr>
          <w:t>15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3" w:history="1">
        <w:r w:rsidR="00160AB1" w:rsidRPr="007009F4">
          <w:rPr>
            <w:rStyle w:val="Hiperpovezava"/>
            <w:rFonts w:ascii="Arial" w:hAnsi="Arial" w:cs="Arial"/>
            <w:noProof/>
          </w:rPr>
          <w:t>50 – ZADOLŽEVANJE</w:t>
        </w:r>
        <w:r w:rsidR="00160AB1">
          <w:rPr>
            <w:noProof/>
            <w:webHidden/>
          </w:rPr>
          <w:tab/>
        </w:r>
        <w:r w:rsidR="00160AB1">
          <w:rPr>
            <w:noProof/>
            <w:webHidden/>
          </w:rPr>
          <w:fldChar w:fldCharType="begin"/>
        </w:r>
        <w:r w:rsidR="00160AB1">
          <w:rPr>
            <w:noProof/>
            <w:webHidden/>
          </w:rPr>
          <w:instrText xml:space="preserve"> PAGEREF _Toc180734633 \h </w:instrText>
        </w:r>
        <w:r w:rsidR="00160AB1">
          <w:rPr>
            <w:noProof/>
            <w:webHidden/>
          </w:rPr>
        </w:r>
        <w:r w:rsidR="00160AB1">
          <w:rPr>
            <w:noProof/>
            <w:webHidden/>
          </w:rPr>
          <w:fldChar w:fldCharType="separate"/>
        </w:r>
        <w:r w:rsidR="00160AB1">
          <w:rPr>
            <w:noProof/>
            <w:webHidden/>
          </w:rPr>
          <w:t>15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4" w:history="1">
        <w:r w:rsidR="00160AB1" w:rsidRPr="007009F4">
          <w:rPr>
            <w:rStyle w:val="Hiperpovezava"/>
            <w:rFonts w:ascii="Arial" w:hAnsi="Arial" w:cs="Arial"/>
            <w:noProof/>
          </w:rPr>
          <w:t>55 – ODPLAČILO DOLGA</w:t>
        </w:r>
        <w:r w:rsidR="00160AB1">
          <w:rPr>
            <w:noProof/>
            <w:webHidden/>
          </w:rPr>
          <w:tab/>
        </w:r>
        <w:r w:rsidR="00160AB1">
          <w:rPr>
            <w:noProof/>
            <w:webHidden/>
          </w:rPr>
          <w:fldChar w:fldCharType="begin"/>
        </w:r>
        <w:r w:rsidR="00160AB1">
          <w:rPr>
            <w:noProof/>
            <w:webHidden/>
          </w:rPr>
          <w:instrText xml:space="preserve"> PAGEREF _Toc180734634 \h </w:instrText>
        </w:r>
        <w:r w:rsidR="00160AB1">
          <w:rPr>
            <w:noProof/>
            <w:webHidden/>
          </w:rPr>
        </w:r>
        <w:r w:rsidR="00160AB1">
          <w:rPr>
            <w:noProof/>
            <w:webHidden/>
          </w:rPr>
          <w:fldChar w:fldCharType="separate"/>
        </w:r>
        <w:r w:rsidR="00160AB1">
          <w:rPr>
            <w:noProof/>
            <w:webHidden/>
          </w:rPr>
          <w:t>15</w:t>
        </w:r>
        <w:r w:rsidR="00160AB1">
          <w:rPr>
            <w:noProof/>
            <w:webHidden/>
          </w:rPr>
          <w:fldChar w:fldCharType="end"/>
        </w:r>
      </w:hyperlink>
    </w:p>
    <w:p w:rsidR="00160AB1" w:rsidRDefault="00C71F45">
      <w:pPr>
        <w:pStyle w:val="Kazalovsebine2"/>
        <w:tabs>
          <w:tab w:val="right" w:leader="dot" w:pos="9062"/>
        </w:tabs>
        <w:rPr>
          <w:rFonts w:asciiTheme="minorHAnsi" w:eastAsiaTheme="minorEastAsia" w:hAnsiTheme="minorHAnsi" w:cstheme="minorBidi"/>
          <w:noProof/>
          <w:lang w:eastAsia="sl-SI"/>
        </w:rPr>
      </w:pPr>
      <w:hyperlink w:anchor="_Toc180734635" w:history="1">
        <w:r w:rsidR="00160AB1" w:rsidRPr="007009F4">
          <w:rPr>
            <w:rStyle w:val="Hiperpovezava"/>
            <w:rFonts w:ascii="Arial" w:hAnsi="Arial" w:cs="Arial"/>
            <w:noProof/>
          </w:rPr>
          <w:t>POSEBNI DEL</w:t>
        </w:r>
        <w:r w:rsidR="00160AB1">
          <w:rPr>
            <w:noProof/>
            <w:webHidden/>
          </w:rPr>
          <w:tab/>
        </w:r>
        <w:r w:rsidR="00160AB1">
          <w:rPr>
            <w:noProof/>
            <w:webHidden/>
          </w:rPr>
          <w:fldChar w:fldCharType="begin"/>
        </w:r>
        <w:r w:rsidR="00160AB1">
          <w:rPr>
            <w:noProof/>
            <w:webHidden/>
          </w:rPr>
          <w:instrText xml:space="preserve"> PAGEREF _Toc180734635 \h </w:instrText>
        </w:r>
        <w:r w:rsidR="00160AB1">
          <w:rPr>
            <w:noProof/>
            <w:webHidden/>
          </w:rPr>
        </w:r>
        <w:r w:rsidR="00160AB1">
          <w:rPr>
            <w:noProof/>
            <w:webHidden/>
          </w:rPr>
          <w:fldChar w:fldCharType="separate"/>
        </w:r>
        <w:r w:rsidR="00160AB1">
          <w:rPr>
            <w:noProof/>
            <w:webHidden/>
          </w:rPr>
          <w:t>16</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6" w:history="1">
        <w:r w:rsidR="00160AB1" w:rsidRPr="007009F4">
          <w:rPr>
            <w:rStyle w:val="Hiperpovezava"/>
            <w:rFonts w:ascii="Arial" w:hAnsi="Arial" w:cs="Arial"/>
            <w:noProof/>
          </w:rPr>
          <w:t>A. BILANCA ODHODKOV</w:t>
        </w:r>
        <w:r w:rsidR="00160AB1">
          <w:rPr>
            <w:noProof/>
            <w:webHidden/>
          </w:rPr>
          <w:tab/>
        </w:r>
        <w:r w:rsidR="00160AB1">
          <w:rPr>
            <w:noProof/>
            <w:webHidden/>
          </w:rPr>
          <w:fldChar w:fldCharType="begin"/>
        </w:r>
        <w:r w:rsidR="00160AB1">
          <w:rPr>
            <w:noProof/>
            <w:webHidden/>
          </w:rPr>
          <w:instrText xml:space="preserve"> PAGEREF _Toc180734636 \h </w:instrText>
        </w:r>
        <w:r w:rsidR="00160AB1">
          <w:rPr>
            <w:noProof/>
            <w:webHidden/>
          </w:rPr>
        </w:r>
        <w:r w:rsidR="00160AB1">
          <w:rPr>
            <w:noProof/>
            <w:webHidden/>
          </w:rPr>
          <w:fldChar w:fldCharType="separate"/>
        </w:r>
        <w:r w:rsidR="00160AB1">
          <w:rPr>
            <w:noProof/>
            <w:webHidden/>
          </w:rPr>
          <w:t>16</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7" w:history="1">
        <w:r w:rsidR="00160AB1" w:rsidRPr="007009F4">
          <w:rPr>
            <w:rStyle w:val="Hiperpovezava"/>
            <w:rFonts w:ascii="Arial" w:hAnsi="Arial" w:cs="Arial"/>
            <w:noProof/>
          </w:rPr>
          <w:t>01  POLITIČNI SISTEM</w:t>
        </w:r>
        <w:r w:rsidR="00160AB1">
          <w:rPr>
            <w:noProof/>
            <w:webHidden/>
          </w:rPr>
          <w:tab/>
        </w:r>
        <w:r w:rsidR="00160AB1">
          <w:rPr>
            <w:noProof/>
            <w:webHidden/>
          </w:rPr>
          <w:fldChar w:fldCharType="begin"/>
        </w:r>
        <w:r w:rsidR="00160AB1">
          <w:rPr>
            <w:noProof/>
            <w:webHidden/>
          </w:rPr>
          <w:instrText xml:space="preserve"> PAGEREF _Toc180734637 \h </w:instrText>
        </w:r>
        <w:r w:rsidR="00160AB1">
          <w:rPr>
            <w:noProof/>
            <w:webHidden/>
          </w:rPr>
        </w:r>
        <w:r w:rsidR="00160AB1">
          <w:rPr>
            <w:noProof/>
            <w:webHidden/>
          </w:rPr>
          <w:fldChar w:fldCharType="separate"/>
        </w:r>
        <w:r w:rsidR="00160AB1">
          <w:rPr>
            <w:noProof/>
            <w:webHidden/>
          </w:rPr>
          <w:t>17</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8" w:history="1">
        <w:r w:rsidR="00160AB1" w:rsidRPr="007009F4">
          <w:rPr>
            <w:rStyle w:val="Hiperpovezava"/>
            <w:rFonts w:ascii="Arial" w:hAnsi="Arial" w:cs="Arial"/>
            <w:noProof/>
          </w:rPr>
          <w:t>02 EKONOMSKA IN FISKALNA ADMINISTRACIJA</w:t>
        </w:r>
        <w:r w:rsidR="00160AB1">
          <w:rPr>
            <w:noProof/>
            <w:webHidden/>
          </w:rPr>
          <w:tab/>
        </w:r>
        <w:r w:rsidR="00160AB1">
          <w:rPr>
            <w:noProof/>
            <w:webHidden/>
          </w:rPr>
          <w:fldChar w:fldCharType="begin"/>
        </w:r>
        <w:r w:rsidR="00160AB1">
          <w:rPr>
            <w:noProof/>
            <w:webHidden/>
          </w:rPr>
          <w:instrText xml:space="preserve"> PAGEREF _Toc180734638 \h </w:instrText>
        </w:r>
        <w:r w:rsidR="00160AB1">
          <w:rPr>
            <w:noProof/>
            <w:webHidden/>
          </w:rPr>
        </w:r>
        <w:r w:rsidR="00160AB1">
          <w:rPr>
            <w:noProof/>
            <w:webHidden/>
          </w:rPr>
          <w:fldChar w:fldCharType="separate"/>
        </w:r>
        <w:r w:rsidR="00160AB1">
          <w:rPr>
            <w:noProof/>
            <w:webHidden/>
          </w:rPr>
          <w:t>23</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39" w:history="1">
        <w:r w:rsidR="00160AB1" w:rsidRPr="007009F4">
          <w:rPr>
            <w:rStyle w:val="Hiperpovezava"/>
            <w:rFonts w:ascii="Arial" w:hAnsi="Arial" w:cs="Arial"/>
            <w:noProof/>
          </w:rPr>
          <w:t>04  SKUPNE ADMINISTRATIVNE SLUŽBE IN SPLOŠNE JAVNE STORITVE</w:t>
        </w:r>
        <w:r w:rsidR="00160AB1">
          <w:rPr>
            <w:noProof/>
            <w:webHidden/>
          </w:rPr>
          <w:tab/>
        </w:r>
        <w:r w:rsidR="00160AB1">
          <w:rPr>
            <w:noProof/>
            <w:webHidden/>
          </w:rPr>
          <w:fldChar w:fldCharType="begin"/>
        </w:r>
        <w:r w:rsidR="00160AB1">
          <w:rPr>
            <w:noProof/>
            <w:webHidden/>
          </w:rPr>
          <w:instrText xml:space="preserve"> PAGEREF _Toc180734639 \h </w:instrText>
        </w:r>
        <w:r w:rsidR="00160AB1">
          <w:rPr>
            <w:noProof/>
            <w:webHidden/>
          </w:rPr>
        </w:r>
        <w:r w:rsidR="00160AB1">
          <w:rPr>
            <w:noProof/>
            <w:webHidden/>
          </w:rPr>
          <w:fldChar w:fldCharType="separate"/>
        </w:r>
        <w:r w:rsidR="00160AB1">
          <w:rPr>
            <w:noProof/>
            <w:webHidden/>
          </w:rPr>
          <w:t>26</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0" w:history="1">
        <w:r w:rsidR="00160AB1" w:rsidRPr="007009F4">
          <w:rPr>
            <w:rStyle w:val="Hiperpovezava"/>
            <w:rFonts w:ascii="Arial" w:hAnsi="Arial" w:cs="Arial"/>
            <w:noProof/>
          </w:rPr>
          <w:t>06 LOKALNA SAMOUPRAVA</w:t>
        </w:r>
        <w:r w:rsidR="00160AB1">
          <w:rPr>
            <w:noProof/>
            <w:webHidden/>
          </w:rPr>
          <w:tab/>
        </w:r>
        <w:r w:rsidR="00160AB1">
          <w:rPr>
            <w:noProof/>
            <w:webHidden/>
          </w:rPr>
          <w:fldChar w:fldCharType="begin"/>
        </w:r>
        <w:r w:rsidR="00160AB1">
          <w:rPr>
            <w:noProof/>
            <w:webHidden/>
          </w:rPr>
          <w:instrText xml:space="preserve"> PAGEREF _Toc180734640 \h </w:instrText>
        </w:r>
        <w:r w:rsidR="00160AB1">
          <w:rPr>
            <w:noProof/>
            <w:webHidden/>
          </w:rPr>
        </w:r>
        <w:r w:rsidR="00160AB1">
          <w:rPr>
            <w:noProof/>
            <w:webHidden/>
          </w:rPr>
          <w:fldChar w:fldCharType="separate"/>
        </w:r>
        <w:r w:rsidR="00160AB1">
          <w:rPr>
            <w:noProof/>
            <w:webHidden/>
          </w:rPr>
          <w:t>33</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1" w:history="1">
        <w:r w:rsidR="00160AB1" w:rsidRPr="007009F4">
          <w:rPr>
            <w:rStyle w:val="Hiperpovezava"/>
            <w:rFonts w:ascii="Arial" w:hAnsi="Arial" w:cs="Arial"/>
            <w:noProof/>
          </w:rPr>
          <w:t>07 OBRAMBA IN UKREPI OB IZREDNIH DOGODKIH</w:t>
        </w:r>
        <w:r w:rsidR="00160AB1">
          <w:rPr>
            <w:noProof/>
            <w:webHidden/>
          </w:rPr>
          <w:tab/>
        </w:r>
        <w:r w:rsidR="00160AB1">
          <w:rPr>
            <w:noProof/>
            <w:webHidden/>
          </w:rPr>
          <w:fldChar w:fldCharType="begin"/>
        </w:r>
        <w:r w:rsidR="00160AB1">
          <w:rPr>
            <w:noProof/>
            <w:webHidden/>
          </w:rPr>
          <w:instrText xml:space="preserve"> PAGEREF _Toc180734641 \h </w:instrText>
        </w:r>
        <w:r w:rsidR="00160AB1">
          <w:rPr>
            <w:noProof/>
            <w:webHidden/>
          </w:rPr>
        </w:r>
        <w:r w:rsidR="00160AB1">
          <w:rPr>
            <w:noProof/>
            <w:webHidden/>
          </w:rPr>
          <w:fldChar w:fldCharType="separate"/>
        </w:r>
        <w:r w:rsidR="00160AB1">
          <w:rPr>
            <w:noProof/>
            <w:webHidden/>
          </w:rPr>
          <w:t>51</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2" w:history="1">
        <w:r w:rsidR="00160AB1" w:rsidRPr="007009F4">
          <w:rPr>
            <w:rStyle w:val="Hiperpovezava"/>
            <w:rFonts w:ascii="Arial" w:hAnsi="Arial" w:cs="Arial"/>
            <w:noProof/>
          </w:rPr>
          <w:t>22  SERVISIRANJE JAVNEGA DOLGA</w:t>
        </w:r>
        <w:r w:rsidR="00160AB1">
          <w:rPr>
            <w:noProof/>
            <w:webHidden/>
          </w:rPr>
          <w:tab/>
        </w:r>
        <w:r w:rsidR="00160AB1">
          <w:rPr>
            <w:noProof/>
            <w:webHidden/>
          </w:rPr>
          <w:fldChar w:fldCharType="begin"/>
        </w:r>
        <w:r w:rsidR="00160AB1">
          <w:rPr>
            <w:noProof/>
            <w:webHidden/>
          </w:rPr>
          <w:instrText xml:space="preserve"> PAGEREF _Toc180734642 \h </w:instrText>
        </w:r>
        <w:r w:rsidR="00160AB1">
          <w:rPr>
            <w:noProof/>
            <w:webHidden/>
          </w:rPr>
        </w:r>
        <w:r w:rsidR="00160AB1">
          <w:rPr>
            <w:noProof/>
            <w:webHidden/>
          </w:rPr>
          <w:fldChar w:fldCharType="separate"/>
        </w:r>
        <w:r w:rsidR="00160AB1">
          <w:rPr>
            <w:noProof/>
            <w:webHidden/>
          </w:rPr>
          <w:t>55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3" w:history="1">
        <w:r w:rsidR="00160AB1" w:rsidRPr="007009F4">
          <w:rPr>
            <w:rStyle w:val="Hiperpovezava"/>
            <w:rFonts w:ascii="Arial" w:hAnsi="Arial" w:cs="Arial"/>
            <w:noProof/>
          </w:rPr>
          <w:t>23  INTERVENCIJSKI PROGRAMI IN OBVEZNOSTI</w:t>
        </w:r>
        <w:r w:rsidR="00160AB1">
          <w:rPr>
            <w:noProof/>
            <w:webHidden/>
          </w:rPr>
          <w:tab/>
        </w:r>
        <w:r w:rsidR="00160AB1">
          <w:rPr>
            <w:noProof/>
            <w:webHidden/>
          </w:rPr>
          <w:fldChar w:fldCharType="begin"/>
        </w:r>
        <w:r w:rsidR="00160AB1">
          <w:rPr>
            <w:noProof/>
            <w:webHidden/>
          </w:rPr>
          <w:instrText xml:space="preserve"> PAGEREF _Toc180734643 \h </w:instrText>
        </w:r>
        <w:r w:rsidR="00160AB1">
          <w:rPr>
            <w:noProof/>
            <w:webHidden/>
          </w:rPr>
        </w:r>
        <w:r w:rsidR="00160AB1">
          <w:rPr>
            <w:noProof/>
            <w:webHidden/>
          </w:rPr>
          <w:fldChar w:fldCharType="separate"/>
        </w:r>
        <w:r w:rsidR="00160AB1">
          <w:rPr>
            <w:noProof/>
            <w:webHidden/>
          </w:rPr>
          <w:t>56</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4" w:history="1">
        <w:r w:rsidR="00160AB1" w:rsidRPr="007009F4">
          <w:rPr>
            <w:rStyle w:val="Hiperpovezava"/>
            <w:rFonts w:ascii="Arial" w:hAnsi="Arial" w:cs="Arial"/>
            <w:noProof/>
          </w:rPr>
          <w:t>10 TRG DELA IN DELOVNI POGOJI</w:t>
        </w:r>
        <w:r w:rsidR="00160AB1">
          <w:rPr>
            <w:noProof/>
            <w:webHidden/>
          </w:rPr>
          <w:tab/>
        </w:r>
        <w:r w:rsidR="00160AB1">
          <w:rPr>
            <w:noProof/>
            <w:webHidden/>
          </w:rPr>
          <w:fldChar w:fldCharType="begin"/>
        </w:r>
        <w:r w:rsidR="00160AB1">
          <w:rPr>
            <w:noProof/>
            <w:webHidden/>
          </w:rPr>
          <w:instrText xml:space="preserve"> PAGEREF _Toc180734644 \h </w:instrText>
        </w:r>
        <w:r w:rsidR="00160AB1">
          <w:rPr>
            <w:noProof/>
            <w:webHidden/>
          </w:rPr>
        </w:r>
        <w:r w:rsidR="00160AB1">
          <w:rPr>
            <w:noProof/>
            <w:webHidden/>
          </w:rPr>
          <w:fldChar w:fldCharType="separate"/>
        </w:r>
        <w:r w:rsidR="00160AB1">
          <w:rPr>
            <w:noProof/>
            <w:webHidden/>
          </w:rPr>
          <w:t>60</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5" w:history="1">
        <w:r w:rsidR="00160AB1" w:rsidRPr="007009F4">
          <w:rPr>
            <w:rStyle w:val="Hiperpovezava"/>
            <w:rFonts w:ascii="Arial" w:hAnsi="Arial" w:cs="Arial"/>
            <w:noProof/>
          </w:rPr>
          <w:t>18  KULTURA, ŠPORT IN NEVLADNE ORGANIZACIJE</w:t>
        </w:r>
        <w:r w:rsidR="00160AB1">
          <w:rPr>
            <w:noProof/>
            <w:webHidden/>
          </w:rPr>
          <w:tab/>
        </w:r>
        <w:r w:rsidR="00160AB1">
          <w:rPr>
            <w:noProof/>
            <w:webHidden/>
          </w:rPr>
          <w:fldChar w:fldCharType="begin"/>
        </w:r>
        <w:r w:rsidR="00160AB1">
          <w:rPr>
            <w:noProof/>
            <w:webHidden/>
          </w:rPr>
          <w:instrText xml:space="preserve"> PAGEREF _Toc180734645 \h </w:instrText>
        </w:r>
        <w:r w:rsidR="00160AB1">
          <w:rPr>
            <w:noProof/>
            <w:webHidden/>
          </w:rPr>
        </w:r>
        <w:r w:rsidR="00160AB1">
          <w:rPr>
            <w:noProof/>
            <w:webHidden/>
          </w:rPr>
          <w:fldChar w:fldCharType="separate"/>
        </w:r>
        <w:r w:rsidR="00160AB1">
          <w:rPr>
            <w:noProof/>
            <w:webHidden/>
          </w:rPr>
          <w:t>63</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6" w:history="1">
        <w:r w:rsidR="00160AB1" w:rsidRPr="007009F4">
          <w:rPr>
            <w:rStyle w:val="Hiperpovezava"/>
            <w:rFonts w:ascii="Arial" w:hAnsi="Arial" w:cs="Arial"/>
            <w:noProof/>
          </w:rPr>
          <w:t>19  IZOBRAŽEVANJE</w:t>
        </w:r>
        <w:r w:rsidR="00160AB1">
          <w:rPr>
            <w:noProof/>
            <w:webHidden/>
          </w:rPr>
          <w:tab/>
        </w:r>
        <w:r w:rsidR="00160AB1">
          <w:rPr>
            <w:noProof/>
            <w:webHidden/>
          </w:rPr>
          <w:fldChar w:fldCharType="begin"/>
        </w:r>
        <w:r w:rsidR="00160AB1">
          <w:rPr>
            <w:noProof/>
            <w:webHidden/>
          </w:rPr>
          <w:instrText xml:space="preserve"> PAGEREF _Toc180734646 \h </w:instrText>
        </w:r>
        <w:r w:rsidR="00160AB1">
          <w:rPr>
            <w:noProof/>
            <w:webHidden/>
          </w:rPr>
        </w:r>
        <w:r w:rsidR="00160AB1">
          <w:rPr>
            <w:noProof/>
            <w:webHidden/>
          </w:rPr>
          <w:fldChar w:fldCharType="separate"/>
        </w:r>
        <w:r w:rsidR="00160AB1">
          <w:rPr>
            <w:noProof/>
            <w:webHidden/>
          </w:rPr>
          <w:t>75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7" w:history="1">
        <w:r w:rsidR="00160AB1" w:rsidRPr="007009F4">
          <w:rPr>
            <w:rStyle w:val="Hiperpovezava"/>
            <w:rFonts w:ascii="Arial" w:hAnsi="Arial" w:cs="Arial"/>
            <w:noProof/>
          </w:rPr>
          <w:t>20  SOCIALNO VARSTVO</w:t>
        </w:r>
        <w:r w:rsidR="00160AB1">
          <w:rPr>
            <w:noProof/>
            <w:webHidden/>
          </w:rPr>
          <w:tab/>
        </w:r>
        <w:r w:rsidR="00160AB1">
          <w:rPr>
            <w:noProof/>
            <w:webHidden/>
          </w:rPr>
          <w:fldChar w:fldCharType="begin"/>
        </w:r>
        <w:r w:rsidR="00160AB1">
          <w:rPr>
            <w:noProof/>
            <w:webHidden/>
          </w:rPr>
          <w:instrText xml:space="preserve"> PAGEREF _Toc180734647 \h </w:instrText>
        </w:r>
        <w:r w:rsidR="00160AB1">
          <w:rPr>
            <w:noProof/>
            <w:webHidden/>
          </w:rPr>
        </w:r>
        <w:r w:rsidR="00160AB1">
          <w:rPr>
            <w:noProof/>
            <w:webHidden/>
          </w:rPr>
          <w:fldChar w:fldCharType="separate"/>
        </w:r>
        <w:r w:rsidR="00160AB1">
          <w:rPr>
            <w:noProof/>
            <w:webHidden/>
          </w:rPr>
          <w:t>85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8" w:history="1">
        <w:r w:rsidR="00160AB1" w:rsidRPr="007009F4">
          <w:rPr>
            <w:rStyle w:val="Hiperpovezava"/>
            <w:rFonts w:ascii="Arial" w:hAnsi="Arial" w:cs="Arial"/>
            <w:noProof/>
          </w:rPr>
          <w:t>11 KMETIJSTVO, GOZARSTVO IN RIBIŠTVO</w:t>
        </w:r>
        <w:r w:rsidR="00160AB1">
          <w:rPr>
            <w:noProof/>
            <w:webHidden/>
          </w:rPr>
          <w:tab/>
        </w:r>
        <w:r w:rsidR="00160AB1">
          <w:rPr>
            <w:noProof/>
            <w:webHidden/>
          </w:rPr>
          <w:fldChar w:fldCharType="begin"/>
        </w:r>
        <w:r w:rsidR="00160AB1">
          <w:rPr>
            <w:noProof/>
            <w:webHidden/>
          </w:rPr>
          <w:instrText xml:space="preserve"> PAGEREF _Toc180734648 \h </w:instrText>
        </w:r>
        <w:r w:rsidR="00160AB1">
          <w:rPr>
            <w:noProof/>
            <w:webHidden/>
          </w:rPr>
        </w:r>
        <w:r w:rsidR="00160AB1">
          <w:rPr>
            <w:noProof/>
            <w:webHidden/>
          </w:rPr>
          <w:fldChar w:fldCharType="separate"/>
        </w:r>
        <w:r w:rsidR="00160AB1">
          <w:rPr>
            <w:noProof/>
            <w:webHidden/>
          </w:rPr>
          <w:t>92</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49" w:history="1">
        <w:r w:rsidR="00160AB1" w:rsidRPr="007009F4">
          <w:rPr>
            <w:rStyle w:val="Hiperpovezava"/>
            <w:rFonts w:ascii="Arial" w:hAnsi="Arial" w:cs="Arial"/>
            <w:noProof/>
          </w:rPr>
          <w:t>14 GOSPODARSTVO</w:t>
        </w:r>
        <w:r w:rsidR="00160AB1">
          <w:rPr>
            <w:noProof/>
            <w:webHidden/>
          </w:rPr>
          <w:tab/>
        </w:r>
        <w:r w:rsidR="00160AB1">
          <w:rPr>
            <w:noProof/>
            <w:webHidden/>
          </w:rPr>
          <w:fldChar w:fldCharType="begin"/>
        </w:r>
        <w:r w:rsidR="00160AB1">
          <w:rPr>
            <w:noProof/>
            <w:webHidden/>
          </w:rPr>
          <w:instrText xml:space="preserve"> PAGEREF _Toc180734649 \h </w:instrText>
        </w:r>
        <w:r w:rsidR="00160AB1">
          <w:rPr>
            <w:noProof/>
            <w:webHidden/>
          </w:rPr>
        </w:r>
        <w:r w:rsidR="00160AB1">
          <w:rPr>
            <w:noProof/>
            <w:webHidden/>
          </w:rPr>
          <w:fldChar w:fldCharType="separate"/>
        </w:r>
        <w:r w:rsidR="00160AB1">
          <w:rPr>
            <w:noProof/>
            <w:webHidden/>
          </w:rPr>
          <w:t>99</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50" w:history="1">
        <w:r w:rsidR="00160AB1" w:rsidRPr="007009F4">
          <w:rPr>
            <w:rStyle w:val="Hiperpovezava"/>
            <w:rFonts w:ascii="Arial" w:hAnsi="Arial" w:cs="Arial"/>
            <w:noProof/>
          </w:rPr>
          <w:t>17  ZDRAVSTVENO VARSTVO</w:t>
        </w:r>
        <w:r w:rsidR="00160AB1">
          <w:rPr>
            <w:noProof/>
            <w:webHidden/>
          </w:rPr>
          <w:tab/>
        </w:r>
        <w:r w:rsidR="00160AB1">
          <w:rPr>
            <w:noProof/>
            <w:webHidden/>
          </w:rPr>
          <w:fldChar w:fldCharType="begin"/>
        </w:r>
        <w:r w:rsidR="00160AB1">
          <w:rPr>
            <w:noProof/>
            <w:webHidden/>
          </w:rPr>
          <w:instrText xml:space="preserve"> PAGEREF _Toc180734650 \h </w:instrText>
        </w:r>
        <w:r w:rsidR="00160AB1">
          <w:rPr>
            <w:noProof/>
            <w:webHidden/>
          </w:rPr>
        </w:r>
        <w:r w:rsidR="00160AB1">
          <w:rPr>
            <w:noProof/>
            <w:webHidden/>
          </w:rPr>
          <w:fldChar w:fldCharType="separate"/>
        </w:r>
        <w:r w:rsidR="00160AB1">
          <w:rPr>
            <w:noProof/>
            <w:webHidden/>
          </w:rPr>
          <w:t>105</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51" w:history="1">
        <w:r w:rsidR="00160AB1" w:rsidRPr="007009F4">
          <w:rPr>
            <w:rStyle w:val="Hiperpovezava"/>
            <w:rFonts w:ascii="Arial" w:hAnsi="Arial" w:cs="Arial"/>
            <w:noProof/>
          </w:rPr>
          <w:t>13 PROMET, PROMETNA INFRASTRUKTURA IN KOMUNIKACIJE</w:t>
        </w:r>
        <w:r w:rsidR="00160AB1">
          <w:rPr>
            <w:noProof/>
            <w:webHidden/>
          </w:rPr>
          <w:tab/>
        </w:r>
        <w:r w:rsidR="00160AB1">
          <w:rPr>
            <w:noProof/>
            <w:webHidden/>
          </w:rPr>
          <w:fldChar w:fldCharType="begin"/>
        </w:r>
        <w:r w:rsidR="00160AB1">
          <w:rPr>
            <w:noProof/>
            <w:webHidden/>
          </w:rPr>
          <w:instrText xml:space="preserve"> PAGEREF _Toc180734651 \h </w:instrText>
        </w:r>
        <w:r w:rsidR="00160AB1">
          <w:rPr>
            <w:noProof/>
            <w:webHidden/>
          </w:rPr>
        </w:r>
        <w:r w:rsidR="00160AB1">
          <w:rPr>
            <w:noProof/>
            <w:webHidden/>
          </w:rPr>
          <w:fldChar w:fldCharType="separate"/>
        </w:r>
        <w:r w:rsidR="00160AB1">
          <w:rPr>
            <w:noProof/>
            <w:webHidden/>
          </w:rPr>
          <w:t>109</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52" w:history="1">
        <w:r w:rsidR="00160AB1" w:rsidRPr="007009F4">
          <w:rPr>
            <w:rStyle w:val="Hiperpovezava"/>
            <w:rFonts w:ascii="Arial" w:hAnsi="Arial" w:cs="Arial"/>
            <w:noProof/>
          </w:rPr>
          <w:t>15 VAROVANJE OKOLJA IN NARAVNE DEDIŠČINE</w:t>
        </w:r>
        <w:r w:rsidR="00160AB1">
          <w:rPr>
            <w:noProof/>
            <w:webHidden/>
          </w:rPr>
          <w:tab/>
        </w:r>
        <w:r w:rsidR="00160AB1">
          <w:rPr>
            <w:noProof/>
            <w:webHidden/>
          </w:rPr>
          <w:fldChar w:fldCharType="begin"/>
        </w:r>
        <w:r w:rsidR="00160AB1">
          <w:rPr>
            <w:noProof/>
            <w:webHidden/>
          </w:rPr>
          <w:instrText xml:space="preserve"> PAGEREF _Toc180734652 \h </w:instrText>
        </w:r>
        <w:r w:rsidR="00160AB1">
          <w:rPr>
            <w:noProof/>
            <w:webHidden/>
          </w:rPr>
        </w:r>
        <w:r w:rsidR="00160AB1">
          <w:rPr>
            <w:noProof/>
            <w:webHidden/>
          </w:rPr>
          <w:fldChar w:fldCharType="separate"/>
        </w:r>
        <w:r w:rsidR="00160AB1">
          <w:rPr>
            <w:noProof/>
            <w:webHidden/>
          </w:rPr>
          <w:t>117</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53" w:history="1">
        <w:r w:rsidR="00160AB1" w:rsidRPr="007009F4">
          <w:rPr>
            <w:rStyle w:val="Hiperpovezava"/>
            <w:rFonts w:ascii="Arial" w:hAnsi="Arial" w:cs="Arial"/>
            <w:noProof/>
          </w:rPr>
          <w:t>16 PROSTORSKO PLANIRANJE IN STANOVANJSKO KOMUNALNA DEJAVNOST</w:t>
        </w:r>
        <w:r w:rsidR="00160AB1">
          <w:rPr>
            <w:noProof/>
            <w:webHidden/>
          </w:rPr>
          <w:tab/>
        </w:r>
        <w:r w:rsidR="00160AB1">
          <w:rPr>
            <w:noProof/>
            <w:webHidden/>
          </w:rPr>
          <w:fldChar w:fldCharType="begin"/>
        </w:r>
        <w:r w:rsidR="00160AB1">
          <w:rPr>
            <w:noProof/>
            <w:webHidden/>
          </w:rPr>
          <w:instrText xml:space="preserve"> PAGEREF _Toc180734653 \h </w:instrText>
        </w:r>
        <w:r w:rsidR="00160AB1">
          <w:rPr>
            <w:noProof/>
            <w:webHidden/>
          </w:rPr>
        </w:r>
        <w:r w:rsidR="00160AB1">
          <w:rPr>
            <w:noProof/>
            <w:webHidden/>
          </w:rPr>
          <w:fldChar w:fldCharType="separate"/>
        </w:r>
        <w:r w:rsidR="00160AB1">
          <w:rPr>
            <w:noProof/>
            <w:webHidden/>
          </w:rPr>
          <w:t>126</w:t>
        </w:r>
        <w:r w:rsidR="00160AB1">
          <w:rPr>
            <w:noProof/>
            <w:webHidden/>
          </w:rPr>
          <w:fldChar w:fldCharType="end"/>
        </w:r>
      </w:hyperlink>
    </w:p>
    <w:p w:rsidR="00160AB1" w:rsidRDefault="00C71F45">
      <w:pPr>
        <w:pStyle w:val="Kazalovsebine3"/>
        <w:tabs>
          <w:tab w:val="right" w:leader="dot" w:pos="9062"/>
        </w:tabs>
        <w:rPr>
          <w:rFonts w:asciiTheme="minorHAnsi" w:eastAsiaTheme="minorEastAsia" w:hAnsiTheme="minorHAnsi" w:cstheme="minorBidi"/>
          <w:noProof/>
          <w:lang w:eastAsia="sl-SI"/>
        </w:rPr>
      </w:pPr>
      <w:hyperlink w:anchor="_Toc180734654" w:history="1">
        <w:r w:rsidR="00160AB1" w:rsidRPr="007009F4">
          <w:rPr>
            <w:rStyle w:val="Hiperpovezava"/>
            <w:rFonts w:ascii="Arial" w:hAnsi="Arial" w:cs="Arial"/>
            <w:noProof/>
          </w:rPr>
          <w:t>22  SERVISIRANJE JAVNEGA DOLGA</w:t>
        </w:r>
        <w:r w:rsidR="00160AB1">
          <w:rPr>
            <w:noProof/>
            <w:webHidden/>
          </w:rPr>
          <w:tab/>
        </w:r>
        <w:r w:rsidR="00160AB1">
          <w:rPr>
            <w:noProof/>
            <w:webHidden/>
          </w:rPr>
          <w:fldChar w:fldCharType="begin"/>
        </w:r>
        <w:r w:rsidR="00160AB1">
          <w:rPr>
            <w:noProof/>
            <w:webHidden/>
          </w:rPr>
          <w:instrText xml:space="preserve"> PAGEREF _Toc180734654 \h </w:instrText>
        </w:r>
        <w:r w:rsidR="00160AB1">
          <w:rPr>
            <w:noProof/>
            <w:webHidden/>
          </w:rPr>
        </w:r>
        <w:r w:rsidR="00160AB1">
          <w:rPr>
            <w:noProof/>
            <w:webHidden/>
          </w:rPr>
          <w:fldChar w:fldCharType="separate"/>
        </w:r>
        <w:r w:rsidR="00160AB1">
          <w:rPr>
            <w:noProof/>
            <w:webHidden/>
          </w:rPr>
          <w:t>135</w:t>
        </w:r>
        <w:r w:rsidR="00160AB1">
          <w:rPr>
            <w:noProof/>
            <w:webHidden/>
          </w:rPr>
          <w:fldChar w:fldCharType="end"/>
        </w:r>
      </w:hyperlink>
    </w:p>
    <w:p w:rsidR="0033799A" w:rsidRPr="00C61309" w:rsidRDefault="000910EF" w:rsidP="00020577">
      <w:pPr>
        <w:pStyle w:val="Kazalovsebine1"/>
        <w:tabs>
          <w:tab w:val="left" w:pos="440"/>
          <w:tab w:val="right" w:leader="dot" w:pos="9060"/>
        </w:tabs>
        <w:rPr>
          <w:highlight w:val="cyan"/>
        </w:rPr>
      </w:pPr>
      <w:r w:rsidRPr="00C61309">
        <w:rPr>
          <w:highlight w:val="cyan"/>
        </w:rPr>
        <w:fldChar w:fldCharType="end"/>
      </w:r>
    </w:p>
    <w:p w:rsidR="00020577" w:rsidRDefault="0002057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Default="00F64BA7" w:rsidP="00020577">
      <w:pPr>
        <w:rPr>
          <w:highlight w:val="cyan"/>
        </w:rPr>
      </w:pPr>
    </w:p>
    <w:p w:rsidR="00F64BA7" w:rsidRPr="00C61309" w:rsidRDefault="00F64BA7" w:rsidP="00020577">
      <w:pPr>
        <w:rPr>
          <w:highlight w:val="cyan"/>
        </w:rPr>
      </w:pPr>
    </w:p>
    <w:p w:rsidR="004A2293" w:rsidRPr="00EE1378" w:rsidRDefault="004A2293" w:rsidP="00EE1378">
      <w:pPr>
        <w:pStyle w:val="Naslov2"/>
        <w:jc w:val="left"/>
        <w:rPr>
          <w:rFonts w:ascii="Arial" w:hAnsi="Arial" w:cs="Arial"/>
          <w:sz w:val="32"/>
          <w:szCs w:val="32"/>
        </w:rPr>
      </w:pPr>
      <w:bookmarkStart w:id="0" w:name="_Toc180734619"/>
      <w:r w:rsidRPr="00EE1378">
        <w:rPr>
          <w:rFonts w:ascii="Arial" w:hAnsi="Arial" w:cs="Arial"/>
          <w:sz w:val="32"/>
          <w:szCs w:val="32"/>
        </w:rPr>
        <w:lastRenderedPageBreak/>
        <w:t>UVOD</w:t>
      </w:r>
      <w:bookmarkEnd w:id="0"/>
    </w:p>
    <w:p w:rsidR="004A2293" w:rsidRDefault="004A2293" w:rsidP="004A2293"/>
    <w:p w:rsidR="004A2293" w:rsidRPr="002578F4" w:rsidRDefault="004A2293" w:rsidP="004A2293">
      <w:pPr>
        <w:jc w:val="both"/>
        <w:rPr>
          <w:rFonts w:ascii="Arial" w:hAnsi="Arial" w:cs="Arial"/>
          <w:sz w:val="20"/>
          <w:szCs w:val="20"/>
        </w:rPr>
      </w:pPr>
      <w:r w:rsidRPr="002578F4">
        <w:rPr>
          <w:rFonts w:ascii="Arial" w:hAnsi="Arial" w:cs="Arial"/>
          <w:sz w:val="20"/>
          <w:szCs w:val="20"/>
        </w:rPr>
        <w:t>Pri pripravi predloga občinskega proračuna za leto 202</w:t>
      </w:r>
      <w:r w:rsidR="004B03E8">
        <w:rPr>
          <w:rFonts w:ascii="Arial" w:hAnsi="Arial" w:cs="Arial"/>
          <w:sz w:val="20"/>
          <w:szCs w:val="20"/>
        </w:rPr>
        <w:t>5</w:t>
      </w:r>
      <w:r w:rsidRPr="002578F4">
        <w:rPr>
          <w:rFonts w:ascii="Arial" w:hAnsi="Arial" w:cs="Arial"/>
          <w:sz w:val="20"/>
          <w:szCs w:val="20"/>
        </w:rPr>
        <w:t xml:space="preserve"> se upoštevajo naslednji predpisi: </w:t>
      </w:r>
    </w:p>
    <w:p w:rsidR="004A2293" w:rsidRPr="002578F4" w:rsidRDefault="004A2293" w:rsidP="00E73C74">
      <w:pPr>
        <w:pStyle w:val="Odstavekseznama"/>
        <w:numPr>
          <w:ilvl w:val="0"/>
          <w:numId w:val="97"/>
        </w:numPr>
        <w:jc w:val="both"/>
        <w:rPr>
          <w:rFonts w:ascii="Arial" w:hAnsi="Arial" w:cs="Arial"/>
          <w:sz w:val="20"/>
          <w:szCs w:val="20"/>
        </w:rPr>
      </w:pPr>
      <w:r w:rsidRPr="002578F4">
        <w:rPr>
          <w:rFonts w:ascii="Arial" w:hAnsi="Arial" w:cs="Arial"/>
          <w:sz w:val="20"/>
          <w:szCs w:val="20"/>
        </w:rPr>
        <w:t xml:space="preserve">Zakon o javnih financah (Uradni list RS, št. 11/11 - uradno prečiščeno besedilo, 14/13 - popr. 101/13, 55/15-ZFisP, 96/15 – ZIPRS1617, 13/18 in 195/20 – odl. US; v nadaljevanju: ZJF), </w:t>
      </w:r>
    </w:p>
    <w:p w:rsidR="004A2293" w:rsidRPr="002578F4" w:rsidRDefault="004A2293" w:rsidP="00E73C74">
      <w:pPr>
        <w:pStyle w:val="Odstavekseznama"/>
        <w:numPr>
          <w:ilvl w:val="0"/>
          <w:numId w:val="97"/>
        </w:numPr>
        <w:jc w:val="both"/>
        <w:rPr>
          <w:rFonts w:ascii="Arial" w:hAnsi="Arial" w:cs="Arial"/>
          <w:sz w:val="20"/>
          <w:szCs w:val="20"/>
        </w:rPr>
      </w:pPr>
      <w:r w:rsidRPr="002578F4">
        <w:rPr>
          <w:rFonts w:ascii="Arial" w:hAnsi="Arial" w:cs="Arial"/>
          <w:sz w:val="20"/>
          <w:szCs w:val="20"/>
        </w:rPr>
        <w:t>Uredbo o dokumentih razvojnega načrtovanja in postopkih za pripravo predloga državnega proračuna in proračunov samoupravnih lokalnih skupnosti (Uradni list RS, št. 44/07 in 54/10),</w:t>
      </w:r>
    </w:p>
    <w:p w:rsidR="004A2293" w:rsidRPr="002578F4" w:rsidRDefault="004A2293" w:rsidP="00E73C74">
      <w:pPr>
        <w:pStyle w:val="Odstavekseznama"/>
        <w:numPr>
          <w:ilvl w:val="0"/>
          <w:numId w:val="97"/>
        </w:numPr>
        <w:jc w:val="both"/>
        <w:rPr>
          <w:rFonts w:ascii="Arial" w:hAnsi="Arial" w:cs="Arial"/>
          <w:sz w:val="20"/>
          <w:szCs w:val="20"/>
        </w:rPr>
      </w:pPr>
      <w:r w:rsidRPr="002578F4">
        <w:rPr>
          <w:rFonts w:ascii="Arial" w:hAnsi="Arial" w:cs="Arial"/>
          <w:sz w:val="20"/>
          <w:szCs w:val="20"/>
        </w:rPr>
        <w:t xml:space="preserve">Pravilnik o programski klasifikaciji izdatkov občinskih proračunov (Uradni list RS, št. 57/05, 88/05-popr., 138/06 in 108/08), </w:t>
      </w:r>
    </w:p>
    <w:p w:rsidR="004A2293" w:rsidRPr="002578F4" w:rsidRDefault="004A2293" w:rsidP="00E73C74">
      <w:pPr>
        <w:pStyle w:val="Odstavekseznama"/>
        <w:numPr>
          <w:ilvl w:val="0"/>
          <w:numId w:val="97"/>
        </w:numPr>
        <w:jc w:val="both"/>
        <w:rPr>
          <w:rFonts w:ascii="Arial" w:hAnsi="Arial" w:cs="Arial"/>
          <w:sz w:val="20"/>
          <w:szCs w:val="20"/>
        </w:rPr>
      </w:pPr>
      <w:r w:rsidRPr="002578F4">
        <w:rPr>
          <w:rFonts w:ascii="Arial" w:hAnsi="Arial" w:cs="Arial"/>
          <w:sz w:val="20"/>
          <w:szCs w:val="20"/>
        </w:rPr>
        <w:t xml:space="preserve">Navodilo o pripravi finančnih načrtov posrednih uporabnikov državnega in občinskih proračunov (Uradni list RS, št. 91/00 in 122/00). </w:t>
      </w:r>
    </w:p>
    <w:p w:rsidR="004A2293" w:rsidRPr="002578F4" w:rsidRDefault="004A2293" w:rsidP="004A2293">
      <w:pPr>
        <w:pStyle w:val="Odstavekseznama"/>
        <w:ind w:left="720"/>
        <w:jc w:val="both"/>
        <w:rPr>
          <w:rFonts w:ascii="Arial" w:hAnsi="Arial" w:cs="Arial"/>
          <w:sz w:val="20"/>
          <w:szCs w:val="20"/>
        </w:rPr>
      </w:pPr>
    </w:p>
    <w:p w:rsidR="004A2293" w:rsidRPr="002578F4" w:rsidRDefault="004A2293" w:rsidP="004A2293">
      <w:pPr>
        <w:jc w:val="both"/>
        <w:rPr>
          <w:rFonts w:ascii="Arial" w:hAnsi="Arial" w:cs="Arial"/>
          <w:sz w:val="20"/>
          <w:szCs w:val="20"/>
        </w:rPr>
      </w:pPr>
      <w:r w:rsidRPr="002578F4">
        <w:rPr>
          <w:rFonts w:ascii="Arial" w:hAnsi="Arial" w:cs="Arial"/>
          <w:sz w:val="20"/>
          <w:szCs w:val="20"/>
        </w:rPr>
        <w:t xml:space="preserve">Pri pripravi proračuna je potrebno upoštevati tudi podzakonske predpise Zakona o računovodstvu (Uradni list RS, št. 23/99, 30/02 – ZJF-C in 114/06 – ZUE;) in sicer: </w:t>
      </w:r>
    </w:p>
    <w:p w:rsidR="004A2293" w:rsidRPr="002578F4" w:rsidRDefault="004A2293" w:rsidP="00E73C74">
      <w:pPr>
        <w:pStyle w:val="Odstavekseznama"/>
        <w:numPr>
          <w:ilvl w:val="0"/>
          <w:numId w:val="98"/>
        </w:numPr>
        <w:jc w:val="both"/>
        <w:rPr>
          <w:rFonts w:ascii="Arial" w:hAnsi="Arial" w:cs="Arial"/>
          <w:sz w:val="20"/>
          <w:szCs w:val="20"/>
        </w:rPr>
      </w:pPr>
      <w:r w:rsidRPr="002578F4">
        <w:rPr>
          <w:rFonts w:ascii="Arial" w:hAnsi="Arial" w:cs="Arial"/>
          <w:sz w:val="20"/>
          <w:szCs w:val="20"/>
        </w:rPr>
        <w:t xml:space="preserve">Pravilnik o enotnem kontnem načrtu za proračun, proračunske uporabnike in druge osebe javnega prava (Uradni list RS, št. 112/09, 58/10, 104/10, 104/11,97/12, 108/13, 94/14, 100/15, 84/16, 75/17, 81/18, 79/19, 10/21, 203/21 in 158/22). </w:t>
      </w:r>
    </w:p>
    <w:p w:rsidR="004A2293" w:rsidRPr="002578F4" w:rsidRDefault="004A2293" w:rsidP="004A2293">
      <w:pPr>
        <w:jc w:val="both"/>
        <w:rPr>
          <w:rFonts w:ascii="Arial" w:hAnsi="Arial" w:cs="Arial"/>
          <w:sz w:val="20"/>
          <w:szCs w:val="20"/>
        </w:rPr>
      </w:pPr>
    </w:p>
    <w:p w:rsidR="004A2293" w:rsidRPr="002578F4" w:rsidRDefault="004A2293" w:rsidP="004A2293">
      <w:pPr>
        <w:jc w:val="both"/>
        <w:rPr>
          <w:rFonts w:ascii="Arial" w:hAnsi="Arial" w:cs="Arial"/>
          <w:sz w:val="20"/>
          <w:szCs w:val="20"/>
        </w:rPr>
      </w:pPr>
      <w:r w:rsidRPr="002578F4">
        <w:rPr>
          <w:rFonts w:ascii="Arial" w:hAnsi="Arial" w:cs="Arial"/>
          <w:sz w:val="20"/>
          <w:szCs w:val="20"/>
        </w:rPr>
        <w:t xml:space="preserve">V delu proračuna, ki se nanaša na pripravo načrta razvojnih programov, pa so upoštevani naslednji predpisi: </w:t>
      </w:r>
    </w:p>
    <w:p w:rsidR="004A2293" w:rsidRPr="002578F4" w:rsidRDefault="004A2293" w:rsidP="00E73C74">
      <w:pPr>
        <w:pStyle w:val="Odstavekseznama"/>
        <w:numPr>
          <w:ilvl w:val="0"/>
          <w:numId w:val="98"/>
        </w:numPr>
        <w:jc w:val="both"/>
        <w:rPr>
          <w:rFonts w:ascii="Arial" w:hAnsi="Arial" w:cs="Arial"/>
          <w:sz w:val="20"/>
          <w:szCs w:val="20"/>
        </w:rPr>
      </w:pPr>
      <w:r w:rsidRPr="002578F4">
        <w:rPr>
          <w:rFonts w:ascii="Arial" w:hAnsi="Arial" w:cs="Arial"/>
          <w:sz w:val="20"/>
          <w:szCs w:val="20"/>
        </w:rPr>
        <w:t xml:space="preserve">Uredba o enotni metodologiji za pripravo in obravnavo investicijske dokumentacije na področju javnih financ (Uradni list RS, št. 60/06, 54/10 in 27/16), - Zakon o spremljanju državnih pomoči (Uradni list RS, št. 37/04). Pri pripravi dokumentov proračuna, ki se nanašajo na pripravo kadrovskega načrta, se upoštevajo Zakon o javnih uslužbencih (Uradni list RS, št. 63/07 – uradno prečiščeno besedilo, 65/08, 69/08- ZTFI-A, 69/08-ZZavar-E, 74/09 Odl.US: U-I-136/07-13, 40/12-ZUJF in 158/20 – ZintPK-C); pri pripravi dokumentov, ki se nanašajo na pridobivanje in razpolaganje s stvarnim premoženjem občine pa Zakon o stvarnem premoženju države in samoupravnih lokalnih skupnosti (Uradni list RS, št. 11/18 in 79/18) in Uredbo o stvarnem premoženju države in samoupravnih lokalnih skupnosti (Uradni list RS, št. 31/18). </w:t>
      </w:r>
    </w:p>
    <w:p w:rsidR="004A2293" w:rsidRPr="002578F4" w:rsidRDefault="004A2293" w:rsidP="004A2293">
      <w:pPr>
        <w:rPr>
          <w:rFonts w:ascii="Arial" w:hAnsi="Arial" w:cs="Arial"/>
        </w:rPr>
      </w:pPr>
    </w:p>
    <w:p w:rsidR="004A2293" w:rsidRPr="002578F4" w:rsidRDefault="004A2293" w:rsidP="00D539C4">
      <w:pPr>
        <w:jc w:val="both"/>
        <w:rPr>
          <w:rFonts w:ascii="Arial" w:hAnsi="Arial" w:cs="Arial"/>
          <w:b/>
          <w:sz w:val="20"/>
          <w:szCs w:val="20"/>
        </w:rPr>
      </w:pPr>
      <w:r w:rsidRPr="002578F4">
        <w:rPr>
          <w:rFonts w:ascii="Arial" w:hAnsi="Arial" w:cs="Arial"/>
          <w:b/>
          <w:sz w:val="20"/>
          <w:szCs w:val="20"/>
        </w:rPr>
        <w:t xml:space="preserve">Struktura proračuna: </w:t>
      </w:r>
    </w:p>
    <w:p w:rsidR="004A2293" w:rsidRPr="002578F4" w:rsidRDefault="004A2293" w:rsidP="00D539C4">
      <w:pPr>
        <w:jc w:val="both"/>
        <w:rPr>
          <w:rFonts w:ascii="Arial" w:hAnsi="Arial" w:cs="Arial"/>
          <w:sz w:val="20"/>
          <w:szCs w:val="20"/>
        </w:rPr>
      </w:pPr>
      <w:r w:rsidRPr="002578F4">
        <w:rPr>
          <w:rFonts w:ascii="Arial" w:hAnsi="Arial" w:cs="Arial"/>
          <w:sz w:val="20"/>
          <w:szCs w:val="20"/>
        </w:rPr>
        <w:t xml:space="preserve">I. Splošni del </w:t>
      </w:r>
    </w:p>
    <w:p w:rsidR="004A2293" w:rsidRPr="002578F4" w:rsidRDefault="004A2293" w:rsidP="00D539C4">
      <w:pPr>
        <w:jc w:val="both"/>
        <w:rPr>
          <w:rFonts w:ascii="Arial" w:hAnsi="Arial" w:cs="Arial"/>
          <w:sz w:val="20"/>
          <w:szCs w:val="20"/>
        </w:rPr>
      </w:pPr>
      <w:r w:rsidRPr="002578F4">
        <w:rPr>
          <w:rFonts w:ascii="Arial" w:hAnsi="Arial" w:cs="Arial"/>
          <w:sz w:val="20"/>
          <w:szCs w:val="20"/>
        </w:rPr>
        <w:t xml:space="preserve">II. Posebni del </w:t>
      </w:r>
    </w:p>
    <w:p w:rsidR="004A2293" w:rsidRPr="002578F4" w:rsidRDefault="004A2293" w:rsidP="00D539C4">
      <w:pPr>
        <w:jc w:val="both"/>
        <w:rPr>
          <w:rFonts w:ascii="Arial" w:hAnsi="Arial" w:cs="Arial"/>
          <w:sz w:val="20"/>
          <w:szCs w:val="20"/>
        </w:rPr>
      </w:pPr>
      <w:r w:rsidRPr="002578F4">
        <w:rPr>
          <w:rFonts w:ascii="Arial" w:hAnsi="Arial" w:cs="Arial"/>
          <w:sz w:val="20"/>
          <w:szCs w:val="20"/>
        </w:rPr>
        <w:t>III. Načrt razvojnih programov</w:t>
      </w:r>
    </w:p>
    <w:p w:rsidR="004A2293" w:rsidRPr="002578F4" w:rsidRDefault="004A2293" w:rsidP="00D539C4">
      <w:pPr>
        <w:jc w:val="both"/>
        <w:rPr>
          <w:rFonts w:ascii="Arial" w:hAnsi="Arial" w:cs="Arial"/>
          <w:sz w:val="20"/>
          <w:szCs w:val="20"/>
        </w:rPr>
      </w:pPr>
      <w:r w:rsidRPr="002578F4">
        <w:rPr>
          <w:rFonts w:ascii="Arial" w:hAnsi="Arial" w:cs="Arial"/>
          <w:sz w:val="20"/>
          <w:szCs w:val="20"/>
        </w:rPr>
        <w:t>IV. Obrazložitev (splošnega dela proračuna, posebnega dela proračuna in načrta razvojnih programov</w:t>
      </w:r>
    </w:p>
    <w:p w:rsidR="002578F4" w:rsidRPr="002578F4" w:rsidRDefault="002578F4" w:rsidP="00D539C4">
      <w:pPr>
        <w:jc w:val="both"/>
        <w:rPr>
          <w:rFonts w:ascii="Arial" w:hAnsi="Arial" w:cs="Arial"/>
          <w:sz w:val="20"/>
          <w:szCs w:val="20"/>
        </w:rPr>
      </w:pPr>
    </w:p>
    <w:p w:rsidR="002578F4" w:rsidRPr="002578F4" w:rsidRDefault="002578F4" w:rsidP="00D539C4">
      <w:pPr>
        <w:jc w:val="both"/>
        <w:rPr>
          <w:rFonts w:ascii="Arial" w:hAnsi="Arial" w:cs="Arial"/>
          <w:sz w:val="20"/>
          <w:szCs w:val="20"/>
        </w:rPr>
      </w:pPr>
      <w:r w:rsidRPr="002578F4">
        <w:rPr>
          <w:rFonts w:ascii="Arial" w:hAnsi="Arial" w:cs="Arial"/>
          <w:b/>
          <w:sz w:val="20"/>
          <w:szCs w:val="20"/>
        </w:rPr>
        <w:t>Splošni del proračuna</w:t>
      </w:r>
      <w:r w:rsidRPr="002578F4">
        <w:rPr>
          <w:rFonts w:ascii="Arial" w:hAnsi="Arial" w:cs="Arial"/>
          <w:sz w:val="20"/>
          <w:szCs w:val="20"/>
        </w:rPr>
        <w:t xml:space="preserve"> vključuje bilanco prihodkov in odhodkov, račun finančnih terjatev in naložb ter račun financiranja. V bilanci prihodkov in odhodkov se na strani prihodkov izkazujejo davčni in nedavčni prihodki, kapitalski prihodki, prejete donacije, transferni prihodki in prejeta sredstva iz Evropske unije, na strani odhodkov pa vsi odhodki, ki zajemajo tekoče odhodke, tekoče transfere, investicijske odhodke, investicijske transfere in plačila sredstev v proračun Evropske unije. </w:t>
      </w:r>
    </w:p>
    <w:p w:rsidR="002578F4" w:rsidRPr="002578F4" w:rsidRDefault="002578F4" w:rsidP="00D539C4">
      <w:pPr>
        <w:jc w:val="both"/>
        <w:rPr>
          <w:rFonts w:ascii="Arial" w:hAnsi="Arial" w:cs="Arial"/>
          <w:sz w:val="20"/>
          <w:szCs w:val="20"/>
        </w:rPr>
      </w:pPr>
    </w:p>
    <w:p w:rsidR="00D539C4" w:rsidRDefault="002578F4" w:rsidP="00D539C4">
      <w:pPr>
        <w:jc w:val="both"/>
        <w:rPr>
          <w:rFonts w:ascii="Arial" w:hAnsi="Arial" w:cs="Arial"/>
          <w:sz w:val="20"/>
          <w:szCs w:val="20"/>
        </w:rPr>
      </w:pPr>
      <w:r w:rsidRPr="002578F4">
        <w:rPr>
          <w:rFonts w:ascii="Arial" w:hAnsi="Arial" w:cs="Arial"/>
          <w:b/>
          <w:sz w:val="20"/>
          <w:szCs w:val="20"/>
        </w:rPr>
        <w:t>V računu finančnih terjatev in naložb</w:t>
      </w:r>
      <w:r w:rsidRPr="002578F4">
        <w:rPr>
          <w:rFonts w:ascii="Arial" w:hAnsi="Arial" w:cs="Arial"/>
          <w:sz w:val="20"/>
          <w:szCs w:val="20"/>
        </w:rPr>
        <w:t xml:space="preserve"> se izkazujejo vsa prejeta sredstva od vrnjenih posojil, od prodaje kapitalskih vlog in vsa porabljena sredstva danih posojil ter porabljena sredstva za nakup kapitalskih naložb. </w:t>
      </w:r>
    </w:p>
    <w:p w:rsidR="00D539C4" w:rsidRDefault="00D539C4" w:rsidP="00D539C4">
      <w:pPr>
        <w:jc w:val="both"/>
        <w:rPr>
          <w:rFonts w:ascii="Arial" w:hAnsi="Arial" w:cs="Arial"/>
          <w:sz w:val="20"/>
          <w:szCs w:val="20"/>
        </w:rPr>
      </w:pPr>
    </w:p>
    <w:p w:rsidR="00D539C4" w:rsidRDefault="002578F4" w:rsidP="00D539C4">
      <w:pPr>
        <w:jc w:val="both"/>
        <w:rPr>
          <w:rFonts w:ascii="Arial" w:hAnsi="Arial" w:cs="Arial"/>
          <w:sz w:val="20"/>
          <w:szCs w:val="20"/>
        </w:rPr>
      </w:pPr>
      <w:r w:rsidRPr="00D539C4">
        <w:rPr>
          <w:rFonts w:ascii="Arial" w:hAnsi="Arial" w:cs="Arial"/>
          <w:b/>
          <w:sz w:val="20"/>
          <w:szCs w:val="20"/>
        </w:rPr>
        <w:t>V računu financiranja</w:t>
      </w:r>
      <w:r w:rsidRPr="002578F4">
        <w:rPr>
          <w:rFonts w:ascii="Arial" w:hAnsi="Arial" w:cs="Arial"/>
          <w:sz w:val="20"/>
          <w:szCs w:val="20"/>
        </w:rPr>
        <w:t xml:space="preserve"> se izkazujejo odplačila dolgov in zadolževanje, ki je povezano s financiranjem presežkov in odhodkov nad prihodki v bilanci prihodkov in odhodkov, presežkov izdatkov nad prejemki v računu finančnih terjatev in naložb ter s financiranjem odplačil dolgov v računu financiranja. V računu financiranja se prav tako izkazujejo načrtovane spremembe denarnih sredstev na računih proračuna v proračunskem letu. </w:t>
      </w:r>
    </w:p>
    <w:p w:rsidR="00D539C4" w:rsidRDefault="00D539C4" w:rsidP="00D539C4">
      <w:pPr>
        <w:jc w:val="both"/>
        <w:rPr>
          <w:rFonts w:ascii="Arial" w:hAnsi="Arial" w:cs="Arial"/>
          <w:sz w:val="20"/>
          <w:szCs w:val="20"/>
        </w:rPr>
      </w:pPr>
    </w:p>
    <w:p w:rsidR="002578F4" w:rsidRDefault="002578F4" w:rsidP="00D539C4">
      <w:pPr>
        <w:jc w:val="both"/>
        <w:rPr>
          <w:rFonts w:ascii="Arial" w:hAnsi="Arial" w:cs="Arial"/>
          <w:sz w:val="20"/>
          <w:szCs w:val="20"/>
        </w:rPr>
      </w:pPr>
      <w:r w:rsidRPr="00D539C4">
        <w:rPr>
          <w:rFonts w:ascii="Arial" w:hAnsi="Arial" w:cs="Arial"/>
          <w:b/>
          <w:sz w:val="20"/>
          <w:szCs w:val="20"/>
        </w:rPr>
        <w:t>Posebni del proračuna</w:t>
      </w:r>
      <w:r w:rsidRPr="002578F4">
        <w:rPr>
          <w:rFonts w:ascii="Arial" w:hAnsi="Arial" w:cs="Arial"/>
          <w:sz w:val="20"/>
          <w:szCs w:val="20"/>
        </w:rPr>
        <w:t xml:space="preserve"> pomeni vsebino porabe javnofinančnih sredstev v finančnih načrtih posameznih neposrednih proračunskih uporabnikov in vključuje odhodke po področjih proračunske porabe, glavnih programih in podprogramih iz Pravilnika o programski klasifikaciji izdatkov občinskih proračunov ter proračunskih postavkah, kontih in podkontih.</w:t>
      </w:r>
    </w:p>
    <w:p w:rsidR="00621855" w:rsidRPr="00681FF7" w:rsidRDefault="00621855" w:rsidP="00D539C4">
      <w:pPr>
        <w:jc w:val="both"/>
        <w:rPr>
          <w:rFonts w:ascii="Arial" w:hAnsi="Arial" w:cs="Arial"/>
          <w:sz w:val="20"/>
          <w:szCs w:val="20"/>
        </w:rPr>
      </w:pPr>
    </w:p>
    <w:p w:rsidR="00621855" w:rsidRPr="00681FF7" w:rsidRDefault="00621855" w:rsidP="00D539C4">
      <w:pPr>
        <w:jc w:val="both"/>
        <w:rPr>
          <w:rFonts w:ascii="Arial" w:hAnsi="Arial" w:cs="Arial"/>
          <w:sz w:val="20"/>
          <w:szCs w:val="20"/>
        </w:rPr>
      </w:pPr>
      <w:r w:rsidRPr="00681FF7">
        <w:rPr>
          <w:rFonts w:ascii="Arial" w:hAnsi="Arial" w:cs="Arial"/>
          <w:sz w:val="20"/>
          <w:szCs w:val="20"/>
        </w:rPr>
        <w:t xml:space="preserve">Pri pripravi proračuna se upoštevajo klasifikacije javnofinančnih prejemkov in izdatkov. </w:t>
      </w:r>
    </w:p>
    <w:p w:rsidR="00621855" w:rsidRPr="00681FF7" w:rsidRDefault="00621855" w:rsidP="00D539C4">
      <w:pPr>
        <w:jc w:val="both"/>
        <w:rPr>
          <w:rFonts w:ascii="Arial" w:hAnsi="Arial" w:cs="Arial"/>
          <w:sz w:val="20"/>
          <w:szCs w:val="20"/>
        </w:rPr>
      </w:pPr>
      <w:r w:rsidRPr="00681FF7">
        <w:rPr>
          <w:rFonts w:ascii="Arial" w:hAnsi="Arial" w:cs="Arial"/>
          <w:sz w:val="20"/>
          <w:szCs w:val="20"/>
        </w:rPr>
        <w:lastRenderedPageBreak/>
        <w:t xml:space="preserve">Klasifikacije proračuna prikazujejo prejemke in izdatke občinskega proračuna po naslednjih klasifikacijah: </w:t>
      </w:r>
    </w:p>
    <w:p w:rsidR="00621855" w:rsidRPr="00681FF7" w:rsidRDefault="00621855" w:rsidP="00D539C4">
      <w:pPr>
        <w:jc w:val="both"/>
        <w:rPr>
          <w:rFonts w:ascii="Arial" w:hAnsi="Arial" w:cs="Arial"/>
          <w:sz w:val="20"/>
          <w:szCs w:val="20"/>
        </w:rPr>
      </w:pPr>
    </w:p>
    <w:p w:rsidR="00621855" w:rsidRPr="00681FF7" w:rsidRDefault="00621855" w:rsidP="00E73C74">
      <w:pPr>
        <w:pStyle w:val="Odstavekseznama"/>
        <w:numPr>
          <w:ilvl w:val="0"/>
          <w:numId w:val="46"/>
        </w:numPr>
        <w:jc w:val="both"/>
        <w:rPr>
          <w:rFonts w:ascii="Arial" w:hAnsi="Arial" w:cs="Arial"/>
          <w:sz w:val="20"/>
          <w:szCs w:val="20"/>
        </w:rPr>
      </w:pPr>
      <w:r w:rsidRPr="00681FF7">
        <w:rPr>
          <w:rFonts w:ascii="Arial" w:hAnsi="Arial" w:cs="Arial"/>
          <w:sz w:val="20"/>
          <w:szCs w:val="20"/>
        </w:rPr>
        <w:t xml:space="preserve">institucionalni, </w:t>
      </w:r>
    </w:p>
    <w:p w:rsidR="00621855" w:rsidRPr="00681FF7" w:rsidRDefault="00621855" w:rsidP="00E73C74">
      <w:pPr>
        <w:pStyle w:val="Odstavekseznama"/>
        <w:numPr>
          <w:ilvl w:val="0"/>
          <w:numId w:val="46"/>
        </w:numPr>
        <w:jc w:val="both"/>
        <w:rPr>
          <w:rFonts w:ascii="Arial" w:hAnsi="Arial" w:cs="Arial"/>
          <w:sz w:val="20"/>
          <w:szCs w:val="20"/>
        </w:rPr>
      </w:pPr>
      <w:r w:rsidRPr="00681FF7">
        <w:rPr>
          <w:rFonts w:ascii="Arial" w:hAnsi="Arial" w:cs="Arial"/>
          <w:sz w:val="20"/>
          <w:szCs w:val="20"/>
        </w:rPr>
        <w:t xml:space="preserve">ekonomski, </w:t>
      </w:r>
    </w:p>
    <w:p w:rsidR="00621855" w:rsidRPr="00681FF7" w:rsidRDefault="00621855" w:rsidP="00E73C74">
      <w:pPr>
        <w:pStyle w:val="Odstavekseznama"/>
        <w:numPr>
          <w:ilvl w:val="0"/>
          <w:numId w:val="46"/>
        </w:numPr>
        <w:jc w:val="both"/>
        <w:rPr>
          <w:rFonts w:ascii="Arial" w:hAnsi="Arial" w:cs="Arial"/>
          <w:sz w:val="20"/>
          <w:szCs w:val="20"/>
        </w:rPr>
      </w:pPr>
      <w:r w:rsidRPr="00681FF7">
        <w:rPr>
          <w:rFonts w:ascii="Arial" w:hAnsi="Arial" w:cs="Arial"/>
          <w:sz w:val="20"/>
          <w:szCs w:val="20"/>
        </w:rPr>
        <w:t xml:space="preserve">programski, </w:t>
      </w:r>
    </w:p>
    <w:p w:rsidR="00621855" w:rsidRPr="00681FF7" w:rsidRDefault="00621855" w:rsidP="00E73C74">
      <w:pPr>
        <w:pStyle w:val="Odstavekseznama"/>
        <w:numPr>
          <w:ilvl w:val="0"/>
          <w:numId w:val="46"/>
        </w:numPr>
        <w:jc w:val="both"/>
        <w:rPr>
          <w:rFonts w:ascii="Arial" w:hAnsi="Arial" w:cs="Arial"/>
          <w:sz w:val="20"/>
          <w:szCs w:val="20"/>
        </w:rPr>
      </w:pPr>
      <w:r w:rsidRPr="00681FF7">
        <w:rPr>
          <w:rFonts w:ascii="Arial" w:hAnsi="Arial" w:cs="Arial"/>
          <w:sz w:val="20"/>
          <w:szCs w:val="20"/>
        </w:rPr>
        <w:t xml:space="preserve">funkcionalni (COFOG). </w:t>
      </w:r>
    </w:p>
    <w:p w:rsidR="00621855" w:rsidRPr="00681FF7" w:rsidRDefault="00621855" w:rsidP="00621855">
      <w:pPr>
        <w:jc w:val="both"/>
        <w:rPr>
          <w:rFonts w:ascii="Arial" w:hAnsi="Arial" w:cs="Arial"/>
          <w:sz w:val="20"/>
          <w:szCs w:val="20"/>
        </w:rPr>
      </w:pPr>
    </w:p>
    <w:p w:rsidR="00621855" w:rsidRPr="00681FF7" w:rsidRDefault="00621855" w:rsidP="00621855">
      <w:pPr>
        <w:jc w:val="both"/>
        <w:rPr>
          <w:rFonts w:ascii="Arial" w:hAnsi="Arial" w:cs="Arial"/>
          <w:sz w:val="20"/>
          <w:szCs w:val="20"/>
        </w:rPr>
      </w:pPr>
      <w:r w:rsidRPr="00681FF7">
        <w:rPr>
          <w:rFonts w:ascii="Arial" w:hAnsi="Arial" w:cs="Arial"/>
          <w:b/>
          <w:sz w:val="20"/>
          <w:szCs w:val="20"/>
        </w:rPr>
        <w:t>Institucionalna klasifikacija</w:t>
      </w:r>
      <w:r w:rsidRPr="00681FF7">
        <w:rPr>
          <w:rFonts w:ascii="Arial" w:hAnsi="Arial" w:cs="Arial"/>
          <w:sz w:val="20"/>
          <w:szCs w:val="20"/>
        </w:rPr>
        <w:t xml:space="preserve"> javnofinančnih enot daje odgovor na vprašanje, </w:t>
      </w:r>
      <w:r w:rsidRPr="00681FF7">
        <w:rPr>
          <w:rFonts w:ascii="Arial" w:hAnsi="Arial" w:cs="Arial"/>
          <w:b/>
          <w:sz w:val="20"/>
          <w:szCs w:val="20"/>
        </w:rPr>
        <w:t>kdo porablja proračunska sredstva (katere institucije)</w:t>
      </w:r>
      <w:r w:rsidRPr="00681FF7">
        <w:rPr>
          <w:rFonts w:ascii="Arial" w:hAnsi="Arial" w:cs="Arial"/>
          <w:sz w:val="20"/>
          <w:szCs w:val="20"/>
        </w:rPr>
        <w:t xml:space="preserve">. Institucionalna klasifikacija proračunskih uporabnikov prikazuje razdelitev proračunskih sredstev po institucionalnih enotah, ki so nosilci pravic porabe za financiranje programov iz proračuna. Nosilci pravic porabe za financiranje programov iz občinskega proračuna so neposredni uporabniki proračuna (občinski svet, nadzorni odbor, župan, občinska uprava in ožji deli občine – četrtne skupnosti). </w:t>
      </w:r>
    </w:p>
    <w:p w:rsidR="00621855" w:rsidRPr="00681FF7" w:rsidRDefault="00621855" w:rsidP="00621855">
      <w:pPr>
        <w:jc w:val="both"/>
        <w:rPr>
          <w:rFonts w:ascii="Arial" w:hAnsi="Arial" w:cs="Arial"/>
          <w:sz w:val="20"/>
          <w:szCs w:val="20"/>
        </w:rPr>
      </w:pPr>
    </w:p>
    <w:p w:rsidR="00621855" w:rsidRPr="00681FF7" w:rsidRDefault="00621855" w:rsidP="00621855">
      <w:pPr>
        <w:jc w:val="both"/>
        <w:rPr>
          <w:rFonts w:ascii="Arial" w:hAnsi="Arial" w:cs="Arial"/>
          <w:sz w:val="20"/>
          <w:szCs w:val="20"/>
        </w:rPr>
      </w:pPr>
      <w:r w:rsidRPr="00681FF7">
        <w:rPr>
          <w:rFonts w:ascii="Arial" w:hAnsi="Arial" w:cs="Arial"/>
          <w:b/>
          <w:sz w:val="20"/>
          <w:szCs w:val="20"/>
        </w:rPr>
        <w:t xml:space="preserve">Ekonomsko klasifikacijo </w:t>
      </w:r>
      <w:r w:rsidRPr="00681FF7">
        <w:rPr>
          <w:rFonts w:ascii="Arial" w:hAnsi="Arial" w:cs="Arial"/>
          <w:sz w:val="20"/>
          <w:szCs w:val="20"/>
        </w:rPr>
        <w:t xml:space="preserve">javnofinančnih prejemkov in izdatkov določa Pravilnik o enotnem kontnem načrtu za proračun, proračunske uporabnike in druge osebe javnega prava. Daje odgovor na vprašanje, </w:t>
      </w:r>
      <w:r w:rsidRPr="00681FF7">
        <w:rPr>
          <w:rFonts w:ascii="Arial" w:hAnsi="Arial" w:cs="Arial"/>
          <w:b/>
          <w:sz w:val="20"/>
          <w:szCs w:val="20"/>
        </w:rPr>
        <w:t>kaj se plačuje iz javnih sredstev</w:t>
      </w:r>
      <w:r w:rsidRPr="00681FF7">
        <w:rPr>
          <w:rFonts w:ascii="Arial" w:hAnsi="Arial" w:cs="Arial"/>
          <w:sz w:val="20"/>
          <w:szCs w:val="20"/>
        </w:rPr>
        <w:t xml:space="preserve">. Je temelj strukture proračuna. </w:t>
      </w:r>
    </w:p>
    <w:p w:rsidR="00621855" w:rsidRPr="00681FF7" w:rsidRDefault="00621855" w:rsidP="00621855">
      <w:pPr>
        <w:jc w:val="both"/>
        <w:rPr>
          <w:rFonts w:ascii="Arial" w:hAnsi="Arial" w:cs="Arial"/>
          <w:sz w:val="20"/>
          <w:szCs w:val="20"/>
        </w:rPr>
      </w:pPr>
    </w:p>
    <w:p w:rsidR="00621855" w:rsidRPr="00681FF7" w:rsidRDefault="00621855" w:rsidP="00621855">
      <w:pPr>
        <w:jc w:val="both"/>
        <w:rPr>
          <w:rFonts w:ascii="Arial" w:hAnsi="Arial" w:cs="Arial"/>
          <w:sz w:val="20"/>
          <w:szCs w:val="20"/>
        </w:rPr>
      </w:pPr>
      <w:r w:rsidRPr="00681FF7">
        <w:rPr>
          <w:rFonts w:ascii="Arial" w:hAnsi="Arial" w:cs="Arial"/>
          <w:b/>
          <w:sz w:val="20"/>
          <w:szCs w:val="20"/>
        </w:rPr>
        <w:t>Programska klasifikacija</w:t>
      </w:r>
      <w:r w:rsidRPr="00681FF7">
        <w:rPr>
          <w:rFonts w:ascii="Arial" w:hAnsi="Arial" w:cs="Arial"/>
          <w:sz w:val="20"/>
          <w:szCs w:val="20"/>
        </w:rPr>
        <w:t xml:space="preserve"> javnofinančnih izdatkov daje odgovor na vprašanje, </w:t>
      </w:r>
      <w:r w:rsidRPr="00681FF7">
        <w:rPr>
          <w:rFonts w:ascii="Arial" w:hAnsi="Arial" w:cs="Arial"/>
          <w:b/>
          <w:sz w:val="20"/>
          <w:szCs w:val="20"/>
        </w:rPr>
        <w:t>za kaj se porabljajo javna sredstva</w:t>
      </w:r>
      <w:r w:rsidRPr="00681FF7">
        <w:rPr>
          <w:rFonts w:ascii="Arial" w:hAnsi="Arial" w:cs="Arial"/>
          <w:sz w:val="20"/>
          <w:szCs w:val="20"/>
        </w:rPr>
        <w:t xml:space="preserve">. Programska klasifikacija javnofinančnih izdatkov je določena posebej za državni in posebej za občinske proračune in sicer za občine s Pravilnikom o programski klasifikaciji izdatkov občinskih proračunov. Uporablja se za pripravo proračunov občin od leta 2006 dalje. V njej so določena področja proračunske porabe in glavni programi in za občine še podprogrami. Programska klasifikacija je že od 1. 1. 2006 dalje tudi podlaga za poročanje občin o prejemkih in izdatkih občin na podlagi 27. člena Zakona o financiranju občin (Uradni list RS, št. 32/06, 123/06 – ZFO-1 in 57/08 – ZFO-1A). V ta namen je bil objavljen Pravilnik o poročanju občin o realiziranih prihodkih in drugih prejemkih ter odhodkih in drugih izdatkih občinskih proračunov (Uradni list RS, št. 56/07 in 6/08), na podlagi katerega občine poročajo preko sistema za poročanje (APPrAO), ki ga je vzpostavilo Ministrstvo za finance. Funkcionalna klasifikacija javnofinančnih izdatkov, določena z Odredbo o funkcionalni klasifikaciji javnofinančnih izdatkov, je namenjena prikazu razdelitve celotnih javnofinančnih izdatkov po posameznih funkcijah občine. Predpisana funkcionalna klasifikacija javnofinančnih izdatkov je skladna z mednarodno COFOG klasifikacijo in omogoča mednarodne primerjave. </w:t>
      </w:r>
    </w:p>
    <w:p w:rsidR="00621855" w:rsidRPr="00681FF7" w:rsidRDefault="00621855" w:rsidP="00621855">
      <w:pPr>
        <w:jc w:val="both"/>
        <w:rPr>
          <w:rFonts w:ascii="Arial" w:hAnsi="Arial" w:cs="Arial"/>
          <w:sz w:val="20"/>
          <w:szCs w:val="20"/>
        </w:rPr>
      </w:pPr>
    </w:p>
    <w:p w:rsidR="00621855" w:rsidRPr="00681FF7" w:rsidRDefault="00621855" w:rsidP="00621855">
      <w:pPr>
        <w:jc w:val="both"/>
        <w:rPr>
          <w:rFonts w:ascii="Arial" w:hAnsi="Arial" w:cs="Arial"/>
          <w:sz w:val="20"/>
          <w:szCs w:val="20"/>
        </w:rPr>
      </w:pPr>
      <w:r w:rsidRPr="00681FF7">
        <w:rPr>
          <w:rFonts w:ascii="Arial" w:hAnsi="Arial" w:cs="Arial"/>
          <w:sz w:val="20"/>
          <w:szCs w:val="20"/>
        </w:rPr>
        <w:t xml:space="preserve">Izdatki proračuna se skladno s programsko klasifikacijo razvrščajo v : </w:t>
      </w:r>
    </w:p>
    <w:p w:rsidR="00621855" w:rsidRPr="004F6AC5" w:rsidRDefault="00621855" w:rsidP="00E73C74">
      <w:pPr>
        <w:pStyle w:val="Odstavekseznama"/>
        <w:numPr>
          <w:ilvl w:val="0"/>
          <w:numId w:val="99"/>
        </w:numPr>
        <w:jc w:val="both"/>
        <w:rPr>
          <w:rFonts w:ascii="Arial" w:hAnsi="Arial" w:cs="Arial"/>
          <w:sz w:val="20"/>
          <w:szCs w:val="20"/>
        </w:rPr>
      </w:pPr>
      <w:r w:rsidRPr="00681FF7">
        <w:rPr>
          <w:rFonts w:ascii="Arial" w:hAnsi="Arial" w:cs="Arial"/>
          <w:sz w:val="20"/>
          <w:szCs w:val="20"/>
        </w:rPr>
        <w:t xml:space="preserve">področja proračunske </w:t>
      </w:r>
      <w:r w:rsidRPr="004F6AC5">
        <w:rPr>
          <w:rFonts w:ascii="Arial" w:hAnsi="Arial" w:cs="Arial"/>
          <w:sz w:val="20"/>
          <w:szCs w:val="20"/>
        </w:rPr>
        <w:t xml:space="preserve">porabe (21 področij), </w:t>
      </w:r>
    </w:p>
    <w:p w:rsidR="00621855" w:rsidRPr="004F6AC5" w:rsidRDefault="00621855" w:rsidP="00E73C74">
      <w:pPr>
        <w:pStyle w:val="Odstavekseznama"/>
        <w:numPr>
          <w:ilvl w:val="0"/>
          <w:numId w:val="99"/>
        </w:numPr>
        <w:jc w:val="both"/>
        <w:rPr>
          <w:rFonts w:ascii="Arial" w:hAnsi="Arial" w:cs="Arial"/>
          <w:sz w:val="20"/>
          <w:szCs w:val="20"/>
        </w:rPr>
      </w:pPr>
      <w:r w:rsidRPr="004F6AC5">
        <w:rPr>
          <w:rFonts w:ascii="Arial" w:hAnsi="Arial" w:cs="Arial"/>
          <w:sz w:val="20"/>
          <w:szCs w:val="20"/>
        </w:rPr>
        <w:t xml:space="preserve">glavne programe </w:t>
      </w:r>
      <w:r w:rsidR="00420D86">
        <w:rPr>
          <w:rFonts w:ascii="Arial" w:hAnsi="Arial" w:cs="Arial"/>
          <w:sz w:val="20"/>
          <w:szCs w:val="20"/>
        </w:rPr>
        <w:t>(39</w:t>
      </w:r>
      <w:r w:rsidRPr="004F6AC5">
        <w:rPr>
          <w:rFonts w:ascii="Arial" w:hAnsi="Arial" w:cs="Arial"/>
          <w:sz w:val="20"/>
          <w:szCs w:val="20"/>
        </w:rPr>
        <w:t xml:space="preserve"> glavnih programov) in </w:t>
      </w:r>
    </w:p>
    <w:p w:rsidR="00621855" w:rsidRPr="000A0297" w:rsidRDefault="00B569B2" w:rsidP="00E73C74">
      <w:pPr>
        <w:pStyle w:val="Odstavekseznama"/>
        <w:numPr>
          <w:ilvl w:val="0"/>
          <w:numId w:val="99"/>
        </w:numPr>
        <w:jc w:val="both"/>
        <w:rPr>
          <w:rFonts w:ascii="Arial" w:hAnsi="Arial" w:cs="Arial"/>
          <w:sz w:val="20"/>
          <w:szCs w:val="20"/>
        </w:rPr>
      </w:pPr>
      <w:r w:rsidRPr="000A0297">
        <w:rPr>
          <w:rFonts w:ascii="Arial" w:hAnsi="Arial" w:cs="Arial"/>
          <w:sz w:val="20"/>
          <w:szCs w:val="20"/>
        </w:rPr>
        <w:t>podprograme (62</w:t>
      </w:r>
      <w:r w:rsidR="00621855" w:rsidRPr="000A0297">
        <w:rPr>
          <w:rFonts w:ascii="Arial" w:hAnsi="Arial" w:cs="Arial"/>
          <w:sz w:val="20"/>
          <w:szCs w:val="20"/>
        </w:rPr>
        <w:t xml:space="preserve"> podprogramov)</w:t>
      </w:r>
    </w:p>
    <w:p w:rsidR="00621855" w:rsidRPr="00681FF7" w:rsidRDefault="00621855" w:rsidP="00621855">
      <w:pPr>
        <w:jc w:val="both"/>
        <w:rPr>
          <w:rFonts w:ascii="Arial" w:hAnsi="Arial" w:cs="Arial"/>
          <w:sz w:val="20"/>
          <w:szCs w:val="20"/>
          <w:highlight w:val="yellow"/>
        </w:rPr>
      </w:pP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Področja proračunske porabe skladno s programsko klasifikacijo: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01 POLITIČNI SISTEM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02 EKONOMSKA IN FISKALNA ADMINISTRACIJA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03 ZUNANJA POLITIKA IN MEDNARODNA POMOČ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04 SKUPNE ADMINISTRATIVNE SLUŽBE IN SPLOŠNE JAVNE STORITVE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05 ZNANOST IN TEHNOLOŠKI RAZVOJ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06 LOKALNA SAMOUPRAVA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07 OBRAMBA IN UKREPI OB IZREDNIH DOGODKIH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08 NOTRANJE ZADEVE IN VARNOST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10 TRG DELA IN DELOVNI POGOJI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11 KMETIJSTVO, GOZDARSTVO IN RIBIŠTVO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12 PRIDOBIVANJE IN DISTRIBUCIJA ENERGETSKIH SUROVIN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13 PROMET, PROMETNA INFRASTRUKTURA IN KOMUNIKACIJE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14 GOSPODARSTVO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15 VAROVANJE OKOLJA IN NARAVNE DEDIŠČINE </w:t>
      </w:r>
    </w:p>
    <w:p w:rsidR="00815DD6" w:rsidRPr="00681FF7" w:rsidRDefault="00621855" w:rsidP="00621855">
      <w:pPr>
        <w:jc w:val="both"/>
        <w:rPr>
          <w:rFonts w:ascii="Arial" w:hAnsi="Arial" w:cs="Arial"/>
          <w:sz w:val="20"/>
          <w:szCs w:val="20"/>
        </w:rPr>
      </w:pPr>
      <w:r w:rsidRPr="00681FF7">
        <w:rPr>
          <w:rFonts w:ascii="Arial" w:hAnsi="Arial" w:cs="Arial"/>
          <w:sz w:val="20"/>
          <w:szCs w:val="20"/>
        </w:rPr>
        <w:t xml:space="preserve">16 PROSTORSKO PLANIRANJE IN STANOVANJSKO KOMUNALNA DEJAVNOST </w:t>
      </w:r>
    </w:p>
    <w:p w:rsidR="00815DD6" w:rsidRPr="00681FF7" w:rsidRDefault="00621855" w:rsidP="00621855">
      <w:pPr>
        <w:jc w:val="both"/>
        <w:rPr>
          <w:rFonts w:ascii="Arial" w:hAnsi="Arial" w:cs="Arial"/>
          <w:sz w:val="20"/>
          <w:szCs w:val="20"/>
        </w:rPr>
      </w:pPr>
      <w:r w:rsidRPr="00681FF7">
        <w:rPr>
          <w:rFonts w:ascii="Arial" w:hAnsi="Arial" w:cs="Arial"/>
          <w:sz w:val="20"/>
          <w:szCs w:val="20"/>
        </w:rPr>
        <w:t>17 ZDRAVSTVENO VARSTVO</w:t>
      </w:r>
      <w:r w:rsidR="00815DD6" w:rsidRPr="00681FF7">
        <w:rPr>
          <w:rFonts w:ascii="Arial" w:hAnsi="Arial" w:cs="Arial"/>
          <w:sz w:val="20"/>
          <w:szCs w:val="20"/>
        </w:rPr>
        <w:t xml:space="preserve"> </w:t>
      </w:r>
    </w:p>
    <w:p w:rsidR="00815DD6" w:rsidRPr="00681FF7" w:rsidRDefault="00815DD6" w:rsidP="00621855">
      <w:pPr>
        <w:jc w:val="both"/>
        <w:rPr>
          <w:rFonts w:ascii="Arial" w:hAnsi="Arial" w:cs="Arial"/>
          <w:sz w:val="20"/>
          <w:szCs w:val="20"/>
        </w:rPr>
      </w:pPr>
      <w:r w:rsidRPr="00681FF7">
        <w:rPr>
          <w:rFonts w:ascii="Arial" w:hAnsi="Arial" w:cs="Arial"/>
          <w:sz w:val="20"/>
          <w:szCs w:val="20"/>
        </w:rPr>
        <w:t xml:space="preserve">18 KULTURA, ŠPORT IN NEVLADNE ORGANIZACIJE </w:t>
      </w:r>
    </w:p>
    <w:p w:rsidR="00815DD6" w:rsidRPr="00681FF7" w:rsidRDefault="00815DD6" w:rsidP="00621855">
      <w:pPr>
        <w:jc w:val="both"/>
        <w:rPr>
          <w:rFonts w:ascii="Arial" w:hAnsi="Arial" w:cs="Arial"/>
          <w:sz w:val="20"/>
          <w:szCs w:val="20"/>
        </w:rPr>
      </w:pPr>
      <w:r w:rsidRPr="00681FF7">
        <w:rPr>
          <w:rFonts w:ascii="Arial" w:hAnsi="Arial" w:cs="Arial"/>
          <w:sz w:val="20"/>
          <w:szCs w:val="20"/>
        </w:rPr>
        <w:t xml:space="preserve">19 IZOBRAŽEVANJE </w:t>
      </w:r>
    </w:p>
    <w:p w:rsidR="00815DD6" w:rsidRPr="00681FF7" w:rsidRDefault="00815DD6" w:rsidP="00621855">
      <w:pPr>
        <w:jc w:val="both"/>
        <w:rPr>
          <w:rFonts w:ascii="Arial" w:hAnsi="Arial" w:cs="Arial"/>
          <w:sz w:val="20"/>
          <w:szCs w:val="20"/>
        </w:rPr>
      </w:pPr>
      <w:r w:rsidRPr="00681FF7">
        <w:rPr>
          <w:rFonts w:ascii="Arial" w:hAnsi="Arial" w:cs="Arial"/>
          <w:sz w:val="20"/>
          <w:szCs w:val="20"/>
        </w:rPr>
        <w:t xml:space="preserve">20 SOCIALNO VARSTVO </w:t>
      </w:r>
    </w:p>
    <w:p w:rsidR="00815DD6" w:rsidRPr="00681FF7" w:rsidRDefault="00815DD6" w:rsidP="00621855">
      <w:pPr>
        <w:jc w:val="both"/>
        <w:rPr>
          <w:rFonts w:ascii="Arial" w:hAnsi="Arial" w:cs="Arial"/>
          <w:sz w:val="20"/>
          <w:szCs w:val="20"/>
        </w:rPr>
      </w:pPr>
      <w:r w:rsidRPr="00681FF7">
        <w:rPr>
          <w:rFonts w:ascii="Arial" w:hAnsi="Arial" w:cs="Arial"/>
          <w:sz w:val="20"/>
          <w:szCs w:val="20"/>
        </w:rPr>
        <w:t xml:space="preserve">22 SERVISIRANJE JAVNEGA DOLGA </w:t>
      </w:r>
    </w:p>
    <w:p w:rsidR="00621855" w:rsidRPr="00681FF7" w:rsidRDefault="00815DD6" w:rsidP="00621855">
      <w:pPr>
        <w:jc w:val="both"/>
        <w:rPr>
          <w:rFonts w:ascii="Arial" w:hAnsi="Arial" w:cs="Arial"/>
          <w:sz w:val="20"/>
          <w:szCs w:val="20"/>
          <w:highlight w:val="yellow"/>
        </w:rPr>
      </w:pPr>
      <w:r w:rsidRPr="00681FF7">
        <w:rPr>
          <w:rFonts w:ascii="Arial" w:hAnsi="Arial" w:cs="Arial"/>
          <w:sz w:val="20"/>
          <w:szCs w:val="20"/>
        </w:rPr>
        <w:lastRenderedPageBreak/>
        <w:t>23 INTERVENCIJSKI PROGRAMI IN OBVEZNOSTI</w:t>
      </w:r>
    </w:p>
    <w:p w:rsidR="004A2293" w:rsidRPr="00681FF7" w:rsidRDefault="004A2293" w:rsidP="00606B4F">
      <w:pPr>
        <w:pStyle w:val="Naslov3"/>
        <w:numPr>
          <w:ilvl w:val="0"/>
          <w:numId w:val="0"/>
        </w:numPr>
        <w:spacing w:after="60"/>
        <w:ind w:left="720" w:hanging="720"/>
        <w:rPr>
          <w:rFonts w:ascii="Arial" w:hAnsi="Arial" w:cs="Arial"/>
          <w:sz w:val="20"/>
          <w:szCs w:val="20"/>
        </w:rPr>
      </w:pPr>
    </w:p>
    <w:p w:rsidR="007C60F3" w:rsidRPr="00681FF7" w:rsidRDefault="007C60F3" w:rsidP="00A167AC">
      <w:pPr>
        <w:jc w:val="both"/>
        <w:rPr>
          <w:rFonts w:ascii="Arial" w:hAnsi="Arial" w:cs="Arial"/>
          <w:sz w:val="20"/>
          <w:szCs w:val="20"/>
        </w:rPr>
      </w:pPr>
      <w:r w:rsidRPr="00681FF7">
        <w:rPr>
          <w:rFonts w:ascii="Arial" w:hAnsi="Arial" w:cs="Arial"/>
          <w:sz w:val="20"/>
          <w:szCs w:val="20"/>
        </w:rPr>
        <w:t xml:space="preserve">Programska klasifikacija področja 09. in 21. se za občinski proračun ne uporablja. </w:t>
      </w:r>
    </w:p>
    <w:p w:rsidR="007C60F3" w:rsidRPr="00681FF7" w:rsidRDefault="007C60F3" w:rsidP="00A167AC">
      <w:pPr>
        <w:jc w:val="both"/>
        <w:rPr>
          <w:rFonts w:ascii="Arial" w:hAnsi="Arial" w:cs="Arial"/>
          <w:sz w:val="20"/>
          <w:szCs w:val="20"/>
        </w:rPr>
      </w:pPr>
    </w:p>
    <w:p w:rsidR="00A167AC" w:rsidRPr="00681FF7" w:rsidRDefault="007C60F3" w:rsidP="00A167AC">
      <w:pPr>
        <w:jc w:val="both"/>
        <w:rPr>
          <w:rFonts w:ascii="Arial" w:hAnsi="Arial" w:cs="Arial"/>
          <w:sz w:val="20"/>
          <w:szCs w:val="20"/>
        </w:rPr>
      </w:pPr>
      <w:r w:rsidRPr="00681FF7">
        <w:rPr>
          <w:rFonts w:ascii="Arial" w:hAnsi="Arial" w:cs="Arial"/>
          <w:b/>
          <w:sz w:val="20"/>
          <w:szCs w:val="20"/>
        </w:rPr>
        <w:t>1. Prvo področje</w:t>
      </w:r>
      <w:r w:rsidRPr="00681FF7">
        <w:rPr>
          <w:rFonts w:ascii="Arial" w:hAnsi="Arial" w:cs="Arial"/>
          <w:sz w:val="20"/>
          <w:szCs w:val="20"/>
        </w:rPr>
        <w:t xml:space="preserve"> – politični sistem zajema dejavnost izvršilnih in zakonodajnih organov (občinski svet, župan, podžupan)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2. Drugo področje</w:t>
      </w:r>
      <w:r w:rsidRPr="00681FF7">
        <w:rPr>
          <w:rFonts w:ascii="Arial" w:hAnsi="Arial" w:cs="Arial"/>
          <w:sz w:val="20"/>
          <w:szCs w:val="20"/>
        </w:rPr>
        <w:t xml:space="preserve"> – ekonomska in fiskalna administracija zajema vodenje finančnih zadev in storitev ter nadzor nad porabo javnih financ.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3. Tretje področje</w:t>
      </w:r>
      <w:r w:rsidRPr="00681FF7">
        <w:rPr>
          <w:rFonts w:ascii="Arial" w:hAnsi="Arial" w:cs="Arial"/>
          <w:sz w:val="20"/>
          <w:szCs w:val="20"/>
        </w:rPr>
        <w:t xml:space="preserve"> – zunanja politika in mednarodna pomoč zajema sodelovanje občin v mednarodnih institucijah, sodelovanje z občinami iz tujine in mednarodno humanitarno pomoč.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4. Četrto področje</w:t>
      </w:r>
      <w:r w:rsidRPr="00681FF7">
        <w:rPr>
          <w:rFonts w:ascii="Arial" w:hAnsi="Arial" w:cs="Arial"/>
          <w:sz w:val="20"/>
          <w:szCs w:val="20"/>
        </w:rPr>
        <w:t xml:space="preserve"> – skupne administrativne službe in splošne javne storitve zajema vse tiste storitve, ki niso v zvezi z določeno funkcijo in ki jih običajno opravljajo centralni uradi na različnih ravneh oblasti.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5. Peto področje</w:t>
      </w:r>
      <w:r w:rsidRPr="00681FF7">
        <w:rPr>
          <w:rFonts w:ascii="Arial" w:hAnsi="Arial" w:cs="Arial"/>
          <w:sz w:val="20"/>
          <w:szCs w:val="20"/>
        </w:rPr>
        <w:t xml:space="preserve"> – znanost in tehnološki razvoj zajema sredstva za znanost in razvojno – raziskovalno dejavnost.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6. Šesto področje</w:t>
      </w:r>
      <w:r w:rsidRPr="00681FF7">
        <w:rPr>
          <w:rFonts w:ascii="Arial" w:hAnsi="Arial" w:cs="Arial"/>
          <w:sz w:val="20"/>
          <w:szCs w:val="20"/>
        </w:rPr>
        <w:t xml:space="preserve"> – lokalna samouprava zajema sredstva za delovanje ožjih delov občin ali zvez občin, združenj občin in drugih oblik povezovanja občin.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7. Sedmo področje</w:t>
      </w:r>
      <w:r w:rsidRPr="00681FF7">
        <w:rPr>
          <w:rFonts w:ascii="Arial" w:hAnsi="Arial" w:cs="Arial"/>
          <w:sz w:val="20"/>
          <w:szCs w:val="20"/>
        </w:rPr>
        <w:t xml:space="preserve"> – obramba in ukrepi ob izrednih dogodkih zajema civilne organizacijske oblike sistema zaščite, obveščanja in ukrepanja v primeru naravnih in drugih nesreč.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8. Osmo področje</w:t>
      </w:r>
      <w:r w:rsidRPr="00681FF7">
        <w:rPr>
          <w:rFonts w:ascii="Arial" w:hAnsi="Arial" w:cs="Arial"/>
          <w:sz w:val="20"/>
          <w:szCs w:val="20"/>
        </w:rPr>
        <w:t xml:space="preserve"> – notranje zadeve in varnost zajema naloge na področju prometne varnosti in notranje varnosti v občini. </w:t>
      </w:r>
      <w:r w:rsidR="00CF4B27" w:rsidRPr="00681FF7">
        <w:rPr>
          <w:rFonts w:ascii="Arial" w:hAnsi="Arial" w:cs="Arial"/>
          <w:sz w:val="20"/>
          <w:szCs w:val="20"/>
        </w:rPr>
        <w:t>V občini se ta programska klasifikacija ne uporablja</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10. Deseto področje</w:t>
      </w:r>
      <w:r w:rsidRPr="00681FF7">
        <w:rPr>
          <w:rFonts w:ascii="Arial" w:hAnsi="Arial" w:cs="Arial"/>
          <w:sz w:val="20"/>
          <w:szCs w:val="20"/>
        </w:rPr>
        <w:t xml:space="preserve"> – trg dela in delovni pogoji zajema naloge na področju aktivne politike zaposlovanja, in sicer spodbujanje odpiranja novih delovnih mest oziroma zaposlitev brezposelnih oseb.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11. Enajsto področje</w:t>
      </w:r>
      <w:r w:rsidRPr="00681FF7">
        <w:rPr>
          <w:rFonts w:ascii="Arial" w:hAnsi="Arial" w:cs="Arial"/>
          <w:sz w:val="20"/>
          <w:szCs w:val="20"/>
        </w:rPr>
        <w:t xml:space="preserve"> – kmetijstvo, gozdarstvo in ribištvo zajema izvajanje programov na področju kmetijstva (prestrukturiranje kmetijstva in živilstva, razvoj podeželja in podporne storitve kmetijstvu), gozdarstva (gozdna infrastruktura) in ribištva. </w:t>
      </w:r>
    </w:p>
    <w:p w:rsidR="00CF4B27" w:rsidRPr="00681FF7" w:rsidRDefault="007C60F3" w:rsidP="00A167AC">
      <w:pPr>
        <w:jc w:val="both"/>
        <w:rPr>
          <w:rFonts w:ascii="Arial" w:hAnsi="Arial" w:cs="Arial"/>
          <w:sz w:val="20"/>
          <w:szCs w:val="20"/>
        </w:rPr>
      </w:pPr>
      <w:r w:rsidRPr="00681FF7">
        <w:rPr>
          <w:rFonts w:ascii="Arial" w:hAnsi="Arial" w:cs="Arial"/>
          <w:b/>
          <w:sz w:val="20"/>
          <w:szCs w:val="20"/>
        </w:rPr>
        <w:t>12. Dvanajsto področje</w:t>
      </w:r>
      <w:r w:rsidRPr="00681FF7">
        <w:rPr>
          <w:rFonts w:ascii="Arial" w:hAnsi="Arial" w:cs="Arial"/>
          <w:sz w:val="20"/>
          <w:szCs w:val="20"/>
        </w:rPr>
        <w:t xml:space="preserve"> – pridobivanje in distribucija energetskih surovin zajema področje oskrbe z električno energijo, oskrbe s plinom, oskrbe z obnovljivimi viri energije in oskrbe s toplotno energijo.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13. Trinajsto področje</w:t>
      </w:r>
      <w:r w:rsidRPr="00681FF7">
        <w:rPr>
          <w:rFonts w:ascii="Arial" w:hAnsi="Arial" w:cs="Arial"/>
          <w:sz w:val="20"/>
          <w:szCs w:val="20"/>
        </w:rPr>
        <w:t xml:space="preserve"> – promet, prometna infrastruktura in komunikacije zajema področje cestnega prometa in infrastrukture, železniške infrastrukture, letališke infrastrukture in vodne infrastrukture.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14. Štirinajsto področje</w:t>
      </w:r>
      <w:r w:rsidRPr="00681FF7">
        <w:rPr>
          <w:rFonts w:ascii="Arial" w:hAnsi="Arial" w:cs="Arial"/>
          <w:sz w:val="20"/>
          <w:szCs w:val="20"/>
        </w:rPr>
        <w:t xml:space="preserve"> – gospodarstvo zajema urejanje in nadzor na področju varstva potrošnikov, pospeševanje in podporo gospodarskih dejavnosti, promocijo občine, razvoj turizma in gostinstva.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15. Petnajsto področje</w:t>
      </w:r>
      <w:r w:rsidRPr="00681FF7">
        <w:rPr>
          <w:rFonts w:ascii="Arial" w:hAnsi="Arial" w:cs="Arial"/>
          <w:sz w:val="20"/>
          <w:szCs w:val="20"/>
        </w:rPr>
        <w:t xml:space="preserve"> – varovanje okolja in naravne dediščine zajema naloge za izboljšanje stanja okolja in naloge v zvezi z varovanjem naravne dediščine.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16. Šestnajsto področje</w:t>
      </w:r>
      <w:r w:rsidRPr="00681FF7">
        <w:rPr>
          <w:rFonts w:ascii="Arial" w:hAnsi="Arial" w:cs="Arial"/>
          <w:sz w:val="20"/>
          <w:szCs w:val="20"/>
        </w:rPr>
        <w:t xml:space="preserve"> – prostorsko planiranje in stanovanjsko komunalna dejavnost zajema prostorsko načrtovanje in razvoj ter načrtovanje poselitve v prostoru.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17. Sedemnajsto področje</w:t>
      </w:r>
      <w:r w:rsidRPr="00681FF7">
        <w:rPr>
          <w:rFonts w:ascii="Arial" w:hAnsi="Arial" w:cs="Arial"/>
          <w:sz w:val="20"/>
          <w:szCs w:val="20"/>
        </w:rPr>
        <w:t xml:space="preserve"> – zdravstveno varstvo zajema določene programe na področju primarnega zdravstva in na področju lekarniške dejavnosti, preventivne programe zdravstvenega varstva in druge programe na področju zdravstva.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18. Osemnajsto področje</w:t>
      </w:r>
      <w:r w:rsidRPr="00681FF7">
        <w:rPr>
          <w:rFonts w:ascii="Arial" w:hAnsi="Arial" w:cs="Arial"/>
          <w:sz w:val="20"/>
          <w:szCs w:val="20"/>
        </w:rPr>
        <w:t xml:space="preserve"> – kultura, šport in nevladne organizacije zajema programe kulture, športa, programe za mladino in financiranje posebnih skupin (veteranske organizacije, verske skupnosti, narodnostne skupnosti in druge posebne skupine).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19. Devetnajsto področje</w:t>
      </w:r>
      <w:r w:rsidRPr="00681FF7">
        <w:rPr>
          <w:rFonts w:ascii="Arial" w:hAnsi="Arial" w:cs="Arial"/>
          <w:sz w:val="20"/>
          <w:szCs w:val="20"/>
        </w:rPr>
        <w:t xml:space="preserve"> – izobraževanje zajema programe na področju predšolske vzgoje, osnovnošolskega izobraževanja, poklicnega izobraževanja, srednjega splošnega izobraževanja, osnovnega glasbenega izobraževanja, izobraževanje odraslih in višjega in visokega strokovnega izobraževanja ter vse oblike pomoči šolajočim.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20. Dvajseto področje</w:t>
      </w:r>
      <w:r w:rsidRPr="00681FF7">
        <w:rPr>
          <w:rFonts w:ascii="Arial" w:hAnsi="Arial" w:cs="Arial"/>
          <w:sz w:val="20"/>
          <w:szCs w:val="20"/>
        </w:rPr>
        <w:t xml:space="preserve"> – socialno varstvo zajema programe na področju urejanja sistema socialnega varstva, ter programe pomoči, ki so namenjeni varstvu naslednjih skupin prebivalstva: družin, starih, najrevnejših slojev prebivalstva, telesno in duševno prizadetih oseb in zasvojenih oseb.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22. Dvaindvajseto področje</w:t>
      </w:r>
      <w:r w:rsidRPr="00681FF7">
        <w:rPr>
          <w:rFonts w:ascii="Arial" w:hAnsi="Arial" w:cs="Arial"/>
          <w:sz w:val="20"/>
          <w:szCs w:val="20"/>
        </w:rPr>
        <w:t xml:space="preserve"> – servisiranje javnega dolga zajema program upravljanja z javnim dolgom na občinski ravni. </w:t>
      </w:r>
    </w:p>
    <w:p w:rsidR="00A167AC" w:rsidRPr="00681FF7" w:rsidRDefault="007C60F3" w:rsidP="00A167AC">
      <w:pPr>
        <w:jc w:val="both"/>
        <w:rPr>
          <w:rFonts w:ascii="Arial" w:hAnsi="Arial" w:cs="Arial"/>
          <w:sz w:val="20"/>
          <w:szCs w:val="20"/>
        </w:rPr>
      </w:pPr>
      <w:r w:rsidRPr="00681FF7">
        <w:rPr>
          <w:rFonts w:ascii="Arial" w:hAnsi="Arial" w:cs="Arial"/>
          <w:b/>
          <w:sz w:val="20"/>
          <w:szCs w:val="20"/>
        </w:rPr>
        <w:t>23. Triindvajseto področje</w:t>
      </w:r>
      <w:r w:rsidRPr="00681FF7">
        <w:rPr>
          <w:rFonts w:ascii="Arial" w:hAnsi="Arial" w:cs="Arial"/>
          <w:sz w:val="20"/>
          <w:szCs w:val="20"/>
        </w:rPr>
        <w:t xml:space="preserve"> – intervencijski programi in obveznosti zajema sredstva za odpravo posledic naravnih nesreč, kot so potres, poplave, zemeljski plaz, snežni plaz, visok sneg, močan veter, toča, pozeba, suša, množični pojav nalezljive človeške, živalske ali rastlinske bolezni, druge nesreče, ki jih povzročijo naravne sile in ekološke nesreče, ter za finančne rezerve, ki so namenjeni za zagotovitev sredstev za naloge, ki niso bile predvidene v sprejetem proračunu in so nujne za izvajanje dogovorjenih nalog. </w:t>
      </w:r>
    </w:p>
    <w:p w:rsidR="00A167AC" w:rsidRPr="00681FF7" w:rsidRDefault="00A167AC" w:rsidP="00A167AC">
      <w:pPr>
        <w:jc w:val="both"/>
        <w:rPr>
          <w:rFonts w:ascii="Arial" w:hAnsi="Arial" w:cs="Arial"/>
          <w:sz w:val="20"/>
          <w:szCs w:val="20"/>
        </w:rPr>
      </w:pPr>
    </w:p>
    <w:p w:rsidR="007C60F3" w:rsidRPr="00681FF7" w:rsidRDefault="007C60F3" w:rsidP="00A167AC">
      <w:pPr>
        <w:jc w:val="both"/>
        <w:rPr>
          <w:rFonts w:ascii="Arial" w:hAnsi="Arial" w:cs="Arial"/>
          <w:sz w:val="20"/>
          <w:szCs w:val="20"/>
        </w:rPr>
      </w:pPr>
      <w:r w:rsidRPr="00681FF7">
        <w:rPr>
          <w:rFonts w:ascii="Arial" w:hAnsi="Arial" w:cs="Arial"/>
          <w:b/>
          <w:sz w:val="20"/>
          <w:szCs w:val="20"/>
        </w:rPr>
        <w:t>Načrt razvojnih programov</w:t>
      </w:r>
      <w:r w:rsidRPr="00681FF7">
        <w:rPr>
          <w:rFonts w:ascii="Arial" w:hAnsi="Arial" w:cs="Arial"/>
          <w:sz w:val="20"/>
          <w:szCs w:val="20"/>
        </w:rPr>
        <w:t xml:space="preserve"> je sestavni del proračuna in predstavlja njegov tretji del, v katerem so odhodki proračuna prikazani v obliki konkretnih projektov oz. programov, za katere je načrt financiranja prikazan za pr</w:t>
      </w:r>
      <w:r w:rsidR="00732B2F">
        <w:rPr>
          <w:rFonts w:ascii="Arial" w:hAnsi="Arial" w:cs="Arial"/>
          <w:sz w:val="20"/>
          <w:szCs w:val="20"/>
        </w:rPr>
        <w:t>ihodnja štiri leta (od leta 2025</w:t>
      </w:r>
      <w:r w:rsidRPr="00681FF7">
        <w:rPr>
          <w:rFonts w:ascii="Arial" w:hAnsi="Arial" w:cs="Arial"/>
          <w:sz w:val="20"/>
          <w:szCs w:val="20"/>
        </w:rPr>
        <w:t xml:space="preserve"> do l</w:t>
      </w:r>
      <w:r w:rsidR="00732B2F">
        <w:rPr>
          <w:rFonts w:ascii="Arial" w:hAnsi="Arial" w:cs="Arial"/>
          <w:sz w:val="20"/>
          <w:szCs w:val="20"/>
        </w:rPr>
        <w:t>eta 2028</w:t>
      </w:r>
      <w:r w:rsidRPr="00681FF7">
        <w:rPr>
          <w:rFonts w:ascii="Arial" w:hAnsi="Arial" w:cs="Arial"/>
          <w:sz w:val="20"/>
          <w:szCs w:val="20"/>
        </w:rPr>
        <w:t xml:space="preserve"> oz. tudi po letu 202</w:t>
      </w:r>
      <w:r w:rsidR="00732B2F">
        <w:rPr>
          <w:rFonts w:ascii="Arial" w:hAnsi="Arial" w:cs="Arial"/>
          <w:sz w:val="20"/>
          <w:szCs w:val="20"/>
        </w:rPr>
        <w:t>8</w:t>
      </w:r>
      <w:r w:rsidRPr="00681FF7">
        <w:rPr>
          <w:rFonts w:ascii="Arial" w:hAnsi="Arial" w:cs="Arial"/>
          <w:sz w:val="20"/>
          <w:szCs w:val="20"/>
        </w:rPr>
        <w:t xml:space="preserve">, saj so v obrazcu 3 v </w:t>
      </w:r>
      <w:r w:rsidRPr="00681FF7">
        <w:rPr>
          <w:rFonts w:ascii="Arial" w:hAnsi="Arial" w:cs="Arial"/>
          <w:sz w:val="20"/>
          <w:szCs w:val="20"/>
        </w:rPr>
        <w:lastRenderedPageBreak/>
        <w:t>zadnjem letu v zadnjem stolpcu »po letu 202</w:t>
      </w:r>
      <w:r w:rsidR="00732B2F">
        <w:rPr>
          <w:rFonts w:ascii="Arial" w:hAnsi="Arial" w:cs="Arial"/>
          <w:sz w:val="20"/>
          <w:szCs w:val="20"/>
        </w:rPr>
        <w:t>8</w:t>
      </w:r>
      <w:r w:rsidRPr="00681FF7">
        <w:rPr>
          <w:rFonts w:ascii="Arial" w:hAnsi="Arial" w:cs="Arial"/>
          <w:sz w:val="20"/>
          <w:szCs w:val="20"/>
        </w:rPr>
        <w:t>« prikazane tudi vrednosti izdatkov za tiste projekte, k</w:t>
      </w:r>
      <w:r w:rsidR="001F6A8E">
        <w:rPr>
          <w:rFonts w:ascii="Arial" w:hAnsi="Arial" w:cs="Arial"/>
          <w:sz w:val="20"/>
          <w:szCs w:val="20"/>
        </w:rPr>
        <w:t>i se nadaljujejo še po letu 2028</w:t>
      </w:r>
      <w:r w:rsidRPr="00681FF7">
        <w:rPr>
          <w:rFonts w:ascii="Arial" w:hAnsi="Arial" w:cs="Arial"/>
          <w:sz w:val="20"/>
          <w:szCs w:val="20"/>
        </w:rPr>
        <w:t>). V NRP so torej vključeni odhodki, ki odražajo razvojno politiko občine (iz dokumentov dolgoročnega načrtovanja)</w:t>
      </w:r>
      <w:r w:rsidR="009A3FA5" w:rsidRPr="00681FF7">
        <w:rPr>
          <w:rFonts w:ascii="Arial" w:hAnsi="Arial" w:cs="Arial"/>
          <w:sz w:val="20"/>
          <w:szCs w:val="20"/>
        </w:rPr>
        <w:t>.</w:t>
      </w:r>
    </w:p>
    <w:p w:rsidR="009A3FA5" w:rsidRPr="00681FF7" w:rsidRDefault="009A3FA5" w:rsidP="00A167AC">
      <w:pPr>
        <w:jc w:val="both"/>
        <w:rPr>
          <w:rFonts w:ascii="Arial" w:hAnsi="Arial" w:cs="Arial"/>
          <w:sz w:val="20"/>
          <w:szCs w:val="20"/>
        </w:rPr>
      </w:pPr>
    </w:p>
    <w:p w:rsidR="009A3FA5" w:rsidRPr="00681FF7" w:rsidRDefault="009A3FA5" w:rsidP="00A167AC">
      <w:pPr>
        <w:jc w:val="both"/>
        <w:rPr>
          <w:rFonts w:ascii="Arial" w:hAnsi="Arial" w:cs="Arial"/>
          <w:b/>
          <w:sz w:val="20"/>
          <w:szCs w:val="20"/>
        </w:rPr>
      </w:pPr>
      <w:r w:rsidRPr="00681FF7">
        <w:rPr>
          <w:rFonts w:ascii="Arial" w:hAnsi="Arial" w:cs="Arial"/>
          <w:b/>
          <w:sz w:val="20"/>
          <w:szCs w:val="20"/>
        </w:rPr>
        <w:t xml:space="preserve">PLANSKA IZHODIŠČA ZA </w:t>
      </w:r>
      <w:r w:rsidR="00732B2F">
        <w:rPr>
          <w:rFonts w:ascii="Arial" w:hAnsi="Arial" w:cs="Arial"/>
          <w:b/>
          <w:sz w:val="20"/>
          <w:szCs w:val="20"/>
        </w:rPr>
        <w:t>PRIPRAVO PREDLOGA PRORAČUNA 2025</w:t>
      </w:r>
    </w:p>
    <w:p w:rsidR="009A3FA5" w:rsidRPr="00681FF7"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Pri pripravi proračuna smo upoštevali Proračunski priročnik za pripra</w:t>
      </w:r>
      <w:r w:rsidR="00732B2F" w:rsidRPr="00732B2F">
        <w:rPr>
          <w:rFonts w:ascii="Arial" w:hAnsi="Arial" w:cs="Arial"/>
          <w:sz w:val="20"/>
          <w:szCs w:val="20"/>
        </w:rPr>
        <w:t>vo proračuna občine za leti 2025</w:t>
      </w:r>
      <w:r w:rsidR="004B03E8">
        <w:rPr>
          <w:rFonts w:ascii="Arial" w:hAnsi="Arial" w:cs="Arial"/>
          <w:sz w:val="20"/>
          <w:szCs w:val="20"/>
        </w:rPr>
        <w:t xml:space="preserve"> in 2026</w:t>
      </w:r>
      <w:r w:rsidRPr="00732B2F">
        <w:rPr>
          <w:rFonts w:ascii="Arial" w:hAnsi="Arial" w:cs="Arial"/>
          <w:sz w:val="20"/>
          <w:szCs w:val="20"/>
        </w:rPr>
        <w:t>. Povprečnina, ki pripada občinam v skladu s sedmim odstavkom 12. člena ZFO-1 znaša za proračunsko leto 202</w:t>
      </w:r>
      <w:r w:rsidR="00732B2F" w:rsidRPr="00732B2F">
        <w:rPr>
          <w:rFonts w:ascii="Arial" w:hAnsi="Arial" w:cs="Arial"/>
          <w:sz w:val="20"/>
          <w:szCs w:val="20"/>
        </w:rPr>
        <w:t>5</w:t>
      </w:r>
      <w:r w:rsidR="008C41B6" w:rsidRPr="00732B2F">
        <w:rPr>
          <w:rFonts w:ascii="Arial" w:hAnsi="Arial" w:cs="Arial"/>
          <w:sz w:val="20"/>
          <w:szCs w:val="20"/>
        </w:rPr>
        <w:t xml:space="preserve"> </w:t>
      </w:r>
      <w:r w:rsidR="0087530F">
        <w:rPr>
          <w:rFonts w:ascii="Arial" w:hAnsi="Arial" w:cs="Arial"/>
          <w:sz w:val="20"/>
          <w:szCs w:val="20"/>
        </w:rPr>
        <w:t>–</w:t>
      </w:r>
      <w:r w:rsidRPr="00732B2F">
        <w:rPr>
          <w:rFonts w:ascii="Arial" w:hAnsi="Arial" w:cs="Arial"/>
          <w:sz w:val="20"/>
          <w:szCs w:val="20"/>
        </w:rPr>
        <w:t xml:space="preserve"> </w:t>
      </w:r>
      <w:r w:rsidR="0087530F">
        <w:rPr>
          <w:rFonts w:ascii="Arial" w:hAnsi="Arial" w:cs="Arial"/>
          <w:sz w:val="20"/>
          <w:szCs w:val="20"/>
        </w:rPr>
        <w:t>771,33</w:t>
      </w:r>
      <w:r w:rsidRPr="00732B2F">
        <w:rPr>
          <w:rFonts w:ascii="Arial" w:hAnsi="Arial" w:cs="Arial"/>
          <w:sz w:val="20"/>
          <w:szCs w:val="20"/>
        </w:rPr>
        <w:t xml:space="preserve"> €. Izračun primerne porabe občin, dohodnine in finančne izravnave za leto 202</w:t>
      </w:r>
      <w:r w:rsidR="004B03E8">
        <w:rPr>
          <w:rFonts w:ascii="Arial" w:hAnsi="Arial" w:cs="Arial"/>
          <w:sz w:val="20"/>
          <w:szCs w:val="20"/>
        </w:rPr>
        <w:t>5</w:t>
      </w:r>
      <w:r w:rsidRPr="00732B2F">
        <w:rPr>
          <w:rFonts w:ascii="Arial" w:hAnsi="Arial" w:cs="Arial"/>
          <w:sz w:val="20"/>
          <w:szCs w:val="20"/>
        </w:rPr>
        <w:t xml:space="preserve"> temelji na podatkih o številu in starostni strukturi prebivalcev, dolžini lokalnih cest in javnih poti ter površini občin, kot to določa 13. člen ZFO-1. Razpoložljiva dohodnina, ki pripada občinam, na podlagi tretjega odstavka 6. člena ZFO-1 za leto 202</w:t>
      </w:r>
      <w:r w:rsidR="00732B2F" w:rsidRPr="00732B2F">
        <w:rPr>
          <w:rFonts w:ascii="Arial" w:hAnsi="Arial" w:cs="Arial"/>
          <w:sz w:val="20"/>
          <w:szCs w:val="20"/>
        </w:rPr>
        <w:t>5</w:t>
      </w:r>
      <w:r w:rsidRPr="00732B2F">
        <w:rPr>
          <w:rFonts w:ascii="Arial" w:hAnsi="Arial" w:cs="Arial"/>
          <w:sz w:val="20"/>
          <w:szCs w:val="20"/>
        </w:rPr>
        <w:t xml:space="preserve"> zadostuje za pokritje vseh pripadajočih sredstev. </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Omenjeni predhodni podatki o primerni porabi oziroma povprečnini so bili osnova pri pripravi in ovrednotenju finančnih načrtov neposrednih in posrednih uporabnikov proračunskih sredstev. V ocenah posameznih prihodkov in odhodkov pri pripravi proračuna smo izhajali iz dev</w:t>
      </w:r>
      <w:r w:rsidR="00732B2F" w:rsidRPr="00732B2F">
        <w:rPr>
          <w:rFonts w:ascii="Arial" w:hAnsi="Arial" w:cs="Arial"/>
          <w:sz w:val="20"/>
          <w:szCs w:val="20"/>
        </w:rPr>
        <w:t>et mesečne realizacije leta 2024</w:t>
      </w:r>
      <w:r w:rsidRPr="00732B2F">
        <w:rPr>
          <w:rFonts w:ascii="Arial" w:hAnsi="Arial" w:cs="Arial"/>
          <w:sz w:val="20"/>
          <w:szCs w:val="20"/>
        </w:rPr>
        <w:t>.</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Na podlagi zbranih zahtevkov so med proračunske odhodke za leto 202</w:t>
      </w:r>
      <w:r w:rsidR="00732B2F" w:rsidRPr="00732B2F">
        <w:rPr>
          <w:rFonts w:ascii="Arial" w:hAnsi="Arial" w:cs="Arial"/>
          <w:sz w:val="20"/>
          <w:szCs w:val="20"/>
        </w:rPr>
        <w:t>5</w:t>
      </w:r>
      <w:r w:rsidRPr="00732B2F">
        <w:rPr>
          <w:rFonts w:ascii="Arial" w:hAnsi="Arial" w:cs="Arial"/>
          <w:sz w:val="20"/>
          <w:szCs w:val="20"/>
        </w:rPr>
        <w:t xml:space="preserve"> vključene dosedanje in nove naloge iz dejavnosti in investicijskih namenov.</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Pri pripravi dokumentov proračuna, ki se nanašajo na pripravo kadrovskega načrta, občine upoštevajo Zakon o javnih uslužbencih (Uradni list RS, št. 63/07 – uradno prečiščeno besedilo, 65/08, 69/08-ZTFI-A, 69/08-ZZavar-E, 74/09 Odl.US: U-I-136/07-13, 40/12-ZUJF in 158/20 – ZintPK-C); v nadaljevanju ZJU), pri pripravi dokumentov, ki se nanašajo na pridobivanje in razpolaganje s stvarnim premoženjem občine pa Zakon o stvarnem premoženju države in samoupravnih lokalnih skupnosti (Uradni list RS, št. 11/18 in 79/18; v nadaljevanju: ZSPDSLS) in Uredbo o stvarnem premoženju države in samoupravnih lokalnih skupnosti (Uradni list RS, št. 31/18).</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Pri pripravi proračuna občine je potrebno upoštevati tudi Zakon o fiskalnem pravilu (Uradni list RS, št. 55/15 177/20 – popr. in 129/22; v nadaljevanju ZFisP), ki določa, v katerih primerih in za katere namene lahko posamezna institucionalna enota sektorja država (institucionalne enote, ki so v skladu z uredbo, ki ureja standardno klasifikacijo institucionalnih sektorjev, uvrščene v sektor S.13) uporabi presežke preteklih let.</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sz w:val="20"/>
          <w:szCs w:val="20"/>
        </w:rPr>
      </w:pPr>
      <w:r w:rsidRPr="00732B2F">
        <w:rPr>
          <w:rFonts w:ascii="Arial" w:hAnsi="Arial" w:cs="Arial"/>
          <w:sz w:val="20"/>
          <w:szCs w:val="20"/>
        </w:rPr>
        <w:t>Pri načrtovanju obveznosti z naslova stroškov dela smo izhajali iz števila in strukture zaposlenih v povezavi s predpisi, ki urejajo plače in druge pravice z delovnega razmerja v javnem sektorju. Pri planiranju sredstev za prispevke na in iz bruto plače so upoštevane enake stopnje prispevkov, kot v lanskem letu. Premije kolektivnega dodatnega pokojninskega zavarovanja se načrtujejo v enaki višini kot v letu 202</w:t>
      </w:r>
      <w:r w:rsidR="002E78C2">
        <w:rPr>
          <w:rFonts w:ascii="Arial" w:hAnsi="Arial" w:cs="Arial"/>
          <w:sz w:val="20"/>
          <w:szCs w:val="20"/>
        </w:rPr>
        <w:t>4</w:t>
      </w:r>
      <w:r w:rsidRPr="00732B2F">
        <w:rPr>
          <w:rFonts w:ascii="Arial" w:hAnsi="Arial" w:cs="Arial"/>
          <w:sz w:val="20"/>
          <w:szCs w:val="20"/>
        </w:rPr>
        <w:t>.</w:t>
      </w:r>
    </w:p>
    <w:p w:rsidR="00E80101" w:rsidRPr="00732B2F" w:rsidRDefault="00E80101"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Sredstva za druge prejemke zaposlenih, ki se izkazujejo na proračunskih postavkah za plače se načrtujejo na nivoju trenutno veljavnih.</w:t>
      </w:r>
    </w:p>
    <w:p w:rsidR="009A3FA5" w:rsidRPr="00732B2F" w:rsidRDefault="009A3FA5" w:rsidP="00A167AC">
      <w:pPr>
        <w:jc w:val="both"/>
        <w:rPr>
          <w:rFonts w:ascii="Arial" w:hAnsi="Arial" w:cs="Arial"/>
          <w:b/>
          <w:sz w:val="20"/>
          <w:szCs w:val="20"/>
        </w:rPr>
      </w:pPr>
    </w:p>
    <w:p w:rsidR="009A3FA5" w:rsidRPr="00732B2F" w:rsidRDefault="009A3FA5" w:rsidP="00A167AC">
      <w:pPr>
        <w:jc w:val="both"/>
        <w:rPr>
          <w:rFonts w:ascii="Arial" w:hAnsi="Arial" w:cs="Arial"/>
          <w:b/>
          <w:sz w:val="20"/>
          <w:szCs w:val="20"/>
        </w:rPr>
      </w:pPr>
      <w:r w:rsidRPr="00732B2F">
        <w:rPr>
          <w:rFonts w:ascii="Arial" w:hAnsi="Arial" w:cs="Arial"/>
          <w:sz w:val="20"/>
          <w:szCs w:val="20"/>
        </w:rPr>
        <w:t>Regres za letni dopust za leto 202</w:t>
      </w:r>
      <w:r w:rsidR="00732B2F" w:rsidRPr="00732B2F">
        <w:rPr>
          <w:rFonts w:ascii="Arial" w:hAnsi="Arial" w:cs="Arial"/>
          <w:sz w:val="20"/>
          <w:szCs w:val="20"/>
        </w:rPr>
        <w:t>5</w:t>
      </w:r>
      <w:r w:rsidRPr="00732B2F">
        <w:rPr>
          <w:rFonts w:ascii="Arial" w:hAnsi="Arial" w:cs="Arial"/>
          <w:sz w:val="20"/>
          <w:szCs w:val="20"/>
        </w:rPr>
        <w:t xml:space="preserve"> se načrtuje v enakih zneskih, kot v letu 202</w:t>
      </w:r>
      <w:r w:rsidR="00732B2F" w:rsidRPr="00732B2F">
        <w:rPr>
          <w:rFonts w:ascii="Arial" w:hAnsi="Arial" w:cs="Arial"/>
          <w:sz w:val="20"/>
          <w:szCs w:val="20"/>
        </w:rPr>
        <w:t>4</w:t>
      </w:r>
      <w:r w:rsidRPr="00732B2F">
        <w:rPr>
          <w:rFonts w:ascii="Arial" w:hAnsi="Arial" w:cs="Arial"/>
          <w:sz w:val="20"/>
          <w:szCs w:val="20"/>
        </w:rPr>
        <w:t>.</w:t>
      </w:r>
    </w:p>
    <w:p w:rsidR="009A3FA5" w:rsidRPr="00732B2F" w:rsidRDefault="009A3FA5" w:rsidP="00A167AC">
      <w:pPr>
        <w:jc w:val="both"/>
        <w:rPr>
          <w:rFonts w:ascii="Arial" w:hAnsi="Arial" w:cs="Arial"/>
          <w:b/>
          <w:sz w:val="20"/>
          <w:szCs w:val="20"/>
        </w:rPr>
      </w:pPr>
    </w:p>
    <w:p w:rsidR="004A2293" w:rsidRPr="00681FF7" w:rsidRDefault="009A3FA5" w:rsidP="00624F03">
      <w:pPr>
        <w:jc w:val="both"/>
        <w:rPr>
          <w:rFonts w:ascii="Arial" w:hAnsi="Arial" w:cs="Arial"/>
          <w:sz w:val="20"/>
          <w:szCs w:val="20"/>
        </w:rPr>
      </w:pPr>
      <w:r w:rsidRPr="00732B2F">
        <w:rPr>
          <w:rFonts w:ascii="Arial" w:hAnsi="Arial" w:cs="Arial"/>
          <w:sz w:val="20"/>
          <w:szCs w:val="20"/>
        </w:rPr>
        <w:t>Zaradi programske klasifikacije prikazovanja podatkov, ki ga zahteva Ministrstvo za finance, so podatki prikazani v kolonah in sicer zaključni račun 202</w:t>
      </w:r>
      <w:r w:rsidR="00732B2F" w:rsidRPr="00732B2F">
        <w:rPr>
          <w:rFonts w:ascii="Arial" w:hAnsi="Arial" w:cs="Arial"/>
          <w:sz w:val="20"/>
          <w:szCs w:val="20"/>
        </w:rPr>
        <w:t>3</w:t>
      </w:r>
      <w:r w:rsidRPr="00732B2F">
        <w:rPr>
          <w:rFonts w:ascii="Arial" w:hAnsi="Arial" w:cs="Arial"/>
          <w:sz w:val="20"/>
          <w:szCs w:val="20"/>
        </w:rPr>
        <w:t>, rebalans 2 za leto 202</w:t>
      </w:r>
      <w:r w:rsidR="00732B2F" w:rsidRPr="00732B2F">
        <w:rPr>
          <w:rFonts w:ascii="Arial" w:hAnsi="Arial" w:cs="Arial"/>
          <w:sz w:val="20"/>
          <w:szCs w:val="20"/>
        </w:rPr>
        <w:t>4</w:t>
      </w:r>
      <w:r w:rsidRPr="00732B2F">
        <w:rPr>
          <w:rFonts w:ascii="Arial" w:hAnsi="Arial" w:cs="Arial"/>
          <w:sz w:val="20"/>
          <w:szCs w:val="20"/>
        </w:rPr>
        <w:t xml:space="preserve"> in predlog proračuna za leto 202</w:t>
      </w:r>
      <w:r w:rsidR="00732B2F" w:rsidRPr="00732B2F">
        <w:rPr>
          <w:rFonts w:ascii="Arial" w:hAnsi="Arial" w:cs="Arial"/>
          <w:sz w:val="20"/>
          <w:szCs w:val="20"/>
        </w:rPr>
        <w:t>5</w:t>
      </w:r>
      <w:r w:rsidRPr="00732B2F">
        <w:rPr>
          <w:rFonts w:ascii="Arial" w:hAnsi="Arial" w:cs="Arial"/>
          <w:sz w:val="20"/>
          <w:szCs w:val="20"/>
        </w:rPr>
        <w:t>.</w:t>
      </w:r>
    </w:p>
    <w:p w:rsidR="00624F03" w:rsidRPr="00681FF7" w:rsidRDefault="00624F03" w:rsidP="00624F03">
      <w:pPr>
        <w:jc w:val="both"/>
        <w:rPr>
          <w:rFonts w:ascii="Arial" w:hAnsi="Arial" w:cs="Arial"/>
          <w:sz w:val="20"/>
          <w:szCs w:val="20"/>
        </w:rPr>
      </w:pPr>
    </w:p>
    <w:p w:rsidR="00624F03" w:rsidRPr="00681FF7" w:rsidRDefault="00624F03" w:rsidP="00624F03">
      <w:pPr>
        <w:jc w:val="both"/>
        <w:rPr>
          <w:rFonts w:ascii="Arial" w:hAnsi="Arial" w:cs="Arial"/>
          <w:sz w:val="20"/>
          <w:szCs w:val="20"/>
        </w:rPr>
      </w:pPr>
    </w:p>
    <w:p w:rsidR="00624F03" w:rsidRPr="00681FF7" w:rsidRDefault="00624F03" w:rsidP="00624F03">
      <w:pPr>
        <w:jc w:val="both"/>
        <w:rPr>
          <w:rFonts w:ascii="Arial" w:hAnsi="Arial" w:cs="Arial"/>
          <w:sz w:val="20"/>
          <w:szCs w:val="20"/>
        </w:rPr>
      </w:pPr>
    </w:p>
    <w:p w:rsidR="00624F03" w:rsidRPr="00681FF7" w:rsidRDefault="00624F03" w:rsidP="00624F03">
      <w:pPr>
        <w:jc w:val="both"/>
        <w:rPr>
          <w:rFonts w:ascii="Arial" w:hAnsi="Arial" w:cs="Arial"/>
          <w:sz w:val="20"/>
          <w:szCs w:val="20"/>
        </w:rPr>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961276" w:rsidRDefault="00961276" w:rsidP="00624F03">
      <w:pPr>
        <w:jc w:val="both"/>
      </w:pPr>
    </w:p>
    <w:p w:rsidR="00961276" w:rsidRDefault="00961276"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Default="00681FF7" w:rsidP="00624F03">
      <w:pPr>
        <w:jc w:val="both"/>
      </w:pPr>
    </w:p>
    <w:p w:rsidR="00681FF7" w:rsidRPr="00562963" w:rsidRDefault="00681FF7" w:rsidP="00562963">
      <w:pPr>
        <w:pStyle w:val="Naslov2"/>
        <w:rPr>
          <w:rFonts w:ascii="Arial" w:hAnsi="Arial" w:cs="Arial"/>
          <w:sz w:val="32"/>
          <w:szCs w:val="32"/>
        </w:rPr>
      </w:pPr>
      <w:bookmarkStart w:id="1" w:name="_Toc180734620"/>
      <w:r w:rsidRPr="00562963">
        <w:rPr>
          <w:rFonts w:ascii="Arial" w:hAnsi="Arial" w:cs="Arial"/>
          <w:sz w:val="32"/>
          <w:szCs w:val="32"/>
        </w:rPr>
        <w:t>SPLOŠNI DEL</w:t>
      </w:r>
      <w:bookmarkEnd w:id="1"/>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Default="00624F03" w:rsidP="00624F03">
      <w:pPr>
        <w:jc w:val="both"/>
      </w:pPr>
    </w:p>
    <w:p w:rsidR="00624F03" w:rsidRPr="00624F03" w:rsidRDefault="00624F03" w:rsidP="00624F03">
      <w:pPr>
        <w:jc w:val="both"/>
        <w:rPr>
          <w:rFonts w:ascii="Arial" w:hAnsi="Arial" w:cs="Arial"/>
          <w:b/>
        </w:rPr>
      </w:pPr>
    </w:p>
    <w:p w:rsidR="000910EF" w:rsidRPr="00D328E0" w:rsidRDefault="00646E2F" w:rsidP="00606B4F">
      <w:pPr>
        <w:pStyle w:val="Naslov3"/>
        <w:numPr>
          <w:ilvl w:val="0"/>
          <w:numId w:val="0"/>
        </w:numPr>
        <w:spacing w:after="60"/>
        <w:ind w:left="720" w:hanging="720"/>
        <w:rPr>
          <w:rFonts w:ascii="Arial" w:hAnsi="Arial" w:cs="Arial"/>
          <w:sz w:val="28"/>
          <w:szCs w:val="28"/>
        </w:rPr>
      </w:pPr>
      <w:bookmarkStart w:id="2" w:name="_Toc180734621"/>
      <w:r w:rsidRPr="00D328E0">
        <w:rPr>
          <w:rFonts w:ascii="Arial" w:hAnsi="Arial" w:cs="Arial"/>
          <w:sz w:val="28"/>
          <w:szCs w:val="28"/>
        </w:rPr>
        <w:lastRenderedPageBreak/>
        <w:t>A</w:t>
      </w:r>
      <w:r w:rsidR="00606B4F" w:rsidRPr="00D328E0">
        <w:rPr>
          <w:rFonts w:ascii="Arial" w:hAnsi="Arial" w:cs="Arial"/>
          <w:sz w:val="28"/>
          <w:szCs w:val="28"/>
        </w:rPr>
        <w:t>.</w:t>
      </w:r>
      <w:r w:rsidR="000910EF" w:rsidRPr="00D328E0">
        <w:rPr>
          <w:rFonts w:ascii="Arial" w:hAnsi="Arial" w:cs="Arial"/>
          <w:sz w:val="28"/>
          <w:szCs w:val="28"/>
        </w:rPr>
        <w:t xml:space="preserve"> B</w:t>
      </w:r>
      <w:r w:rsidR="00216677" w:rsidRPr="00D328E0">
        <w:rPr>
          <w:rFonts w:ascii="Arial" w:hAnsi="Arial" w:cs="Arial"/>
          <w:sz w:val="28"/>
          <w:szCs w:val="28"/>
        </w:rPr>
        <w:t>ILANCA PRIHODKOV IN ODHODKOV</w:t>
      </w:r>
      <w:bookmarkEnd w:id="2"/>
    </w:p>
    <w:p w:rsidR="000910EF" w:rsidRPr="00D328E0" w:rsidRDefault="000910EF" w:rsidP="00606B4F">
      <w:pPr>
        <w:rPr>
          <w:rFonts w:ascii="Arial" w:hAnsi="Arial" w:cs="Arial"/>
        </w:rPr>
      </w:pPr>
    </w:p>
    <w:p w:rsidR="00606B4F" w:rsidRPr="00D328E0" w:rsidRDefault="00606B4F" w:rsidP="00606B4F">
      <w:pPr>
        <w:pStyle w:val="Naslov3"/>
        <w:numPr>
          <w:ilvl w:val="0"/>
          <w:numId w:val="0"/>
        </w:numPr>
        <w:spacing w:after="60"/>
        <w:ind w:left="720" w:hanging="720"/>
        <w:rPr>
          <w:rFonts w:ascii="Arial" w:hAnsi="Arial" w:cs="Arial"/>
          <w:sz w:val="28"/>
          <w:szCs w:val="28"/>
        </w:rPr>
      </w:pPr>
      <w:bookmarkStart w:id="3" w:name="_Toc180734622"/>
      <w:r w:rsidRPr="00D328E0">
        <w:rPr>
          <w:rFonts w:ascii="Arial" w:hAnsi="Arial" w:cs="Arial"/>
          <w:sz w:val="28"/>
          <w:szCs w:val="28"/>
        </w:rPr>
        <w:t>Prihodki proračuna</w:t>
      </w:r>
      <w:bookmarkEnd w:id="3"/>
    </w:p>
    <w:p w:rsidR="00646E2F" w:rsidRPr="00D328E0" w:rsidRDefault="00646E2F" w:rsidP="00606B4F">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4" w:name="_Toc180734623"/>
      <w:r w:rsidRPr="00D328E0">
        <w:rPr>
          <w:rFonts w:ascii="Arial" w:hAnsi="Arial" w:cs="Arial"/>
          <w:sz w:val="28"/>
          <w:szCs w:val="28"/>
        </w:rPr>
        <w:t>70 – DAVČNI PRIHODKI</w:t>
      </w:r>
      <w:bookmarkEnd w:id="4"/>
    </w:p>
    <w:p w:rsidR="003E63F4" w:rsidRPr="00D328E0" w:rsidRDefault="003E63F4" w:rsidP="003E63F4">
      <w:pPr>
        <w:rPr>
          <w:rFonts w:ascii="Arial" w:hAnsi="Arial" w:cs="Arial"/>
        </w:rPr>
      </w:pPr>
    </w:p>
    <w:p w:rsidR="003E63F4" w:rsidRPr="00D328E0" w:rsidRDefault="003E63F4" w:rsidP="003E63F4">
      <w:pPr>
        <w:jc w:val="right"/>
        <w:rPr>
          <w:rFonts w:ascii="Arial" w:hAnsi="Arial" w:cs="Arial"/>
          <w:b/>
          <w:sz w:val="20"/>
          <w:szCs w:val="20"/>
        </w:rPr>
      </w:pPr>
      <w:r w:rsidRPr="00D328E0">
        <w:rPr>
          <w:rFonts w:ascii="Arial" w:hAnsi="Arial" w:cs="Arial"/>
          <w:b/>
          <w:sz w:val="20"/>
          <w:szCs w:val="20"/>
        </w:rPr>
        <w:t xml:space="preserve">Vrednost: </w:t>
      </w:r>
      <w:r w:rsidR="00F73884">
        <w:rPr>
          <w:rFonts w:ascii="Arial" w:hAnsi="Arial" w:cs="Arial"/>
          <w:b/>
          <w:sz w:val="20"/>
          <w:szCs w:val="20"/>
        </w:rPr>
        <w:t>1.2</w:t>
      </w:r>
      <w:r w:rsidR="001C42BB">
        <w:rPr>
          <w:rFonts w:ascii="Arial" w:hAnsi="Arial" w:cs="Arial"/>
          <w:b/>
          <w:sz w:val="20"/>
          <w:szCs w:val="20"/>
        </w:rPr>
        <w:t>77</w:t>
      </w:r>
      <w:r w:rsidR="00723F92">
        <w:rPr>
          <w:rFonts w:ascii="Arial" w:hAnsi="Arial" w:cs="Arial"/>
          <w:b/>
          <w:sz w:val="20"/>
          <w:szCs w:val="20"/>
        </w:rPr>
        <w:t>.</w:t>
      </w:r>
      <w:r w:rsidR="001C42BB">
        <w:rPr>
          <w:rFonts w:ascii="Arial" w:hAnsi="Arial" w:cs="Arial"/>
          <w:b/>
          <w:sz w:val="20"/>
          <w:szCs w:val="20"/>
        </w:rPr>
        <w:t>156</w:t>
      </w:r>
      <w:r w:rsidR="00723F92">
        <w:rPr>
          <w:rFonts w:ascii="Arial" w:hAnsi="Arial" w:cs="Arial"/>
          <w:b/>
          <w:sz w:val="20"/>
          <w:szCs w:val="20"/>
        </w:rPr>
        <w:t>,00</w:t>
      </w:r>
      <w:r w:rsidRPr="00D328E0">
        <w:rPr>
          <w:rFonts w:ascii="Arial" w:hAnsi="Arial" w:cs="Arial"/>
          <w:b/>
          <w:sz w:val="20"/>
          <w:szCs w:val="20"/>
        </w:rPr>
        <w:t xml:space="preserve"> €</w:t>
      </w:r>
    </w:p>
    <w:p w:rsidR="00C82FB6" w:rsidRPr="00D328E0" w:rsidRDefault="00C82FB6" w:rsidP="00C82FB6">
      <w:pPr>
        <w:rPr>
          <w:rFonts w:ascii="Arial" w:hAnsi="Arial" w:cs="Arial"/>
          <w:b/>
          <w:sz w:val="24"/>
          <w:szCs w:val="24"/>
        </w:rPr>
      </w:pPr>
      <w:r w:rsidRPr="00D328E0">
        <w:rPr>
          <w:rFonts w:ascii="Arial" w:hAnsi="Arial" w:cs="Arial"/>
          <w:b/>
          <w:sz w:val="24"/>
          <w:szCs w:val="24"/>
        </w:rPr>
        <w:t>700 - Davki na dohodek in dobiček</w:t>
      </w:r>
    </w:p>
    <w:p w:rsidR="0059264E" w:rsidRPr="00D328E0" w:rsidRDefault="0059264E" w:rsidP="00C82FB6">
      <w:pPr>
        <w:rPr>
          <w:rFonts w:ascii="Arial" w:hAnsi="Arial" w:cs="Arial"/>
          <w:b/>
        </w:rPr>
      </w:pPr>
    </w:p>
    <w:p w:rsidR="0059264E" w:rsidRPr="00D328E0" w:rsidRDefault="0059264E" w:rsidP="0059264E">
      <w:pPr>
        <w:autoSpaceDE w:val="0"/>
        <w:autoSpaceDN w:val="0"/>
        <w:adjustRightInd w:val="0"/>
        <w:jc w:val="right"/>
        <w:rPr>
          <w:rFonts w:ascii="Arial" w:hAnsi="Arial" w:cs="Arial"/>
          <w:b/>
          <w:bCs/>
          <w:sz w:val="20"/>
          <w:szCs w:val="20"/>
        </w:rPr>
      </w:pPr>
      <w:r w:rsidRPr="00D328E0">
        <w:rPr>
          <w:rFonts w:ascii="Arial" w:hAnsi="Arial" w:cs="Arial"/>
          <w:b/>
          <w:bCs/>
          <w:sz w:val="20"/>
          <w:szCs w:val="20"/>
        </w:rPr>
        <w:t xml:space="preserve">Vrednost: </w:t>
      </w:r>
      <w:r w:rsidR="00631E65" w:rsidRPr="00D328E0">
        <w:rPr>
          <w:rFonts w:ascii="Arial" w:hAnsi="Arial" w:cs="Arial"/>
          <w:b/>
          <w:bCs/>
          <w:sz w:val="20"/>
          <w:szCs w:val="20"/>
        </w:rPr>
        <w:t>1.</w:t>
      </w:r>
      <w:r w:rsidR="00F73884">
        <w:rPr>
          <w:rFonts w:ascii="Arial" w:hAnsi="Arial" w:cs="Arial"/>
          <w:b/>
          <w:bCs/>
          <w:sz w:val="20"/>
          <w:szCs w:val="20"/>
        </w:rPr>
        <w:t>1</w:t>
      </w:r>
      <w:r w:rsidR="001C42BB">
        <w:rPr>
          <w:rFonts w:ascii="Arial" w:hAnsi="Arial" w:cs="Arial"/>
          <w:b/>
          <w:bCs/>
          <w:sz w:val="20"/>
          <w:szCs w:val="20"/>
        </w:rPr>
        <w:t>32.252</w:t>
      </w:r>
      <w:r w:rsidR="00F73884">
        <w:rPr>
          <w:rFonts w:ascii="Arial" w:hAnsi="Arial" w:cs="Arial"/>
          <w:b/>
          <w:bCs/>
          <w:sz w:val="20"/>
          <w:szCs w:val="20"/>
        </w:rPr>
        <w:t>,00</w:t>
      </w:r>
      <w:r w:rsidRPr="00D328E0">
        <w:rPr>
          <w:rFonts w:ascii="Arial" w:hAnsi="Arial" w:cs="Arial"/>
          <w:b/>
          <w:bCs/>
          <w:sz w:val="20"/>
          <w:szCs w:val="20"/>
        </w:rPr>
        <w:t xml:space="preserve"> €</w:t>
      </w:r>
    </w:p>
    <w:p w:rsidR="0059264E" w:rsidRPr="00D328E0" w:rsidRDefault="0059264E" w:rsidP="00C82FB6">
      <w:pPr>
        <w:rPr>
          <w:rFonts w:ascii="Arial" w:hAnsi="Arial" w:cs="Arial"/>
          <w:b/>
          <w:sz w:val="20"/>
          <w:szCs w:val="20"/>
        </w:rPr>
      </w:pPr>
    </w:p>
    <w:p w:rsidR="003E63F4" w:rsidRPr="00D328E0" w:rsidRDefault="003E63F4" w:rsidP="00C82FB6">
      <w:pPr>
        <w:autoSpaceDE w:val="0"/>
        <w:autoSpaceDN w:val="0"/>
        <w:adjustRightInd w:val="0"/>
        <w:jc w:val="both"/>
        <w:rPr>
          <w:rFonts w:ascii="Arial" w:hAnsi="Arial" w:cs="Arial"/>
          <w:sz w:val="20"/>
          <w:szCs w:val="20"/>
        </w:rPr>
      </w:pPr>
      <w:r w:rsidRPr="00D328E0">
        <w:rPr>
          <w:rFonts w:ascii="Arial" w:hAnsi="Arial" w:cs="Arial"/>
          <w:sz w:val="20"/>
          <w:szCs w:val="20"/>
        </w:rPr>
        <w:t>Glavni davčni prihodek v sklopu te podskupine kontov predstavlja dohodnina, ki jo plačujejo občani na podlagi</w:t>
      </w:r>
      <w:r w:rsidR="00C82FB6" w:rsidRPr="00D328E0">
        <w:rPr>
          <w:rFonts w:ascii="Arial" w:hAnsi="Arial" w:cs="Arial"/>
          <w:sz w:val="20"/>
          <w:szCs w:val="20"/>
        </w:rPr>
        <w:t xml:space="preserve"> </w:t>
      </w:r>
      <w:r w:rsidRPr="00D328E0">
        <w:rPr>
          <w:rFonts w:ascii="Arial" w:hAnsi="Arial" w:cs="Arial"/>
          <w:sz w:val="20"/>
          <w:szCs w:val="20"/>
        </w:rPr>
        <w:t xml:space="preserve">Zakona o dohodnini. Dohodnina je največji prihodek občinskega proračuna. Planirana je v višini </w:t>
      </w:r>
      <w:r w:rsidR="00936EDD" w:rsidRPr="00D328E0">
        <w:rPr>
          <w:rFonts w:ascii="Arial" w:hAnsi="Arial" w:cs="Arial"/>
          <w:sz w:val="20"/>
          <w:szCs w:val="20"/>
        </w:rPr>
        <w:t>1.</w:t>
      </w:r>
      <w:r w:rsidR="00F73884">
        <w:rPr>
          <w:rFonts w:ascii="Arial" w:hAnsi="Arial" w:cs="Arial"/>
          <w:sz w:val="20"/>
          <w:szCs w:val="20"/>
        </w:rPr>
        <w:t>1</w:t>
      </w:r>
      <w:r w:rsidR="00080156">
        <w:rPr>
          <w:rFonts w:ascii="Arial" w:hAnsi="Arial" w:cs="Arial"/>
          <w:sz w:val="20"/>
          <w:szCs w:val="20"/>
        </w:rPr>
        <w:t>32.252</w:t>
      </w:r>
      <w:r w:rsidR="00F73884">
        <w:rPr>
          <w:rFonts w:ascii="Arial" w:hAnsi="Arial" w:cs="Arial"/>
          <w:sz w:val="20"/>
          <w:szCs w:val="20"/>
        </w:rPr>
        <w:t>,00</w:t>
      </w:r>
      <w:r w:rsidR="00936EDD" w:rsidRPr="00D328E0">
        <w:rPr>
          <w:rFonts w:ascii="Arial" w:hAnsi="Arial" w:cs="Arial"/>
          <w:sz w:val="20"/>
          <w:szCs w:val="20"/>
        </w:rPr>
        <w:t xml:space="preserve"> €</w:t>
      </w:r>
      <w:r w:rsidRPr="00D328E0">
        <w:rPr>
          <w:rFonts w:ascii="Arial" w:hAnsi="Arial" w:cs="Arial"/>
          <w:sz w:val="20"/>
          <w:szCs w:val="20"/>
        </w:rPr>
        <w:t>, kar pomeni, da v strukturi vseh prihodkov predstavlja</w:t>
      </w:r>
      <w:r w:rsidR="00DF5918" w:rsidRPr="00D328E0">
        <w:rPr>
          <w:rFonts w:ascii="Arial" w:hAnsi="Arial" w:cs="Arial"/>
          <w:sz w:val="20"/>
          <w:szCs w:val="20"/>
        </w:rPr>
        <w:t xml:space="preserve"> </w:t>
      </w:r>
      <w:r w:rsidR="00080156">
        <w:rPr>
          <w:rFonts w:ascii="Arial" w:hAnsi="Arial" w:cs="Arial"/>
          <w:sz w:val="20"/>
          <w:szCs w:val="20"/>
        </w:rPr>
        <w:t>60</w:t>
      </w:r>
      <w:r w:rsidR="0059264E" w:rsidRPr="00D328E0">
        <w:rPr>
          <w:rFonts w:ascii="Arial" w:hAnsi="Arial" w:cs="Arial"/>
          <w:sz w:val="20"/>
          <w:szCs w:val="20"/>
        </w:rPr>
        <w:t xml:space="preserve"> </w:t>
      </w:r>
      <w:r w:rsidRPr="00D328E0">
        <w:rPr>
          <w:rFonts w:ascii="Arial" w:hAnsi="Arial" w:cs="Arial"/>
          <w:sz w:val="20"/>
          <w:szCs w:val="20"/>
        </w:rPr>
        <w:t>% vseh pr</w:t>
      </w:r>
      <w:r w:rsidR="00936EDD" w:rsidRPr="00D328E0">
        <w:rPr>
          <w:rFonts w:ascii="Arial" w:hAnsi="Arial" w:cs="Arial"/>
          <w:sz w:val="20"/>
          <w:szCs w:val="20"/>
        </w:rPr>
        <w:t>edvidenih prihodkov za leto 202</w:t>
      </w:r>
      <w:r w:rsidR="00F73884">
        <w:rPr>
          <w:rFonts w:ascii="Arial" w:hAnsi="Arial" w:cs="Arial"/>
          <w:sz w:val="20"/>
          <w:szCs w:val="20"/>
        </w:rPr>
        <w:t>5</w:t>
      </w:r>
      <w:r w:rsidRPr="00D328E0">
        <w:rPr>
          <w:rFonts w:ascii="Arial" w:hAnsi="Arial" w:cs="Arial"/>
          <w:sz w:val="20"/>
          <w:szCs w:val="20"/>
        </w:rPr>
        <w:t>. Dohodnina je planirana na podlagi primerne porabe občine, katero opredeljuje Zakon o financiranju občin.</w:t>
      </w:r>
    </w:p>
    <w:p w:rsidR="00C82FB6" w:rsidRPr="00D328E0" w:rsidRDefault="00C82FB6" w:rsidP="00C82FB6">
      <w:pPr>
        <w:autoSpaceDE w:val="0"/>
        <w:autoSpaceDN w:val="0"/>
        <w:adjustRightInd w:val="0"/>
        <w:jc w:val="both"/>
        <w:rPr>
          <w:rFonts w:ascii="Arial" w:hAnsi="Arial" w:cs="Arial"/>
          <w:sz w:val="20"/>
          <w:szCs w:val="20"/>
        </w:rPr>
      </w:pPr>
    </w:p>
    <w:p w:rsidR="003E63F4" w:rsidRPr="00D328E0" w:rsidRDefault="003E63F4" w:rsidP="00C82FB6">
      <w:pPr>
        <w:autoSpaceDE w:val="0"/>
        <w:autoSpaceDN w:val="0"/>
        <w:adjustRightInd w:val="0"/>
        <w:jc w:val="both"/>
        <w:rPr>
          <w:rFonts w:ascii="Arial" w:hAnsi="Arial" w:cs="Arial"/>
          <w:sz w:val="20"/>
          <w:szCs w:val="20"/>
        </w:rPr>
      </w:pPr>
      <w:r w:rsidRPr="005F43FD">
        <w:rPr>
          <w:rFonts w:ascii="Arial" w:hAnsi="Arial" w:cs="Arial"/>
          <w:sz w:val="20"/>
          <w:szCs w:val="20"/>
        </w:rPr>
        <w:t>Primerna poraba je planirana v višini 1</w:t>
      </w:r>
      <w:r w:rsidR="00F73884" w:rsidRPr="005F43FD">
        <w:rPr>
          <w:rFonts w:ascii="Arial" w:hAnsi="Arial" w:cs="Arial"/>
          <w:sz w:val="20"/>
          <w:szCs w:val="20"/>
        </w:rPr>
        <w:t>.1</w:t>
      </w:r>
      <w:r w:rsidR="00080156">
        <w:rPr>
          <w:rFonts w:ascii="Arial" w:hAnsi="Arial" w:cs="Arial"/>
          <w:sz w:val="20"/>
          <w:szCs w:val="20"/>
        </w:rPr>
        <w:t>32.252,</w:t>
      </w:r>
      <w:r w:rsidR="00F73884" w:rsidRPr="005F43FD">
        <w:rPr>
          <w:rFonts w:ascii="Arial" w:hAnsi="Arial" w:cs="Arial"/>
          <w:sz w:val="20"/>
          <w:szCs w:val="20"/>
        </w:rPr>
        <w:t>00</w:t>
      </w:r>
      <w:r w:rsidR="001B4C2E" w:rsidRPr="005F43FD">
        <w:rPr>
          <w:rFonts w:ascii="Arial" w:hAnsi="Arial" w:cs="Arial"/>
          <w:sz w:val="20"/>
          <w:szCs w:val="20"/>
        </w:rPr>
        <w:t xml:space="preserve"> </w:t>
      </w:r>
      <w:r w:rsidR="009E4A43" w:rsidRPr="005F43FD">
        <w:rPr>
          <w:rFonts w:ascii="Arial" w:hAnsi="Arial" w:cs="Arial"/>
          <w:sz w:val="20"/>
          <w:szCs w:val="20"/>
        </w:rPr>
        <w:t>€</w:t>
      </w:r>
      <w:r w:rsidRPr="005F43FD">
        <w:rPr>
          <w:rFonts w:ascii="Arial" w:hAnsi="Arial" w:cs="Arial"/>
          <w:sz w:val="20"/>
          <w:szCs w:val="20"/>
        </w:rPr>
        <w:t>. Primerna poraba predstavlja primeren obseg sredstev za financiranje z zakonom določenih nalog. Ministrstvo za finance ugotovi primerno porabo posamezne občine na podlagi dolžine lokalnih cest in javnih poti v občini (</w:t>
      </w:r>
      <w:r w:rsidR="009B02D3" w:rsidRPr="005F43FD">
        <w:rPr>
          <w:rFonts w:ascii="Arial" w:hAnsi="Arial" w:cs="Arial"/>
          <w:sz w:val="20"/>
          <w:szCs w:val="20"/>
        </w:rPr>
        <w:t>35,319</w:t>
      </w:r>
      <w:r w:rsidR="001244DB" w:rsidRPr="005F43FD">
        <w:rPr>
          <w:rFonts w:ascii="Arial" w:hAnsi="Arial" w:cs="Arial"/>
          <w:sz w:val="20"/>
          <w:szCs w:val="20"/>
        </w:rPr>
        <w:t xml:space="preserve"> km</w:t>
      </w:r>
      <w:r w:rsidRPr="005F43FD">
        <w:rPr>
          <w:rFonts w:ascii="Arial" w:hAnsi="Arial" w:cs="Arial"/>
          <w:sz w:val="20"/>
          <w:szCs w:val="20"/>
        </w:rPr>
        <w:t>), površine</w:t>
      </w:r>
      <w:r w:rsidR="001244DB" w:rsidRPr="005F43FD">
        <w:rPr>
          <w:rFonts w:ascii="Arial" w:hAnsi="Arial" w:cs="Arial"/>
          <w:sz w:val="20"/>
          <w:szCs w:val="20"/>
        </w:rPr>
        <w:t xml:space="preserve"> </w:t>
      </w:r>
      <w:r w:rsidRPr="005F43FD">
        <w:rPr>
          <w:rFonts w:ascii="Arial" w:hAnsi="Arial" w:cs="Arial"/>
          <w:sz w:val="20"/>
          <w:szCs w:val="20"/>
        </w:rPr>
        <w:t xml:space="preserve">občine </w:t>
      </w:r>
      <w:r w:rsidR="009B02D3" w:rsidRPr="005F43FD">
        <w:rPr>
          <w:rFonts w:ascii="Arial" w:hAnsi="Arial" w:cs="Arial"/>
          <w:sz w:val="20"/>
          <w:szCs w:val="20"/>
        </w:rPr>
        <w:t>(59,5</w:t>
      </w:r>
      <w:r w:rsidR="001244DB" w:rsidRPr="005F43FD">
        <w:rPr>
          <w:rFonts w:ascii="Arial" w:hAnsi="Arial" w:cs="Arial"/>
          <w:sz w:val="20"/>
          <w:szCs w:val="20"/>
        </w:rPr>
        <w:t xml:space="preserve"> km2</w:t>
      </w:r>
      <w:r w:rsidRPr="005F43FD">
        <w:rPr>
          <w:rFonts w:ascii="Arial" w:hAnsi="Arial" w:cs="Arial"/>
          <w:sz w:val="20"/>
          <w:szCs w:val="20"/>
        </w:rPr>
        <w:t xml:space="preserve">), deleža prebivalcev v občini, mlajših od 6 let </w:t>
      </w:r>
      <w:r w:rsidR="00C96BBB" w:rsidRPr="005F43FD">
        <w:rPr>
          <w:rFonts w:ascii="Arial" w:hAnsi="Arial" w:cs="Arial"/>
          <w:sz w:val="20"/>
          <w:szCs w:val="20"/>
        </w:rPr>
        <w:t>(</w:t>
      </w:r>
      <w:r w:rsidR="009B02D3" w:rsidRPr="005F43FD">
        <w:rPr>
          <w:rFonts w:ascii="Arial" w:hAnsi="Arial" w:cs="Arial"/>
          <w:sz w:val="20"/>
          <w:szCs w:val="20"/>
        </w:rPr>
        <w:t>5</w:t>
      </w:r>
      <w:r w:rsidR="00BE62E7" w:rsidRPr="005F43FD">
        <w:rPr>
          <w:rFonts w:ascii="Arial" w:hAnsi="Arial" w:cs="Arial"/>
          <w:sz w:val="20"/>
          <w:szCs w:val="20"/>
        </w:rPr>
        <w:t>1</w:t>
      </w:r>
      <w:r w:rsidRPr="005F43FD">
        <w:rPr>
          <w:rFonts w:ascii="Arial" w:hAnsi="Arial" w:cs="Arial"/>
          <w:sz w:val="20"/>
          <w:szCs w:val="20"/>
        </w:rPr>
        <w:t>), starejši od 6 let in mlajših od 15 let (</w:t>
      </w:r>
      <w:r w:rsidR="00BE62E7" w:rsidRPr="005F43FD">
        <w:rPr>
          <w:rFonts w:ascii="Arial" w:hAnsi="Arial" w:cs="Arial"/>
          <w:sz w:val="20"/>
          <w:szCs w:val="20"/>
        </w:rPr>
        <w:t>100</w:t>
      </w:r>
      <w:r w:rsidRPr="005F43FD">
        <w:rPr>
          <w:rFonts w:ascii="Arial" w:hAnsi="Arial" w:cs="Arial"/>
          <w:sz w:val="20"/>
          <w:szCs w:val="20"/>
        </w:rPr>
        <w:t>) in deleža prebivalcev, starejših od 65 let in mlajši od 75 (</w:t>
      </w:r>
      <w:r w:rsidR="001244DB" w:rsidRPr="005F43FD">
        <w:rPr>
          <w:rFonts w:ascii="Arial" w:hAnsi="Arial" w:cs="Arial"/>
          <w:sz w:val="20"/>
          <w:szCs w:val="20"/>
        </w:rPr>
        <w:t>1</w:t>
      </w:r>
      <w:r w:rsidR="009B02D3" w:rsidRPr="005F43FD">
        <w:rPr>
          <w:rFonts w:ascii="Arial" w:hAnsi="Arial" w:cs="Arial"/>
          <w:sz w:val="20"/>
          <w:szCs w:val="20"/>
        </w:rPr>
        <w:t>5</w:t>
      </w:r>
      <w:r w:rsidR="00BE62E7" w:rsidRPr="005F43FD">
        <w:rPr>
          <w:rFonts w:ascii="Arial" w:hAnsi="Arial" w:cs="Arial"/>
          <w:sz w:val="20"/>
          <w:szCs w:val="20"/>
        </w:rPr>
        <w:t>6</w:t>
      </w:r>
      <w:r w:rsidRPr="005F43FD">
        <w:rPr>
          <w:rFonts w:ascii="Arial" w:hAnsi="Arial" w:cs="Arial"/>
          <w:sz w:val="20"/>
          <w:szCs w:val="20"/>
        </w:rPr>
        <w:t>) ter starejših od 75 let (</w:t>
      </w:r>
      <w:r w:rsidR="001244DB" w:rsidRPr="005F43FD">
        <w:rPr>
          <w:rFonts w:ascii="Arial" w:hAnsi="Arial" w:cs="Arial"/>
          <w:sz w:val="20"/>
          <w:szCs w:val="20"/>
        </w:rPr>
        <w:t>1</w:t>
      </w:r>
      <w:r w:rsidR="009B02D3" w:rsidRPr="005F43FD">
        <w:rPr>
          <w:rFonts w:ascii="Arial" w:hAnsi="Arial" w:cs="Arial"/>
          <w:sz w:val="20"/>
          <w:szCs w:val="20"/>
        </w:rPr>
        <w:t>0</w:t>
      </w:r>
      <w:r w:rsidR="00BE62E7" w:rsidRPr="005F43FD">
        <w:rPr>
          <w:rFonts w:ascii="Arial" w:hAnsi="Arial" w:cs="Arial"/>
          <w:sz w:val="20"/>
          <w:szCs w:val="20"/>
        </w:rPr>
        <w:t>8</w:t>
      </w:r>
      <w:r w:rsidRPr="005F43FD">
        <w:rPr>
          <w:rFonts w:ascii="Arial" w:hAnsi="Arial" w:cs="Arial"/>
          <w:sz w:val="20"/>
          <w:szCs w:val="20"/>
        </w:rPr>
        <w:t>), števila prebivalcev občine (</w:t>
      </w:r>
      <w:r w:rsidR="001244DB" w:rsidRPr="005F43FD">
        <w:rPr>
          <w:rFonts w:ascii="Arial" w:hAnsi="Arial" w:cs="Arial"/>
          <w:sz w:val="20"/>
          <w:szCs w:val="20"/>
        </w:rPr>
        <w:t>11</w:t>
      </w:r>
      <w:r w:rsidR="00BE62E7" w:rsidRPr="005F43FD">
        <w:rPr>
          <w:rFonts w:ascii="Arial" w:hAnsi="Arial" w:cs="Arial"/>
          <w:sz w:val="20"/>
          <w:szCs w:val="20"/>
        </w:rPr>
        <w:t>40</w:t>
      </w:r>
      <w:r w:rsidRPr="005F43FD">
        <w:rPr>
          <w:rFonts w:ascii="Arial" w:hAnsi="Arial" w:cs="Arial"/>
          <w:sz w:val="20"/>
          <w:szCs w:val="20"/>
        </w:rPr>
        <w:t>) in povprečnine. Povprečnina za leto 202</w:t>
      </w:r>
      <w:r w:rsidR="00F73884" w:rsidRPr="005F43FD">
        <w:rPr>
          <w:rFonts w:ascii="Arial" w:hAnsi="Arial" w:cs="Arial"/>
          <w:sz w:val="20"/>
          <w:szCs w:val="20"/>
        </w:rPr>
        <w:t>5</w:t>
      </w:r>
      <w:r w:rsidRPr="005F43FD">
        <w:rPr>
          <w:rFonts w:ascii="Arial" w:hAnsi="Arial" w:cs="Arial"/>
          <w:sz w:val="20"/>
          <w:szCs w:val="20"/>
        </w:rPr>
        <w:t xml:space="preserve"> znaša </w:t>
      </w:r>
      <w:r w:rsidR="00936EDD" w:rsidRPr="005F43FD">
        <w:rPr>
          <w:rFonts w:ascii="Arial" w:hAnsi="Arial" w:cs="Arial"/>
          <w:sz w:val="20"/>
          <w:szCs w:val="20"/>
        </w:rPr>
        <w:t>7</w:t>
      </w:r>
      <w:r w:rsidR="00080156">
        <w:rPr>
          <w:rFonts w:ascii="Arial" w:hAnsi="Arial" w:cs="Arial"/>
          <w:sz w:val="20"/>
          <w:szCs w:val="20"/>
        </w:rPr>
        <w:t>71,33</w:t>
      </w:r>
      <w:r w:rsidRPr="005F43FD">
        <w:rPr>
          <w:rFonts w:ascii="Arial" w:hAnsi="Arial" w:cs="Arial"/>
          <w:sz w:val="20"/>
          <w:szCs w:val="20"/>
        </w:rPr>
        <w:t xml:space="preserve"> </w:t>
      </w:r>
      <w:r w:rsidR="00936EDD" w:rsidRPr="005F43FD">
        <w:rPr>
          <w:rFonts w:ascii="Arial" w:hAnsi="Arial" w:cs="Arial"/>
          <w:sz w:val="20"/>
          <w:szCs w:val="20"/>
        </w:rPr>
        <w:t>€</w:t>
      </w:r>
      <w:r w:rsidRPr="005F43FD">
        <w:rPr>
          <w:rFonts w:ascii="Arial" w:hAnsi="Arial" w:cs="Arial"/>
          <w:sz w:val="20"/>
          <w:szCs w:val="20"/>
        </w:rPr>
        <w:t>.</w:t>
      </w:r>
    </w:p>
    <w:p w:rsidR="001E5AE3" w:rsidRPr="00D328E0" w:rsidRDefault="001E5AE3" w:rsidP="00C82FB6">
      <w:pPr>
        <w:autoSpaceDE w:val="0"/>
        <w:autoSpaceDN w:val="0"/>
        <w:adjustRightInd w:val="0"/>
        <w:jc w:val="both"/>
        <w:rPr>
          <w:rFonts w:ascii="Arial" w:hAnsi="Arial" w:cs="Arial"/>
          <w:sz w:val="20"/>
          <w:szCs w:val="20"/>
        </w:rPr>
      </w:pPr>
    </w:p>
    <w:p w:rsidR="00C82FB6" w:rsidRPr="00D328E0" w:rsidRDefault="00C82FB6" w:rsidP="00C82FB6">
      <w:pPr>
        <w:autoSpaceDE w:val="0"/>
        <w:autoSpaceDN w:val="0"/>
        <w:adjustRightInd w:val="0"/>
        <w:jc w:val="both"/>
        <w:rPr>
          <w:rFonts w:ascii="Arial" w:hAnsi="Arial" w:cs="Arial"/>
        </w:rPr>
      </w:pPr>
    </w:p>
    <w:p w:rsidR="00C82FB6" w:rsidRPr="00D328E0" w:rsidRDefault="00C82FB6" w:rsidP="00C82FB6">
      <w:pPr>
        <w:autoSpaceDE w:val="0"/>
        <w:autoSpaceDN w:val="0"/>
        <w:adjustRightInd w:val="0"/>
        <w:rPr>
          <w:rFonts w:ascii="Arial" w:hAnsi="Arial" w:cs="Arial"/>
          <w:b/>
          <w:bCs/>
          <w:sz w:val="24"/>
          <w:szCs w:val="24"/>
        </w:rPr>
      </w:pPr>
      <w:r w:rsidRPr="00D328E0">
        <w:rPr>
          <w:rFonts w:ascii="Arial" w:hAnsi="Arial" w:cs="Arial"/>
          <w:b/>
          <w:bCs/>
          <w:sz w:val="24"/>
          <w:szCs w:val="24"/>
        </w:rPr>
        <w:t>703 - Davki na premoženje</w:t>
      </w:r>
    </w:p>
    <w:p w:rsidR="00C82FB6" w:rsidRPr="00D328E0" w:rsidRDefault="00C82FB6" w:rsidP="00C82FB6">
      <w:pPr>
        <w:autoSpaceDE w:val="0"/>
        <w:autoSpaceDN w:val="0"/>
        <w:adjustRightInd w:val="0"/>
        <w:rPr>
          <w:rFonts w:ascii="Times-Bold" w:hAnsi="Times-Bold" w:cs="Times-Bold"/>
          <w:b/>
          <w:bCs/>
          <w:sz w:val="28"/>
          <w:szCs w:val="28"/>
        </w:rPr>
      </w:pPr>
    </w:p>
    <w:p w:rsidR="00C82FB6" w:rsidRPr="00D328E0" w:rsidRDefault="00C82FB6" w:rsidP="00C82FB6">
      <w:pPr>
        <w:autoSpaceDE w:val="0"/>
        <w:autoSpaceDN w:val="0"/>
        <w:adjustRightInd w:val="0"/>
        <w:jc w:val="right"/>
        <w:rPr>
          <w:rFonts w:ascii="Arial" w:hAnsi="Arial" w:cs="Arial"/>
          <w:b/>
          <w:bCs/>
          <w:sz w:val="20"/>
          <w:szCs w:val="20"/>
        </w:rPr>
      </w:pPr>
      <w:r w:rsidRPr="00D328E0">
        <w:rPr>
          <w:rFonts w:ascii="Arial" w:hAnsi="Arial" w:cs="Arial"/>
          <w:b/>
          <w:bCs/>
          <w:sz w:val="20"/>
          <w:szCs w:val="20"/>
        </w:rPr>
        <w:t xml:space="preserve">Vrednost: </w:t>
      </w:r>
      <w:r w:rsidR="000E66B0">
        <w:rPr>
          <w:rFonts w:ascii="Arial" w:hAnsi="Arial" w:cs="Arial"/>
          <w:b/>
          <w:bCs/>
          <w:sz w:val="20"/>
          <w:szCs w:val="20"/>
        </w:rPr>
        <w:t>51.704,00</w:t>
      </w:r>
      <w:r w:rsidRPr="00D328E0">
        <w:rPr>
          <w:rFonts w:ascii="Arial" w:hAnsi="Arial" w:cs="Arial"/>
          <w:b/>
          <w:bCs/>
          <w:sz w:val="20"/>
          <w:szCs w:val="20"/>
        </w:rPr>
        <w:t xml:space="preserve"> €</w:t>
      </w:r>
    </w:p>
    <w:p w:rsidR="00C82FB6" w:rsidRPr="00D328E0" w:rsidRDefault="00C82FB6" w:rsidP="00C82FB6">
      <w:pPr>
        <w:autoSpaceDE w:val="0"/>
        <w:autoSpaceDN w:val="0"/>
        <w:adjustRightInd w:val="0"/>
        <w:jc w:val="right"/>
        <w:rPr>
          <w:rFonts w:ascii="Times-Bold" w:hAnsi="Times-Bold" w:cs="Times-Bold"/>
          <w:b/>
          <w:bCs/>
        </w:rPr>
      </w:pPr>
    </w:p>
    <w:p w:rsidR="00C82FB6" w:rsidRPr="00D328E0" w:rsidRDefault="00C82FB6" w:rsidP="00AB4D82">
      <w:pPr>
        <w:autoSpaceDE w:val="0"/>
        <w:autoSpaceDN w:val="0"/>
        <w:adjustRightInd w:val="0"/>
        <w:jc w:val="both"/>
        <w:rPr>
          <w:rFonts w:ascii="Arial" w:hAnsi="Arial" w:cs="Arial"/>
          <w:sz w:val="20"/>
          <w:szCs w:val="20"/>
        </w:rPr>
      </w:pPr>
      <w:r w:rsidRPr="00D328E0">
        <w:rPr>
          <w:rFonts w:ascii="Arial" w:hAnsi="Arial" w:cs="Arial"/>
          <w:sz w:val="20"/>
          <w:szCs w:val="20"/>
        </w:rPr>
        <w:t xml:space="preserve">Navedeni prihodki so planirani v skupni višini </w:t>
      </w:r>
      <w:r w:rsidR="000E66B0">
        <w:rPr>
          <w:rFonts w:ascii="Arial" w:hAnsi="Arial" w:cs="Arial"/>
          <w:sz w:val="20"/>
          <w:szCs w:val="20"/>
        </w:rPr>
        <w:t>51.704,00</w:t>
      </w:r>
      <w:r w:rsidR="00BE0E93" w:rsidRPr="00D328E0">
        <w:rPr>
          <w:rFonts w:ascii="Arial" w:hAnsi="Arial" w:cs="Arial"/>
          <w:sz w:val="20"/>
          <w:szCs w:val="20"/>
        </w:rPr>
        <w:t xml:space="preserve"> </w:t>
      </w:r>
      <w:r w:rsidR="009E4A43" w:rsidRPr="00D328E0">
        <w:rPr>
          <w:rFonts w:ascii="Arial" w:hAnsi="Arial" w:cs="Arial"/>
          <w:sz w:val="20"/>
          <w:szCs w:val="20"/>
        </w:rPr>
        <w:t>€</w:t>
      </w:r>
      <w:r w:rsidRPr="00D328E0">
        <w:rPr>
          <w:rFonts w:ascii="Arial" w:hAnsi="Arial" w:cs="Arial"/>
          <w:sz w:val="20"/>
          <w:szCs w:val="20"/>
        </w:rPr>
        <w:t xml:space="preserve">. Med te davke uvrščamo davke na uporabo, lastništvo ali prodajo premoženja in se zaračunavajo v določenih časovnih intervalih, v enkratnem znesku ali ob prenosu lastništva. Sem sodijo davki na spremembo lastništva nad premoženjem zaradi dedovanj, daril in drugih prometov </w:t>
      </w:r>
      <w:r w:rsidR="00AB4D82" w:rsidRPr="00D328E0">
        <w:rPr>
          <w:rFonts w:ascii="Arial" w:hAnsi="Arial" w:cs="Arial"/>
          <w:sz w:val="20"/>
          <w:szCs w:val="20"/>
        </w:rPr>
        <w:t xml:space="preserve"> </w:t>
      </w:r>
      <w:r w:rsidRPr="00D328E0">
        <w:rPr>
          <w:rFonts w:ascii="Arial" w:hAnsi="Arial" w:cs="Arial"/>
          <w:sz w:val="20"/>
          <w:szCs w:val="20"/>
        </w:rPr>
        <w:t>nepremičnin. V tej strukturi prihodkov je najpomembnejši prihodek od nadomestila za uporabo stavbnega zemljišča,</w:t>
      </w:r>
      <w:r w:rsidR="00AB4D82" w:rsidRPr="00D328E0">
        <w:rPr>
          <w:rFonts w:ascii="Arial" w:hAnsi="Arial" w:cs="Arial"/>
          <w:sz w:val="20"/>
          <w:szCs w:val="20"/>
        </w:rPr>
        <w:t xml:space="preserve"> </w:t>
      </w:r>
      <w:r w:rsidRPr="00D328E0">
        <w:rPr>
          <w:rFonts w:ascii="Arial" w:hAnsi="Arial" w:cs="Arial"/>
          <w:sz w:val="20"/>
          <w:szCs w:val="20"/>
        </w:rPr>
        <w:t xml:space="preserve">ki je ocenjen v višini </w:t>
      </w:r>
      <w:r w:rsidR="000E66B0">
        <w:rPr>
          <w:rFonts w:ascii="Arial" w:hAnsi="Arial" w:cs="Arial"/>
          <w:sz w:val="20"/>
          <w:szCs w:val="20"/>
        </w:rPr>
        <w:t>29</w:t>
      </w:r>
      <w:r w:rsidR="00AB4D82" w:rsidRPr="00D328E0">
        <w:rPr>
          <w:rFonts w:ascii="Arial" w:hAnsi="Arial" w:cs="Arial"/>
          <w:sz w:val="20"/>
          <w:szCs w:val="20"/>
        </w:rPr>
        <w:t>.000,00</w:t>
      </w:r>
      <w:r w:rsidRPr="00D328E0">
        <w:rPr>
          <w:rFonts w:ascii="Arial" w:hAnsi="Arial" w:cs="Arial"/>
          <w:sz w:val="20"/>
          <w:szCs w:val="20"/>
        </w:rPr>
        <w:t xml:space="preserve"> </w:t>
      </w:r>
      <w:r w:rsidR="009E4A43" w:rsidRPr="00D328E0">
        <w:rPr>
          <w:rFonts w:ascii="Arial" w:hAnsi="Arial" w:cs="Arial"/>
          <w:sz w:val="20"/>
          <w:szCs w:val="20"/>
        </w:rPr>
        <w:t>€</w:t>
      </w:r>
      <w:r w:rsidRPr="00D328E0">
        <w:rPr>
          <w:rFonts w:ascii="Arial" w:hAnsi="Arial" w:cs="Arial"/>
          <w:sz w:val="20"/>
          <w:szCs w:val="20"/>
        </w:rPr>
        <w:t>. Nasledn</w:t>
      </w:r>
      <w:r w:rsidR="00655D45">
        <w:rPr>
          <w:rFonts w:ascii="Arial" w:hAnsi="Arial" w:cs="Arial"/>
          <w:sz w:val="20"/>
          <w:szCs w:val="20"/>
        </w:rPr>
        <w:t>ji najpomembnejši prihodek pa sta</w:t>
      </w:r>
      <w:r w:rsidRPr="00D328E0">
        <w:rPr>
          <w:rFonts w:ascii="Arial" w:hAnsi="Arial" w:cs="Arial"/>
          <w:sz w:val="20"/>
          <w:szCs w:val="20"/>
        </w:rPr>
        <w:t xml:space="preserve"> dav</w:t>
      </w:r>
      <w:r w:rsidR="00655D45">
        <w:rPr>
          <w:rFonts w:ascii="Arial" w:hAnsi="Arial" w:cs="Arial"/>
          <w:sz w:val="20"/>
          <w:szCs w:val="20"/>
        </w:rPr>
        <w:t>ka</w:t>
      </w:r>
      <w:r w:rsidRPr="00D328E0">
        <w:rPr>
          <w:rFonts w:ascii="Arial" w:hAnsi="Arial" w:cs="Arial"/>
          <w:sz w:val="20"/>
          <w:szCs w:val="20"/>
        </w:rPr>
        <w:t xml:space="preserve"> </w:t>
      </w:r>
      <w:r w:rsidR="001B4C2E">
        <w:rPr>
          <w:rFonts w:ascii="Arial" w:hAnsi="Arial" w:cs="Arial"/>
          <w:sz w:val="20"/>
          <w:szCs w:val="20"/>
        </w:rPr>
        <w:t>od premoženja od stavb</w:t>
      </w:r>
      <w:r w:rsidR="00655D45">
        <w:rPr>
          <w:rFonts w:ascii="Arial" w:hAnsi="Arial" w:cs="Arial"/>
          <w:sz w:val="20"/>
          <w:szCs w:val="20"/>
        </w:rPr>
        <w:t>, ter</w:t>
      </w:r>
      <w:r w:rsidR="001B4C2E">
        <w:rPr>
          <w:rFonts w:ascii="Arial" w:hAnsi="Arial" w:cs="Arial"/>
          <w:sz w:val="20"/>
          <w:szCs w:val="20"/>
        </w:rPr>
        <w:t xml:space="preserve"> prostorov za počitek in rekreacijo</w:t>
      </w:r>
      <w:r w:rsidRPr="00D328E0">
        <w:rPr>
          <w:rFonts w:ascii="Arial" w:hAnsi="Arial" w:cs="Arial"/>
          <w:sz w:val="20"/>
          <w:szCs w:val="20"/>
        </w:rPr>
        <w:t xml:space="preserve"> v višini</w:t>
      </w:r>
      <w:r w:rsidR="00AB4D82" w:rsidRPr="00D328E0">
        <w:rPr>
          <w:rFonts w:ascii="Arial" w:hAnsi="Arial" w:cs="Arial"/>
          <w:sz w:val="20"/>
          <w:szCs w:val="20"/>
        </w:rPr>
        <w:t xml:space="preserve"> </w:t>
      </w:r>
      <w:r w:rsidR="000E66B0">
        <w:rPr>
          <w:rFonts w:ascii="Arial" w:hAnsi="Arial" w:cs="Arial"/>
          <w:sz w:val="20"/>
          <w:szCs w:val="20"/>
        </w:rPr>
        <w:t>5.5</w:t>
      </w:r>
      <w:r w:rsidR="001B4C2E">
        <w:rPr>
          <w:rFonts w:ascii="Arial" w:hAnsi="Arial" w:cs="Arial"/>
          <w:sz w:val="20"/>
          <w:szCs w:val="20"/>
        </w:rPr>
        <w:t>00,00</w:t>
      </w:r>
      <w:r w:rsidR="009E4A43" w:rsidRPr="00D328E0">
        <w:rPr>
          <w:rFonts w:ascii="Arial" w:hAnsi="Arial" w:cs="Arial"/>
          <w:sz w:val="20"/>
          <w:szCs w:val="20"/>
        </w:rPr>
        <w:t xml:space="preserve"> €</w:t>
      </w:r>
      <w:r w:rsidR="00675457">
        <w:rPr>
          <w:rFonts w:ascii="Arial" w:hAnsi="Arial" w:cs="Arial"/>
          <w:sz w:val="20"/>
          <w:szCs w:val="20"/>
        </w:rPr>
        <w:t>, ter  davki na promet nepremičnin v višini 15.00</w:t>
      </w:r>
      <w:r w:rsidR="00592096">
        <w:rPr>
          <w:rFonts w:ascii="Arial" w:hAnsi="Arial" w:cs="Arial"/>
          <w:sz w:val="20"/>
          <w:szCs w:val="20"/>
        </w:rPr>
        <w:t>2</w:t>
      </w:r>
      <w:r w:rsidR="00675457">
        <w:rPr>
          <w:rFonts w:ascii="Arial" w:hAnsi="Arial" w:cs="Arial"/>
          <w:sz w:val="20"/>
          <w:szCs w:val="20"/>
        </w:rPr>
        <w:t>,00 €</w:t>
      </w:r>
      <w:r w:rsidRPr="00D328E0">
        <w:rPr>
          <w:rFonts w:ascii="Arial" w:hAnsi="Arial" w:cs="Arial"/>
          <w:sz w:val="20"/>
          <w:szCs w:val="20"/>
        </w:rPr>
        <w:t>.</w:t>
      </w:r>
    </w:p>
    <w:p w:rsidR="00AB4D82" w:rsidRPr="00D328E0" w:rsidRDefault="00AB4D82" w:rsidP="00C82FB6">
      <w:pPr>
        <w:autoSpaceDE w:val="0"/>
        <w:autoSpaceDN w:val="0"/>
        <w:adjustRightInd w:val="0"/>
        <w:rPr>
          <w:rFonts w:ascii="Times-Roman" w:hAnsi="Times-Roman" w:cs="Times-Roman"/>
        </w:rPr>
      </w:pPr>
    </w:p>
    <w:p w:rsidR="0059264E" w:rsidRPr="00D328E0" w:rsidRDefault="0059264E" w:rsidP="00C82FB6">
      <w:pPr>
        <w:autoSpaceDE w:val="0"/>
        <w:autoSpaceDN w:val="0"/>
        <w:adjustRightInd w:val="0"/>
        <w:rPr>
          <w:rFonts w:ascii="Times-Roman" w:hAnsi="Times-Roman" w:cs="Times-Roman"/>
        </w:rPr>
      </w:pPr>
    </w:p>
    <w:p w:rsidR="00AB4D82" w:rsidRPr="00D328E0" w:rsidRDefault="00AB4D82" w:rsidP="00AB4D82">
      <w:pPr>
        <w:autoSpaceDE w:val="0"/>
        <w:autoSpaceDN w:val="0"/>
        <w:adjustRightInd w:val="0"/>
        <w:rPr>
          <w:rFonts w:ascii="Arial" w:hAnsi="Arial" w:cs="Arial"/>
          <w:b/>
          <w:bCs/>
          <w:sz w:val="24"/>
          <w:szCs w:val="24"/>
        </w:rPr>
      </w:pPr>
      <w:r w:rsidRPr="00D328E0">
        <w:rPr>
          <w:rFonts w:ascii="Arial" w:hAnsi="Arial" w:cs="Arial"/>
          <w:b/>
          <w:bCs/>
          <w:sz w:val="24"/>
          <w:szCs w:val="24"/>
        </w:rPr>
        <w:t>704 - Domači davki na blago in storitve</w:t>
      </w:r>
    </w:p>
    <w:p w:rsidR="00AB4D82" w:rsidRPr="00D328E0" w:rsidRDefault="00AB4D82" w:rsidP="00AB4D82">
      <w:pPr>
        <w:autoSpaceDE w:val="0"/>
        <w:autoSpaceDN w:val="0"/>
        <w:adjustRightInd w:val="0"/>
        <w:rPr>
          <w:rFonts w:ascii="Times-Bold" w:hAnsi="Times-Bold" w:cs="Times-Bold"/>
          <w:b/>
          <w:bCs/>
          <w:sz w:val="28"/>
          <w:szCs w:val="28"/>
        </w:rPr>
      </w:pPr>
    </w:p>
    <w:p w:rsidR="00AB4D82" w:rsidRPr="00D328E0" w:rsidRDefault="00AB4D82" w:rsidP="00AB4D82">
      <w:pPr>
        <w:autoSpaceDE w:val="0"/>
        <w:autoSpaceDN w:val="0"/>
        <w:adjustRightInd w:val="0"/>
        <w:jc w:val="right"/>
        <w:rPr>
          <w:rFonts w:ascii="Arial" w:hAnsi="Arial" w:cs="Arial"/>
          <w:b/>
          <w:bCs/>
          <w:sz w:val="20"/>
          <w:szCs w:val="20"/>
        </w:rPr>
      </w:pPr>
      <w:r w:rsidRPr="00D328E0">
        <w:rPr>
          <w:rFonts w:ascii="Arial" w:hAnsi="Arial" w:cs="Arial"/>
          <w:b/>
          <w:bCs/>
          <w:sz w:val="20"/>
          <w:szCs w:val="20"/>
        </w:rPr>
        <w:t xml:space="preserve">Vrednost: </w:t>
      </w:r>
      <w:r w:rsidR="004904DA">
        <w:rPr>
          <w:rFonts w:ascii="Arial" w:hAnsi="Arial" w:cs="Arial"/>
          <w:b/>
          <w:bCs/>
          <w:sz w:val="20"/>
          <w:szCs w:val="20"/>
        </w:rPr>
        <w:t>93.200,00</w:t>
      </w:r>
      <w:r w:rsidR="00A54DB7" w:rsidRPr="00D328E0">
        <w:rPr>
          <w:rFonts w:ascii="Arial" w:hAnsi="Arial" w:cs="Arial"/>
          <w:b/>
          <w:bCs/>
          <w:sz w:val="20"/>
          <w:szCs w:val="20"/>
        </w:rPr>
        <w:t xml:space="preserve"> </w:t>
      </w:r>
      <w:r w:rsidRPr="00D328E0">
        <w:rPr>
          <w:rFonts w:ascii="Arial" w:hAnsi="Arial" w:cs="Arial"/>
          <w:b/>
          <w:bCs/>
          <w:sz w:val="20"/>
          <w:szCs w:val="20"/>
        </w:rPr>
        <w:t>€</w:t>
      </w:r>
    </w:p>
    <w:p w:rsidR="00AB4D82" w:rsidRPr="00D328E0" w:rsidRDefault="00AB4D82" w:rsidP="00AB4D82">
      <w:pPr>
        <w:autoSpaceDE w:val="0"/>
        <w:autoSpaceDN w:val="0"/>
        <w:adjustRightInd w:val="0"/>
        <w:rPr>
          <w:rFonts w:ascii="Times-Bold" w:hAnsi="Times-Bold" w:cs="Times-Bold"/>
          <w:b/>
          <w:bCs/>
        </w:rPr>
      </w:pPr>
    </w:p>
    <w:p w:rsidR="00A332C2" w:rsidRPr="00D328E0" w:rsidRDefault="00AB4D82" w:rsidP="0059264E">
      <w:pPr>
        <w:autoSpaceDE w:val="0"/>
        <w:autoSpaceDN w:val="0"/>
        <w:adjustRightInd w:val="0"/>
        <w:jc w:val="both"/>
        <w:rPr>
          <w:rFonts w:ascii="Arial" w:hAnsi="Arial" w:cs="Arial"/>
          <w:sz w:val="20"/>
          <w:szCs w:val="20"/>
        </w:rPr>
      </w:pPr>
      <w:r w:rsidRPr="00D328E0">
        <w:rPr>
          <w:rFonts w:ascii="Arial" w:hAnsi="Arial" w:cs="Arial"/>
          <w:sz w:val="20"/>
          <w:szCs w:val="20"/>
        </w:rPr>
        <w:t xml:space="preserve">Domači davki na blago in storitve so planirani v višini </w:t>
      </w:r>
      <w:r w:rsidR="004904DA">
        <w:rPr>
          <w:rFonts w:ascii="Arial" w:hAnsi="Arial" w:cs="Arial"/>
          <w:sz w:val="20"/>
          <w:szCs w:val="20"/>
        </w:rPr>
        <w:t>93.200,00</w:t>
      </w:r>
      <w:r w:rsidR="009E4A43" w:rsidRPr="00D328E0">
        <w:rPr>
          <w:rFonts w:ascii="Arial" w:hAnsi="Arial" w:cs="Arial"/>
          <w:sz w:val="20"/>
          <w:szCs w:val="20"/>
        </w:rPr>
        <w:t xml:space="preserve"> €</w:t>
      </w:r>
      <w:r w:rsidRPr="00D328E0">
        <w:rPr>
          <w:rFonts w:ascii="Arial" w:hAnsi="Arial" w:cs="Arial"/>
          <w:sz w:val="20"/>
          <w:szCs w:val="20"/>
        </w:rPr>
        <w:t>. Zajemajo dajatve na proizvodnjo,</w:t>
      </w:r>
      <w:r w:rsidR="00F63D07" w:rsidRPr="00D328E0">
        <w:rPr>
          <w:rFonts w:ascii="Arial" w:hAnsi="Arial" w:cs="Arial"/>
          <w:sz w:val="20"/>
          <w:szCs w:val="20"/>
        </w:rPr>
        <w:t xml:space="preserve"> </w:t>
      </w:r>
      <w:r w:rsidRPr="00D328E0">
        <w:rPr>
          <w:rFonts w:ascii="Arial" w:hAnsi="Arial" w:cs="Arial"/>
          <w:sz w:val="20"/>
          <w:szCs w:val="20"/>
        </w:rPr>
        <w:t xml:space="preserve">pridobivanje, prodajo, prenos, dajanje v najem blaga in storitev ter dajatve v zvezi z uporabo ali z izdajo dovoljenja za uporabo blaga ali izvajanjem storitev. Med te davčne prihodke uvrščamo: okoljsko dajatev za onesnaževanje okolja zaradi odvajanja odpadnih voda </w:t>
      </w:r>
      <w:r w:rsidR="00ED596F" w:rsidRPr="00D328E0">
        <w:rPr>
          <w:rFonts w:ascii="Arial" w:hAnsi="Arial" w:cs="Arial"/>
          <w:sz w:val="20"/>
          <w:szCs w:val="20"/>
        </w:rPr>
        <w:t xml:space="preserve">v višini </w:t>
      </w:r>
      <w:r w:rsidR="00BE0E93" w:rsidRPr="00D328E0">
        <w:rPr>
          <w:rFonts w:ascii="Arial" w:hAnsi="Arial" w:cs="Arial"/>
          <w:sz w:val="20"/>
          <w:szCs w:val="20"/>
        </w:rPr>
        <w:t>1</w:t>
      </w:r>
      <w:r w:rsidR="004904DA">
        <w:rPr>
          <w:rFonts w:ascii="Arial" w:hAnsi="Arial" w:cs="Arial"/>
          <w:sz w:val="20"/>
          <w:szCs w:val="20"/>
        </w:rPr>
        <w:t>3.100,00</w:t>
      </w:r>
      <w:r w:rsidR="00ED596F" w:rsidRPr="00D328E0">
        <w:rPr>
          <w:rFonts w:ascii="Arial" w:hAnsi="Arial" w:cs="Arial"/>
          <w:sz w:val="20"/>
          <w:szCs w:val="20"/>
        </w:rPr>
        <w:t xml:space="preserve"> </w:t>
      </w:r>
      <w:r w:rsidR="009E4A43" w:rsidRPr="00D328E0">
        <w:rPr>
          <w:rFonts w:ascii="Arial" w:hAnsi="Arial" w:cs="Arial"/>
          <w:sz w:val="20"/>
          <w:szCs w:val="20"/>
        </w:rPr>
        <w:t>€</w:t>
      </w:r>
      <w:r w:rsidR="008F2818" w:rsidRPr="00D328E0">
        <w:rPr>
          <w:rFonts w:ascii="Arial" w:hAnsi="Arial" w:cs="Arial"/>
          <w:sz w:val="20"/>
          <w:szCs w:val="20"/>
        </w:rPr>
        <w:t xml:space="preserve">, turistično takso </w:t>
      </w:r>
      <w:r w:rsidR="00ED596F" w:rsidRPr="00D328E0">
        <w:rPr>
          <w:rFonts w:ascii="Arial" w:hAnsi="Arial" w:cs="Arial"/>
          <w:sz w:val="20"/>
          <w:szCs w:val="20"/>
        </w:rPr>
        <w:t xml:space="preserve">v višini </w:t>
      </w:r>
      <w:r w:rsidR="004904DA">
        <w:rPr>
          <w:rFonts w:ascii="Arial" w:hAnsi="Arial" w:cs="Arial"/>
          <w:sz w:val="20"/>
          <w:szCs w:val="20"/>
        </w:rPr>
        <w:t>10</w:t>
      </w:r>
      <w:r w:rsidR="00BE0E93" w:rsidRPr="00D328E0">
        <w:rPr>
          <w:rFonts w:ascii="Arial" w:hAnsi="Arial" w:cs="Arial"/>
          <w:sz w:val="20"/>
          <w:szCs w:val="20"/>
        </w:rPr>
        <w:t>.000</w:t>
      </w:r>
      <w:r w:rsidRPr="00D328E0">
        <w:rPr>
          <w:rFonts w:ascii="Arial" w:hAnsi="Arial" w:cs="Arial"/>
          <w:sz w:val="20"/>
          <w:szCs w:val="20"/>
        </w:rPr>
        <w:t xml:space="preserve">,00 </w:t>
      </w:r>
      <w:r w:rsidR="009E4A43" w:rsidRPr="00D328E0">
        <w:rPr>
          <w:rFonts w:ascii="Arial" w:hAnsi="Arial" w:cs="Arial"/>
          <w:sz w:val="20"/>
          <w:szCs w:val="20"/>
        </w:rPr>
        <w:t>€</w:t>
      </w:r>
      <w:r w:rsidRPr="00D328E0">
        <w:rPr>
          <w:rFonts w:ascii="Arial" w:hAnsi="Arial" w:cs="Arial"/>
          <w:sz w:val="20"/>
          <w:szCs w:val="20"/>
        </w:rPr>
        <w:t>, pristojbino za vzdrževanje gozdnih cest</w:t>
      </w:r>
      <w:r w:rsidR="00ED596F" w:rsidRPr="00D328E0">
        <w:rPr>
          <w:rFonts w:ascii="Arial" w:hAnsi="Arial" w:cs="Arial"/>
          <w:sz w:val="20"/>
          <w:szCs w:val="20"/>
        </w:rPr>
        <w:t xml:space="preserve"> v višini </w:t>
      </w:r>
      <w:r w:rsidR="00BE0E93" w:rsidRPr="00D328E0">
        <w:rPr>
          <w:rFonts w:ascii="Arial" w:hAnsi="Arial" w:cs="Arial"/>
          <w:sz w:val="20"/>
          <w:szCs w:val="20"/>
        </w:rPr>
        <w:t>7</w:t>
      </w:r>
      <w:r w:rsidR="004904DA">
        <w:rPr>
          <w:rFonts w:ascii="Arial" w:hAnsi="Arial" w:cs="Arial"/>
          <w:sz w:val="20"/>
          <w:szCs w:val="20"/>
        </w:rPr>
        <w:t>0</w:t>
      </w:r>
      <w:r w:rsidR="00A54DB7" w:rsidRPr="00D328E0">
        <w:rPr>
          <w:rFonts w:ascii="Arial" w:hAnsi="Arial" w:cs="Arial"/>
          <w:sz w:val="20"/>
          <w:szCs w:val="20"/>
        </w:rPr>
        <w:t>.</w:t>
      </w:r>
      <w:r w:rsidR="00BE0E93" w:rsidRPr="00D328E0">
        <w:rPr>
          <w:rFonts w:ascii="Arial" w:hAnsi="Arial" w:cs="Arial"/>
          <w:sz w:val="20"/>
          <w:szCs w:val="20"/>
        </w:rPr>
        <w:t>000,0</w:t>
      </w:r>
      <w:r w:rsidR="00A54DB7" w:rsidRPr="00D328E0">
        <w:rPr>
          <w:rFonts w:ascii="Arial" w:hAnsi="Arial" w:cs="Arial"/>
          <w:sz w:val="20"/>
          <w:szCs w:val="20"/>
        </w:rPr>
        <w:t>0</w:t>
      </w:r>
      <w:r w:rsidR="00912B7D" w:rsidRPr="00D328E0">
        <w:rPr>
          <w:rFonts w:ascii="Arial" w:hAnsi="Arial" w:cs="Arial"/>
          <w:sz w:val="20"/>
          <w:szCs w:val="20"/>
        </w:rPr>
        <w:t xml:space="preserve"> €</w:t>
      </w:r>
    </w:p>
    <w:p w:rsidR="000910EF" w:rsidRPr="00D328E0" w:rsidRDefault="00AB4D82" w:rsidP="0059264E">
      <w:pPr>
        <w:autoSpaceDE w:val="0"/>
        <w:autoSpaceDN w:val="0"/>
        <w:adjustRightInd w:val="0"/>
        <w:jc w:val="both"/>
        <w:rPr>
          <w:rFonts w:ascii="Arial" w:hAnsi="Arial" w:cs="Arial"/>
          <w:sz w:val="20"/>
          <w:szCs w:val="20"/>
        </w:rPr>
      </w:pPr>
      <w:r w:rsidRPr="00D328E0">
        <w:rPr>
          <w:rFonts w:ascii="Arial" w:hAnsi="Arial" w:cs="Arial"/>
          <w:sz w:val="20"/>
          <w:szCs w:val="20"/>
        </w:rPr>
        <w:t xml:space="preserve">. </w:t>
      </w:r>
    </w:p>
    <w:p w:rsidR="00AB4D82" w:rsidRPr="00C61309" w:rsidRDefault="00AB4D82" w:rsidP="0059264E">
      <w:pPr>
        <w:jc w:val="both"/>
        <w:rPr>
          <w:rFonts w:ascii="Arial" w:hAnsi="Arial" w:cs="Arial"/>
          <w:highlight w:val="cyan"/>
        </w:rPr>
      </w:pPr>
    </w:p>
    <w:p w:rsidR="000910EF" w:rsidRPr="00C61309" w:rsidRDefault="000910EF" w:rsidP="0059264E">
      <w:pPr>
        <w:jc w:val="both"/>
        <w:rPr>
          <w:rFonts w:ascii="Arial" w:hAnsi="Arial" w:cs="Arial"/>
          <w:highlight w:val="cyan"/>
        </w:rPr>
      </w:pPr>
    </w:p>
    <w:p w:rsidR="002339D0" w:rsidRPr="00C61309" w:rsidRDefault="002339D0" w:rsidP="0059264E">
      <w:pPr>
        <w:jc w:val="both"/>
        <w:rPr>
          <w:rFonts w:ascii="Arial" w:hAnsi="Arial" w:cs="Arial"/>
          <w:highlight w:val="cyan"/>
        </w:rPr>
      </w:pPr>
    </w:p>
    <w:p w:rsidR="002339D0" w:rsidRPr="00C61309" w:rsidRDefault="002339D0" w:rsidP="0059264E">
      <w:pPr>
        <w:jc w:val="both"/>
        <w:rPr>
          <w:rFonts w:ascii="Arial" w:hAnsi="Arial" w:cs="Arial"/>
          <w:highlight w:val="cyan"/>
        </w:rPr>
      </w:pPr>
    </w:p>
    <w:p w:rsidR="002339D0" w:rsidRPr="00C61309" w:rsidRDefault="002339D0" w:rsidP="0059264E">
      <w:pPr>
        <w:jc w:val="both"/>
        <w:rPr>
          <w:rFonts w:ascii="Arial" w:hAnsi="Arial" w:cs="Arial"/>
          <w:highlight w:val="cyan"/>
        </w:rPr>
      </w:pPr>
    </w:p>
    <w:p w:rsidR="00D41D49" w:rsidRPr="00B060F4" w:rsidRDefault="00D41D49" w:rsidP="00D41D49">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5" w:name="_Toc180734624"/>
      <w:r w:rsidRPr="00B060F4">
        <w:rPr>
          <w:rFonts w:ascii="Arial" w:hAnsi="Arial" w:cs="Arial"/>
          <w:sz w:val="28"/>
          <w:szCs w:val="28"/>
        </w:rPr>
        <w:lastRenderedPageBreak/>
        <w:t>71 – NEDAVČNI PRIHODKI</w:t>
      </w:r>
      <w:bookmarkEnd w:id="5"/>
    </w:p>
    <w:p w:rsidR="0059264E" w:rsidRPr="00B060F4" w:rsidRDefault="0059264E" w:rsidP="0059264E">
      <w:pPr>
        <w:jc w:val="both"/>
        <w:rPr>
          <w:rFonts w:ascii="Times-Bold" w:hAnsi="Times-Bold" w:cs="Times-Bold"/>
          <w:b/>
          <w:bCs/>
        </w:rPr>
      </w:pPr>
    </w:p>
    <w:p w:rsidR="0059264E" w:rsidRPr="00B060F4" w:rsidRDefault="0059264E" w:rsidP="0059264E">
      <w:pPr>
        <w:jc w:val="right"/>
        <w:rPr>
          <w:rFonts w:ascii="Arial" w:hAnsi="Arial" w:cs="Arial"/>
          <w:sz w:val="20"/>
          <w:szCs w:val="20"/>
        </w:rPr>
      </w:pPr>
      <w:r w:rsidRPr="00B060F4">
        <w:rPr>
          <w:rFonts w:ascii="Arial" w:hAnsi="Arial" w:cs="Arial"/>
          <w:b/>
          <w:bCs/>
          <w:sz w:val="20"/>
          <w:szCs w:val="20"/>
        </w:rPr>
        <w:t xml:space="preserve">Vrednost: </w:t>
      </w:r>
      <w:r w:rsidR="00486871">
        <w:rPr>
          <w:rFonts w:ascii="Arial" w:hAnsi="Arial" w:cs="Arial"/>
          <w:b/>
          <w:bCs/>
          <w:sz w:val="20"/>
          <w:szCs w:val="20"/>
        </w:rPr>
        <w:t>161.530,00</w:t>
      </w:r>
      <w:r w:rsidRPr="00B060F4">
        <w:rPr>
          <w:rFonts w:ascii="Arial" w:hAnsi="Arial" w:cs="Arial"/>
          <w:b/>
          <w:bCs/>
          <w:sz w:val="20"/>
          <w:szCs w:val="20"/>
        </w:rPr>
        <w:t xml:space="preserve"> €</w:t>
      </w:r>
    </w:p>
    <w:p w:rsidR="0059264E" w:rsidRPr="00B060F4" w:rsidRDefault="0059264E" w:rsidP="0059264E">
      <w:pPr>
        <w:jc w:val="both"/>
        <w:rPr>
          <w:rFonts w:ascii="Arial" w:hAnsi="Arial" w:cs="Arial"/>
        </w:rPr>
      </w:pPr>
    </w:p>
    <w:p w:rsidR="00F12068" w:rsidRPr="00B060F4" w:rsidRDefault="00F12068" w:rsidP="00F12068">
      <w:pPr>
        <w:autoSpaceDE w:val="0"/>
        <w:autoSpaceDN w:val="0"/>
        <w:adjustRightInd w:val="0"/>
        <w:rPr>
          <w:rFonts w:ascii="Arial" w:hAnsi="Arial" w:cs="Arial"/>
          <w:b/>
          <w:bCs/>
          <w:sz w:val="24"/>
          <w:szCs w:val="24"/>
        </w:rPr>
      </w:pPr>
      <w:r w:rsidRPr="00B060F4">
        <w:rPr>
          <w:rFonts w:ascii="Arial" w:hAnsi="Arial" w:cs="Arial"/>
          <w:b/>
          <w:bCs/>
          <w:sz w:val="24"/>
          <w:szCs w:val="24"/>
        </w:rPr>
        <w:t>710 - Udeležba na dobičku in dohodki od premoženja</w:t>
      </w:r>
    </w:p>
    <w:p w:rsidR="00F12068" w:rsidRPr="00B060F4" w:rsidRDefault="00F12068" w:rsidP="00F12068">
      <w:pPr>
        <w:autoSpaceDE w:val="0"/>
        <w:autoSpaceDN w:val="0"/>
        <w:adjustRightInd w:val="0"/>
        <w:rPr>
          <w:rFonts w:ascii="Times-Bold" w:hAnsi="Times-Bold" w:cs="Times-Bold"/>
          <w:b/>
          <w:bCs/>
          <w:sz w:val="28"/>
          <w:szCs w:val="28"/>
        </w:rPr>
      </w:pPr>
    </w:p>
    <w:p w:rsidR="00F12068" w:rsidRPr="00B060F4" w:rsidRDefault="00F12068" w:rsidP="00F12068">
      <w:pPr>
        <w:autoSpaceDE w:val="0"/>
        <w:autoSpaceDN w:val="0"/>
        <w:adjustRightInd w:val="0"/>
        <w:jc w:val="right"/>
        <w:rPr>
          <w:rFonts w:ascii="Arial" w:hAnsi="Arial" w:cs="Arial"/>
          <w:b/>
          <w:bCs/>
          <w:sz w:val="20"/>
          <w:szCs w:val="20"/>
        </w:rPr>
      </w:pPr>
      <w:r w:rsidRPr="00B060F4">
        <w:rPr>
          <w:rFonts w:ascii="Arial" w:hAnsi="Arial" w:cs="Arial"/>
          <w:b/>
          <w:bCs/>
          <w:sz w:val="20"/>
          <w:szCs w:val="20"/>
        </w:rPr>
        <w:t xml:space="preserve">Vrednost: </w:t>
      </w:r>
      <w:r w:rsidR="00486871">
        <w:rPr>
          <w:rFonts w:ascii="Arial" w:hAnsi="Arial" w:cs="Arial"/>
          <w:b/>
          <w:bCs/>
          <w:sz w:val="20"/>
          <w:szCs w:val="20"/>
        </w:rPr>
        <w:t>145.500,00</w:t>
      </w:r>
      <w:r w:rsidRPr="00B060F4">
        <w:rPr>
          <w:rFonts w:ascii="Arial" w:hAnsi="Arial" w:cs="Arial"/>
          <w:b/>
          <w:bCs/>
          <w:sz w:val="20"/>
          <w:szCs w:val="20"/>
        </w:rPr>
        <w:t xml:space="preserve"> €</w:t>
      </w:r>
    </w:p>
    <w:p w:rsidR="00F12068" w:rsidRPr="00B060F4" w:rsidRDefault="00F12068" w:rsidP="00F12068">
      <w:pPr>
        <w:autoSpaceDE w:val="0"/>
        <w:autoSpaceDN w:val="0"/>
        <w:adjustRightInd w:val="0"/>
        <w:rPr>
          <w:rFonts w:ascii="Arial" w:hAnsi="Arial" w:cs="Arial"/>
          <w:b/>
          <w:bCs/>
        </w:rPr>
      </w:pPr>
    </w:p>
    <w:p w:rsidR="0059264E" w:rsidRPr="00B060F4" w:rsidRDefault="00F12068" w:rsidP="00F12068">
      <w:pPr>
        <w:autoSpaceDE w:val="0"/>
        <w:autoSpaceDN w:val="0"/>
        <w:adjustRightInd w:val="0"/>
        <w:jc w:val="both"/>
        <w:rPr>
          <w:rFonts w:ascii="Arial" w:hAnsi="Arial" w:cs="Arial"/>
          <w:sz w:val="20"/>
          <w:szCs w:val="20"/>
        </w:rPr>
      </w:pPr>
      <w:r w:rsidRPr="00B060F4">
        <w:rPr>
          <w:rFonts w:ascii="Arial" w:hAnsi="Arial" w:cs="Arial"/>
          <w:sz w:val="20"/>
          <w:szCs w:val="20"/>
        </w:rPr>
        <w:t xml:space="preserve">Sem uvrščamo prihodek iz naslova udeležbe na dobičku javnih podjetij, ki ga ocenjujemo na </w:t>
      </w:r>
      <w:r w:rsidR="00B060F4" w:rsidRPr="00B060F4">
        <w:rPr>
          <w:rFonts w:ascii="Arial" w:hAnsi="Arial" w:cs="Arial"/>
          <w:sz w:val="20"/>
          <w:szCs w:val="20"/>
        </w:rPr>
        <w:t>4.</w:t>
      </w:r>
      <w:r w:rsidR="00486871">
        <w:rPr>
          <w:rFonts w:ascii="Arial" w:hAnsi="Arial" w:cs="Arial"/>
          <w:sz w:val="20"/>
          <w:szCs w:val="20"/>
        </w:rPr>
        <w:t>000,00</w:t>
      </w:r>
      <w:r w:rsidRPr="00B060F4">
        <w:rPr>
          <w:rFonts w:ascii="Arial" w:hAnsi="Arial" w:cs="Arial"/>
          <w:sz w:val="20"/>
          <w:szCs w:val="20"/>
        </w:rPr>
        <w:t xml:space="preserve"> </w:t>
      </w:r>
      <w:r w:rsidR="00A332C2" w:rsidRPr="00B060F4">
        <w:rPr>
          <w:rFonts w:ascii="Arial" w:hAnsi="Arial" w:cs="Arial"/>
          <w:sz w:val="20"/>
          <w:szCs w:val="20"/>
        </w:rPr>
        <w:t>€</w:t>
      </w:r>
      <w:r w:rsidRPr="00B060F4">
        <w:rPr>
          <w:rFonts w:ascii="Arial" w:hAnsi="Arial" w:cs="Arial"/>
          <w:sz w:val="20"/>
          <w:szCs w:val="20"/>
        </w:rPr>
        <w:t xml:space="preserve">. Prihodki iz naslova podeljenih koncesij za lovstvo so planirani v znesku </w:t>
      </w:r>
      <w:r w:rsidR="00486871">
        <w:rPr>
          <w:rFonts w:ascii="Arial" w:hAnsi="Arial" w:cs="Arial"/>
          <w:sz w:val="20"/>
          <w:szCs w:val="20"/>
        </w:rPr>
        <w:t>40</w:t>
      </w:r>
      <w:r w:rsidRPr="00B060F4">
        <w:rPr>
          <w:rFonts w:ascii="Arial" w:hAnsi="Arial" w:cs="Arial"/>
          <w:sz w:val="20"/>
          <w:szCs w:val="20"/>
        </w:rPr>
        <w:t xml:space="preserve">0,00 </w:t>
      </w:r>
      <w:r w:rsidR="00A332C2" w:rsidRPr="00B060F4">
        <w:rPr>
          <w:rFonts w:ascii="Arial" w:hAnsi="Arial" w:cs="Arial"/>
          <w:sz w:val="20"/>
          <w:szCs w:val="20"/>
        </w:rPr>
        <w:t>€</w:t>
      </w:r>
      <w:r w:rsidR="002F13E4" w:rsidRPr="00B060F4">
        <w:rPr>
          <w:rFonts w:ascii="Arial" w:hAnsi="Arial" w:cs="Arial"/>
          <w:sz w:val="20"/>
          <w:szCs w:val="20"/>
        </w:rPr>
        <w:t xml:space="preserve">, prihodki iz naslova podeljenih koncesij za rudarsko pravico </w:t>
      </w:r>
      <w:r w:rsidR="00B060F4" w:rsidRPr="00B060F4">
        <w:rPr>
          <w:rFonts w:ascii="Arial" w:hAnsi="Arial" w:cs="Arial"/>
          <w:sz w:val="20"/>
          <w:szCs w:val="20"/>
        </w:rPr>
        <w:t>2.6</w:t>
      </w:r>
      <w:r w:rsidR="00486871">
        <w:rPr>
          <w:rFonts w:ascii="Arial" w:hAnsi="Arial" w:cs="Arial"/>
          <w:sz w:val="20"/>
          <w:szCs w:val="20"/>
        </w:rPr>
        <w:t>00,00</w:t>
      </w:r>
      <w:r w:rsidR="002F13E4" w:rsidRPr="00B060F4">
        <w:rPr>
          <w:rFonts w:ascii="Arial" w:hAnsi="Arial" w:cs="Arial"/>
          <w:sz w:val="20"/>
          <w:szCs w:val="20"/>
        </w:rPr>
        <w:t xml:space="preserve"> €</w:t>
      </w:r>
      <w:r w:rsidRPr="00B060F4">
        <w:rPr>
          <w:rFonts w:ascii="Arial" w:hAnsi="Arial" w:cs="Arial"/>
          <w:sz w:val="20"/>
          <w:szCs w:val="20"/>
        </w:rPr>
        <w:t>.</w:t>
      </w:r>
      <w:r w:rsidR="00B060F4" w:rsidRPr="00B060F4">
        <w:rPr>
          <w:rFonts w:ascii="Arial" w:hAnsi="Arial" w:cs="Arial"/>
          <w:sz w:val="20"/>
          <w:szCs w:val="20"/>
        </w:rPr>
        <w:t xml:space="preserve"> </w:t>
      </w:r>
      <w:r w:rsidRPr="00B060F4">
        <w:rPr>
          <w:rFonts w:ascii="Arial" w:hAnsi="Arial" w:cs="Arial"/>
          <w:sz w:val="20"/>
          <w:szCs w:val="20"/>
        </w:rPr>
        <w:t xml:space="preserve"> Največji prihodek v tej podskupini kontov predstavljajo prihodki od </w:t>
      </w:r>
      <w:r w:rsidR="00B060F4" w:rsidRPr="00B060F4">
        <w:rPr>
          <w:rFonts w:ascii="Arial" w:hAnsi="Arial" w:cs="Arial"/>
          <w:sz w:val="20"/>
          <w:szCs w:val="20"/>
        </w:rPr>
        <w:t>najemnin za stanovanja v višini 7</w:t>
      </w:r>
      <w:r w:rsidR="00486871">
        <w:rPr>
          <w:rFonts w:ascii="Arial" w:hAnsi="Arial" w:cs="Arial"/>
          <w:sz w:val="20"/>
          <w:szCs w:val="20"/>
        </w:rPr>
        <w:t>5</w:t>
      </w:r>
      <w:r w:rsidR="00B060F4" w:rsidRPr="00B060F4">
        <w:rPr>
          <w:rFonts w:ascii="Arial" w:hAnsi="Arial" w:cs="Arial"/>
          <w:sz w:val="20"/>
          <w:szCs w:val="20"/>
        </w:rPr>
        <w:t xml:space="preserve">.000,00 € in </w:t>
      </w:r>
      <w:r w:rsidRPr="00B060F4">
        <w:rPr>
          <w:rFonts w:ascii="Arial" w:hAnsi="Arial" w:cs="Arial"/>
          <w:sz w:val="20"/>
          <w:szCs w:val="20"/>
        </w:rPr>
        <w:t>drugih najemnin in sicer vodovodov, kanalizacij, čistilnih naprav ter odlagališča za odpadke ter KOCEROD</w:t>
      </w:r>
      <w:r w:rsidR="00A332C2" w:rsidRPr="00B060F4">
        <w:rPr>
          <w:rFonts w:ascii="Arial" w:hAnsi="Arial" w:cs="Arial"/>
          <w:sz w:val="20"/>
          <w:szCs w:val="20"/>
        </w:rPr>
        <w:t xml:space="preserve"> v višini </w:t>
      </w:r>
      <w:r w:rsidR="00116674">
        <w:rPr>
          <w:rFonts w:ascii="Arial" w:hAnsi="Arial" w:cs="Arial"/>
          <w:sz w:val="20"/>
          <w:szCs w:val="20"/>
        </w:rPr>
        <w:t>5</w:t>
      </w:r>
      <w:r w:rsidR="00A332C2" w:rsidRPr="00B060F4">
        <w:rPr>
          <w:rFonts w:ascii="Arial" w:hAnsi="Arial" w:cs="Arial"/>
          <w:sz w:val="20"/>
          <w:szCs w:val="20"/>
        </w:rPr>
        <w:t>0.000,00€</w:t>
      </w:r>
      <w:r w:rsidRPr="00B060F4">
        <w:rPr>
          <w:rFonts w:ascii="Arial" w:hAnsi="Arial" w:cs="Arial"/>
          <w:sz w:val="20"/>
          <w:szCs w:val="20"/>
        </w:rPr>
        <w:t xml:space="preserve">. </w:t>
      </w:r>
      <w:r w:rsidR="0059282B">
        <w:rPr>
          <w:rFonts w:ascii="Arial" w:hAnsi="Arial" w:cs="Arial"/>
          <w:sz w:val="20"/>
          <w:szCs w:val="20"/>
        </w:rPr>
        <w:t xml:space="preserve">V tej skupini kontov so planirani tudi prihodki od najemnin za poslovne prostore v višini </w:t>
      </w:r>
      <w:r w:rsidR="00486871">
        <w:rPr>
          <w:rFonts w:ascii="Arial" w:hAnsi="Arial" w:cs="Arial"/>
          <w:sz w:val="20"/>
          <w:szCs w:val="20"/>
        </w:rPr>
        <w:t>1.0</w:t>
      </w:r>
      <w:r w:rsidR="0059282B">
        <w:rPr>
          <w:rFonts w:ascii="Arial" w:hAnsi="Arial" w:cs="Arial"/>
          <w:sz w:val="20"/>
          <w:szCs w:val="20"/>
        </w:rPr>
        <w:t>00,00</w:t>
      </w:r>
      <w:r w:rsidR="00DF5034">
        <w:rPr>
          <w:rFonts w:ascii="Arial" w:hAnsi="Arial" w:cs="Arial"/>
          <w:sz w:val="20"/>
          <w:szCs w:val="20"/>
        </w:rPr>
        <w:t xml:space="preserve"> </w:t>
      </w:r>
      <w:r w:rsidR="0059282B">
        <w:rPr>
          <w:rFonts w:ascii="Arial" w:hAnsi="Arial" w:cs="Arial"/>
          <w:sz w:val="20"/>
          <w:szCs w:val="20"/>
        </w:rPr>
        <w:t xml:space="preserve">€ in prihodki od obresti od sredstev na pogled v višini </w:t>
      </w:r>
      <w:r w:rsidR="00116674">
        <w:rPr>
          <w:rFonts w:ascii="Arial" w:hAnsi="Arial" w:cs="Arial"/>
          <w:sz w:val="20"/>
          <w:szCs w:val="20"/>
        </w:rPr>
        <w:t>6.5</w:t>
      </w:r>
      <w:r w:rsidR="0059282B">
        <w:rPr>
          <w:rFonts w:ascii="Arial" w:hAnsi="Arial" w:cs="Arial"/>
          <w:sz w:val="20"/>
          <w:szCs w:val="20"/>
        </w:rPr>
        <w:t>00,00 €.</w:t>
      </w:r>
    </w:p>
    <w:p w:rsidR="00F12068" w:rsidRPr="00C61309" w:rsidRDefault="00F12068" w:rsidP="00F12068">
      <w:pPr>
        <w:autoSpaceDE w:val="0"/>
        <w:autoSpaceDN w:val="0"/>
        <w:adjustRightInd w:val="0"/>
        <w:jc w:val="both"/>
        <w:rPr>
          <w:rFonts w:ascii="Arial" w:hAnsi="Arial" w:cs="Arial"/>
          <w:sz w:val="20"/>
          <w:szCs w:val="20"/>
          <w:highlight w:val="cyan"/>
        </w:rPr>
      </w:pPr>
    </w:p>
    <w:p w:rsidR="0059264E" w:rsidRPr="00C61309" w:rsidRDefault="0059264E" w:rsidP="00F12068">
      <w:pPr>
        <w:jc w:val="both"/>
        <w:rPr>
          <w:rFonts w:ascii="Arial" w:hAnsi="Arial" w:cs="Arial"/>
          <w:highlight w:val="cyan"/>
        </w:rPr>
      </w:pPr>
    </w:p>
    <w:p w:rsidR="00F12068" w:rsidRPr="00EC1F88" w:rsidRDefault="00F12068" w:rsidP="00F12068">
      <w:pPr>
        <w:autoSpaceDE w:val="0"/>
        <w:autoSpaceDN w:val="0"/>
        <w:adjustRightInd w:val="0"/>
        <w:rPr>
          <w:rFonts w:ascii="Arial" w:hAnsi="Arial" w:cs="Arial"/>
          <w:b/>
          <w:bCs/>
          <w:sz w:val="24"/>
          <w:szCs w:val="24"/>
        </w:rPr>
      </w:pPr>
      <w:r w:rsidRPr="00EC1F88">
        <w:rPr>
          <w:rFonts w:ascii="Arial" w:hAnsi="Arial" w:cs="Arial"/>
          <w:b/>
          <w:bCs/>
          <w:sz w:val="24"/>
          <w:szCs w:val="24"/>
        </w:rPr>
        <w:t>711 - Takse in pristojbine</w:t>
      </w:r>
    </w:p>
    <w:p w:rsidR="00F12068" w:rsidRPr="00EC1F88" w:rsidRDefault="00F12068" w:rsidP="00F12068">
      <w:pPr>
        <w:autoSpaceDE w:val="0"/>
        <w:autoSpaceDN w:val="0"/>
        <w:adjustRightInd w:val="0"/>
        <w:rPr>
          <w:rFonts w:ascii="Arial" w:hAnsi="Arial" w:cs="Arial"/>
          <w:b/>
          <w:bCs/>
        </w:rPr>
      </w:pPr>
    </w:p>
    <w:p w:rsidR="00F12068" w:rsidRPr="00EC1F88" w:rsidRDefault="00F12068" w:rsidP="00F12068">
      <w:pPr>
        <w:autoSpaceDE w:val="0"/>
        <w:autoSpaceDN w:val="0"/>
        <w:adjustRightInd w:val="0"/>
        <w:jc w:val="right"/>
        <w:rPr>
          <w:rFonts w:ascii="Arial" w:hAnsi="Arial" w:cs="Arial"/>
          <w:b/>
          <w:bCs/>
          <w:sz w:val="20"/>
          <w:szCs w:val="20"/>
        </w:rPr>
      </w:pPr>
      <w:r w:rsidRPr="00EC1F88">
        <w:rPr>
          <w:rFonts w:ascii="Arial" w:hAnsi="Arial" w:cs="Arial"/>
          <w:b/>
          <w:bCs/>
          <w:sz w:val="20"/>
          <w:szCs w:val="20"/>
        </w:rPr>
        <w:t>Vrednost: 1.500,00 €</w:t>
      </w:r>
    </w:p>
    <w:p w:rsidR="00F12068" w:rsidRPr="00EC1F88" w:rsidRDefault="00F12068" w:rsidP="00F12068">
      <w:pPr>
        <w:autoSpaceDE w:val="0"/>
        <w:autoSpaceDN w:val="0"/>
        <w:adjustRightInd w:val="0"/>
        <w:rPr>
          <w:rFonts w:ascii="Arial" w:hAnsi="Arial" w:cs="Arial"/>
          <w:b/>
          <w:bCs/>
        </w:rPr>
      </w:pPr>
    </w:p>
    <w:p w:rsidR="00F12068" w:rsidRPr="00EC1F88" w:rsidRDefault="00F12068" w:rsidP="006A206E">
      <w:pPr>
        <w:autoSpaceDE w:val="0"/>
        <w:autoSpaceDN w:val="0"/>
        <w:adjustRightInd w:val="0"/>
        <w:jc w:val="both"/>
        <w:rPr>
          <w:rFonts w:ascii="Arial" w:hAnsi="Arial" w:cs="Arial"/>
          <w:sz w:val="20"/>
          <w:szCs w:val="20"/>
        </w:rPr>
      </w:pPr>
      <w:r w:rsidRPr="00EC1F88">
        <w:rPr>
          <w:rFonts w:ascii="Arial" w:hAnsi="Arial" w:cs="Arial"/>
          <w:sz w:val="20"/>
          <w:szCs w:val="20"/>
        </w:rPr>
        <w:t>Sem uvrščamo tiste vrste taks in pristojbin, ki predstavljajo odškodnino oziroma delno plačilo za opravljene storitve javne uprave. V tej postavki se zbirajo upravne takse, planirajo pa se v višini 1.500</w:t>
      </w:r>
      <w:r w:rsidR="002339D0" w:rsidRPr="00EC1F88">
        <w:rPr>
          <w:rFonts w:ascii="Arial" w:hAnsi="Arial" w:cs="Arial"/>
          <w:sz w:val="20"/>
          <w:szCs w:val="20"/>
        </w:rPr>
        <w:t>,00</w:t>
      </w:r>
      <w:r w:rsidRPr="00EC1F88">
        <w:rPr>
          <w:rFonts w:ascii="Arial" w:hAnsi="Arial" w:cs="Arial"/>
          <w:sz w:val="20"/>
          <w:szCs w:val="20"/>
        </w:rPr>
        <w:t xml:space="preserve"> </w:t>
      </w:r>
      <w:r w:rsidR="00A332C2" w:rsidRPr="00EC1F88">
        <w:rPr>
          <w:rFonts w:ascii="Arial" w:hAnsi="Arial" w:cs="Arial"/>
          <w:sz w:val="20"/>
          <w:szCs w:val="20"/>
        </w:rPr>
        <w:t>€</w:t>
      </w:r>
      <w:r w:rsidRPr="00EC1F88">
        <w:rPr>
          <w:rFonts w:ascii="Arial" w:hAnsi="Arial" w:cs="Arial"/>
          <w:sz w:val="20"/>
          <w:szCs w:val="20"/>
        </w:rPr>
        <w:t>.</w:t>
      </w:r>
    </w:p>
    <w:p w:rsidR="0059264E" w:rsidRPr="00EC1F88" w:rsidRDefault="0059264E" w:rsidP="0059264E">
      <w:pPr>
        <w:jc w:val="both"/>
        <w:rPr>
          <w:rFonts w:ascii="Arial" w:hAnsi="Arial" w:cs="Arial"/>
        </w:rPr>
      </w:pPr>
    </w:p>
    <w:p w:rsidR="00A332C2" w:rsidRPr="00EC1F88" w:rsidRDefault="00A332C2" w:rsidP="00A332C2">
      <w:pPr>
        <w:autoSpaceDE w:val="0"/>
        <w:autoSpaceDN w:val="0"/>
        <w:adjustRightInd w:val="0"/>
        <w:rPr>
          <w:rFonts w:ascii="Arial" w:hAnsi="Arial" w:cs="Arial"/>
          <w:b/>
          <w:bCs/>
          <w:sz w:val="24"/>
          <w:szCs w:val="24"/>
        </w:rPr>
      </w:pPr>
      <w:r w:rsidRPr="00EC1F88">
        <w:rPr>
          <w:rFonts w:ascii="Arial" w:hAnsi="Arial" w:cs="Arial"/>
          <w:b/>
          <w:bCs/>
          <w:sz w:val="24"/>
          <w:szCs w:val="24"/>
        </w:rPr>
        <w:t>712 - Prihodki od glob in denarnih kazni</w:t>
      </w:r>
    </w:p>
    <w:p w:rsidR="00A332C2" w:rsidRPr="00EC1F88" w:rsidRDefault="00A332C2" w:rsidP="00A332C2">
      <w:pPr>
        <w:autoSpaceDE w:val="0"/>
        <w:autoSpaceDN w:val="0"/>
        <w:adjustRightInd w:val="0"/>
        <w:rPr>
          <w:rFonts w:ascii="Times-Bold" w:hAnsi="Times-Bold" w:cs="Times-Bold"/>
          <w:b/>
          <w:bCs/>
          <w:sz w:val="28"/>
          <w:szCs w:val="28"/>
        </w:rPr>
      </w:pPr>
    </w:p>
    <w:p w:rsidR="00A332C2" w:rsidRPr="00EC1F88" w:rsidRDefault="00A332C2" w:rsidP="00A332C2">
      <w:pPr>
        <w:autoSpaceDE w:val="0"/>
        <w:autoSpaceDN w:val="0"/>
        <w:adjustRightInd w:val="0"/>
        <w:jc w:val="right"/>
        <w:rPr>
          <w:rFonts w:ascii="Arial" w:hAnsi="Arial" w:cs="Arial"/>
          <w:b/>
          <w:bCs/>
          <w:sz w:val="20"/>
          <w:szCs w:val="20"/>
        </w:rPr>
      </w:pPr>
      <w:r w:rsidRPr="00EC1F88">
        <w:rPr>
          <w:rFonts w:ascii="Arial" w:hAnsi="Arial" w:cs="Arial"/>
          <w:b/>
          <w:bCs/>
          <w:sz w:val="20"/>
          <w:szCs w:val="20"/>
        </w:rPr>
        <w:t>Vrednost: 0,00 €</w:t>
      </w:r>
    </w:p>
    <w:p w:rsidR="00A332C2" w:rsidRPr="00EC1F88" w:rsidRDefault="00A332C2" w:rsidP="00A332C2">
      <w:pPr>
        <w:autoSpaceDE w:val="0"/>
        <w:autoSpaceDN w:val="0"/>
        <w:adjustRightInd w:val="0"/>
        <w:rPr>
          <w:rFonts w:ascii="Times-Bold" w:hAnsi="Times-Bold" w:cs="Times-Bold"/>
          <w:b/>
          <w:bCs/>
        </w:rPr>
      </w:pPr>
    </w:p>
    <w:p w:rsidR="00A332C2" w:rsidRPr="00EC1F88" w:rsidRDefault="00A332C2" w:rsidP="00A332C2">
      <w:pPr>
        <w:autoSpaceDE w:val="0"/>
        <w:autoSpaceDN w:val="0"/>
        <w:adjustRightInd w:val="0"/>
        <w:jc w:val="both"/>
        <w:rPr>
          <w:rFonts w:ascii="Arial" w:hAnsi="Arial" w:cs="Arial"/>
          <w:sz w:val="20"/>
          <w:szCs w:val="20"/>
        </w:rPr>
      </w:pPr>
      <w:r w:rsidRPr="00EC1F88">
        <w:rPr>
          <w:rFonts w:ascii="Arial" w:hAnsi="Arial" w:cs="Arial"/>
          <w:sz w:val="20"/>
          <w:szCs w:val="20"/>
        </w:rPr>
        <w:t xml:space="preserve">Prihodki od glob in denarnih kazni </w:t>
      </w:r>
      <w:r w:rsidR="0059005A">
        <w:rPr>
          <w:rFonts w:ascii="Arial" w:hAnsi="Arial" w:cs="Arial"/>
          <w:sz w:val="20"/>
          <w:szCs w:val="20"/>
        </w:rPr>
        <w:t>niso planirani</w:t>
      </w:r>
      <w:r w:rsidRPr="00EC1F88">
        <w:rPr>
          <w:rFonts w:ascii="Arial" w:hAnsi="Arial" w:cs="Arial"/>
          <w:sz w:val="20"/>
          <w:szCs w:val="20"/>
        </w:rPr>
        <w:t>.</w:t>
      </w:r>
    </w:p>
    <w:p w:rsidR="00A332C2" w:rsidRPr="00EC1F88" w:rsidRDefault="00A332C2" w:rsidP="0059264E">
      <w:pPr>
        <w:jc w:val="both"/>
        <w:rPr>
          <w:rFonts w:ascii="Arial" w:hAnsi="Arial" w:cs="Arial"/>
        </w:rPr>
      </w:pPr>
    </w:p>
    <w:p w:rsidR="00F12068" w:rsidRPr="003F3EBE" w:rsidRDefault="00F12068" w:rsidP="0059264E">
      <w:pPr>
        <w:jc w:val="both"/>
        <w:rPr>
          <w:rFonts w:ascii="Arial" w:hAnsi="Arial" w:cs="Arial"/>
        </w:rPr>
      </w:pPr>
    </w:p>
    <w:p w:rsidR="00F12068" w:rsidRPr="003F3EBE" w:rsidRDefault="00F12068" w:rsidP="00F12068">
      <w:pPr>
        <w:autoSpaceDE w:val="0"/>
        <w:autoSpaceDN w:val="0"/>
        <w:adjustRightInd w:val="0"/>
        <w:rPr>
          <w:rFonts w:ascii="Arial" w:hAnsi="Arial" w:cs="Arial"/>
          <w:b/>
          <w:bCs/>
          <w:sz w:val="24"/>
          <w:szCs w:val="24"/>
        </w:rPr>
      </w:pPr>
      <w:r w:rsidRPr="003F3EBE">
        <w:rPr>
          <w:rFonts w:ascii="Arial" w:hAnsi="Arial" w:cs="Arial"/>
          <w:b/>
          <w:bCs/>
          <w:sz w:val="24"/>
          <w:szCs w:val="24"/>
        </w:rPr>
        <w:t>713 - Prihodki od prodaje blaga in storitev</w:t>
      </w:r>
    </w:p>
    <w:p w:rsidR="00F12068" w:rsidRPr="003F3EBE" w:rsidRDefault="00F12068" w:rsidP="00F12068">
      <w:pPr>
        <w:autoSpaceDE w:val="0"/>
        <w:autoSpaceDN w:val="0"/>
        <w:adjustRightInd w:val="0"/>
        <w:rPr>
          <w:rFonts w:ascii="Times-Bold" w:hAnsi="Times-Bold" w:cs="Times-Bold"/>
          <w:b/>
          <w:bCs/>
          <w:sz w:val="28"/>
          <w:szCs w:val="28"/>
        </w:rPr>
      </w:pPr>
    </w:p>
    <w:p w:rsidR="00F12068" w:rsidRPr="003F3EBE" w:rsidRDefault="00F12068" w:rsidP="00F12068">
      <w:pPr>
        <w:autoSpaceDE w:val="0"/>
        <w:autoSpaceDN w:val="0"/>
        <w:adjustRightInd w:val="0"/>
        <w:jc w:val="right"/>
        <w:rPr>
          <w:rFonts w:ascii="Arial" w:hAnsi="Arial" w:cs="Arial"/>
          <w:b/>
          <w:bCs/>
          <w:sz w:val="20"/>
          <w:szCs w:val="20"/>
        </w:rPr>
      </w:pPr>
      <w:r w:rsidRPr="003F3EBE">
        <w:rPr>
          <w:rFonts w:ascii="Arial" w:hAnsi="Arial" w:cs="Arial"/>
          <w:b/>
          <w:bCs/>
          <w:sz w:val="20"/>
          <w:szCs w:val="20"/>
        </w:rPr>
        <w:t xml:space="preserve">Vrednost: </w:t>
      </w:r>
      <w:r w:rsidR="001770D4">
        <w:rPr>
          <w:rFonts w:ascii="Arial" w:hAnsi="Arial" w:cs="Arial"/>
          <w:b/>
          <w:bCs/>
          <w:sz w:val="20"/>
          <w:szCs w:val="20"/>
        </w:rPr>
        <w:t>2.150</w:t>
      </w:r>
      <w:r w:rsidRPr="003F3EBE">
        <w:rPr>
          <w:rFonts w:ascii="Arial" w:hAnsi="Arial" w:cs="Arial"/>
          <w:b/>
          <w:bCs/>
          <w:sz w:val="20"/>
          <w:szCs w:val="20"/>
        </w:rPr>
        <w:t>,00 €</w:t>
      </w:r>
    </w:p>
    <w:p w:rsidR="00F12068" w:rsidRPr="003F3EBE" w:rsidRDefault="00F12068" w:rsidP="00F12068">
      <w:pPr>
        <w:autoSpaceDE w:val="0"/>
        <w:autoSpaceDN w:val="0"/>
        <w:adjustRightInd w:val="0"/>
        <w:rPr>
          <w:rFonts w:ascii="Times-Bold" w:hAnsi="Times-Bold" w:cs="Times-Bold"/>
          <w:b/>
          <w:bCs/>
        </w:rPr>
      </w:pPr>
    </w:p>
    <w:p w:rsidR="0059264E" w:rsidRPr="003F3EBE" w:rsidRDefault="00F12068" w:rsidP="007B67F0">
      <w:pPr>
        <w:autoSpaceDE w:val="0"/>
        <w:autoSpaceDN w:val="0"/>
        <w:adjustRightInd w:val="0"/>
        <w:jc w:val="both"/>
        <w:rPr>
          <w:rFonts w:ascii="Arial" w:hAnsi="Arial" w:cs="Arial"/>
          <w:sz w:val="20"/>
          <w:szCs w:val="20"/>
        </w:rPr>
      </w:pPr>
      <w:r w:rsidRPr="003F3EBE">
        <w:rPr>
          <w:rFonts w:ascii="Arial" w:hAnsi="Arial" w:cs="Arial"/>
          <w:sz w:val="20"/>
          <w:szCs w:val="20"/>
        </w:rPr>
        <w:t>Prihodki od prodaje blaga in storitev predstavljajo prihodke iz naslova plačil oglasov, objavljenih v občinskem glasilu</w:t>
      </w:r>
      <w:r w:rsidR="003F3EBE" w:rsidRPr="003F3EBE">
        <w:rPr>
          <w:rFonts w:ascii="Arial" w:hAnsi="Arial" w:cs="Arial"/>
          <w:sz w:val="20"/>
          <w:szCs w:val="20"/>
        </w:rPr>
        <w:t>, ter najemnina vlečnice</w:t>
      </w:r>
      <w:r w:rsidRPr="003F3EBE">
        <w:rPr>
          <w:rFonts w:ascii="Arial" w:hAnsi="Arial" w:cs="Arial"/>
          <w:sz w:val="20"/>
          <w:szCs w:val="20"/>
        </w:rPr>
        <w:t xml:space="preserve"> in so planirani v višini </w:t>
      </w:r>
      <w:r w:rsidR="001770D4">
        <w:rPr>
          <w:rFonts w:ascii="Arial" w:hAnsi="Arial" w:cs="Arial"/>
          <w:sz w:val="20"/>
          <w:szCs w:val="20"/>
        </w:rPr>
        <w:t>2.15</w:t>
      </w:r>
      <w:r w:rsidRPr="003F3EBE">
        <w:rPr>
          <w:rFonts w:ascii="Arial" w:hAnsi="Arial" w:cs="Arial"/>
          <w:sz w:val="20"/>
          <w:szCs w:val="20"/>
        </w:rPr>
        <w:t xml:space="preserve">0,00 </w:t>
      </w:r>
      <w:r w:rsidR="00F4345F" w:rsidRPr="003F3EBE">
        <w:rPr>
          <w:rFonts w:ascii="Arial" w:hAnsi="Arial" w:cs="Arial"/>
          <w:sz w:val="20"/>
          <w:szCs w:val="20"/>
        </w:rPr>
        <w:t>€</w:t>
      </w:r>
      <w:r w:rsidRPr="003F3EBE">
        <w:rPr>
          <w:rFonts w:ascii="Arial" w:hAnsi="Arial" w:cs="Arial"/>
          <w:sz w:val="20"/>
          <w:szCs w:val="20"/>
        </w:rPr>
        <w:t>.</w:t>
      </w:r>
    </w:p>
    <w:p w:rsidR="00F12068" w:rsidRPr="003F3EBE" w:rsidRDefault="00F12068" w:rsidP="00F12068">
      <w:pPr>
        <w:autoSpaceDE w:val="0"/>
        <w:autoSpaceDN w:val="0"/>
        <w:adjustRightInd w:val="0"/>
        <w:rPr>
          <w:rFonts w:ascii="Arial" w:hAnsi="Arial" w:cs="Arial"/>
        </w:rPr>
      </w:pPr>
    </w:p>
    <w:p w:rsidR="00F12068" w:rsidRPr="003F3EBE" w:rsidRDefault="00F12068" w:rsidP="00F12068">
      <w:pPr>
        <w:autoSpaceDE w:val="0"/>
        <w:autoSpaceDN w:val="0"/>
        <w:adjustRightInd w:val="0"/>
        <w:rPr>
          <w:rFonts w:ascii="Arial" w:hAnsi="Arial" w:cs="Arial"/>
        </w:rPr>
      </w:pPr>
    </w:p>
    <w:p w:rsidR="00F12068" w:rsidRPr="003F3EBE" w:rsidRDefault="00F12068" w:rsidP="00F12068">
      <w:pPr>
        <w:autoSpaceDE w:val="0"/>
        <w:autoSpaceDN w:val="0"/>
        <w:adjustRightInd w:val="0"/>
        <w:rPr>
          <w:rFonts w:ascii="Arial" w:hAnsi="Arial" w:cs="Arial"/>
          <w:b/>
          <w:bCs/>
          <w:sz w:val="24"/>
          <w:szCs w:val="24"/>
        </w:rPr>
      </w:pPr>
      <w:r w:rsidRPr="003F3EBE">
        <w:rPr>
          <w:rFonts w:ascii="Arial" w:hAnsi="Arial" w:cs="Arial"/>
          <w:b/>
          <w:bCs/>
          <w:sz w:val="24"/>
          <w:szCs w:val="24"/>
        </w:rPr>
        <w:t>714 - Drugi nedavčni prihodki</w:t>
      </w:r>
    </w:p>
    <w:p w:rsidR="00F12068" w:rsidRPr="003F3EBE" w:rsidRDefault="00F12068" w:rsidP="00F12068">
      <w:pPr>
        <w:autoSpaceDE w:val="0"/>
        <w:autoSpaceDN w:val="0"/>
        <w:adjustRightInd w:val="0"/>
        <w:rPr>
          <w:rFonts w:ascii="Times-Bold" w:hAnsi="Times-Bold" w:cs="Times-Bold"/>
          <w:b/>
          <w:bCs/>
          <w:sz w:val="28"/>
          <w:szCs w:val="28"/>
        </w:rPr>
      </w:pPr>
    </w:p>
    <w:p w:rsidR="00F12068" w:rsidRPr="003F3EBE" w:rsidRDefault="00F12068" w:rsidP="00F12068">
      <w:pPr>
        <w:autoSpaceDE w:val="0"/>
        <w:autoSpaceDN w:val="0"/>
        <w:adjustRightInd w:val="0"/>
        <w:jc w:val="right"/>
        <w:rPr>
          <w:rFonts w:ascii="Arial" w:hAnsi="Arial" w:cs="Arial"/>
          <w:b/>
          <w:bCs/>
          <w:sz w:val="20"/>
          <w:szCs w:val="20"/>
        </w:rPr>
      </w:pPr>
      <w:r w:rsidRPr="003F3EBE">
        <w:rPr>
          <w:rFonts w:ascii="Arial" w:hAnsi="Arial" w:cs="Arial"/>
          <w:b/>
          <w:bCs/>
          <w:sz w:val="20"/>
          <w:szCs w:val="20"/>
        </w:rPr>
        <w:t xml:space="preserve">Vrednost: </w:t>
      </w:r>
      <w:r w:rsidR="007E70DD">
        <w:rPr>
          <w:rFonts w:ascii="Arial" w:hAnsi="Arial" w:cs="Arial"/>
          <w:b/>
          <w:bCs/>
          <w:sz w:val="20"/>
          <w:szCs w:val="20"/>
        </w:rPr>
        <w:t>1</w:t>
      </w:r>
      <w:r w:rsidR="001770D4">
        <w:rPr>
          <w:rFonts w:ascii="Arial" w:hAnsi="Arial" w:cs="Arial"/>
          <w:b/>
          <w:bCs/>
          <w:sz w:val="20"/>
          <w:szCs w:val="20"/>
        </w:rPr>
        <w:t>2.38</w:t>
      </w:r>
      <w:r w:rsidR="007E70DD">
        <w:rPr>
          <w:rFonts w:ascii="Arial" w:hAnsi="Arial" w:cs="Arial"/>
          <w:b/>
          <w:bCs/>
          <w:sz w:val="20"/>
          <w:szCs w:val="20"/>
        </w:rPr>
        <w:t>0,00</w:t>
      </w:r>
      <w:r w:rsidR="003F3EBE" w:rsidRPr="003F3EBE">
        <w:rPr>
          <w:rFonts w:ascii="Arial" w:hAnsi="Arial" w:cs="Arial"/>
          <w:b/>
          <w:bCs/>
          <w:sz w:val="20"/>
          <w:szCs w:val="20"/>
        </w:rPr>
        <w:t xml:space="preserve"> </w:t>
      </w:r>
      <w:r w:rsidRPr="003F3EBE">
        <w:rPr>
          <w:rFonts w:ascii="Arial" w:hAnsi="Arial" w:cs="Arial"/>
          <w:b/>
          <w:bCs/>
          <w:sz w:val="20"/>
          <w:szCs w:val="20"/>
        </w:rPr>
        <w:t>€</w:t>
      </w:r>
    </w:p>
    <w:p w:rsidR="00F12068" w:rsidRPr="003F3EBE" w:rsidRDefault="00F12068" w:rsidP="00F12068">
      <w:pPr>
        <w:autoSpaceDE w:val="0"/>
        <w:autoSpaceDN w:val="0"/>
        <w:adjustRightInd w:val="0"/>
        <w:rPr>
          <w:rFonts w:ascii="Times-Bold" w:hAnsi="Times-Bold" w:cs="Times-Bold"/>
          <w:b/>
          <w:bCs/>
        </w:rPr>
      </w:pPr>
    </w:p>
    <w:p w:rsidR="0059264E" w:rsidRPr="003F3EBE" w:rsidRDefault="00F12068" w:rsidP="007B67F0">
      <w:pPr>
        <w:autoSpaceDE w:val="0"/>
        <w:autoSpaceDN w:val="0"/>
        <w:adjustRightInd w:val="0"/>
        <w:jc w:val="both"/>
        <w:rPr>
          <w:rFonts w:ascii="Arial" w:hAnsi="Arial" w:cs="Arial"/>
          <w:sz w:val="20"/>
          <w:szCs w:val="20"/>
        </w:rPr>
      </w:pPr>
      <w:r w:rsidRPr="003F3EBE">
        <w:rPr>
          <w:rFonts w:ascii="Arial" w:hAnsi="Arial" w:cs="Arial"/>
          <w:sz w:val="20"/>
          <w:szCs w:val="20"/>
        </w:rPr>
        <w:t>Druge nedavčne prihodke</w:t>
      </w:r>
      <w:r w:rsidR="0004009B" w:rsidRPr="003F3EBE">
        <w:rPr>
          <w:rFonts w:ascii="Arial" w:hAnsi="Arial" w:cs="Arial"/>
          <w:sz w:val="20"/>
          <w:szCs w:val="20"/>
        </w:rPr>
        <w:t xml:space="preserve"> </w:t>
      </w:r>
      <w:r w:rsidRPr="003F3EBE">
        <w:rPr>
          <w:rFonts w:ascii="Arial" w:hAnsi="Arial" w:cs="Arial"/>
          <w:sz w:val="20"/>
          <w:szCs w:val="20"/>
        </w:rPr>
        <w:t xml:space="preserve">sestavljajo prihodki iz komunalnih prispevkov občanov, vračilo </w:t>
      </w:r>
      <w:r w:rsidR="00C4671E" w:rsidRPr="003F3EBE">
        <w:rPr>
          <w:rFonts w:ascii="Arial" w:hAnsi="Arial" w:cs="Arial"/>
          <w:sz w:val="20"/>
          <w:szCs w:val="20"/>
        </w:rPr>
        <w:t>institucionalnega varstva po preminuli osebi,  refundacijo šolskih prevozov za otroke iz drugih občin, ter refundacijo boleznin ZZZS.</w:t>
      </w:r>
    </w:p>
    <w:p w:rsidR="0059264E" w:rsidRPr="00C61309" w:rsidRDefault="0059264E" w:rsidP="007B67F0">
      <w:pPr>
        <w:jc w:val="both"/>
        <w:rPr>
          <w:rFonts w:ascii="Arial" w:hAnsi="Arial" w:cs="Arial"/>
          <w:highlight w:val="cyan"/>
        </w:rPr>
      </w:pPr>
    </w:p>
    <w:p w:rsidR="0059264E" w:rsidRPr="00C61309" w:rsidRDefault="0059264E" w:rsidP="0059264E">
      <w:pPr>
        <w:jc w:val="both"/>
        <w:rPr>
          <w:rFonts w:ascii="Arial" w:hAnsi="Arial" w:cs="Arial"/>
          <w:highlight w:val="cyan"/>
        </w:rPr>
      </w:pPr>
    </w:p>
    <w:p w:rsidR="009860A2" w:rsidRPr="00C61309" w:rsidRDefault="009860A2" w:rsidP="0059264E">
      <w:pPr>
        <w:jc w:val="both"/>
        <w:rPr>
          <w:rFonts w:ascii="Arial" w:hAnsi="Arial" w:cs="Arial"/>
          <w:highlight w:val="cyan"/>
        </w:rPr>
      </w:pPr>
    </w:p>
    <w:p w:rsidR="009860A2" w:rsidRPr="00C61309" w:rsidRDefault="009860A2" w:rsidP="0059264E">
      <w:pPr>
        <w:jc w:val="both"/>
        <w:rPr>
          <w:rFonts w:ascii="Arial" w:hAnsi="Arial" w:cs="Arial"/>
          <w:highlight w:val="cyan"/>
        </w:rPr>
      </w:pPr>
    </w:p>
    <w:p w:rsidR="009860A2" w:rsidRPr="00C61309" w:rsidRDefault="009860A2" w:rsidP="0059264E">
      <w:pPr>
        <w:jc w:val="both"/>
        <w:rPr>
          <w:rFonts w:ascii="Arial" w:hAnsi="Arial" w:cs="Arial"/>
          <w:highlight w:val="cyan"/>
        </w:rPr>
      </w:pPr>
    </w:p>
    <w:p w:rsidR="009860A2" w:rsidRPr="00C61309" w:rsidRDefault="009860A2" w:rsidP="0059264E">
      <w:pPr>
        <w:jc w:val="both"/>
        <w:rPr>
          <w:rFonts w:ascii="Arial" w:hAnsi="Arial" w:cs="Arial"/>
          <w:highlight w:val="cyan"/>
        </w:rPr>
      </w:pPr>
    </w:p>
    <w:p w:rsidR="009860A2" w:rsidRPr="00C61309" w:rsidRDefault="009860A2" w:rsidP="0059264E">
      <w:pPr>
        <w:jc w:val="both"/>
        <w:rPr>
          <w:rFonts w:ascii="Arial" w:hAnsi="Arial" w:cs="Arial"/>
          <w:highlight w:val="cyan"/>
        </w:rPr>
      </w:pPr>
    </w:p>
    <w:p w:rsidR="0004009B" w:rsidRPr="004112E7" w:rsidRDefault="0004009B" w:rsidP="0004009B">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6" w:name="_Toc180734625"/>
      <w:r w:rsidRPr="004112E7">
        <w:rPr>
          <w:rFonts w:ascii="Arial" w:hAnsi="Arial" w:cs="Arial"/>
          <w:sz w:val="28"/>
          <w:szCs w:val="28"/>
        </w:rPr>
        <w:lastRenderedPageBreak/>
        <w:t>7</w:t>
      </w:r>
      <w:r w:rsidR="00942682" w:rsidRPr="004112E7">
        <w:rPr>
          <w:rFonts w:ascii="Arial" w:hAnsi="Arial" w:cs="Arial"/>
          <w:sz w:val="28"/>
          <w:szCs w:val="28"/>
        </w:rPr>
        <w:t>4</w:t>
      </w:r>
      <w:r w:rsidRPr="004112E7">
        <w:rPr>
          <w:rFonts w:ascii="Arial" w:hAnsi="Arial" w:cs="Arial"/>
          <w:sz w:val="28"/>
          <w:szCs w:val="28"/>
        </w:rPr>
        <w:t xml:space="preserve"> – TRANSFERNI PRIHODKI</w:t>
      </w:r>
      <w:bookmarkEnd w:id="6"/>
    </w:p>
    <w:p w:rsidR="0059264E" w:rsidRPr="004112E7" w:rsidRDefault="0059264E" w:rsidP="0059264E">
      <w:pPr>
        <w:jc w:val="both"/>
        <w:rPr>
          <w:rFonts w:ascii="Arial" w:hAnsi="Arial" w:cs="Arial"/>
        </w:rPr>
      </w:pPr>
    </w:p>
    <w:p w:rsidR="0059264E" w:rsidRPr="004112E7" w:rsidRDefault="00C4671E" w:rsidP="00C4671E">
      <w:pPr>
        <w:jc w:val="right"/>
        <w:rPr>
          <w:rFonts w:ascii="Arial" w:hAnsi="Arial" w:cs="Arial"/>
          <w:sz w:val="20"/>
          <w:szCs w:val="20"/>
        </w:rPr>
      </w:pPr>
      <w:r w:rsidRPr="00263578">
        <w:rPr>
          <w:rFonts w:ascii="Arial" w:hAnsi="Arial" w:cs="Arial"/>
          <w:b/>
          <w:bCs/>
          <w:sz w:val="20"/>
          <w:szCs w:val="20"/>
        </w:rPr>
        <w:t xml:space="preserve">Vrednost: </w:t>
      </w:r>
      <w:r w:rsidR="00DE693C">
        <w:rPr>
          <w:rFonts w:ascii="Arial" w:hAnsi="Arial" w:cs="Arial"/>
          <w:b/>
          <w:bCs/>
          <w:sz w:val="20"/>
          <w:szCs w:val="20"/>
        </w:rPr>
        <w:t>442.400,56</w:t>
      </w:r>
      <w:r w:rsidRPr="00263578">
        <w:rPr>
          <w:rFonts w:ascii="Arial" w:hAnsi="Arial" w:cs="Arial"/>
          <w:b/>
          <w:bCs/>
          <w:sz w:val="20"/>
          <w:szCs w:val="20"/>
        </w:rPr>
        <w:t xml:space="preserve"> €</w:t>
      </w:r>
    </w:p>
    <w:p w:rsidR="0059264E" w:rsidRPr="004112E7" w:rsidRDefault="0059264E" w:rsidP="0059264E">
      <w:pPr>
        <w:jc w:val="both"/>
        <w:rPr>
          <w:rFonts w:ascii="Arial" w:hAnsi="Arial" w:cs="Arial"/>
        </w:rPr>
      </w:pPr>
    </w:p>
    <w:p w:rsidR="0059264E" w:rsidRPr="004112E7" w:rsidRDefault="00C4671E" w:rsidP="0059264E">
      <w:pPr>
        <w:jc w:val="both"/>
        <w:rPr>
          <w:rFonts w:ascii="Arial" w:hAnsi="Arial" w:cs="Arial"/>
          <w:sz w:val="24"/>
        </w:rPr>
      </w:pPr>
      <w:r w:rsidRPr="004112E7">
        <w:rPr>
          <w:rFonts w:ascii="Arial" w:hAnsi="Arial" w:cs="Arial"/>
          <w:b/>
          <w:bCs/>
          <w:sz w:val="24"/>
        </w:rPr>
        <w:t>740 - Transferni prihodki iz drugih javnofinančnih institucij</w:t>
      </w:r>
    </w:p>
    <w:p w:rsidR="0059264E" w:rsidRPr="004112E7" w:rsidRDefault="0059264E" w:rsidP="0059264E">
      <w:pPr>
        <w:jc w:val="both"/>
        <w:rPr>
          <w:rFonts w:ascii="Arial" w:hAnsi="Arial" w:cs="Arial"/>
        </w:rPr>
      </w:pPr>
    </w:p>
    <w:p w:rsidR="00C4671E" w:rsidRPr="004112E7" w:rsidRDefault="00C4671E" w:rsidP="00C4671E">
      <w:pPr>
        <w:jc w:val="right"/>
        <w:rPr>
          <w:rFonts w:ascii="Arial" w:hAnsi="Arial" w:cs="Arial"/>
        </w:rPr>
      </w:pPr>
      <w:r w:rsidRPr="00263578">
        <w:rPr>
          <w:rFonts w:ascii="Arial" w:hAnsi="Arial" w:cs="Arial"/>
          <w:b/>
          <w:bCs/>
          <w:sz w:val="20"/>
          <w:szCs w:val="20"/>
        </w:rPr>
        <w:t xml:space="preserve">Vrednost: </w:t>
      </w:r>
      <w:r w:rsidR="00C5541B">
        <w:rPr>
          <w:rFonts w:ascii="Arial" w:hAnsi="Arial" w:cs="Arial"/>
          <w:b/>
          <w:bCs/>
          <w:sz w:val="20"/>
          <w:szCs w:val="20"/>
        </w:rPr>
        <w:t>3</w:t>
      </w:r>
      <w:r w:rsidR="00DE693C">
        <w:rPr>
          <w:rFonts w:ascii="Arial" w:hAnsi="Arial" w:cs="Arial"/>
          <w:b/>
          <w:bCs/>
          <w:sz w:val="20"/>
          <w:szCs w:val="20"/>
        </w:rPr>
        <w:t>15,122,04</w:t>
      </w:r>
      <w:r w:rsidRPr="00263578">
        <w:rPr>
          <w:rFonts w:ascii="Times-Bold" w:hAnsi="Times-Bold" w:cs="Times-Bold"/>
          <w:b/>
          <w:bCs/>
        </w:rPr>
        <w:t xml:space="preserve"> €</w:t>
      </w:r>
    </w:p>
    <w:p w:rsidR="00962A3B" w:rsidRPr="004112E7" w:rsidRDefault="00962A3B" w:rsidP="000910EF">
      <w:pPr>
        <w:jc w:val="both"/>
        <w:rPr>
          <w:rFonts w:ascii="Arial" w:hAnsi="Arial" w:cs="Arial"/>
        </w:rPr>
      </w:pPr>
    </w:p>
    <w:p w:rsidR="00C4671E" w:rsidRPr="004112E7" w:rsidRDefault="00C4671E" w:rsidP="000910EF">
      <w:pPr>
        <w:jc w:val="both"/>
        <w:rPr>
          <w:rFonts w:ascii="Arial" w:hAnsi="Arial" w:cs="Arial"/>
        </w:rPr>
      </w:pPr>
    </w:p>
    <w:p w:rsidR="009860A2" w:rsidRPr="004112E7" w:rsidRDefault="00C4671E" w:rsidP="00530DA0">
      <w:pPr>
        <w:autoSpaceDE w:val="0"/>
        <w:autoSpaceDN w:val="0"/>
        <w:adjustRightInd w:val="0"/>
        <w:jc w:val="both"/>
        <w:rPr>
          <w:rFonts w:ascii="Arial" w:hAnsi="Arial" w:cs="Arial"/>
          <w:sz w:val="20"/>
          <w:szCs w:val="20"/>
        </w:rPr>
      </w:pPr>
      <w:r w:rsidRPr="004112E7">
        <w:rPr>
          <w:rFonts w:ascii="Arial" w:hAnsi="Arial" w:cs="Arial"/>
          <w:sz w:val="20"/>
          <w:szCs w:val="20"/>
        </w:rPr>
        <w:t>Med transferne prihodke spadajo vsa sredstva, ki so prejeta iz državnega proračuna in iz proračuna drugih lokalnih skupnosti z</w:t>
      </w:r>
      <w:r w:rsidR="0033664F" w:rsidRPr="004112E7">
        <w:rPr>
          <w:rFonts w:ascii="Arial" w:hAnsi="Arial" w:cs="Arial"/>
          <w:sz w:val="20"/>
          <w:szCs w:val="20"/>
        </w:rPr>
        <w:t>a tekočo porabo in investicije:</w:t>
      </w:r>
    </w:p>
    <w:p w:rsidR="0033664F" w:rsidRPr="004112E7" w:rsidRDefault="0033664F" w:rsidP="00530DA0">
      <w:pPr>
        <w:autoSpaceDE w:val="0"/>
        <w:autoSpaceDN w:val="0"/>
        <w:adjustRightInd w:val="0"/>
        <w:jc w:val="both"/>
        <w:rPr>
          <w:rFonts w:ascii="Arial" w:hAnsi="Arial" w:cs="Arial"/>
          <w:sz w:val="20"/>
          <w:szCs w:val="20"/>
        </w:rPr>
      </w:pPr>
    </w:p>
    <w:p w:rsidR="0033664F" w:rsidRPr="004112E7" w:rsidRDefault="0033664F" w:rsidP="00DB375D">
      <w:pPr>
        <w:pStyle w:val="Odstavekseznama"/>
        <w:numPr>
          <w:ilvl w:val="0"/>
          <w:numId w:val="29"/>
        </w:numPr>
        <w:autoSpaceDE w:val="0"/>
        <w:autoSpaceDN w:val="0"/>
        <w:adjustRightInd w:val="0"/>
        <w:jc w:val="both"/>
        <w:rPr>
          <w:rFonts w:ascii="Arial" w:hAnsi="Arial" w:cs="Arial"/>
          <w:sz w:val="20"/>
          <w:szCs w:val="20"/>
        </w:rPr>
      </w:pPr>
      <w:r w:rsidRPr="004112E7">
        <w:rPr>
          <w:rFonts w:ascii="Arial" w:hAnsi="Arial" w:cs="Arial"/>
          <w:sz w:val="20"/>
          <w:szCs w:val="20"/>
        </w:rPr>
        <w:t xml:space="preserve">Požarna taksa v višini </w:t>
      </w:r>
      <w:r w:rsidR="0025442B">
        <w:rPr>
          <w:rFonts w:ascii="Arial" w:hAnsi="Arial" w:cs="Arial"/>
          <w:sz w:val="20"/>
          <w:szCs w:val="20"/>
        </w:rPr>
        <w:t>1</w:t>
      </w:r>
      <w:r w:rsidR="001770D4">
        <w:rPr>
          <w:rFonts w:ascii="Arial" w:hAnsi="Arial" w:cs="Arial"/>
          <w:sz w:val="20"/>
          <w:szCs w:val="20"/>
        </w:rPr>
        <w:t>2</w:t>
      </w:r>
      <w:r w:rsidR="003F3EBE" w:rsidRPr="004112E7">
        <w:rPr>
          <w:rFonts w:ascii="Arial" w:hAnsi="Arial" w:cs="Arial"/>
          <w:sz w:val="20"/>
          <w:szCs w:val="20"/>
        </w:rPr>
        <w:t>.</w:t>
      </w:r>
      <w:r w:rsidR="001770D4">
        <w:rPr>
          <w:rFonts w:ascii="Arial" w:hAnsi="Arial" w:cs="Arial"/>
          <w:sz w:val="20"/>
          <w:szCs w:val="20"/>
        </w:rPr>
        <w:t>9</w:t>
      </w:r>
      <w:r w:rsidR="006B64C8">
        <w:rPr>
          <w:rFonts w:ascii="Arial" w:hAnsi="Arial" w:cs="Arial"/>
          <w:sz w:val="20"/>
          <w:szCs w:val="20"/>
        </w:rPr>
        <w:t>6</w:t>
      </w:r>
      <w:r w:rsidR="003F3EBE" w:rsidRPr="004112E7">
        <w:rPr>
          <w:rFonts w:ascii="Arial" w:hAnsi="Arial" w:cs="Arial"/>
          <w:sz w:val="20"/>
          <w:szCs w:val="20"/>
        </w:rPr>
        <w:t>0,00</w:t>
      </w:r>
      <w:r w:rsidRPr="004112E7">
        <w:rPr>
          <w:rFonts w:ascii="Arial" w:hAnsi="Arial" w:cs="Arial"/>
          <w:sz w:val="20"/>
          <w:szCs w:val="20"/>
        </w:rPr>
        <w:t xml:space="preserve"> €</w:t>
      </w:r>
    </w:p>
    <w:p w:rsidR="003F3EBE" w:rsidRPr="004112E7" w:rsidRDefault="003F3EBE" w:rsidP="00DB375D">
      <w:pPr>
        <w:pStyle w:val="Odstavekseznama"/>
        <w:numPr>
          <w:ilvl w:val="0"/>
          <w:numId w:val="29"/>
        </w:numPr>
        <w:autoSpaceDE w:val="0"/>
        <w:autoSpaceDN w:val="0"/>
        <w:adjustRightInd w:val="0"/>
        <w:jc w:val="both"/>
        <w:rPr>
          <w:rFonts w:ascii="Arial" w:hAnsi="Arial" w:cs="Arial"/>
          <w:sz w:val="20"/>
          <w:szCs w:val="20"/>
        </w:rPr>
      </w:pPr>
      <w:r w:rsidRPr="004112E7">
        <w:rPr>
          <w:rFonts w:ascii="Arial" w:hAnsi="Arial" w:cs="Arial"/>
          <w:sz w:val="20"/>
          <w:szCs w:val="20"/>
        </w:rPr>
        <w:t xml:space="preserve">Povračilo ZRSZ v višini </w:t>
      </w:r>
      <w:r w:rsidR="001770D4">
        <w:rPr>
          <w:rFonts w:ascii="Arial" w:hAnsi="Arial" w:cs="Arial"/>
          <w:sz w:val="20"/>
          <w:szCs w:val="20"/>
        </w:rPr>
        <w:t>13.581,00</w:t>
      </w:r>
      <w:r w:rsidRPr="004112E7">
        <w:rPr>
          <w:rFonts w:ascii="Arial" w:hAnsi="Arial" w:cs="Arial"/>
          <w:sz w:val="20"/>
          <w:szCs w:val="20"/>
        </w:rPr>
        <w:t xml:space="preserve"> €</w:t>
      </w:r>
    </w:p>
    <w:p w:rsidR="0033664F" w:rsidRPr="004112E7" w:rsidRDefault="00EE0C37" w:rsidP="00DB375D">
      <w:pPr>
        <w:pStyle w:val="Odstavekseznama"/>
        <w:numPr>
          <w:ilvl w:val="0"/>
          <w:numId w:val="29"/>
        </w:numPr>
        <w:autoSpaceDE w:val="0"/>
        <w:autoSpaceDN w:val="0"/>
        <w:adjustRightInd w:val="0"/>
        <w:jc w:val="both"/>
        <w:rPr>
          <w:rFonts w:ascii="Arial" w:hAnsi="Arial" w:cs="Arial"/>
          <w:sz w:val="20"/>
          <w:szCs w:val="20"/>
        </w:rPr>
      </w:pPr>
      <w:r w:rsidRPr="004112E7">
        <w:rPr>
          <w:rFonts w:ascii="Arial" w:hAnsi="Arial" w:cs="Arial"/>
          <w:sz w:val="20"/>
          <w:szCs w:val="20"/>
        </w:rPr>
        <w:t>l</w:t>
      </w:r>
      <w:r w:rsidR="0033664F" w:rsidRPr="004112E7">
        <w:rPr>
          <w:rFonts w:ascii="Arial" w:hAnsi="Arial" w:cs="Arial"/>
          <w:sz w:val="20"/>
          <w:szCs w:val="20"/>
        </w:rPr>
        <w:t xml:space="preserve">etno nadomestilo sofinanciranje skupnega organa v višini </w:t>
      </w:r>
      <w:r w:rsidR="001770D4">
        <w:rPr>
          <w:rFonts w:ascii="Arial" w:hAnsi="Arial" w:cs="Arial"/>
          <w:sz w:val="20"/>
          <w:szCs w:val="20"/>
        </w:rPr>
        <w:t>7.500,00</w:t>
      </w:r>
      <w:r w:rsidR="0033664F" w:rsidRPr="004112E7">
        <w:rPr>
          <w:rFonts w:ascii="Arial" w:hAnsi="Arial" w:cs="Arial"/>
          <w:sz w:val="20"/>
          <w:szCs w:val="20"/>
        </w:rPr>
        <w:t xml:space="preserve"> €</w:t>
      </w:r>
    </w:p>
    <w:p w:rsidR="0033664F" w:rsidRDefault="00EE0C37" w:rsidP="00DB375D">
      <w:pPr>
        <w:pStyle w:val="Odstavekseznama"/>
        <w:numPr>
          <w:ilvl w:val="0"/>
          <w:numId w:val="29"/>
        </w:numPr>
        <w:autoSpaceDE w:val="0"/>
        <w:autoSpaceDN w:val="0"/>
        <w:adjustRightInd w:val="0"/>
        <w:jc w:val="both"/>
        <w:rPr>
          <w:rFonts w:ascii="Arial" w:hAnsi="Arial" w:cs="Arial"/>
          <w:sz w:val="20"/>
          <w:szCs w:val="20"/>
        </w:rPr>
      </w:pPr>
      <w:r w:rsidRPr="004112E7">
        <w:rPr>
          <w:rFonts w:ascii="Arial" w:hAnsi="Arial" w:cs="Arial"/>
          <w:sz w:val="20"/>
          <w:szCs w:val="20"/>
        </w:rPr>
        <w:t>p</w:t>
      </w:r>
      <w:r w:rsidR="0033664F" w:rsidRPr="004112E7">
        <w:rPr>
          <w:rFonts w:ascii="Arial" w:hAnsi="Arial" w:cs="Arial"/>
          <w:sz w:val="20"/>
          <w:szCs w:val="20"/>
        </w:rPr>
        <w:t xml:space="preserve">rejeta sredstva iz državnega proračuna za uravnoteženje razvitosti občin v višini </w:t>
      </w:r>
      <w:r w:rsidR="001770D4">
        <w:rPr>
          <w:rFonts w:ascii="Arial" w:hAnsi="Arial" w:cs="Arial"/>
          <w:sz w:val="20"/>
          <w:szCs w:val="20"/>
        </w:rPr>
        <w:t>17</w:t>
      </w:r>
      <w:r w:rsidR="00DE693C">
        <w:rPr>
          <w:rFonts w:ascii="Arial" w:hAnsi="Arial" w:cs="Arial"/>
          <w:sz w:val="20"/>
          <w:szCs w:val="20"/>
        </w:rPr>
        <w:t>2.418,</w:t>
      </w:r>
      <w:r w:rsidR="001770D4">
        <w:rPr>
          <w:rFonts w:ascii="Arial" w:hAnsi="Arial" w:cs="Arial"/>
          <w:sz w:val="20"/>
          <w:szCs w:val="20"/>
        </w:rPr>
        <w:t>00</w:t>
      </w:r>
      <w:r w:rsidR="00A705DE" w:rsidRPr="004112E7">
        <w:rPr>
          <w:rFonts w:ascii="Arial" w:hAnsi="Arial" w:cs="Arial"/>
          <w:sz w:val="20"/>
          <w:szCs w:val="20"/>
        </w:rPr>
        <w:t xml:space="preserve"> </w:t>
      </w:r>
      <w:r w:rsidR="0033664F" w:rsidRPr="004112E7">
        <w:rPr>
          <w:rFonts w:ascii="Arial" w:hAnsi="Arial" w:cs="Arial"/>
          <w:sz w:val="20"/>
          <w:szCs w:val="20"/>
        </w:rPr>
        <w:t>€</w:t>
      </w:r>
      <w:r w:rsidRPr="004112E7">
        <w:rPr>
          <w:rFonts w:ascii="Arial" w:hAnsi="Arial" w:cs="Arial"/>
          <w:sz w:val="20"/>
          <w:szCs w:val="20"/>
        </w:rPr>
        <w:t>,</w:t>
      </w:r>
    </w:p>
    <w:p w:rsidR="008160A5" w:rsidRDefault="008160A5" w:rsidP="00DB375D">
      <w:pPr>
        <w:pStyle w:val="Odstavekseznama"/>
        <w:numPr>
          <w:ilvl w:val="0"/>
          <w:numId w:val="29"/>
        </w:numPr>
        <w:autoSpaceDE w:val="0"/>
        <w:autoSpaceDN w:val="0"/>
        <w:adjustRightInd w:val="0"/>
        <w:jc w:val="both"/>
        <w:rPr>
          <w:rFonts w:ascii="Arial" w:hAnsi="Arial" w:cs="Arial"/>
          <w:sz w:val="20"/>
          <w:szCs w:val="20"/>
        </w:rPr>
      </w:pPr>
      <w:r>
        <w:rPr>
          <w:rFonts w:ascii="Arial" w:hAnsi="Arial" w:cs="Arial"/>
          <w:sz w:val="20"/>
          <w:szCs w:val="20"/>
        </w:rPr>
        <w:t xml:space="preserve">dodatna sredstva občinam za stroške plač javnih zavodov občina prejeta iz državnega proračuna v višini </w:t>
      </w:r>
      <w:r w:rsidR="00DE693C">
        <w:rPr>
          <w:rFonts w:ascii="Arial" w:hAnsi="Arial" w:cs="Arial"/>
          <w:sz w:val="20"/>
          <w:szCs w:val="20"/>
        </w:rPr>
        <w:t>5.680,00</w:t>
      </w:r>
      <w:r>
        <w:rPr>
          <w:rFonts w:ascii="Arial" w:hAnsi="Arial" w:cs="Arial"/>
          <w:sz w:val="20"/>
          <w:szCs w:val="20"/>
        </w:rPr>
        <w:t xml:space="preserve"> €.</w:t>
      </w:r>
    </w:p>
    <w:p w:rsidR="001770D4" w:rsidRDefault="001770D4" w:rsidP="00DB375D">
      <w:pPr>
        <w:pStyle w:val="Odstavekseznama"/>
        <w:numPr>
          <w:ilvl w:val="0"/>
          <w:numId w:val="29"/>
        </w:numPr>
        <w:autoSpaceDE w:val="0"/>
        <w:autoSpaceDN w:val="0"/>
        <w:adjustRightInd w:val="0"/>
        <w:jc w:val="both"/>
        <w:rPr>
          <w:rFonts w:ascii="Arial" w:hAnsi="Arial" w:cs="Arial"/>
          <w:sz w:val="20"/>
          <w:szCs w:val="20"/>
        </w:rPr>
      </w:pPr>
      <w:r>
        <w:rPr>
          <w:rFonts w:ascii="Arial" w:hAnsi="Arial" w:cs="Arial"/>
          <w:sz w:val="20"/>
          <w:szCs w:val="20"/>
        </w:rPr>
        <w:t xml:space="preserve">Povračilo za </w:t>
      </w:r>
      <w:r w:rsidR="00794F73">
        <w:rPr>
          <w:rFonts w:ascii="Arial" w:hAnsi="Arial" w:cs="Arial"/>
          <w:sz w:val="20"/>
          <w:szCs w:val="20"/>
        </w:rPr>
        <w:t>vzdrževanje</w:t>
      </w:r>
      <w:r>
        <w:rPr>
          <w:rFonts w:ascii="Arial" w:hAnsi="Arial" w:cs="Arial"/>
          <w:sz w:val="20"/>
          <w:szCs w:val="20"/>
        </w:rPr>
        <w:t xml:space="preserve"> gozd</w:t>
      </w:r>
      <w:r w:rsidR="00794F73">
        <w:rPr>
          <w:rFonts w:ascii="Arial" w:hAnsi="Arial" w:cs="Arial"/>
          <w:sz w:val="20"/>
          <w:szCs w:val="20"/>
        </w:rPr>
        <w:t>nih cest v višini 25.000,00 €;</w:t>
      </w:r>
    </w:p>
    <w:p w:rsidR="00794F73" w:rsidRDefault="00794F73" w:rsidP="00DB375D">
      <w:pPr>
        <w:pStyle w:val="Odstavekseznama"/>
        <w:numPr>
          <w:ilvl w:val="0"/>
          <w:numId w:val="29"/>
        </w:numPr>
        <w:autoSpaceDE w:val="0"/>
        <w:autoSpaceDN w:val="0"/>
        <w:adjustRightInd w:val="0"/>
        <w:jc w:val="both"/>
        <w:rPr>
          <w:rFonts w:ascii="Arial" w:hAnsi="Arial" w:cs="Arial"/>
          <w:sz w:val="20"/>
          <w:szCs w:val="20"/>
        </w:rPr>
      </w:pPr>
      <w:r>
        <w:rPr>
          <w:rFonts w:ascii="Arial" w:hAnsi="Arial" w:cs="Arial"/>
          <w:sz w:val="20"/>
          <w:szCs w:val="20"/>
        </w:rPr>
        <w:t>Povračilo za upravljanje državnih gozdov in poseku v višini 7.500,00 €;</w:t>
      </w:r>
    </w:p>
    <w:p w:rsidR="00794F73" w:rsidRPr="004112E7" w:rsidRDefault="00794F73" w:rsidP="00DB375D">
      <w:pPr>
        <w:pStyle w:val="Odstavekseznama"/>
        <w:numPr>
          <w:ilvl w:val="0"/>
          <w:numId w:val="29"/>
        </w:numPr>
        <w:autoSpaceDE w:val="0"/>
        <w:autoSpaceDN w:val="0"/>
        <w:adjustRightInd w:val="0"/>
        <w:jc w:val="both"/>
        <w:rPr>
          <w:rFonts w:ascii="Arial" w:hAnsi="Arial" w:cs="Arial"/>
          <w:sz w:val="20"/>
          <w:szCs w:val="20"/>
        </w:rPr>
      </w:pPr>
      <w:r>
        <w:rPr>
          <w:rFonts w:ascii="Arial" w:hAnsi="Arial" w:cs="Arial"/>
          <w:sz w:val="20"/>
          <w:szCs w:val="20"/>
        </w:rPr>
        <w:t>Povračilo investicije fekalne kanalizacije.</w:t>
      </w:r>
    </w:p>
    <w:p w:rsidR="0033664F" w:rsidRPr="00AC35F3" w:rsidRDefault="0033664F" w:rsidP="00530DA0">
      <w:pPr>
        <w:autoSpaceDE w:val="0"/>
        <w:autoSpaceDN w:val="0"/>
        <w:adjustRightInd w:val="0"/>
        <w:jc w:val="both"/>
        <w:rPr>
          <w:rFonts w:ascii="Arial" w:hAnsi="Arial" w:cs="Arial"/>
          <w:sz w:val="20"/>
          <w:szCs w:val="20"/>
        </w:rPr>
      </w:pPr>
    </w:p>
    <w:p w:rsidR="009860A2" w:rsidRPr="00AC35F3" w:rsidRDefault="009860A2" w:rsidP="00530DA0">
      <w:pPr>
        <w:autoSpaceDE w:val="0"/>
        <w:autoSpaceDN w:val="0"/>
        <w:adjustRightInd w:val="0"/>
        <w:jc w:val="both"/>
        <w:rPr>
          <w:rFonts w:ascii="Arial" w:hAnsi="Arial" w:cs="Arial"/>
          <w:sz w:val="20"/>
          <w:szCs w:val="20"/>
        </w:rPr>
      </w:pPr>
    </w:p>
    <w:p w:rsidR="00A85761" w:rsidRPr="00AC35F3" w:rsidRDefault="00A85761" w:rsidP="00A85761">
      <w:pPr>
        <w:autoSpaceDE w:val="0"/>
        <w:autoSpaceDN w:val="0"/>
        <w:adjustRightInd w:val="0"/>
        <w:rPr>
          <w:rFonts w:ascii="Arial" w:hAnsi="Arial" w:cs="Arial"/>
          <w:b/>
          <w:bCs/>
          <w:sz w:val="24"/>
          <w:szCs w:val="24"/>
        </w:rPr>
      </w:pPr>
      <w:r w:rsidRPr="00AC35F3">
        <w:rPr>
          <w:rFonts w:ascii="Arial" w:hAnsi="Arial" w:cs="Arial"/>
          <w:b/>
          <w:bCs/>
          <w:sz w:val="24"/>
          <w:szCs w:val="24"/>
        </w:rPr>
        <w:t>741 - Prejeta sredstva iz državnega proračuna iz sredstev proračuna</w:t>
      </w:r>
    </w:p>
    <w:p w:rsidR="00A85761" w:rsidRPr="00AC35F3" w:rsidRDefault="00A85761" w:rsidP="00A85761">
      <w:pPr>
        <w:autoSpaceDE w:val="0"/>
        <w:autoSpaceDN w:val="0"/>
        <w:adjustRightInd w:val="0"/>
        <w:rPr>
          <w:rFonts w:ascii="Arial" w:hAnsi="Arial" w:cs="Arial"/>
          <w:b/>
          <w:bCs/>
          <w:sz w:val="24"/>
          <w:szCs w:val="24"/>
        </w:rPr>
      </w:pPr>
      <w:r w:rsidRPr="00AC35F3">
        <w:rPr>
          <w:rFonts w:ascii="Arial" w:hAnsi="Arial" w:cs="Arial"/>
          <w:b/>
          <w:bCs/>
          <w:sz w:val="24"/>
          <w:szCs w:val="24"/>
        </w:rPr>
        <w:t>Evropske unije in iz drugih držav</w:t>
      </w:r>
    </w:p>
    <w:p w:rsidR="00A85761" w:rsidRPr="00AC35F3" w:rsidRDefault="00A85761" w:rsidP="00A85761">
      <w:pPr>
        <w:autoSpaceDE w:val="0"/>
        <w:autoSpaceDN w:val="0"/>
        <w:adjustRightInd w:val="0"/>
        <w:rPr>
          <w:rFonts w:ascii="Times-Bold" w:hAnsi="Times-Bold" w:cs="Times-Bold"/>
          <w:b/>
          <w:bCs/>
          <w:sz w:val="20"/>
          <w:szCs w:val="20"/>
        </w:rPr>
      </w:pPr>
    </w:p>
    <w:p w:rsidR="00C4671E" w:rsidRPr="00AC35F3" w:rsidRDefault="00A85761" w:rsidP="0012011E">
      <w:pPr>
        <w:jc w:val="right"/>
        <w:rPr>
          <w:rFonts w:ascii="Arial" w:hAnsi="Arial" w:cs="Arial"/>
          <w:b/>
          <w:bCs/>
          <w:sz w:val="20"/>
          <w:szCs w:val="20"/>
        </w:rPr>
      </w:pPr>
      <w:r w:rsidRPr="00AC35F3">
        <w:rPr>
          <w:rFonts w:ascii="Arial" w:hAnsi="Arial" w:cs="Arial"/>
          <w:b/>
          <w:bCs/>
          <w:sz w:val="20"/>
          <w:szCs w:val="20"/>
        </w:rPr>
        <w:t xml:space="preserve">Vrednost: </w:t>
      </w:r>
      <w:r w:rsidR="006B64C8">
        <w:rPr>
          <w:rFonts w:ascii="Arial" w:hAnsi="Arial" w:cs="Arial"/>
          <w:b/>
          <w:bCs/>
          <w:sz w:val="20"/>
          <w:szCs w:val="20"/>
        </w:rPr>
        <w:t>127.278,52</w:t>
      </w:r>
      <w:r w:rsidRPr="00AC35F3">
        <w:rPr>
          <w:rFonts w:ascii="Arial" w:hAnsi="Arial" w:cs="Arial"/>
          <w:b/>
          <w:bCs/>
          <w:sz w:val="20"/>
          <w:szCs w:val="20"/>
        </w:rPr>
        <w:t xml:space="preserve"> €</w:t>
      </w:r>
    </w:p>
    <w:p w:rsidR="00A85761" w:rsidRDefault="00A85761" w:rsidP="00A85761">
      <w:pPr>
        <w:jc w:val="both"/>
        <w:rPr>
          <w:rFonts w:ascii="Arial" w:hAnsi="Arial" w:cs="Arial"/>
          <w:b/>
          <w:bCs/>
          <w:sz w:val="20"/>
          <w:szCs w:val="20"/>
        </w:rPr>
      </w:pPr>
    </w:p>
    <w:p w:rsidR="006B64C8" w:rsidRDefault="006B64C8" w:rsidP="00A85761">
      <w:pPr>
        <w:jc w:val="both"/>
        <w:rPr>
          <w:rFonts w:ascii="Arial" w:hAnsi="Arial" w:cs="Arial"/>
          <w:b/>
          <w:bCs/>
          <w:sz w:val="20"/>
          <w:szCs w:val="20"/>
        </w:rPr>
      </w:pPr>
    </w:p>
    <w:p w:rsidR="006B64C8" w:rsidRDefault="006B64C8" w:rsidP="006B64C8">
      <w:pPr>
        <w:autoSpaceDE w:val="0"/>
        <w:autoSpaceDN w:val="0"/>
        <w:adjustRightInd w:val="0"/>
        <w:jc w:val="both"/>
        <w:rPr>
          <w:rFonts w:ascii="Arial" w:hAnsi="Arial" w:cs="Arial"/>
          <w:sz w:val="20"/>
          <w:szCs w:val="20"/>
        </w:rPr>
      </w:pPr>
      <w:r w:rsidRPr="004112E7">
        <w:rPr>
          <w:rFonts w:ascii="Arial" w:hAnsi="Arial" w:cs="Arial"/>
          <w:sz w:val="20"/>
          <w:szCs w:val="20"/>
        </w:rPr>
        <w:t xml:space="preserve">Med </w:t>
      </w:r>
      <w:r>
        <w:rPr>
          <w:rFonts w:ascii="Arial" w:hAnsi="Arial" w:cs="Arial"/>
          <w:sz w:val="20"/>
          <w:szCs w:val="20"/>
        </w:rPr>
        <w:t>prejeta sredstva iz državnega proračuna iz sredstev proračuna Evropske unije in iz drugih držav uvrščamo prejemke za investicije:</w:t>
      </w:r>
    </w:p>
    <w:p w:rsidR="006B64C8" w:rsidRDefault="006B64C8" w:rsidP="006B64C8">
      <w:pPr>
        <w:autoSpaceDE w:val="0"/>
        <w:autoSpaceDN w:val="0"/>
        <w:adjustRightInd w:val="0"/>
        <w:jc w:val="both"/>
        <w:rPr>
          <w:rFonts w:ascii="Arial" w:hAnsi="Arial" w:cs="Arial"/>
          <w:sz w:val="20"/>
          <w:szCs w:val="20"/>
        </w:rPr>
      </w:pPr>
    </w:p>
    <w:p w:rsidR="006B64C8" w:rsidRDefault="006B64C8" w:rsidP="006B64C8">
      <w:pPr>
        <w:pStyle w:val="Odstavekseznama"/>
        <w:numPr>
          <w:ilvl w:val="0"/>
          <w:numId w:val="111"/>
        </w:numPr>
        <w:autoSpaceDE w:val="0"/>
        <w:autoSpaceDN w:val="0"/>
        <w:adjustRightInd w:val="0"/>
        <w:jc w:val="both"/>
        <w:rPr>
          <w:rFonts w:ascii="Arial" w:hAnsi="Arial" w:cs="Arial"/>
          <w:sz w:val="20"/>
          <w:szCs w:val="20"/>
        </w:rPr>
      </w:pPr>
      <w:r>
        <w:rPr>
          <w:rFonts w:ascii="Arial" w:hAnsi="Arial" w:cs="Arial"/>
          <w:sz w:val="20"/>
          <w:szCs w:val="20"/>
        </w:rPr>
        <w:t>Center skupnih dejavnosti v višini 63.749,12 €</w:t>
      </w:r>
    </w:p>
    <w:p w:rsidR="006B64C8" w:rsidRDefault="006B64C8" w:rsidP="006B64C8">
      <w:pPr>
        <w:pStyle w:val="Odstavekseznama"/>
        <w:numPr>
          <w:ilvl w:val="0"/>
          <w:numId w:val="111"/>
        </w:numPr>
        <w:autoSpaceDE w:val="0"/>
        <w:autoSpaceDN w:val="0"/>
        <w:adjustRightInd w:val="0"/>
        <w:jc w:val="both"/>
        <w:rPr>
          <w:rFonts w:ascii="Arial" w:hAnsi="Arial" w:cs="Arial"/>
          <w:sz w:val="20"/>
          <w:szCs w:val="20"/>
        </w:rPr>
      </w:pPr>
      <w:r>
        <w:rPr>
          <w:rFonts w:ascii="Arial" w:hAnsi="Arial" w:cs="Arial"/>
          <w:sz w:val="20"/>
          <w:szCs w:val="20"/>
        </w:rPr>
        <w:t>Celostna prometna strategija v višini 9.763,00 €</w:t>
      </w:r>
    </w:p>
    <w:p w:rsidR="006B64C8" w:rsidRPr="006B64C8" w:rsidRDefault="006B64C8" w:rsidP="006B64C8">
      <w:pPr>
        <w:pStyle w:val="Odstavekseznama"/>
        <w:numPr>
          <w:ilvl w:val="0"/>
          <w:numId w:val="111"/>
        </w:numPr>
        <w:autoSpaceDE w:val="0"/>
        <w:autoSpaceDN w:val="0"/>
        <w:adjustRightInd w:val="0"/>
        <w:jc w:val="both"/>
        <w:rPr>
          <w:rFonts w:ascii="Arial" w:hAnsi="Arial" w:cs="Arial"/>
          <w:sz w:val="20"/>
          <w:szCs w:val="20"/>
        </w:rPr>
      </w:pPr>
      <w:r>
        <w:rPr>
          <w:rFonts w:ascii="Arial" w:hAnsi="Arial" w:cs="Arial"/>
          <w:sz w:val="20"/>
          <w:szCs w:val="20"/>
        </w:rPr>
        <w:t>Ozelenitev Ribnice ns Pohorju-zelena preobrazba za podnebno nevtralnost v višini 53.766,40 €.</w:t>
      </w:r>
    </w:p>
    <w:p w:rsidR="006B64C8" w:rsidRPr="00AC35F3" w:rsidRDefault="006B64C8" w:rsidP="00A85761">
      <w:pPr>
        <w:jc w:val="both"/>
        <w:rPr>
          <w:rFonts w:ascii="Arial" w:hAnsi="Arial" w:cs="Arial"/>
          <w:b/>
          <w:bCs/>
          <w:sz w:val="20"/>
          <w:szCs w:val="20"/>
        </w:rPr>
      </w:pPr>
    </w:p>
    <w:p w:rsidR="0073168D" w:rsidRDefault="0073168D" w:rsidP="00A85761">
      <w:pPr>
        <w:autoSpaceDE w:val="0"/>
        <w:autoSpaceDN w:val="0"/>
        <w:adjustRightInd w:val="0"/>
        <w:rPr>
          <w:rFonts w:ascii="Arial" w:hAnsi="Arial" w:cs="Arial"/>
          <w:b/>
        </w:rPr>
      </w:pPr>
    </w:p>
    <w:p w:rsidR="00A85761" w:rsidRPr="00655E8B" w:rsidRDefault="00A85761" w:rsidP="00A85761">
      <w:pPr>
        <w:autoSpaceDE w:val="0"/>
        <w:autoSpaceDN w:val="0"/>
        <w:adjustRightInd w:val="0"/>
        <w:rPr>
          <w:rFonts w:ascii="Arial" w:hAnsi="Arial" w:cs="Arial"/>
          <w:b/>
        </w:rPr>
      </w:pPr>
      <w:r w:rsidRPr="00655E8B">
        <w:rPr>
          <w:rFonts w:ascii="Arial" w:hAnsi="Arial" w:cs="Arial"/>
          <w:b/>
        </w:rPr>
        <w:t>NAMENSKI PRIHODKI PRORAČUNA so naslednji in se porabljajo po različnih proračunskih postavkah oz.</w:t>
      </w:r>
      <w:r w:rsidR="007B67F0" w:rsidRPr="00655E8B">
        <w:rPr>
          <w:rFonts w:ascii="Arial" w:hAnsi="Arial" w:cs="Arial"/>
          <w:b/>
        </w:rPr>
        <w:t xml:space="preserve"> </w:t>
      </w:r>
      <w:r w:rsidR="00C02894" w:rsidRPr="00655E8B">
        <w:rPr>
          <w:rFonts w:ascii="Arial" w:hAnsi="Arial" w:cs="Arial"/>
          <w:b/>
        </w:rPr>
        <w:t>namenih:</w:t>
      </w:r>
    </w:p>
    <w:p w:rsidR="00C02894" w:rsidRPr="00655E8B" w:rsidRDefault="00C02894" w:rsidP="00A85761">
      <w:pPr>
        <w:autoSpaceDE w:val="0"/>
        <w:autoSpaceDN w:val="0"/>
        <w:adjustRightInd w:val="0"/>
        <w:rPr>
          <w:rFonts w:ascii="Arial" w:hAnsi="Arial" w:cs="Arial"/>
        </w:rPr>
      </w:pP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požarna taksa se nameni za nakupe vozil in opremo gasilcev,</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državna sredstva, evropska sredstva in sredstva drugih sofinancerjev za investicije in tekoče zadeve se namenijo za posamezne projekte, kateri se prijavljajo za sofinanciranje,</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turistična taksa se nameni za financiranje nalog na področju turizma,</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 xml:space="preserve">komunalni prispevek se nameni za investicije v </w:t>
      </w:r>
      <w:r w:rsidR="001E5AE3" w:rsidRPr="00655E8B">
        <w:rPr>
          <w:rFonts w:ascii="Arial" w:hAnsi="Arial" w:cs="Arial"/>
          <w:sz w:val="20"/>
          <w:szCs w:val="20"/>
        </w:rPr>
        <w:t>komunalno infrastrukturo</w:t>
      </w:r>
      <w:r w:rsidRPr="00655E8B">
        <w:rPr>
          <w:rFonts w:ascii="Arial" w:hAnsi="Arial" w:cs="Arial"/>
          <w:sz w:val="20"/>
          <w:szCs w:val="20"/>
        </w:rPr>
        <w:t>,</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okoljska dajatev za onesnaževanje okolja zaradi odvajanja odpadnih voda se nameni za investicije v izgradnjo  kanalizacijskega sistema in čistilnih naprav,</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pristojbina za vzdrževanje gozdnih cest se nameni za vzdrževanje gozdnih cest,</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koncesijske dajatve od lovstva se namenja za urejanje okolja ter</w:t>
      </w:r>
    </w:p>
    <w:p w:rsidR="00A85761" w:rsidRPr="00655E8B" w:rsidRDefault="00A85761" w:rsidP="00E73C74">
      <w:pPr>
        <w:pStyle w:val="Odstavekseznama"/>
        <w:numPr>
          <w:ilvl w:val="0"/>
          <w:numId w:val="47"/>
        </w:numPr>
        <w:autoSpaceDE w:val="0"/>
        <w:autoSpaceDN w:val="0"/>
        <w:adjustRightInd w:val="0"/>
        <w:jc w:val="both"/>
        <w:rPr>
          <w:rFonts w:ascii="Arial" w:hAnsi="Arial" w:cs="Arial"/>
          <w:sz w:val="20"/>
          <w:szCs w:val="20"/>
        </w:rPr>
      </w:pPr>
      <w:r w:rsidRPr="00655E8B">
        <w:rPr>
          <w:rFonts w:ascii="Arial" w:hAnsi="Arial" w:cs="Arial"/>
          <w:sz w:val="20"/>
          <w:szCs w:val="20"/>
        </w:rPr>
        <w:t>najemnina za gospodarsko javno infrastrukturo se nameni za vzdrževanje vodovodov, kanalizacij, čistilnih naprav ter odlagališč za odpadke.</w:t>
      </w:r>
    </w:p>
    <w:p w:rsidR="00A85761" w:rsidRPr="00655E8B" w:rsidRDefault="00A85761" w:rsidP="00A85761">
      <w:pPr>
        <w:autoSpaceDE w:val="0"/>
        <w:autoSpaceDN w:val="0"/>
        <w:adjustRightInd w:val="0"/>
        <w:rPr>
          <w:rFonts w:ascii="Arial" w:hAnsi="Arial" w:cs="Arial"/>
        </w:rPr>
      </w:pPr>
    </w:p>
    <w:p w:rsidR="00D5335B" w:rsidRPr="00A338BF" w:rsidRDefault="00D5335B" w:rsidP="00D5335B">
      <w:pPr>
        <w:pStyle w:val="Naslov3"/>
        <w:numPr>
          <w:ilvl w:val="0"/>
          <w:numId w:val="0"/>
        </w:numPr>
        <w:spacing w:before="240" w:after="60"/>
        <w:ind w:left="720" w:hanging="720"/>
        <w:rPr>
          <w:rFonts w:ascii="Arial" w:hAnsi="Arial" w:cs="Arial"/>
          <w:bCs/>
          <w:i/>
          <w:iCs/>
          <w:sz w:val="28"/>
          <w:szCs w:val="28"/>
        </w:rPr>
      </w:pPr>
      <w:bookmarkStart w:id="7" w:name="_Toc92888514"/>
      <w:bookmarkStart w:id="8" w:name="_Toc180734626"/>
      <w:r w:rsidRPr="00A338BF">
        <w:rPr>
          <w:rFonts w:ascii="Arial" w:hAnsi="Arial" w:cs="Arial"/>
          <w:sz w:val="28"/>
          <w:szCs w:val="28"/>
        </w:rPr>
        <w:lastRenderedPageBreak/>
        <w:t>Odhodki proračuna</w:t>
      </w:r>
      <w:bookmarkEnd w:id="7"/>
      <w:bookmarkEnd w:id="8"/>
    </w:p>
    <w:p w:rsidR="005E7C9B" w:rsidRPr="00A338BF" w:rsidRDefault="005E7C9B" w:rsidP="005E7C9B">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9" w:name="_Toc180734627"/>
      <w:r w:rsidRPr="00A338BF">
        <w:rPr>
          <w:rFonts w:ascii="Arial" w:hAnsi="Arial" w:cs="Arial"/>
          <w:sz w:val="28"/>
          <w:szCs w:val="28"/>
        </w:rPr>
        <w:t>40 – TEKOČI ODHODKI</w:t>
      </w:r>
      <w:bookmarkEnd w:id="9"/>
    </w:p>
    <w:p w:rsidR="00620C85" w:rsidRPr="00A338BF" w:rsidRDefault="00620C85" w:rsidP="000910EF"/>
    <w:p w:rsidR="00620C85" w:rsidRPr="000D6F3A" w:rsidRDefault="00620C85" w:rsidP="00620C85">
      <w:pPr>
        <w:jc w:val="right"/>
        <w:rPr>
          <w:rFonts w:ascii="Arial" w:hAnsi="Arial" w:cs="Arial"/>
          <w:sz w:val="20"/>
          <w:szCs w:val="20"/>
        </w:rPr>
      </w:pPr>
      <w:r w:rsidRPr="000D6F3A">
        <w:rPr>
          <w:rFonts w:ascii="Arial" w:hAnsi="Arial" w:cs="Arial"/>
          <w:b/>
          <w:bCs/>
          <w:sz w:val="20"/>
          <w:szCs w:val="20"/>
        </w:rPr>
        <w:t xml:space="preserve">Vrednost: </w:t>
      </w:r>
      <w:r w:rsidR="004123A8">
        <w:rPr>
          <w:rFonts w:ascii="Arial" w:hAnsi="Arial" w:cs="Arial"/>
          <w:b/>
          <w:bCs/>
          <w:sz w:val="20"/>
          <w:szCs w:val="20"/>
        </w:rPr>
        <w:t>7</w:t>
      </w:r>
      <w:r w:rsidR="00DD4698">
        <w:rPr>
          <w:rFonts w:ascii="Arial" w:hAnsi="Arial" w:cs="Arial"/>
          <w:b/>
          <w:bCs/>
          <w:sz w:val="20"/>
          <w:szCs w:val="20"/>
        </w:rPr>
        <w:t>8</w:t>
      </w:r>
      <w:r w:rsidR="004123A8">
        <w:rPr>
          <w:rFonts w:ascii="Arial" w:hAnsi="Arial" w:cs="Arial"/>
          <w:b/>
          <w:bCs/>
          <w:sz w:val="20"/>
          <w:szCs w:val="20"/>
        </w:rPr>
        <w:t>4.</w:t>
      </w:r>
      <w:r w:rsidR="00DD4698">
        <w:rPr>
          <w:rFonts w:ascii="Arial" w:hAnsi="Arial" w:cs="Arial"/>
          <w:b/>
          <w:bCs/>
          <w:sz w:val="20"/>
          <w:szCs w:val="20"/>
        </w:rPr>
        <w:t>745,30</w:t>
      </w:r>
      <w:r w:rsidRPr="000D6F3A">
        <w:rPr>
          <w:rFonts w:ascii="Arial" w:hAnsi="Arial" w:cs="Arial"/>
          <w:b/>
          <w:bCs/>
          <w:sz w:val="20"/>
          <w:szCs w:val="20"/>
        </w:rPr>
        <w:t xml:space="preserve"> €</w:t>
      </w:r>
    </w:p>
    <w:p w:rsidR="00620C85" w:rsidRPr="000D6F3A" w:rsidRDefault="00620C85" w:rsidP="000910EF"/>
    <w:p w:rsidR="00620C85" w:rsidRPr="000D6F3A" w:rsidRDefault="00620C85" w:rsidP="00620C85">
      <w:pPr>
        <w:autoSpaceDE w:val="0"/>
        <w:autoSpaceDN w:val="0"/>
        <w:adjustRightInd w:val="0"/>
        <w:rPr>
          <w:rFonts w:ascii="Arial" w:hAnsi="Arial" w:cs="Arial"/>
          <w:b/>
          <w:bCs/>
          <w:sz w:val="24"/>
          <w:szCs w:val="24"/>
        </w:rPr>
      </w:pPr>
      <w:r w:rsidRPr="000D6F3A">
        <w:rPr>
          <w:rFonts w:ascii="Arial" w:hAnsi="Arial" w:cs="Arial"/>
          <w:b/>
          <w:bCs/>
          <w:sz w:val="24"/>
          <w:szCs w:val="24"/>
        </w:rPr>
        <w:t>400 - Plače in drugi izdatki zaposlenim</w:t>
      </w:r>
    </w:p>
    <w:p w:rsidR="00620C85" w:rsidRPr="000D6F3A" w:rsidRDefault="00620C85" w:rsidP="00620C85">
      <w:pPr>
        <w:autoSpaceDE w:val="0"/>
        <w:autoSpaceDN w:val="0"/>
        <w:adjustRightInd w:val="0"/>
        <w:rPr>
          <w:rFonts w:ascii="Times-Bold" w:hAnsi="Times-Bold" w:cs="Times-Bold"/>
          <w:b/>
          <w:bCs/>
          <w:sz w:val="28"/>
          <w:szCs w:val="28"/>
        </w:rPr>
      </w:pPr>
    </w:p>
    <w:p w:rsidR="00620C85" w:rsidRPr="000D6F3A" w:rsidRDefault="00620C85" w:rsidP="00620C85">
      <w:pPr>
        <w:jc w:val="right"/>
        <w:rPr>
          <w:rFonts w:ascii="Arial" w:hAnsi="Arial" w:cs="Arial"/>
          <w:b/>
          <w:bCs/>
          <w:sz w:val="20"/>
          <w:szCs w:val="20"/>
        </w:rPr>
      </w:pPr>
      <w:r w:rsidRPr="000D6F3A">
        <w:rPr>
          <w:rFonts w:ascii="Arial" w:hAnsi="Arial" w:cs="Arial"/>
          <w:b/>
          <w:bCs/>
          <w:sz w:val="20"/>
          <w:szCs w:val="20"/>
        </w:rPr>
        <w:t xml:space="preserve">Vrednost: </w:t>
      </w:r>
      <w:r w:rsidR="00E735E4">
        <w:rPr>
          <w:rFonts w:ascii="Arial" w:hAnsi="Arial" w:cs="Arial"/>
          <w:b/>
          <w:bCs/>
          <w:sz w:val="20"/>
          <w:szCs w:val="20"/>
        </w:rPr>
        <w:t>157.729,38</w:t>
      </w:r>
      <w:r w:rsidRPr="000D6F3A">
        <w:rPr>
          <w:rFonts w:ascii="Arial" w:hAnsi="Arial" w:cs="Arial"/>
          <w:b/>
          <w:bCs/>
          <w:sz w:val="20"/>
          <w:szCs w:val="20"/>
        </w:rPr>
        <w:t xml:space="preserve"> €</w:t>
      </w:r>
    </w:p>
    <w:p w:rsidR="00620C85" w:rsidRPr="000D6F3A" w:rsidRDefault="00620C85" w:rsidP="00620C85">
      <w:pPr>
        <w:jc w:val="right"/>
        <w:rPr>
          <w:rFonts w:ascii="Times-Bold" w:hAnsi="Times-Bold" w:cs="Times-Bold"/>
          <w:b/>
          <w:bCs/>
        </w:rPr>
      </w:pPr>
    </w:p>
    <w:p w:rsidR="00620C85" w:rsidRPr="000D6F3A" w:rsidRDefault="00620C85" w:rsidP="00620C85">
      <w:pPr>
        <w:autoSpaceDE w:val="0"/>
        <w:autoSpaceDN w:val="0"/>
        <w:adjustRightInd w:val="0"/>
        <w:jc w:val="both"/>
        <w:rPr>
          <w:rFonts w:ascii="Arial" w:hAnsi="Arial" w:cs="Arial"/>
          <w:sz w:val="20"/>
          <w:szCs w:val="20"/>
        </w:rPr>
      </w:pPr>
      <w:r w:rsidRPr="000D6F3A">
        <w:rPr>
          <w:rFonts w:ascii="Arial" w:hAnsi="Arial" w:cs="Arial"/>
          <w:sz w:val="20"/>
          <w:szCs w:val="20"/>
        </w:rPr>
        <w:t xml:space="preserve">Odhodki so planirani v višini </w:t>
      </w:r>
      <w:r w:rsidR="00E735E4">
        <w:rPr>
          <w:rFonts w:ascii="Arial" w:hAnsi="Arial" w:cs="Arial"/>
          <w:sz w:val="20"/>
          <w:szCs w:val="20"/>
        </w:rPr>
        <w:t>157.729,38</w:t>
      </w:r>
      <w:r w:rsidRPr="000D6F3A">
        <w:rPr>
          <w:rFonts w:ascii="Arial" w:hAnsi="Arial" w:cs="Arial"/>
          <w:sz w:val="20"/>
          <w:szCs w:val="20"/>
        </w:rPr>
        <w:t xml:space="preserve"> </w:t>
      </w:r>
      <w:r w:rsidR="006E4E5F" w:rsidRPr="000D6F3A">
        <w:rPr>
          <w:rFonts w:ascii="Arial" w:hAnsi="Arial" w:cs="Arial"/>
          <w:sz w:val="20"/>
          <w:szCs w:val="20"/>
        </w:rPr>
        <w:t>€</w:t>
      </w:r>
      <w:r w:rsidRPr="000D6F3A">
        <w:rPr>
          <w:rFonts w:ascii="Arial" w:hAnsi="Arial" w:cs="Arial"/>
          <w:sz w:val="20"/>
          <w:szCs w:val="20"/>
        </w:rPr>
        <w:t>. To so vsa tekoča plačila, nastala zaradi stroškov dela (to so sredstva za plače in dodatke, povračila in nadomestila, sredstva za nadurno delo, regres za letni dopust, jubilejna nagrada, sredstva za delovno uspešnost ter druge izdatke zaposlenim). Pri planira</w:t>
      </w:r>
      <w:r w:rsidR="006E4E5F" w:rsidRPr="000D6F3A">
        <w:rPr>
          <w:rFonts w:ascii="Arial" w:hAnsi="Arial" w:cs="Arial"/>
          <w:sz w:val="20"/>
          <w:szCs w:val="20"/>
        </w:rPr>
        <w:t>nju plač zaposlenim za leto 202</w:t>
      </w:r>
      <w:r w:rsidR="00E735E4">
        <w:rPr>
          <w:rFonts w:ascii="Arial" w:hAnsi="Arial" w:cs="Arial"/>
          <w:sz w:val="20"/>
          <w:szCs w:val="20"/>
        </w:rPr>
        <w:t>5</w:t>
      </w:r>
      <w:r w:rsidRPr="000D6F3A">
        <w:rPr>
          <w:rFonts w:ascii="Arial" w:hAnsi="Arial" w:cs="Arial"/>
          <w:sz w:val="20"/>
          <w:szCs w:val="20"/>
        </w:rPr>
        <w:t xml:space="preserve"> se je upošteval kadrovski načrt Občine Ribnica na Pohorju za občinsko upravo.</w:t>
      </w:r>
      <w:r w:rsidR="006770A2" w:rsidRPr="000D6F3A">
        <w:rPr>
          <w:rFonts w:ascii="Arial" w:hAnsi="Arial" w:cs="Arial"/>
          <w:sz w:val="20"/>
          <w:szCs w:val="20"/>
        </w:rPr>
        <w:t xml:space="preserve"> V odhodkih </w:t>
      </w:r>
      <w:r w:rsidR="00E735E4">
        <w:rPr>
          <w:rFonts w:ascii="Arial" w:hAnsi="Arial" w:cs="Arial"/>
          <w:sz w:val="20"/>
          <w:szCs w:val="20"/>
        </w:rPr>
        <w:t>je</w:t>
      </w:r>
      <w:r w:rsidR="006770A2" w:rsidRPr="000D6F3A">
        <w:rPr>
          <w:rFonts w:ascii="Arial" w:hAnsi="Arial" w:cs="Arial"/>
          <w:sz w:val="20"/>
          <w:szCs w:val="20"/>
        </w:rPr>
        <w:t xml:space="preserve"> planiran tudi </w:t>
      </w:r>
      <w:r w:rsidR="00E735E4">
        <w:rPr>
          <w:rFonts w:ascii="Arial" w:hAnsi="Arial" w:cs="Arial"/>
          <w:sz w:val="20"/>
          <w:szCs w:val="20"/>
        </w:rPr>
        <w:t xml:space="preserve">en </w:t>
      </w:r>
      <w:r w:rsidR="006770A2" w:rsidRPr="000D6F3A">
        <w:rPr>
          <w:rFonts w:ascii="Arial" w:hAnsi="Arial" w:cs="Arial"/>
          <w:sz w:val="20"/>
          <w:szCs w:val="20"/>
        </w:rPr>
        <w:t>javn</w:t>
      </w:r>
      <w:r w:rsidR="00E735E4">
        <w:rPr>
          <w:rFonts w:ascii="Arial" w:hAnsi="Arial" w:cs="Arial"/>
          <w:sz w:val="20"/>
          <w:szCs w:val="20"/>
        </w:rPr>
        <w:t>i</w:t>
      </w:r>
      <w:r w:rsidR="006770A2" w:rsidRPr="000D6F3A">
        <w:rPr>
          <w:rFonts w:ascii="Arial" w:hAnsi="Arial" w:cs="Arial"/>
          <w:sz w:val="20"/>
          <w:szCs w:val="20"/>
        </w:rPr>
        <w:t xml:space="preserve"> delav</w:t>
      </w:r>
      <w:r w:rsidR="00E735E4">
        <w:rPr>
          <w:rFonts w:ascii="Arial" w:hAnsi="Arial" w:cs="Arial"/>
          <w:sz w:val="20"/>
          <w:szCs w:val="20"/>
        </w:rPr>
        <w:t>ec, v kolikor bo objavljen razpis za sofinanciranje</w:t>
      </w:r>
      <w:r w:rsidR="006770A2" w:rsidRPr="000D6F3A">
        <w:rPr>
          <w:rFonts w:ascii="Arial" w:hAnsi="Arial" w:cs="Arial"/>
          <w:sz w:val="20"/>
          <w:szCs w:val="20"/>
        </w:rPr>
        <w:t>.</w:t>
      </w:r>
      <w:r w:rsidRPr="000D6F3A">
        <w:rPr>
          <w:rFonts w:ascii="Arial" w:hAnsi="Arial" w:cs="Arial"/>
          <w:sz w:val="20"/>
          <w:szCs w:val="20"/>
        </w:rPr>
        <w:t xml:space="preserve"> </w:t>
      </w:r>
    </w:p>
    <w:p w:rsidR="00620C85" w:rsidRPr="00941B5E" w:rsidRDefault="00620C85" w:rsidP="000910EF"/>
    <w:p w:rsidR="00620C85" w:rsidRPr="00941B5E" w:rsidRDefault="00620C85" w:rsidP="00620C85">
      <w:pPr>
        <w:autoSpaceDE w:val="0"/>
        <w:autoSpaceDN w:val="0"/>
        <w:adjustRightInd w:val="0"/>
        <w:rPr>
          <w:rFonts w:ascii="Arial" w:hAnsi="Arial" w:cs="Arial"/>
          <w:b/>
          <w:bCs/>
          <w:sz w:val="24"/>
          <w:szCs w:val="24"/>
        </w:rPr>
      </w:pPr>
      <w:r w:rsidRPr="00941B5E">
        <w:rPr>
          <w:rFonts w:ascii="Arial" w:hAnsi="Arial" w:cs="Arial"/>
          <w:b/>
          <w:bCs/>
          <w:sz w:val="24"/>
          <w:szCs w:val="24"/>
        </w:rPr>
        <w:t>401 - Prispevki delodajalcev za socialno varnost</w:t>
      </w:r>
    </w:p>
    <w:p w:rsidR="00620C85" w:rsidRPr="00941B5E" w:rsidRDefault="00620C85" w:rsidP="00620C85">
      <w:pPr>
        <w:autoSpaceDE w:val="0"/>
        <w:autoSpaceDN w:val="0"/>
        <w:adjustRightInd w:val="0"/>
        <w:rPr>
          <w:rFonts w:ascii="Arial" w:hAnsi="Arial" w:cs="Arial"/>
          <w:b/>
          <w:bCs/>
          <w:sz w:val="20"/>
          <w:szCs w:val="20"/>
        </w:rPr>
      </w:pPr>
    </w:p>
    <w:p w:rsidR="00620C85" w:rsidRPr="00941B5E" w:rsidRDefault="00620C85" w:rsidP="00620C85">
      <w:pPr>
        <w:autoSpaceDE w:val="0"/>
        <w:autoSpaceDN w:val="0"/>
        <w:adjustRightInd w:val="0"/>
        <w:jc w:val="right"/>
        <w:rPr>
          <w:rFonts w:ascii="Arial" w:hAnsi="Arial" w:cs="Arial"/>
          <w:b/>
          <w:bCs/>
          <w:sz w:val="20"/>
          <w:szCs w:val="20"/>
        </w:rPr>
      </w:pPr>
      <w:r w:rsidRPr="00941B5E">
        <w:rPr>
          <w:rFonts w:ascii="Arial" w:hAnsi="Arial" w:cs="Arial"/>
          <w:b/>
          <w:bCs/>
          <w:sz w:val="20"/>
          <w:szCs w:val="20"/>
        </w:rPr>
        <w:t xml:space="preserve">Vrednost: </w:t>
      </w:r>
      <w:r w:rsidR="00E735E4">
        <w:rPr>
          <w:rFonts w:ascii="Arial" w:hAnsi="Arial" w:cs="Arial"/>
          <w:b/>
          <w:bCs/>
          <w:sz w:val="20"/>
          <w:szCs w:val="20"/>
        </w:rPr>
        <w:t>24.278,29</w:t>
      </w:r>
      <w:r w:rsidRPr="00941B5E">
        <w:rPr>
          <w:rFonts w:ascii="Arial" w:hAnsi="Arial" w:cs="Arial"/>
          <w:b/>
          <w:bCs/>
          <w:sz w:val="20"/>
          <w:szCs w:val="20"/>
        </w:rPr>
        <w:t xml:space="preserve"> €</w:t>
      </w:r>
    </w:p>
    <w:p w:rsidR="005E7C9B" w:rsidRPr="00941B5E" w:rsidRDefault="005E7C9B" w:rsidP="00620C85">
      <w:pPr>
        <w:autoSpaceDE w:val="0"/>
        <w:autoSpaceDN w:val="0"/>
        <w:adjustRightInd w:val="0"/>
        <w:jc w:val="right"/>
        <w:rPr>
          <w:rFonts w:ascii="Arial" w:hAnsi="Arial" w:cs="Arial"/>
          <w:b/>
          <w:bCs/>
          <w:sz w:val="20"/>
          <w:szCs w:val="20"/>
        </w:rPr>
      </w:pPr>
    </w:p>
    <w:p w:rsidR="00620C85" w:rsidRPr="00A338BF" w:rsidRDefault="00620C85" w:rsidP="009024B3">
      <w:pPr>
        <w:autoSpaceDE w:val="0"/>
        <w:autoSpaceDN w:val="0"/>
        <w:adjustRightInd w:val="0"/>
        <w:jc w:val="both"/>
        <w:rPr>
          <w:rFonts w:ascii="Arial" w:hAnsi="Arial" w:cs="Arial"/>
          <w:sz w:val="20"/>
          <w:szCs w:val="20"/>
        </w:rPr>
      </w:pPr>
      <w:r w:rsidRPr="00941B5E">
        <w:rPr>
          <w:rFonts w:ascii="Arial" w:hAnsi="Arial" w:cs="Arial"/>
          <w:sz w:val="20"/>
          <w:szCs w:val="20"/>
        </w:rPr>
        <w:t xml:space="preserve">Prispevki so planirani v višini </w:t>
      </w:r>
      <w:r w:rsidR="00E735E4">
        <w:rPr>
          <w:rFonts w:ascii="Arial" w:hAnsi="Arial" w:cs="Arial"/>
          <w:sz w:val="20"/>
          <w:szCs w:val="20"/>
        </w:rPr>
        <w:t>24.278,29</w:t>
      </w:r>
      <w:r w:rsidR="006E4E5F" w:rsidRPr="00941B5E">
        <w:rPr>
          <w:rFonts w:ascii="Arial" w:hAnsi="Arial" w:cs="Arial"/>
          <w:sz w:val="20"/>
          <w:szCs w:val="20"/>
        </w:rPr>
        <w:t xml:space="preserve"> €</w:t>
      </w:r>
      <w:r w:rsidRPr="00941B5E">
        <w:rPr>
          <w:rFonts w:ascii="Arial" w:hAnsi="Arial" w:cs="Arial"/>
          <w:sz w:val="20"/>
          <w:szCs w:val="20"/>
        </w:rPr>
        <w:t>. Prispevki delodajalcev za socialno varnost (</w:t>
      </w:r>
      <w:r w:rsidR="006E4E5F" w:rsidRPr="00941B5E">
        <w:rPr>
          <w:rFonts w:ascii="Arial" w:hAnsi="Arial" w:cs="Arial"/>
          <w:sz w:val="20"/>
          <w:szCs w:val="20"/>
        </w:rPr>
        <w:t xml:space="preserve"> </w:t>
      </w:r>
      <w:r w:rsidRPr="00941B5E">
        <w:rPr>
          <w:rFonts w:ascii="Arial" w:hAnsi="Arial" w:cs="Arial"/>
          <w:sz w:val="20"/>
          <w:szCs w:val="20"/>
        </w:rPr>
        <w:t>prispevke na bruto plače), ki jih delodajalci plačujejo za posamezne vrste obveznega socialnega zavarovanja zaposlenih. Obseg sredstev za prispevke delodajalcev je določen na podlagi veljavnih stopenj in ugotovljenega obsega sredstev za plače.</w:t>
      </w:r>
    </w:p>
    <w:p w:rsidR="008E4AF8" w:rsidRPr="00690D87" w:rsidRDefault="008E4AF8" w:rsidP="009024B3">
      <w:pPr>
        <w:autoSpaceDE w:val="0"/>
        <w:autoSpaceDN w:val="0"/>
        <w:adjustRightInd w:val="0"/>
        <w:jc w:val="both"/>
        <w:rPr>
          <w:rFonts w:ascii="Arial" w:hAnsi="Arial" w:cs="Arial"/>
          <w:sz w:val="20"/>
          <w:szCs w:val="20"/>
        </w:rPr>
      </w:pPr>
    </w:p>
    <w:p w:rsidR="00620C85" w:rsidRPr="00690D87" w:rsidRDefault="00620C85" w:rsidP="00620C85">
      <w:pPr>
        <w:autoSpaceDE w:val="0"/>
        <w:autoSpaceDN w:val="0"/>
        <w:adjustRightInd w:val="0"/>
        <w:rPr>
          <w:rFonts w:ascii="Arial" w:hAnsi="Arial" w:cs="Arial"/>
          <w:b/>
          <w:bCs/>
          <w:sz w:val="24"/>
          <w:szCs w:val="24"/>
        </w:rPr>
      </w:pPr>
      <w:r w:rsidRPr="00690D87">
        <w:rPr>
          <w:rFonts w:ascii="Arial" w:hAnsi="Arial" w:cs="Arial"/>
          <w:b/>
          <w:bCs/>
          <w:sz w:val="24"/>
          <w:szCs w:val="24"/>
        </w:rPr>
        <w:t>402 - Izdatki za blago in storitve</w:t>
      </w:r>
    </w:p>
    <w:p w:rsidR="00A91648" w:rsidRPr="00690D87" w:rsidRDefault="00A91648" w:rsidP="009024B3">
      <w:pPr>
        <w:autoSpaceDE w:val="0"/>
        <w:autoSpaceDN w:val="0"/>
        <w:adjustRightInd w:val="0"/>
        <w:jc w:val="both"/>
        <w:rPr>
          <w:rFonts w:ascii="Times-Bold" w:hAnsi="Times-Bold" w:cs="Times-Bold"/>
          <w:b/>
          <w:bCs/>
          <w:sz w:val="20"/>
          <w:szCs w:val="20"/>
        </w:rPr>
      </w:pPr>
    </w:p>
    <w:p w:rsidR="000910EF" w:rsidRPr="00690D87" w:rsidRDefault="00620C85" w:rsidP="006A206E">
      <w:pPr>
        <w:jc w:val="right"/>
        <w:rPr>
          <w:rFonts w:ascii="Arial" w:hAnsi="Arial" w:cs="Arial"/>
          <w:b/>
          <w:bCs/>
          <w:sz w:val="20"/>
          <w:szCs w:val="20"/>
        </w:rPr>
      </w:pPr>
      <w:r w:rsidRPr="00690D87">
        <w:rPr>
          <w:rFonts w:ascii="Arial" w:hAnsi="Arial" w:cs="Arial"/>
          <w:b/>
          <w:bCs/>
          <w:sz w:val="20"/>
          <w:szCs w:val="20"/>
        </w:rPr>
        <w:t xml:space="preserve">Vrednost: </w:t>
      </w:r>
      <w:r w:rsidR="004123A8">
        <w:rPr>
          <w:rFonts w:ascii="Arial" w:hAnsi="Arial" w:cs="Arial"/>
          <w:b/>
          <w:bCs/>
          <w:sz w:val="20"/>
          <w:szCs w:val="20"/>
        </w:rPr>
        <w:t>5</w:t>
      </w:r>
      <w:r w:rsidR="00DD4698">
        <w:rPr>
          <w:rFonts w:ascii="Arial" w:hAnsi="Arial" w:cs="Arial"/>
          <w:b/>
          <w:bCs/>
          <w:sz w:val="20"/>
          <w:szCs w:val="20"/>
        </w:rPr>
        <w:t>60.633,85</w:t>
      </w:r>
      <w:r w:rsidRPr="00690D87">
        <w:rPr>
          <w:rFonts w:ascii="Arial" w:hAnsi="Arial" w:cs="Arial"/>
          <w:b/>
          <w:bCs/>
          <w:sz w:val="20"/>
          <w:szCs w:val="20"/>
        </w:rPr>
        <w:t xml:space="preserve"> €</w:t>
      </w:r>
    </w:p>
    <w:p w:rsidR="002E4AFA" w:rsidRPr="00690D87" w:rsidRDefault="002E4AFA" w:rsidP="009024B3">
      <w:pPr>
        <w:jc w:val="both"/>
        <w:rPr>
          <w:rFonts w:ascii="Arial" w:hAnsi="Arial" w:cs="Arial"/>
          <w:sz w:val="20"/>
          <w:szCs w:val="20"/>
        </w:rPr>
      </w:pPr>
    </w:p>
    <w:p w:rsidR="000910EF" w:rsidRPr="00690D87" w:rsidRDefault="000910EF" w:rsidP="009024B3">
      <w:pPr>
        <w:autoSpaceDE w:val="0"/>
        <w:jc w:val="both"/>
        <w:rPr>
          <w:rFonts w:ascii="Arial" w:hAnsi="Arial" w:cs="Arial"/>
          <w:sz w:val="20"/>
          <w:szCs w:val="20"/>
        </w:rPr>
      </w:pPr>
      <w:r w:rsidRPr="00690D87">
        <w:rPr>
          <w:rFonts w:ascii="Arial" w:hAnsi="Arial" w:cs="Arial"/>
          <w:sz w:val="20"/>
          <w:szCs w:val="20"/>
        </w:rPr>
        <w:t>Izdatki za blago in storitve vključujejo vsa plačila za kupljeni material in drugo blago ter plačila za opravljene storitve, ki jih občina pridobiva na trgu. Sem sodijo vsi nakupi materiala, goriva in energije, izdatki za tekoče vzdrževanje in popravila, naročnine za časopise, revije in strokovno literaturo, računalniške programe in sredstva za vzdrževanje le teh, računovodske in revizorske storitve, i</w:t>
      </w:r>
      <w:r w:rsidR="00F34819" w:rsidRPr="00690D87">
        <w:rPr>
          <w:rFonts w:ascii="Arial" w:hAnsi="Arial" w:cs="Arial"/>
          <w:sz w:val="20"/>
          <w:szCs w:val="20"/>
        </w:rPr>
        <w:t>zdatke za reprezentanco in druge splošne</w:t>
      </w:r>
      <w:r w:rsidRPr="00690D87">
        <w:rPr>
          <w:rFonts w:ascii="Arial" w:hAnsi="Arial" w:cs="Arial"/>
          <w:sz w:val="20"/>
          <w:szCs w:val="20"/>
        </w:rPr>
        <w:t xml:space="preserve"> strošk</w:t>
      </w:r>
      <w:r w:rsidR="00F34819" w:rsidRPr="00690D87">
        <w:rPr>
          <w:rFonts w:ascii="Arial" w:hAnsi="Arial" w:cs="Arial"/>
          <w:sz w:val="20"/>
          <w:szCs w:val="20"/>
        </w:rPr>
        <w:t>e</w:t>
      </w:r>
      <w:r w:rsidRPr="00690D87">
        <w:rPr>
          <w:rFonts w:ascii="Arial" w:hAnsi="Arial" w:cs="Arial"/>
          <w:sz w:val="20"/>
          <w:szCs w:val="20"/>
        </w:rPr>
        <w:t xml:space="preserve"> in storitve, ter izdatki za vse vrste storitev, ki jih za občino opravljajo bodisi pravne ali fizične osebe. Vključujejo tudi izdatke za nakupe drobne opreme, ki je klasificirana glede na računovodska pravila med tekočimi odhodki in sicer glede na njihovo vrednost ali življenjsko dobo. V navedeno skupino sodijo tudi programski stroški iz naslova izobraževanja, članarin, plačilo poštnih in bančnih storitev, električna energija, drugi izdatki za službena potovanja. Skupni znesek je predviden v višini </w:t>
      </w:r>
      <w:r w:rsidR="004123A8">
        <w:rPr>
          <w:rFonts w:ascii="Arial" w:hAnsi="Arial" w:cs="Arial"/>
          <w:sz w:val="20"/>
          <w:szCs w:val="20"/>
        </w:rPr>
        <w:t>5</w:t>
      </w:r>
      <w:r w:rsidR="00DD4698">
        <w:rPr>
          <w:rFonts w:ascii="Arial" w:hAnsi="Arial" w:cs="Arial"/>
          <w:sz w:val="20"/>
          <w:szCs w:val="20"/>
        </w:rPr>
        <w:t>60.633,85</w:t>
      </w:r>
      <w:r w:rsidRPr="00690D87">
        <w:rPr>
          <w:rFonts w:ascii="Arial" w:hAnsi="Arial" w:cs="Arial"/>
          <w:sz w:val="20"/>
          <w:szCs w:val="20"/>
        </w:rPr>
        <w:t xml:space="preserve"> €, od tega je namenjeno </w:t>
      </w:r>
      <w:r w:rsidR="004123A8">
        <w:rPr>
          <w:rFonts w:ascii="Arial" w:hAnsi="Arial" w:cs="Arial"/>
          <w:sz w:val="20"/>
          <w:szCs w:val="20"/>
        </w:rPr>
        <w:t>3</w:t>
      </w:r>
      <w:r w:rsidR="00DD4698">
        <w:rPr>
          <w:rFonts w:ascii="Arial" w:hAnsi="Arial" w:cs="Arial"/>
          <w:sz w:val="20"/>
          <w:szCs w:val="20"/>
        </w:rPr>
        <w:t>53.235,35</w:t>
      </w:r>
      <w:r w:rsidRPr="00690D87">
        <w:rPr>
          <w:rFonts w:ascii="Arial" w:hAnsi="Arial" w:cs="Arial"/>
          <w:sz w:val="20"/>
          <w:szCs w:val="20"/>
        </w:rPr>
        <w:t xml:space="preserve"> € za tekoče vzdrževanje poslovni</w:t>
      </w:r>
      <w:r w:rsidR="00F9070A" w:rsidRPr="00690D87">
        <w:rPr>
          <w:rFonts w:ascii="Arial" w:hAnsi="Arial" w:cs="Arial"/>
          <w:sz w:val="20"/>
          <w:szCs w:val="20"/>
        </w:rPr>
        <w:t>h prostorov, stanovanj, cest</w:t>
      </w:r>
      <w:r w:rsidR="00A91648" w:rsidRPr="00690D87">
        <w:rPr>
          <w:rFonts w:ascii="Arial" w:hAnsi="Arial" w:cs="Arial"/>
          <w:sz w:val="20"/>
          <w:szCs w:val="20"/>
        </w:rPr>
        <w:t xml:space="preserve"> in</w:t>
      </w:r>
      <w:r w:rsidR="00F9070A" w:rsidRPr="00690D87">
        <w:rPr>
          <w:rFonts w:ascii="Arial" w:hAnsi="Arial" w:cs="Arial"/>
          <w:sz w:val="20"/>
          <w:szCs w:val="20"/>
        </w:rPr>
        <w:t xml:space="preserve"> </w:t>
      </w:r>
      <w:r w:rsidRPr="00690D87">
        <w:rPr>
          <w:rFonts w:ascii="Arial" w:hAnsi="Arial" w:cs="Arial"/>
          <w:sz w:val="20"/>
          <w:szCs w:val="20"/>
        </w:rPr>
        <w:t>drugih javnih površin</w:t>
      </w:r>
      <w:r w:rsidR="00A91648" w:rsidRPr="00690D87">
        <w:rPr>
          <w:rFonts w:ascii="Arial" w:hAnsi="Arial" w:cs="Arial"/>
          <w:sz w:val="20"/>
          <w:szCs w:val="20"/>
        </w:rPr>
        <w:t>.</w:t>
      </w:r>
    </w:p>
    <w:p w:rsidR="000910EF" w:rsidRPr="00690D87" w:rsidRDefault="000910EF" w:rsidP="009024B3">
      <w:pPr>
        <w:autoSpaceDE w:val="0"/>
        <w:jc w:val="both"/>
        <w:rPr>
          <w:rFonts w:ascii="Arial" w:hAnsi="Arial" w:cs="Arial"/>
          <w:sz w:val="20"/>
          <w:szCs w:val="20"/>
        </w:rPr>
      </w:pPr>
    </w:p>
    <w:p w:rsidR="00A91648" w:rsidRPr="00690D87" w:rsidRDefault="00A91648" w:rsidP="00A91648">
      <w:pPr>
        <w:autoSpaceDE w:val="0"/>
        <w:autoSpaceDN w:val="0"/>
        <w:adjustRightInd w:val="0"/>
        <w:rPr>
          <w:rFonts w:ascii="Arial" w:hAnsi="Arial" w:cs="Arial"/>
          <w:b/>
          <w:bCs/>
          <w:sz w:val="24"/>
          <w:szCs w:val="24"/>
        </w:rPr>
      </w:pPr>
      <w:r w:rsidRPr="00690D87">
        <w:rPr>
          <w:rFonts w:ascii="Arial" w:hAnsi="Arial" w:cs="Arial"/>
          <w:b/>
          <w:bCs/>
          <w:sz w:val="24"/>
          <w:szCs w:val="24"/>
        </w:rPr>
        <w:t>403 - Plačila domačih obresti</w:t>
      </w:r>
    </w:p>
    <w:p w:rsidR="00A91648" w:rsidRPr="00690D87" w:rsidRDefault="00A91648" w:rsidP="009024B3">
      <w:pPr>
        <w:autoSpaceDE w:val="0"/>
        <w:autoSpaceDN w:val="0"/>
        <w:adjustRightInd w:val="0"/>
        <w:jc w:val="both"/>
        <w:rPr>
          <w:rFonts w:ascii="Times-Bold" w:hAnsi="Times-Bold" w:cs="Times-Bold"/>
          <w:b/>
          <w:bCs/>
          <w:sz w:val="20"/>
          <w:szCs w:val="20"/>
        </w:rPr>
      </w:pPr>
    </w:p>
    <w:p w:rsidR="00A91648" w:rsidRPr="00690D87" w:rsidRDefault="00A91648" w:rsidP="00582E2B">
      <w:pPr>
        <w:autoSpaceDE w:val="0"/>
        <w:autoSpaceDN w:val="0"/>
        <w:adjustRightInd w:val="0"/>
        <w:jc w:val="right"/>
        <w:rPr>
          <w:rFonts w:ascii="Arial" w:hAnsi="Arial" w:cs="Arial"/>
          <w:b/>
          <w:bCs/>
          <w:sz w:val="20"/>
          <w:szCs w:val="20"/>
        </w:rPr>
      </w:pPr>
      <w:r w:rsidRPr="00690D87">
        <w:rPr>
          <w:rFonts w:ascii="Arial" w:hAnsi="Arial" w:cs="Arial"/>
          <w:b/>
          <w:bCs/>
          <w:sz w:val="20"/>
          <w:szCs w:val="20"/>
        </w:rPr>
        <w:t xml:space="preserve">Vrednost: </w:t>
      </w:r>
      <w:r w:rsidR="00690D87" w:rsidRPr="00690D87">
        <w:rPr>
          <w:rFonts w:ascii="Arial" w:hAnsi="Arial" w:cs="Arial"/>
          <w:b/>
          <w:bCs/>
          <w:sz w:val="20"/>
          <w:szCs w:val="20"/>
        </w:rPr>
        <w:t>1</w:t>
      </w:r>
      <w:r w:rsidR="006116C9">
        <w:rPr>
          <w:rFonts w:ascii="Arial" w:hAnsi="Arial" w:cs="Arial"/>
          <w:b/>
          <w:bCs/>
          <w:sz w:val="20"/>
          <w:szCs w:val="20"/>
        </w:rPr>
        <w:t>0</w:t>
      </w:r>
      <w:r w:rsidR="00690D87" w:rsidRPr="00690D87">
        <w:rPr>
          <w:rFonts w:ascii="Arial" w:hAnsi="Arial" w:cs="Arial"/>
          <w:b/>
          <w:bCs/>
          <w:sz w:val="20"/>
          <w:szCs w:val="20"/>
        </w:rPr>
        <w:t>.</w:t>
      </w:r>
      <w:r w:rsidR="00404F38">
        <w:rPr>
          <w:rFonts w:ascii="Arial" w:hAnsi="Arial" w:cs="Arial"/>
          <w:b/>
          <w:bCs/>
          <w:sz w:val="20"/>
          <w:szCs w:val="20"/>
        </w:rPr>
        <w:t>0</w:t>
      </w:r>
      <w:r w:rsidR="00EC3EB4" w:rsidRPr="00690D87">
        <w:rPr>
          <w:rFonts w:ascii="Arial" w:hAnsi="Arial" w:cs="Arial"/>
          <w:b/>
          <w:bCs/>
          <w:sz w:val="20"/>
          <w:szCs w:val="20"/>
        </w:rPr>
        <w:t>00,00</w:t>
      </w:r>
      <w:r w:rsidRPr="00690D87">
        <w:rPr>
          <w:rFonts w:ascii="Arial" w:hAnsi="Arial" w:cs="Arial"/>
          <w:b/>
          <w:bCs/>
          <w:sz w:val="20"/>
          <w:szCs w:val="20"/>
        </w:rPr>
        <w:t xml:space="preserve"> €</w:t>
      </w:r>
    </w:p>
    <w:p w:rsidR="00A91648" w:rsidRPr="00690D87" w:rsidRDefault="00A91648" w:rsidP="009024B3">
      <w:pPr>
        <w:autoSpaceDE w:val="0"/>
        <w:autoSpaceDN w:val="0"/>
        <w:adjustRightInd w:val="0"/>
        <w:jc w:val="both"/>
        <w:rPr>
          <w:rFonts w:ascii="Times-Bold" w:hAnsi="Times-Bold" w:cs="Times-Bold"/>
          <w:b/>
          <w:bCs/>
          <w:sz w:val="20"/>
          <w:szCs w:val="20"/>
        </w:rPr>
      </w:pPr>
    </w:p>
    <w:p w:rsidR="000910EF" w:rsidRPr="00690D87" w:rsidRDefault="00A91648" w:rsidP="009024B3">
      <w:pPr>
        <w:autoSpaceDE w:val="0"/>
        <w:autoSpaceDN w:val="0"/>
        <w:adjustRightInd w:val="0"/>
        <w:jc w:val="both"/>
        <w:rPr>
          <w:rFonts w:ascii="Arial" w:hAnsi="Arial" w:cs="Arial"/>
          <w:sz w:val="20"/>
          <w:szCs w:val="20"/>
        </w:rPr>
      </w:pPr>
      <w:r w:rsidRPr="00690D87">
        <w:rPr>
          <w:rFonts w:ascii="Arial" w:hAnsi="Arial" w:cs="Arial"/>
          <w:sz w:val="20"/>
          <w:szCs w:val="20"/>
        </w:rPr>
        <w:t xml:space="preserve">Planirano je plačilo stroškov vodenja kredita in obresti za kredite v višini </w:t>
      </w:r>
      <w:r w:rsidR="00690D87" w:rsidRPr="00690D87">
        <w:rPr>
          <w:rFonts w:ascii="Arial" w:hAnsi="Arial" w:cs="Arial"/>
          <w:sz w:val="20"/>
          <w:szCs w:val="20"/>
        </w:rPr>
        <w:t>1</w:t>
      </w:r>
      <w:r w:rsidR="006116C9">
        <w:rPr>
          <w:rFonts w:ascii="Arial" w:hAnsi="Arial" w:cs="Arial"/>
          <w:sz w:val="20"/>
          <w:szCs w:val="20"/>
        </w:rPr>
        <w:t>0</w:t>
      </w:r>
      <w:r w:rsidR="00690D87" w:rsidRPr="00690D87">
        <w:rPr>
          <w:rFonts w:ascii="Arial" w:hAnsi="Arial" w:cs="Arial"/>
          <w:sz w:val="20"/>
          <w:szCs w:val="20"/>
        </w:rPr>
        <w:t>.</w:t>
      </w:r>
      <w:r w:rsidR="00404F38">
        <w:rPr>
          <w:rFonts w:ascii="Arial" w:hAnsi="Arial" w:cs="Arial"/>
          <w:sz w:val="20"/>
          <w:szCs w:val="20"/>
        </w:rPr>
        <w:t>0</w:t>
      </w:r>
      <w:r w:rsidR="00EC3EB4" w:rsidRPr="00690D87">
        <w:rPr>
          <w:rFonts w:ascii="Arial" w:hAnsi="Arial" w:cs="Arial"/>
          <w:sz w:val="20"/>
          <w:szCs w:val="20"/>
        </w:rPr>
        <w:t>00,00</w:t>
      </w:r>
      <w:r w:rsidR="0035092B" w:rsidRPr="00690D87">
        <w:rPr>
          <w:rFonts w:ascii="Arial" w:hAnsi="Arial" w:cs="Arial"/>
          <w:sz w:val="20"/>
          <w:szCs w:val="20"/>
        </w:rPr>
        <w:t xml:space="preserve"> €</w:t>
      </w:r>
      <w:r w:rsidRPr="00690D87">
        <w:rPr>
          <w:rFonts w:ascii="Arial" w:hAnsi="Arial" w:cs="Arial"/>
          <w:sz w:val="20"/>
          <w:szCs w:val="20"/>
        </w:rPr>
        <w:t>.</w:t>
      </w:r>
    </w:p>
    <w:p w:rsidR="00A91648" w:rsidRPr="00690D87" w:rsidRDefault="00A91648" w:rsidP="009024B3">
      <w:pPr>
        <w:autoSpaceDE w:val="0"/>
        <w:autoSpaceDN w:val="0"/>
        <w:adjustRightInd w:val="0"/>
        <w:jc w:val="both"/>
        <w:rPr>
          <w:rFonts w:ascii="Times-Roman" w:hAnsi="Times-Roman" w:cs="Times-Roman"/>
          <w:sz w:val="20"/>
          <w:szCs w:val="20"/>
        </w:rPr>
      </w:pPr>
    </w:p>
    <w:p w:rsidR="00A91648" w:rsidRPr="00690D87" w:rsidRDefault="00A91648" w:rsidP="00A91648">
      <w:pPr>
        <w:autoSpaceDE w:val="0"/>
        <w:autoSpaceDN w:val="0"/>
        <w:adjustRightInd w:val="0"/>
        <w:rPr>
          <w:rFonts w:ascii="Arial" w:hAnsi="Arial" w:cs="Arial"/>
          <w:b/>
          <w:bCs/>
          <w:sz w:val="24"/>
          <w:szCs w:val="24"/>
        </w:rPr>
      </w:pPr>
      <w:r w:rsidRPr="00690D87">
        <w:rPr>
          <w:rFonts w:ascii="Arial" w:hAnsi="Arial" w:cs="Arial"/>
          <w:b/>
          <w:bCs/>
          <w:sz w:val="24"/>
          <w:szCs w:val="24"/>
        </w:rPr>
        <w:t>409 – Rezerve</w:t>
      </w:r>
    </w:p>
    <w:p w:rsidR="00A91648" w:rsidRPr="00690D87" w:rsidRDefault="00A91648" w:rsidP="00A91648">
      <w:pPr>
        <w:autoSpaceDE w:val="0"/>
        <w:autoSpaceDN w:val="0"/>
        <w:adjustRightInd w:val="0"/>
        <w:rPr>
          <w:rFonts w:ascii="Arial" w:hAnsi="Arial" w:cs="Arial"/>
          <w:b/>
          <w:bCs/>
          <w:sz w:val="20"/>
          <w:szCs w:val="20"/>
        </w:rPr>
      </w:pPr>
    </w:p>
    <w:p w:rsidR="00A91648" w:rsidRPr="00690D87" w:rsidRDefault="00A91648" w:rsidP="00A91648">
      <w:pPr>
        <w:autoSpaceDE w:val="0"/>
        <w:autoSpaceDN w:val="0"/>
        <w:adjustRightInd w:val="0"/>
        <w:jc w:val="right"/>
        <w:rPr>
          <w:rFonts w:ascii="Arial" w:hAnsi="Arial" w:cs="Arial"/>
          <w:b/>
          <w:bCs/>
          <w:sz w:val="20"/>
          <w:szCs w:val="20"/>
        </w:rPr>
      </w:pPr>
      <w:r w:rsidRPr="00690D87">
        <w:rPr>
          <w:rFonts w:ascii="Arial" w:hAnsi="Arial" w:cs="Arial"/>
          <w:b/>
          <w:bCs/>
          <w:sz w:val="20"/>
          <w:szCs w:val="20"/>
        </w:rPr>
        <w:t xml:space="preserve">Vrednost: </w:t>
      </w:r>
      <w:r w:rsidR="00A31399">
        <w:rPr>
          <w:rFonts w:ascii="Arial" w:hAnsi="Arial" w:cs="Arial"/>
          <w:b/>
          <w:bCs/>
          <w:sz w:val="20"/>
          <w:szCs w:val="20"/>
        </w:rPr>
        <w:t>32.103,78</w:t>
      </w:r>
      <w:r w:rsidRPr="00690D87">
        <w:rPr>
          <w:rFonts w:ascii="Arial" w:hAnsi="Arial" w:cs="Arial"/>
          <w:b/>
          <w:bCs/>
          <w:sz w:val="20"/>
          <w:szCs w:val="20"/>
        </w:rPr>
        <w:t xml:space="preserve"> €</w:t>
      </w:r>
    </w:p>
    <w:p w:rsidR="00A91648" w:rsidRPr="00690D87" w:rsidRDefault="00A91648" w:rsidP="00A91648">
      <w:pPr>
        <w:autoSpaceDE w:val="0"/>
        <w:autoSpaceDN w:val="0"/>
        <w:adjustRightInd w:val="0"/>
        <w:rPr>
          <w:rFonts w:ascii="Arial" w:hAnsi="Arial" w:cs="Arial"/>
          <w:b/>
          <w:bCs/>
          <w:sz w:val="20"/>
          <w:szCs w:val="20"/>
        </w:rPr>
      </w:pPr>
    </w:p>
    <w:p w:rsidR="00A91648" w:rsidRPr="00690D87" w:rsidRDefault="00A91648" w:rsidP="00A91648">
      <w:pPr>
        <w:autoSpaceDE w:val="0"/>
        <w:autoSpaceDN w:val="0"/>
        <w:adjustRightInd w:val="0"/>
        <w:jc w:val="both"/>
        <w:rPr>
          <w:rFonts w:ascii="Arial" w:hAnsi="Arial" w:cs="Arial"/>
          <w:sz w:val="20"/>
          <w:szCs w:val="20"/>
        </w:rPr>
      </w:pPr>
      <w:r w:rsidRPr="00690D87">
        <w:rPr>
          <w:rFonts w:ascii="Arial" w:hAnsi="Arial" w:cs="Arial"/>
          <w:sz w:val="20"/>
          <w:szCs w:val="20"/>
        </w:rPr>
        <w:t xml:space="preserve">Zakon o javnih financah opredeljuje, da sredstva proračunske rezervacije ne smejo presegati 2% prihodkov iz bilance prihodkov in odhodkov, sredstva proračunske rezerve pa se oblikujejo največ do višine 1,5% prejemkov proračuna. Sredstva splošne proračunske rezervacije, katera se uporabljajo za nepredvidene namene, za katere v proračunu niso zagotovljena sredstva ali za namene, za katere se med letom izkaže, da niso bila zagotovljena v zadostnem obsegu, ker jih pri pripravi proračuna ni bilo mogoče načrtovati, so v proračunu planirana v </w:t>
      </w:r>
      <w:r w:rsidRPr="00404F38">
        <w:rPr>
          <w:rFonts w:ascii="Arial" w:hAnsi="Arial" w:cs="Arial"/>
          <w:sz w:val="20"/>
          <w:szCs w:val="20"/>
        </w:rPr>
        <w:t>višini 1</w:t>
      </w:r>
      <w:r w:rsidR="004123A8">
        <w:rPr>
          <w:rFonts w:ascii="Arial" w:hAnsi="Arial" w:cs="Arial"/>
          <w:sz w:val="20"/>
          <w:szCs w:val="20"/>
        </w:rPr>
        <w:t>5</w:t>
      </w:r>
      <w:r w:rsidRPr="00404F38">
        <w:rPr>
          <w:rFonts w:ascii="Arial" w:hAnsi="Arial" w:cs="Arial"/>
          <w:sz w:val="20"/>
          <w:szCs w:val="20"/>
        </w:rPr>
        <w:t xml:space="preserve">.000,00 </w:t>
      </w:r>
      <w:r w:rsidR="0035092B" w:rsidRPr="00404F38">
        <w:rPr>
          <w:rFonts w:ascii="Arial" w:hAnsi="Arial" w:cs="Arial"/>
          <w:sz w:val="20"/>
          <w:szCs w:val="20"/>
        </w:rPr>
        <w:t>€</w:t>
      </w:r>
      <w:r w:rsidRPr="00404F38">
        <w:rPr>
          <w:rFonts w:ascii="Arial" w:hAnsi="Arial" w:cs="Arial"/>
          <w:sz w:val="20"/>
          <w:szCs w:val="20"/>
        </w:rPr>
        <w:t>. Sredstva</w:t>
      </w:r>
      <w:r w:rsidRPr="00690D87">
        <w:rPr>
          <w:rFonts w:ascii="Arial" w:hAnsi="Arial" w:cs="Arial"/>
          <w:sz w:val="20"/>
          <w:szCs w:val="20"/>
        </w:rPr>
        <w:t xml:space="preserve"> proračunske rezerve, katera </w:t>
      </w:r>
      <w:r w:rsidRPr="00690D87">
        <w:rPr>
          <w:rFonts w:ascii="Arial" w:hAnsi="Arial" w:cs="Arial"/>
          <w:sz w:val="20"/>
          <w:szCs w:val="20"/>
        </w:rPr>
        <w:lastRenderedPageBreak/>
        <w:t xml:space="preserve">so namenjena za financiranje izdatkov za odpravo posledic naravnih nesreč, so planirana v višini </w:t>
      </w:r>
      <w:r w:rsidR="00EB096F">
        <w:rPr>
          <w:rFonts w:ascii="Arial" w:hAnsi="Arial" w:cs="Arial"/>
          <w:sz w:val="20"/>
          <w:szCs w:val="20"/>
        </w:rPr>
        <w:t>1</w:t>
      </w:r>
      <w:r w:rsidR="00A31399">
        <w:rPr>
          <w:rFonts w:ascii="Arial" w:hAnsi="Arial" w:cs="Arial"/>
          <w:sz w:val="20"/>
          <w:szCs w:val="20"/>
        </w:rPr>
        <w:t>6.983,78</w:t>
      </w:r>
      <w:r w:rsidRPr="00690D87">
        <w:rPr>
          <w:rFonts w:ascii="Arial" w:hAnsi="Arial" w:cs="Arial"/>
          <w:sz w:val="20"/>
          <w:szCs w:val="20"/>
        </w:rPr>
        <w:t xml:space="preserve"> </w:t>
      </w:r>
      <w:r w:rsidR="0035092B" w:rsidRPr="00690D87">
        <w:rPr>
          <w:rFonts w:ascii="Arial" w:hAnsi="Arial" w:cs="Arial"/>
          <w:sz w:val="20"/>
          <w:szCs w:val="20"/>
        </w:rPr>
        <w:t>€</w:t>
      </w:r>
      <w:r w:rsidRPr="00690D87">
        <w:rPr>
          <w:rFonts w:ascii="Arial" w:hAnsi="Arial" w:cs="Arial"/>
          <w:sz w:val="20"/>
          <w:szCs w:val="20"/>
        </w:rPr>
        <w:t xml:space="preserve">. </w:t>
      </w:r>
    </w:p>
    <w:p w:rsidR="00582E2B" w:rsidRPr="00690D87" w:rsidRDefault="00582E2B" w:rsidP="00A91648">
      <w:pPr>
        <w:autoSpaceDE w:val="0"/>
        <w:autoSpaceDN w:val="0"/>
        <w:adjustRightInd w:val="0"/>
        <w:rPr>
          <w:rFonts w:ascii="Times-Roman" w:hAnsi="Times-Roman" w:cs="Times-Roman"/>
        </w:rPr>
      </w:pPr>
    </w:p>
    <w:p w:rsidR="005E7C9B" w:rsidRPr="00186601" w:rsidRDefault="005E7C9B" w:rsidP="005E7C9B">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10" w:name="_Toc180734628"/>
      <w:r w:rsidRPr="00186601">
        <w:rPr>
          <w:rFonts w:ascii="Arial" w:hAnsi="Arial" w:cs="Arial"/>
          <w:sz w:val="28"/>
          <w:szCs w:val="28"/>
        </w:rPr>
        <w:t>41 – TEKOČI TRANSFERI</w:t>
      </w:r>
      <w:bookmarkEnd w:id="10"/>
    </w:p>
    <w:p w:rsidR="00A91648" w:rsidRPr="00186601" w:rsidRDefault="00A91648" w:rsidP="00A91648">
      <w:pPr>
        <w:autoSpaceDE w:val="0"/>
        <w:autoSpaceDN w:val="0"/>
        <w:adjustRightInd w:val="0"/>
        <w:rPr>
          <w:rFonts w:ascii="Times-Roman" w:hAnsi="Times-Roman" w:cs="Times-Roman"/>
        </w:rPr>
      </w:pPr>
    </w:p>
    <w:p w:rsidR="00A91648" w:rsidRPr="00186601" w:rsidRDefault="00A91648" w:rsidP="00A91648">
      <w:pPr>
        <w:autoSpaceDE w:val="0"/>
        <w:autoSpaceDN w:val="0"/>
        <w:adjustRightInd w:val="0"/>
        <w:jc w:val="right"/>
        <w:rPr>
          <w:rFonts w:ascii="Arial" w:hAnsi="Arial" w:cs="Arial"/>
          <w:sz w:val="20"/>
          <w:szCs w:val="20"/>
        </w:rPr>
      </w:pPr>
      <w:r w:rsidRPr="00186601">
        <w:rPr>
          <w:rFonts w:ascii="Arial" w:hAnsi="Arial" w:cs="Arial"/>
          <w:b/>
          <w:bCs/>
          <w:sz w:val="20"/>
          <w:szCs w:val="20"/>
        </w:rPr>
        <w:t xml:space="preserve">Vrednost: </w:t>
      </w:r>
      <w:r w:rsidR="004123A8">
        <w:rPr>
          <w:rFonts w:ascii="Arial" w:hAnsi="Arial" w:cs="Arial"/>
          <w:b/>
          <w:bCs/>
          <w:sz w:val="20"/>
          <w:szCs w:val="20"/>
        </w:rPr>
        <w:t>67</w:t>
      </w:r>
      <w:r w:rsidR="00F20CD5">
        <w:rPr>
          <w:rFonts w:ascii="Arial" w:hAnsi="Arial" w:cs="Arial"/>
          <w:b/>
          <w:bCs/>
          <w:sz w:val="20"/>
          <w:szCs w:val="20"/>
        </w:rPr>
        <w:t>5.050,66</w:t>
      </w:r>
      <w:r w:rsidR="009E204E">
        <w:rPr>
          <w:rFonts w:ascii="Arial" w:hAnsi="Arial" w:cs="Arial"/>
          <w:b/>
          <w:bCs/>
          <w:sz w:val="20"/>
          <w:szCs w:val="20"/>
        </w:rPr>
        <w:t xml:space="preserve"> </w:t>
      </w:r>
      <w:r w:rsidRPr="00186601">
        <w:rPr>
          <w:rFonts w:ascii="Arial" w:hAnsi="Arial" w:cs="Arial"/>
          <w:b/>
          <w:bCs/>
          <w:sz w:val="20"/>
          <w:szCs w:val="20"/>
        </w:rPr>
        <w:t>€</w:t>
      </w:r>
    </w:p>
    <w:p w:rsidR="00A91648" w:rsidRPr="00186601" w:rsidRDefault="00A91648" w:rsidP="00A91648">
      <w:pPr>
        <w:autoSpaceDE w:val="0"/>
        <w:autoSpaceDN w:val="0"/>
        <w:adjustRightInd w:val="0"/>
        <w:rPr>
          <w:rFonts w:ascii="Times-Roman" w:hAnsi="Times-Roman" w:cs="Times-Roman"/>
        </w:rPr>
      </w:pPr>
    </w:p>
    <w:p w:rsidR="00A91648" w:rsidRPr="00186601" w:rsidRDefault="00A91648" w:rsidP="00A91648">
      <w:pPr>
        <w:pStyle w:val="Naslov5"/>
        <w:jc w:val="both"/>
        <w:rPr>
          <w:rFonts w:ascii="Arial" w:hAnsi="Arial" w:cs="Arial"/>
          <w:sz w:val="24"/>
          <w:szCs w:val="24"/>
        </w:rPr>
      </w:pPr>
      <w:r w:rsidRPr="00186601">
        <w:rPr>
          <w:rFonts w:ascii="Arial" w:hAnsi="Arial" w:cs="Arial"/>
          <w:sz w:val="24"/>
          <w:szCs w:val="24"/>
        </w:rPr>
        <w:t>410 – Subvencije</w:t>
      </w:r>
    </w:p>
    <w:p w:rsidR="00A91648" w:rsidRPr="00186601" w:rsidRDefault="00A91648" w:rsidP="00A91648">
      <w:pPr>
        <w:rPr>
          <w:sz w:val="20"/>
          <w:szCs w:val="20"/>
        </w:rPr>
      </w:pPr>
    </w:p>
    <w:p w:rsidR="00A91648" w:rsidRPr="00186601" w:rsidRDefault="00A91648" w:rsidP="00A91648">
      <w:pPr>
        <w:autoSpaceDE w:val="0"/>
        <w:autoSpaceDN w:val="0"/>
        <w:adjustRightInd w:val="0"/>
        <w:jc w:val="right"/>
        <w:rPr>
          <w:rFonts w:ascii="Arial" w:hAnsi="Arial" w:cs="Arial"/>
          <w:b/>
          <w:bCs/>
          <w:sz w:val="20"/>
          <w:szCs w:val="20"/>
        </w:rPr>
      </w:pPr>
      <w:r w:rsidRPr="00186601">
        <w:rPr>
          <w:rFonts w:ascii="Arial" w:hAnsi="Arial" w:cs="Arial"/>
          <w:b/>
          <w:bCs/>
          <w:sz w:val="20"/>
          <w:szCs w:val="20"/>
        </w:rPr>
        <w:t xml:space="preserve">Vrednost: </w:t>
      </w:r>
      <w:r w:rsidR="003A4C98">
        <w:rPr>
          <w:rFonts w:ascii="Arial" w:hAnsi="Arial" w:cs="Arial"/>
          <w:b/>
          <w:bCs/>
          <w:sz w:val="20"/>
          <w:szCs w:val="20"/>
        </w:rPr>
        <w:t>52.200,00</w:t>
      </w:r>
      <w:r w:rsidRPr="00186601">
        <w:rPr>
          <w:rFonts w:ascii="Arial" w:hAnsi="Arial" w:cs="Arial"/>
          <w:b/>
          <w:bCs/>
          <w:sz w:val="20"/>
          <w:szCs w:val="20"/>
        </w:rPr>
        <w:t xml:space="preserve"> €</w:t>
      </w:r>
    </w:p>
    <w:p w:rsidR="00A91648" w:rsidRPr="00186601" w:rsidRDefault="00A91648" w:rsidP="00A91648">
      <w:pPr>
        <w:autoSpaceDE w:val="0"/>
        <w:autoSpaceDN w:val="0"/>
        <w:adjustRightInd w:val="0"/>
        <w:jc w:val="right"/>
        <w:rPr>
          <w:rFonts w:ascii="Arial" w:hAnsi="Arial" w:cs="Arial"/>
          <w:b/>
          <w:bCs/>
          <w:sz w:val="20"/>
          <w:szCs w:val="20"/>
        </w:rPr>
      </w:pPr>
    </w:p>
    <w:p w:rsidR="00A91648" w:rsidRPr="00186601" w:rsidRDefault="00A91648" w:rsidP="00A91648">
      <w:pPr>
        <w:autoSpaceDE w:val="0"/>
        <w:autoSpaceDN w:val="0"/>
        <w:adjustRightInd w:val="0"/>
        <w:jc w:val="both"/>
        <w:rPr>
          <w:rFonts w:ascii="Arial" w:hAnsi="Arial" w:cs="Arial"/>
          <w:sz w:val="20"/>
          <w:szCs w:val="20"/>
        </w:rPr>
      </w:pPr>
      <w:r w:rsidRPr="00186601">
        <w:rPr>
          <w:rFonts w:ascii="Arial" w:hAnsi="Arial" w:cs="Arial"/>
          <w:sz w:val="20"/>
          <w:szCs w:val="20"/>
        </w:rPr>
        <w:t>Odhodki za subvencije v kmetijstvu in gospodarstvu imajo obliko državnih pomoči. Subvencije vključujejo vsa nepovratna sredstva, dana javnim ali privatnim podjetjem, finančnim institucijam ali zasebnim tržnim proizvajalcem. Prejemniki teh sredstev jih obravnavajo kot prihodke tekočega poslovanja. Subvencije se izkazujejo pod različnimi nazivi: regresi, kompenzacije, premije, nadomestila, povračila in drugo. Najpogosteje je njihov namen bodisi znižanje cen za končnega uporabnika ali pa zvišanje dohodkov proizvajalcev.</w:t>
      </w:r>
      <w:r w:rsidR="0041548B" w:rsidRPr="00186601">
        <w:rPr>
          <w:rFonts w:ascii="Arial" w:hAnsi="Arial" w:cs="Arial"/>
          <w:sz w:val="20"/>
          <w:szCs w:val="20"/>
        </w:rPr>
        <w:t xml:space="preserve"> Izkazane subvencije so za omrežnine odvajanja in čiščenja odpadnih voda za gospodinjstva, naložbe za opravljanje dopolnilne dejavnosti v kmetijstvu.</w:t>
      </w:r>
    </w:p>
    <w:p w:rsidR="00182429" w:rsidRPr="00186601" w:rsidRDefault="00182429" w:rsidP="00A91648">
      <w:pPr>
        <w:autoSpaceDE w:val="0"/>
        <w:autoSpaceDN w:val="0"/>
        <w:adjustRightInd w:val="0"/>
        <w:jc w:val="both"/>
        <w:rPr>
          <w:rFonts w:ascii="Arial" w:hAnsi="Arial" w:cs="Arial"/>
        </w:rPr>
      </w:pPr>
    </w:p>
    <w:p w:rsidR="00DF61ED" w:rsidRPr="00186601" w:rsidRDefault="00DF61ED" w:rsidP="00DF61ED">
      <w:pPr>
        <w:autoSpaceDE w:val="0"/>
        <w:autoSpaceDN w:val="0"/>
        <w:adjustRightInd w:val="0"/>
        <w:rPr>
          <w:rFonts w:ascii="Arial" w:hAnsi="Arial" w:cs="Arial"/>
          <w:b/>
          <w:bCs/>
          <w:sz w:val="24"/>
          <w:szCs w:val="24"/>
        </w:rPr>
      </w:pPr>
      <w:r w:rsidRPr="00186601">
        <w:rPr>
          <w:rFonts w:ascii="Arial" w:hAnsi="Arial" w:cs="Arial"/>
          <w:b/>
          <w:bCs/>
          <w:sz w:val="24"/>
          <w:szCs w:val="24"/>
        </w:rPr>
        <w:t>411 - Transferi posameznikom in gospodinjstvom</w:t>
      </w:r>
    </w:p>
    <w:p w:rsidR="00DF61ED" w:rsidRPr="00186601" w:rsidRDefault="00DF61ED" w:rsidP="00DF61ED">
      <w:pPr>
        <w:autoSpaceDE w:val="0"/>
        <w:autoSpaceDN w:val="0"/>
        <w:adjustRightInd w:val="0"/>
        <w:rPr>
          <w:rFonts w:ascii="Times-Bold" w:hAnsi="Times-Bold" w:cs="Times-Bold"/>
          <w:b/>
          <w:bCs/>
          <w:sz w:val="20"/>
          <w:szCs w:val="20"/>
        </w:rPr>
      </w:pPr>
    </w:p>
    <w:p w:rsidR="00DF61ED" w:rsidRPr="00186601" w:rsidRDefault="00DF61ED" w:rsidP="00DF61ED">
      <w:pPr>
        <w:autoSpaceDE w:val="0"/>
        <w:autoSpaceDN w:val="0"/>
        <w:adjustRightInd w:val="0"/>
        <w:jc w:val="right"/>
        <w:rPr>
          <w:rFonts w:ascii="Arial" w:hAnsi="Arial" w:cs="Arial"/>
          <w:b/>
          <w:bCs/>
          <w:sz w:val="20"/>
          <w:szCs w:val="20"/>
        </w:rPr>
      </w:pPr>
      <w:r w:rsidRPr="00186601">
        <w:rPr>
          <w:rFonts w:ascii="Arial" w:hAnsi="Arial" w:cs="Arial"/>
          <w:b/>
          <w:bCs/>
          <w:sz w:val="20"/>
          <w:szCs w:val="20"/>
        </w:rPr>
        <w:t xml:space="preserve">Vrednost: </w:t>
      </w:r>
      <w:r w:rsidR="003A4C98">
        <w:rPr>
          <w:rFonts w:ascii="Arial" w:hAnsi="Arial" w:cs="Arial"/>
          <w:b/>
          <w:bCs/>
          <w:sz w:val="20"/>
          <w:szCs w:val="20"/>
        </w:rPr>
        <w:t>363.133,12</w:t>
      </w:r>
      <w:r w:rsidRPr="00186601">
        <w:rPr>
          <w:rFonts w:ascii="Arial" w:hAnsi="Arial" w:cs="Arial"/>
          <w:b/>
          <w:bCs/>
          <w:sz w:val="20"/>
          <w:szCs w:val="20"/>
        </w:rPr>
        <w:t xml:space="preserve"> €</w:t>
      </w:r>
    </w:p>
    <w:p w:rsidR="005E7C9B" w:rsidRPr="00186601" w:rsidRDefault="005E7C9B" w:rsidP="00DF61ED">
      <w:pPr>
        <w:autoSpaceDE w:val="0"/>
        <w:autoSpaceDN w:val="0"/>
        <w:adjustRightInd w:val="0"/>
        <w:jc w:val="right"/>
        <w:rPr>
          <w:rFonts w:ascii="Arial" w:hAnsi="Arial" w:cs="Arial"/>
          <w:sz w:val="20"/>
          <w:szCs w:val="20"/>
        </w:rPr>
      </w:pPr>
    </w:p>
    <w:p w:rsidR="00A91648" w:rsidRPr="00186601" w:rsidRDefault="00DF61ED" w:rsidP="00DF61ED">
      <w:pPr>
        <w:autoSpaceDE w:val="0"/>
        <w:autoSpaceDN w:val="0"/>
        <w:adjustRightInd w:val="0"/>
        <w:jc w:val="both"/>
        <w:rPr>
          <w:rFonts w:ascii="Arial" w:hAnsi="Arial" w:cs="Arial"/>
          <w:sz w:val="20"/>
          <w:szCs w:val="20"/>
        </w:rPr>
      </w:pPr>
      <w:r w:rsidRPr="00186601">
        <w:rPr>
          <w:rFonts w:ascii="Arial" w:hAnsi="Arial" w:cs="Arial"/>
          <w:sz w:val="20"/>
          <w:szCs w:val="20"/>
        </w:rPr>
        <w:t xml:space="preserve">Transferi posameznikom in gospodinjstvom: zajemajo vsa plačila, namenjena za tekočo porabo posameznikov ali gospodinjstev in predstavljajo splošni dodatek k družinskim dohodkom ali pa delno ali polno nadomestilo posameznikom ali gospodinjstvom za posebne vrste izdatkov. Tudi za tovrstne transfere je značilno, da koristniki teh sredstev plačniku ne opravijo nikakršnih storitev, oziroma ne nudijo nikakršnega nadomestila. Največ odhodkov v tej podskupini je namenjeno za regresiranje oskrbe v domovih za ostarele, prevoze učencev, subvencioniranje stanarin, plačilo razlike ekonomske cene za otroke v vrtcih, darila ob rojstvu otroka. Odhodki so planirani v višini </w:t>
      </w:r>
      <w:r w:rsidR="003A4C98">
        <w:rPr>
          <w:rFonts w:ascii="Arial" w:hAnsi="Arial" w:cs="Arial"/>
          <w:sz w:val="20"/>
          <w:szCs w:val="20"/>
        </w:rPr>
        <w:t>363.133,12</w:t>
      </w:r>
      <w:r w:rsidR="00533EDC" w:rsidRPr="00186601">
        <w:rPr>
          <w:rFonts w:ascii="Arial" w:hAnsi="Arial" w:cs="Arial"/>
          <w:sz w:val="20"/>
          <w:szCs w:val="20"/>
        </w:rPr>
        <w:t xml:space="preserve"> €</w:t>
      </w:r>
      <w:r w:rsidRPr="00186601">
        <w:rPr>
          <w:rFonts w:ascii="Arial" w:hAnsi="Arial" w:cs="Arial"/>
          <w:sz w:val="20"/>
          <w:szCs w:val="20"/>
        </w:rPr>
        <w:t>.</w:t>
      </w:r>
    </w:p>
    <w:p w:rsidR="00182429" w:rsidRPr="00186601" w:rsidRDefault="00182429" w:rsidP="00DF61ED">
      <w:pPr>
        <w:autoSpaceDE w:val="0"/>
        <w:autoSpaceDN w:val="0"/>
        <w:adjustRightInd w:val="0"/>
        <w:jc w:val="both"/>
        <w:rPr>
          <w:rFonts w:ascii="Arial" w:hAnsi="Arial" w:cs="Arial"/>
        </w:rPr>
      </w:pPr>
    </w:p>
    <w:p w:rsidR="00DF61ED" w:rsidRPr="00186601" w:rsidRDefault="00DF61ED" w:rsidP="00DF61ED">
      <w:pPr>
        <w:autoSpaceDE w:val="0"/>
        <w:autoSpaceDN w:val="0"/>
        <w:adjustRightInd w:val="0"/>
        <w:jc w:val="both"/>
        <w:rPr>
          <w:rFonts w:ascii="Arial" w:hAnsi="Arial" w:cs="Arial"/>
        </w:rPr>
      </w:pPr>
    </w:p>
    <w:p w:rsidR="00DF61ED" w:rsidRPr="00186601" w:rsidRDefault="00DF61ED" w:rsidP="00DF61ED">
      <w:pPr>
        <w:autoSpaceDE w:val="0"/>
        <w:autoSpaceDN w:val="0"/>
        <w:adjustRightInd w:val="0"/>
        <w:rPr>
          <w:rFonts w:ascii="Arial" w:hAnsi="Arial" w:cs="Arial"/>
          <w:b/>
          <w:bCs/>
          <w:sz w:val="24"/>
          <w:szCs w:val="24"/>
        </w:rPr>
      </w:pPr>
      <w:r w:rsidRPr="00186601">
        <w:rPr>
          <w:rFonts w:ascii="Arial" w:hAnsi="Arial" w:cs="Arial"/>
          <w:b/>
          <w:bCs/>
          <w:sz w:val="24"/>
          <w:szCs w:val="24"/>
        </w:rPr>
        <w:t>412 - Transferi nepridobitnim organizacijam in ustanovam</w:t>
      </w:r>
    </w:p>
    <w:p w:rsidR="00DF61ED" w:rsidRPr="00186601" w:rsidRDefault="00DF61ED" w:rsidP="00DF61ED">
      <w:pPr>
        <w:autoSpaceDE w:val="0"/>
        <w:autoSpaceDN w:val="0"/>
        <w:adjustRightInd w:val="0"/>
        <w:rPr>
          <w:rFonts w:ascii="Arial" w:hAnsi="Arial" w:cs="Arial"/>
          <w:b/>
          <w:bCs/>
          <w:sz w:val="20"/>
          <w:szCs w:val="20"/>
        </w:rPr>
      </w:pPr>
    </w:p>
    <w:p w:rsidR="00DF61ED" w:rsidRPr="00186601" w:rsidRDefault="00DF61ED" w:rsidP="00DF61ED">
      <w:pPr>
        <w:autoSpaceDE w:val="0"/>
        <w:autoSpaceDN w:val="0"/>
        <w:adjustRightInd w:val="0"/>
        <w:jc w:val="right"/>
        <w:rPr>
          <w:rFonts w:ascii="Arial" w:hAnsi="Arial" w:cs="Arial"/>
          <w:b/>
          <w:bCs/>
          <w:sz w:val="20"/>
          <w:szCs w:val="20"/>
        </w:rPr>
      </w:pPr>
      <w:r w:rsidRPr="00186601">
        <w:rPr>
          <w:rFonts w:ascii="Arial" w:hAnsi="Arial" w:cs="Arial"/>
          <w:b/>
          <w:bCs/>
          <w:sz w:val="20"/>
          <w:szCs w:val="20"/>
        </w:rPr>
        <w:t xml:space="preserve">Vrednost: </w:t>
      </w:r>
      <w:r w:rsidR="004123A8">
        <w:rPr>
          <w:rFonts w:ascii="Arial" w:hAnsi="Arial" w:cs="Arial"/>
          <w:b/>
          <w:bCs/>
          <w:sz w:val="20"/>
          <w:szCs w:val="20"/>
        </w:rPr>
        <w:t>70.1</w:t>
      </w:r>
      <w:r w:rsidR="00F20CD5">
        <w:rPr>
          <w:rFonts w:ascii="Arial" w:hAnsi="Arial" w:cs="Arial"/>
          <w:b/>
          <w:bCs/>
          <w:sz w:val="20"/>
          <w:szCs w:val="20"/>
        </w:rPr>
        <w:t>70,51</w:t>
      </w:r>
      <w:r w:rsidRPr="00186601">
        <w:rPr>
          <w:rFonts w:ascii="Arial" w:hAnsi="Arial" w:cs="Arial"/>
          <w:b/>
          <w:bCs/>
          <w:sz w:val="20"/>
          <w:szCs w:val="20"/>
        </w:rPr>
        <w:t xml:space="preserve"> €</w:t>
      </w:r>
    </w:p>
    <w:p w:rsidR="00DF61ED" w:rsidRPr="00186601" w:rsidRDefault="00DF61ED" w:rsidP="00DF61ED">
      <w:pPr>
        <w:autoSpaceDE w:val="0"/>
        <w:autoSpaceDN w:val="0"/>
        <w:adjustRightInd w:val="0"/>
        <w:rPr>
          <w:rFonts w:ascii="Arial" w:hAnsi="Arial" w:cs="Arial"/>
          <w:b/>
          <w:bCs/>
          <w:sz w:val="20"/>
          <w:szCs w:val="20"/>
        </w:rPr>
      </w:pPr>
    </w:p>
    <w:p w:rsidR="00DF61ED" w:rsidRPr="00186601" w:rsidRDefault="00DF61ED" w:rsidP="00DF61ED">
      <w:pPr>
        <w:autoSpaceDE w:val="0"/>
        <w:autoSpaceDN w:val="0"/>
        <w:adjustRightInd w:val="0"/>
        <w:jc w:val="both"/>
        <w:rPr>
          <w:rFonts w:ascii="Arial" w:hAnsi="Arial" w:cs="Arial"/>
          <w:sz w:val="20"/>
          <w:szCs w:val="20"/>
        </w:rPr>
      </w:pPr>
      <w:r w:rsidRPr="00186601">
        <w:rPr>
          <w:rFonts w:ascii="Arial" w:hAnsi="Arial" w:cs="Arial"/>
          <w:sz w:val="20"/>
          <w:szCs w:val="20"/>
        </w:rPr>
        <w:t>Transferi neprofitnim organizacijam in ustanovam - neprofitne organizacije so javne organizacije, katerih cilj ni</w:t>
      </w:r>
      <w:r w:rsidR="006A206E" w:rsidRPr="00186601">
        <w:rPr>
          <w:rFonts w:ascii="Arial" w:hAnsi="Arial" w:cs="Arial"/>
          <w:sz w:val="20"/>
          <w:szCs w:val="20"/>
        </w:rPr>
        <w:t xml:space="preserve"> </w:t>
      </w:r>
      <w:r w:rsidRPr="00186601">
        <w:rPr>
          <w:rFonts w:ascii="Arial" w:hAnsi="Arial" w:cs="Arial"/>
          <w:sz w:val="20"/>
          <w:szCs w:val="20"/>
        </w:rPr>
        <w:t xml:space="preserve">pridobivanje dobička (društva, humanitarne organizacije). V proračunu so planirana sredstva za delovanje kulturnih, športnih, gasilskih, humanitarnih in drugih društev v skupni višini </w:t>
      </w:r>
      <w:r w:rsidR="00F20CD5">
        <w:rPr>
          <w:rFonts w:ascii="Arial" w:hAnsi="Arial" w:cs="Arial"/>
          <w:sz w:val="20"/>
          <w:szCs w:val="20"/>
        </w:rPr>
        <w:t>70.170,51</w:t>
      </w:r>
      <w:r w:rsidR="00533EDC" w:rsidRPr="00186601">
        <w:rPr>
          <w:rFonts w:ascii="Arial" w:hAnsi="Arial" w:cs="Arial"/>
          <w:sz w:val="20"/>
          <w:szCs w:val="20"/>
        </w:rPr>
        <w:t xml:space="preserve"> €</w:t>
      </w:r>
      <w:r w:rsidRPr="00186601">
        <w:rPr>
          <w:rFonts w:ascii="Arial" w:hAnsi="Arial" w:cs="Arial"/>
          <w:sz w:val="20"/>
          <w:szCs w:val="20"/>
        </w:rPr>
        <w:t>.</w:t>
      </w:r>
    </w:p>
    <w:p w:rsidR="00182429" w:rsidRPr="00186601" w:rsidRDefault="00182429" w:rsidP="00DF61ED">
      <w:pPr>
        <w:autoSpaceDE w:val="0"/>
        <w:autoSpaceDN w:val="0"/>
        <w:adjustRightInd w:val="0"/>
        <w:jc w:val="both"/>
        <w:rPr>
          <w:rFonts w:ascii="Arial" w:hAnsi="Arial" w:cs="Arial"/>
          <w:sz w:val="20"/>
          <w:szCs w:val="20"/>
        </w:rPr>
      </w:pPr>
    </w:p>
    <w:p w:rsidR="00DF61ED" w:rsidRPr="00C61309" w:rsidRDefault="00DF61ED" w:rsidP="00DF61ED">
      <w:pPr>
        <w:autoSpaceDE w:val="0"/>
        <w:autoSpaceDN w:val="0"/>
        <w:adjustRightInd w:val="0"/>
        <w:jc w:val="both"/>
        <w:rPr>
          <w:rFonts w:ascii="Arial" w:hAnsi="Arial" w:cs="Arial"/>
          <w:highlight w:val="cyan"/>
        </w:rPr>
      </w:pPr>
    </w:p>
    <w:p w:rsidR="00DF61ED" w:rsidRPr="00243B8D" w:rsidRDefault="00DF61ED" w:rsidP="00DF61ED">
      <w:pPr>
        <w:autoSpaceDE w:val="0"/>
        <w:autoSpaceDN w:val="0"/>
        <w:adjustRightInd w:val="0"/>
        <w:rPr>
          <w:rFonts w:ascii="Arial" w:hAnsi="Arial" w:cs="Arial"/>
          <w:b/>
          <w:bCs/>
          <w:sz w:val="24"/>
          <w:szCs w:val="24"/>
        </w:rPr>
      </w:pPr>
      <w:r w:rsidRPr="00243B8D">
        <w:rPr>
          <w:rFonts w:ascii="Arial" w:hAnsi="Arial" w:cs="Arial"/>
          <w:b/>
          <w:bCs/>
          <w:sz w:val="24"/>
          <w:szCs w:val="24"/>
        </w:rPr>
        <w:t>413 - Drugi tekoči domači transferi</w:t>
      </w:r>
    </w:p>
    <w:p w:rsidR="00DF61ED" w:rsidRPr="00C61309" w:rsidRDefault="00DF61ED" w:rsidP="00DF61ED">
      <w:pPr>
        <w:autoSpaceDE w:val="0"/>
        <w:autoSpaceDN w:val="0"/>
        <w:adjustRightInd w:val="0"/>
        <w:rPr>
          <w:rFonts w:ascii="Times-Bold" w:hAnsi="Times-Bold" w:cs="Times-Bold"/>
          <w:b/>
          <w:bCs/>
          <w:sz w:val="28"/>
          <w:szCs w:val="28"/>
          <w:highlight w:val="cyan"/>
        </w:rPr>
      </w:pPr>
    </w:p>
    <w:p w:rsidR="00DF61ED" w:rsidRPr="00243B8D" w:rsidRDefault="00DF61ED" w:rsidP="00DF61ED">
      <w:pPr>
        <w:autoSpaceDE w:val="0"/>
        <w:autoSpaceDN w:val="0"/>
        <w:adjustRightInd w:val="0"/>
        <w:jc w:val="right"/>
        <w:rPr>
          <w:rFonts w:ascii="Arial" w:hAnsi="Arial" w:cs="Arial"/>
          <w:b/>
          <w:bCs/>
          <w:sz w:val="20"/>
          <w:szCs w:val="20"/>
        </w:rPr>
      </w:pPr>
      <w:r w:rsidRPr="00243B8D">
        <w:rPr>
          <w:rFonts w:ascii="Arial" w:hAnsi="Arial" w:cs="Arial"/>
          <w:b/>
          <w:bCs/>
          <w:sz w:val="20"/>
          <w:szCs w:val="20"/>
        </w:rPr>
        <w:t xml:space="preserve">Vrednost: </w:t>
      </w:r>
      <w:r w:rsidR="003A4C98">
        <w:rPr>
          <w:rFonts w:ascii="Arial" w:hAnsi="Arial" w:cs="Arial"/>
          <w:b/>
          <w:bCs/>
          <w:sz w:val="20"/>
          <w:szCs w:val="20"/>
        </w:rPr>
        <w:t>189.547,03</w:t>
      </w:r>
      <w:r w:rsidRPr="00243B8D">
        <w:rPr>
          <w:rFonts w:ascii="Arial" w:hAnsi="Arial" w:cs="Arial"/>
          <w:b/>
          <w:bCs/>
          <w:sz w:val="20"/>
          <w:szCs w:val="20"/>
        </w:rPr>
        <w:t xml:space="preserve"> €</w:t>
      </w:r>
    </w:p>
    <w:p w:rsidR="00DF61ED" w:rsidRPr="00243B8D" w:rsidRDefault="00DF61ED" w:rsidP="00DF61ED">
      <w:pPr>
        <w:autoSpaceDE w:val="0"/>
        <w:autoSpaceDN w:val="0"/>
        <w:adjustRightInd w:val="0"/>
        <w:rPr>
          <w:rFonts w:ascii="Arial" w:hAnsi="Arial" w:cs="Arial"/>
          <w:b/>
          <w:bCs/>
          <w:sz w:val="20"/>
          <w:szCs w:val="20"/>
        </w:rPr>
      </w:pPr>
    </w:p>
    <w:p w:rsidR="00DF61ED" w:rsidRPr="00243B8D" w:rsidRDefault="00DF61ED" w:rsidP="003B2B76">
      <w:pPr>
        <w:autoSpaceDE w:val="0"/>
        <w:autoSpaceDN w:val="0"/>
        <w:adjustRightInd w:val="0"/>
        <w:jc w:val="both"/>
        <w:rPr>
          <w:rFonts w:ascii="Arial" w:hAnsi="Arial" w:cs="Arial"/>
          <w:sz w:val="20"/>
          <w:szCs w:val="20"/>
        </w:rPr>
      </w:pPr>
      <w:r w:rsidRPr="00243B8D">
        <w:rPr>
          <w:rFonts w:ascii="Arial" w:hAnsi="Arial" w:cs="Arial"/>
          <w:sz w:val="20"/>
          <w:szCs w:val="20"/>
        </w:rPr>
        <w:t>Drugi tekoči domači transferi so plani</w:t>
      </w:r>
      <w:r w:rsidR="005E7C9B" w:rsidRPr="00243B8D">
        <w:rPr>
          <w:rFonts w:ascii="Arial" w:hAnsi="Arial" w:cs="Arial"/>
          <w:sz w:val="20"/>
          <w:szCs w:val="20"/>
        </w:rPr>
        <w:t xml:space="preserve">rani v višini </w:t>
      </w:r>
      <w:r w:rsidR="003A4C98">
        <w:rPr>
          <w:rFonts w:ascii="Arial" w:hAnsi="Arial" w:cs="Arial"/>
          <w:sz w:val="20"/>
          <w:szCs w:val="20"/>
        </w:rPr>
        <w:t>189.547,03</w:t>
      </w:r>
      <w:r w:rsidRPr="00243B8D">
        <w:rPr>
          <w:rFonts w:ascii="Arial" w:hAnsi="Arial" w:cs="Arial"/>
          <w:sz w:val="20"/>
          <w:szCs w:val="20"/>
        </w:rPr>
        <w:t xml:space="preserve"> za naslednje namene:</w:t>
      </w:r>
    </w:p>
    <w:p w:rsidR="00DF61ED" w:rsidRPr="00243B8D" w:rsidRDefault="00DF61ED" w:rsidP="00DB375D">
      <w:pPr>
        <w:pStyle w:val="Odstavekseznama"/>
        <w:numPr>
          <w:ilvl w:val="0"/>
          <w:numId w:val="30"/>
        </w:numPr>
        <w:autoSpaceDE w:val="0"/>
        <w:autoSpaceDN w:val="0"/>
        <w:adjustRightInd w:val="0"/>
        <w:jc w:val="both"/>
        <w:rPr>
          <w:rFonts w:ascii="Arial" w:hAnsi="Arial" w:cs="Arial"/>
          <w:sz w:val="20"/>
          <w:szCs w:val="20"/>
        </w:rPr>
      </w:pPr>
      <w:r w:rsidRPr="00243B8D">
        <w:rPr>
          <w:rFonts w:ascii="Arial" w:hAnsi="Arial" w:cs="Arial"/>
          <w:sz w:val="20"/>
          <w:szCs w:val="20"/>
        </w:rPr>
        <w:t xml:space="preserve">tekoči transferi v javne sklade (Sklad za kulturne dejavnosti JSKD – </w:t>
      </w:r>
      <w:r w:rsidR="003A4C98">
        <w:rPr>
          <w:rFonts w:ascii="Arial" w:hAnsi="Arial" w:cs="Arial"/>
          <w:sz w:val="20"/>
          <w:szCs w:val="20"/>
        </w:rPr>
        <w:t>6.442,19</w:t>
      </w:r>
      <w:r w:rsidRPr="00243B8D">
        <w:rPr>
          <w:rFonts w:ascii="Arial" w:hAnsi="Arial" w:cs="Arial"/>
          <w:sz w:val="20"/>
          <w:szCs w:val="20"/>
        </w:rPr>
        <w:t xml:space="preserve"> €),</w:t>
      </w:r>
    </w:p>
    <w:p w:rsidR="00DF61ED" w:rsidRPr="00243B8D" w:rsidRDefault="00DF61ED" w:rsidP="00DB375D">
      <w:pPr>
        <w:pStyle w:val="Odstavekseznama"/>
        <w:numPr>
          <w:ilvl w:val="0"/>
          <w:numId w:val="30"/>
        </w:numPr>
        <w:autoSpaceDE w:val="0"/>
        <w:autoSpaceDN w:val="0"/>
        <w:adjustRightInd w:val="0"/>
        <w:jc w:val="both"/>
        <w:rPr>
          <w:rFonts w:ascii="Arial" w:hAnsi="Arial" w:cs="Arial"/>
          <w:sz w:val="20"/>
          <w:szCs w:val="20"/>
        </w:rPr>
      </w:pPr>
      <w:r w:rsidRPr="00243B8D">
        <w:rPr>
          <w:rFonts w:ascii="Arial" w:hAnsi="Arial" w:cs="Arial"/>
          <w:sz w:val="20"/>
          <w:szCs w:val="20"/>
        </w:rPr>
        <w:t xml:space="preserve">tekoči transferi v javne zavode in druge izvajalce javnih služb predstavljajo najobsežnejše transfere v javne zavode ( </w:t>
      </w:r>
      <w:r w:rsidR="0052023C" w:rsidRPr="00243B8D">
        <w:rPr>
          <w:rFonts w:ascii="Arial" w:hAnsi="Arial" w:cs="Arial"/>
          <w:sz w:val="20"/>
          <w:szCs w:val="20"/>
        </w:rPr>
        <w:t>o</w:t>
      </w:r>
      <w:r w:rsidR="003B2B76" w:rsidRPr="00243B8D">
        <w:rPr>
          <w:rFonts w:ascii="Arial" w:hAnsi="Arial" w:cs="Arial"/>
          <w:sz w:val="20"/>
          <w:szCs w:val="20"/>
        </w:rPr>
        <w:t>snovna</w:t>
      </w:r>
      <w:r w:rsidRPr="00243B8D">
        <w:rPr>
          <w:rFonts w:ascii="Arial" w:hAnsi="Arial" w:cs="Arial"/>
          <w:sz w:val="20"/>
          <w:szCs w:val="20"/>
        </w:rPr>
        <w:t xml:space="preserve"> šol</w:t>
      </w:r>
      <w:r w:rsidR="003B2B76" w:rsidRPr="00243B8D">
        <w:rPr>
          <w:rFonts w:ascii="Arial" w:hAnsi="Arial" w:cs="Arial"/>
          <w:sz w:val="20"/>
          <w:szCs w:val="20"/>
        </w:rPr>
        <w:t>a</w:t>
      </w:r>
      <w:r w:rsidRPr="00243B8D">
        <w:rPr>
          <w:rFonts w:ascii="Arial" w:hAnsi="Arial" w:cs="Arial"/>
          <w:sz w:val="20"/>
          <w:szCs w:val="20"/>
        </w:rPr>
        <w:t>, glasbeno šolo, knjižnica Radlje ob Dravi) za plače ter izdatke za blago in storitve,</w:t>
      </w:r>
      <w:r w:rsidR="0035172F">
        <w:rPr>
          <w:rFonts w:ascii="Arial" w:hAnsi="Arial" w:cs="Arial"/>
          <w:sz w:val="20"/>
          <w:szCs w:val="20"/>
        </w:rPr>
        <w:t xml:space="preserve"> ter ZD Radlje ob Dravi in vrtca v bolnici (</w:t>
      </w:r>
      <w:r w:rsidR="003A4C98">
        <w:rPr>
          <w:rFonts w:ascii="Arial" w:hAnsi="Arial" w:cs="Arial"/>
          <w:sz w:val="20"/>
          <w:szCs w:val="20"/>
        </w:rPr>
        <w:t>112.860,51</w:t>
      </w:r>
      <w:r w:rsidR="0035172F">
        <w:rPr>
          <w:rFonts w:ascii="Arial" w:hAnsi="Arial" w:cs="Arial"/>
          <w:sz w:val="20"/>
          <w:szCs w:val="20"/>
        </w:rPr>
        <w:t xml:space="preserve"> €,</w:t>
      </w:r>
    </w:p>
    <w:p w:rsidR="00DF61ED" w:rsidRDefault="0035172F" w:rsidP="00DB375D">
      <w:pPr>
        <w:pStyle w:val="Odstavekseznama"/>
        <w:numPr>
          <w:ilvl w:val="0"/>
          <w:numId w:val="30"/>
        </w:numPr>
        <w:autoSpaceDE w:val="0"/>
        <w:autoSpaceDN w:val="0"/>
        <w:adjustRightInd w:val="0"/>
        <w:jc w:val="both"/>
        <w:rPr>
          <w:rFonts w:ascii="Arial" w:hAnsi="Arial" w:cs="Arial"/>
          <w:sz w:val="20"/>
          <w:szCs w:val="20"/>
        </w:rPr>
      </w:pPr>
      <w:r>
        <w:rPr>
          <w:rFonts w:ascii="Arial" w:hAnsi="Arial" w:cs="Arial"/>
          <w:sz w:val="20"/>
          <w:szCs w:val="20"/>
        </w:rPr>
        <w:t xml:space="preserve">tekoči transferi drugim izvajalcem javnih služb, ki niso posredni proračunski uporabniki  v višini </w:t>
      </w:r>
      <w:r w:rsidR="00BD28BF">
        <w:rPr>
          <w:rFonts w:ascii="Arial" w:hAnsi="Arial" w:cs="Arial"/>
          <w:sz w:val="20"/>
          <w:szCs w:val="20"/>
        </w:rPr>
        <w:t>43.700,00</w:t>
      </w:r>
      <w:r>
        <w:rPr>
          <w:rFonts w:ascii="Arial" w:hAnsi="Arial" w:cs="Arial"/>
          <w:sz w:val="20"/>
          <w:szCs w:val="20"/>
        </w:rPr>
        <w:t xml:space="preserve"> € (</w:t>
      </w:r>
      <w:r w:rsidR="00DF61ED" w:rsidRPr="00243B8D">
        <w:rPr>
          <w:rFonts w:ascii="Arial" w:hAnsi="Arial" w:cs="Arial"/>
          <w:sz w:val="20"/>
          <w:szCs w:val="20"/>
        </w:rPr>
        <w:t>sredstva za plače in druge izdatke zaposlenega na JKP Radlje ob Dravi</w:t>
      </w:r>
      <w:r w:rsidR="001550BD">
        <w:rPr>
          <w:rFonts w:ascii="Arial" w:hAnsi="Arial" w:cs="Arial"/>
          <w:sz w:val="20"/>
          <w:szCs w:val="20"/>
        </w:rPr>
        <w:t>)</w:t>
      </w:r>
      <w:r w:rsidR="00DF61ED" w:rsidRPr="00243B8D">
        <w:rPr>
          <w:rFonts w:ascii="Arial" w:hAnsi="Arial" w:cs="Arial"/>
          <w:sz w:val="20"/>
          <w:szCs w:val="20"/>
        </w:rPr>
        <w:t>, ki ureja in vzdržuje javne površine ter občinske ceste</w:t>
      </w:r>
      <w:r w:rsidR="00B61A1D" w:rsidRPr="00243B8D">
        <w:rPr>
          <w:rFonts w:ascii="Arial" w:hAnsi="Arial" w:cs="Arial"/>
          <w:sz w:val="20"/>
          <w:szCs w:val="20"/>
        </w:rPr>
        <w:t>, ter vod</w:t>
      </w:r>
      <w:r w:rsidR="00CB2D5F" w:rsidRPr="00243B8D">
        <w:rPr>
          <w:rFonts w:ascii="Arial" w:hAnsi="Arial" w:cs="Arial"/>
          <w:sz w:val="20"/>
          <w:szCs w:val="20"/>
        </w:rPr>
        <w:t>enje in ažuriranje katastrov GJI</w:t>
      </w:r>
      <w:r w:rsidR="001550BD">
        <w:rPr>
          <w:rFonts w:ascii="Arial" w:hAnsi="Arial" w:cs="Arial"/>
          <w:sz w:val="20"/>
          <w:szCs w:val="20"/>
        </w:rPr>
        <w:t>.</w:t>
      </w:r>
    </w:p>
    <w:p w:rsidR="0035172F" w:rsidRPr="00243B8D" w:rsidRDefault="0035172F" w:rsidP="00DB375D">
      <w:pPr>
        <w:pStyle w:val="Odstavekseznama"/>
        <w:numPr>
          <w:ilvl w:val="0"/>
          <w:numId w:val="30"/>
        </w:numPr>
        <w:autoSpaceDE w:val="0"/>
        <w:autoSpaceDN w:val="0"/>
        <w:adjustRightInd w:val="0"/>
        <w:jc w:val="both"/>
        <w:rPr>
          <w:rFonts w:ascii="Arial" w:hAnsi="Arial" w:cs="Arial"/>
          <w:sz w:val="20"/>
          <w:szCs w:val="20"/>
        </w:rPr>
      </w:pPr>
      <w:r>
        <w:rPr>
          <w:rFonts w:ascii="Arial" w:hAnsi="Arial" w:cs="Arial"/>
          <w:sz w:val="20"/>
          <w:szCs w:val="20"/>
        </w:rPr>
        <w:t>tekoči transferi občinam ( Skupni občinski organ) v višini 20.</w:t>
      </w:r>
      <w:r w:rsidR="003A4C98">
        <w:rPr>
          <w:rFonts w:ascii="Arial" w:hAnsi="Arial" w:cs="Arial"/>
          <w:sz w:val="20"/>
          <w:szCs w:val="20"/>
        </w:rPr>
        <w:t>000,00</w:t>
      </w:r>
      <w:r>
        <w:rPr>
          <w:rFonts w:ascii="Arial" w:hAnsi="Arial" w:cs="Arial"/>
          <w:sz w:val="20"/>
          <w:szCs w:val="20"/>
        </w:rPr>
        <w:t xml:space="preserve"> €.</w:t>
      </w:r>
    </w:p>
    <w:p w:rsidR="003B2B76" w:rsidRPr="00243B8D" w:rsidRDefault="0035172F" w:rsidP="00DB375D">
      <w:pPr>
        <w:pStyle w:val="Odstavekseznama"/>
        <w:numPr>
          <w:ilvl w:val="0"/>
          <w:numId w:val="30"/>
        </w:numPr>
        <w:autoSpaceDE w:val="0"/>
        <w:autoSpaceDN w:val="0"/>
        <w:adjustRightInd w:val="0"/>
        <w:jc w:val="both"/>
        <w:rPr>
          <w:rFonts w:ascii="Arial" w:hAnsi="Arial" w:cs="Arial"/>
          <w:sz w:val="20"/>
          <w:szCs w:val="20"/>
        </w:rPr>
      </w:pPr>
      <w:r>
        <w:rPr>
          <w:rFonts w:ascii="Arial" w:hAnsi="Arial" w:cs="Arial"/>
          <w:sz w:val="20"/>
          <w:szCs w:val="20"/>
        </w:rPr>
        <w:t xml:space="preserve">tekoči transferi v javne agencije ( </w:t>
      </w:r>
      <w:r w:rsidR="003B2B76" w:rsidRPr="00243B8D">
        <w:rPr>
          <w:rFonts w:ascii="Arial" w:hAnsi="Arial" w:cs="Arial"/>
          <w:sz w:val="20"/>
          <w:szCs w:val="20"/>
        </w:rPr>
        <w:t xml:space="preserve">materialni in drugi </w:t>
      </w:r>
      <w:r w:rsidR="00EA2507" w:rsidRPr="00243B8D">
        <w:rPr>
          <w:rFonts w:ascii="Arial" w:hAnsi="Arial" w:cs="Arial"/>
          <w:sz w:val="20"/>
          <w:szCs w:val="20"/>
        </w:rPr>
        <w:t>str</w:t>
      </w:r>
      <w:r w:rsidR="00337994" w:rsidRPr="00243B8D">
        <w:rPr>
          <w:rFonts w:ascii="Arial" w:hAnsi="Arial" w:cs="Arial"/>
          <w:sz w:val="20"/>
          <w:szCs w:val="20"/>
        </w:rPr>
        <w:t>o</w:t>
      </w:r>
      <w:r w:rsidR="003B2B76" w:rsidRPr="00243B8D">
        <w:rPr>
          <w:rFonts w:ascii="Arial" w:hAnsi="Arial" w:cs="Arial"/>
          <w:sz w:val="20"/>
          <w:szCs w:val="20"/>
        </w:rPr>
        <w:t xml:space="preserve">ški delovanja RRA, sofinanciranje programa »Projekt Človek« </w:t>
      </w:r>
      <w:r w:rsidR="00D664DF">
        <w:rPr>
          <w:rFonts w:ascii="Arial" w:hAnsi="Arial" w:cs="Arial"/>
          <w:sz w:val="20"/>
          <w:szCs w:val="20"/>
        </w:rPr>
        <w:t>6.544,33</w:t>
      </w:r>
      <w:r w:rsidR="003B2B76" w:rsidRPr="00243B8D">
        <w:rPr>
          <w:rFonts w:ascii="Arial" w:hAnsi="Arial" w:cs="Arial"/>
          <w:sz w:val="20"/>
          <w:szCs w:val="20"/>
        </w:rPr>
        <w:t xml:space="preserve"> €).</w:t>
      </w:r>
    </w:p>
    <w:p w:rsidR="005E7C9B" w:rsidRPr="00515D0A" w:rsidRDefault="00DB5FBB" w:rsidP="005E7C9B">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11" w:name="_Toc180734629"/>
      <w:r>
        <w:rPr>
          <w:rFonts w:ascii="Arial" w:hAnsi="Arial" w:cs="Arial"/>
          <w:sz w:val="28"/>
          <w:szCs w:val="28"/>
        </w:rPr>
        <w:lastRenderedPageBreak/>
        <w:t>4</w:t>
      </w:r>
      <w:r w:rsidR="005E7C9B" w:rsidRPr="00515D0A">
        <w:rPr>
          <w:rFonts w:ascii="Arial" w:hAnsi="Arial" w:cs="Arial"/>
          <w:sz w:val="28"/>
          <w:szCs w:val="28"/>
        </w:rPr>
        <w:t>2 – INVESTICIJSKI ODHODKI</w:t>
      </w:r>
      <w:bookmarkEnd w:id="11"/>
    </w:p>
    <w:p w:rsidR="00571F09" w:rsidRPr="00515D0A" w:rsidRDefault="00571F09" w:rsidP="003B2B76">
      <w:pPr>
        <w:autoSpaceDE w:val="0"/>
        <w:autoSpaceDN w:val="0"/>
        <w:adjustRightInd w:val="0"/>
        <w:jc w:val="right"/>
        <w:rPr>
          <w:rFonts w:ascii="Arial" w:hAnsi="Arial" w:cs="Arial"/>
          <w:b/>
          <w:bCs/>
        </w:rPr>
      </w:pPr>
    </w:p>
    <w:p w:rsidR="003B2B76" w:rsidRPr="00515D0A" w:rsidRDefault="003B2B76" w:rsidP="003B2B76">
      <w:pPr>
        <w:autoSpaceDE w:val="0"/>
        <w:autoSpaceDN w:val="0"/>
        <w:adjustRightInd w:val="0"/>
        <w:jc w:val="right"/>
        <w:rPr>
          <w:rFonts w:ascii="Arial" w:hAnsi="Arial" w:cs="Arial"/>
          <w:b/>
          <w:bCs/>
          <w:sz w:val="20"/>
          <w:szCs w:val="20"/>
        </w:rPr>
      </w:pPr>
      <w:r w:rsidRPr="00515D0A">
        <w:rPr>
          <w:rFonts w:ascii="Arial" w:hAnsi="Arial" w:cs="Arial"/>
          <w:b/>
          <w:bCs/>
          <w:sz w:val="20"/>
          <w:szCs w:val="20"/>
        </w:rPr>
        <w:t xml:space="preserve">Vrednost: </w:t>
      </w:r>
      <w:r w:rsidR="00AA2BBC">
        <w:rPr>
          <w:rFonts w:ascii="Arial" w:hAnsi="Arial" w:cs="Arial"/>
          <w:b/>
          <w:bCs/>
          <w:sz w:val="20"/>
          <w:szCs w:val="20"/>
        </w:rPr>
        <w:t>1.</w:t>
      </w:r>
      <w:r w:rsidR="007A46AE">
        <w:rPr>
          <w:rFonts w:ascii="Arial" w:hAnsi="Arial" w:cs="Arial"/>
          <w:b/>
          <w:bCs/>
          <w:sz w:val="20"/>
          <w:szCs w:val="20"/>
        </w:rPr>
        <w:t>0</w:t>
      </w:r>
      <w:r w:rsidR="00F20CD5">
        <w:rPr>
          <w:rFonts w:ascii="Arial" w:hAnsi="Arial" w:cs="Arial"/>
          <w:b/>
          <w:bCs/>
          <w:sz w:val="20"/>
          <w:szCs w:val="20"/>
        </w:rPr>
        <w:t>17.214,32</w:t>
      </w:r>
      <w:r w:rsidRPr="00515D0A">
        <w:rPr>
          <w:rFonts w:ascii="Arial" w:hAnsi="Arial" w:cs="Arial"/>
          <w:b/>
          <w:bCs/>
          <w:sz w:val="20"/>
          <w:szCs w:val="20"/>
        </w:rPr>
        <w:t xml:space="preserve"> €</w:t>
      </w:r>
    </w:p>
    <w:p w:rsidR="003B2B76" w:rsidRPr="00515D0A" w:rsidRDefault="003B2B76" w:rsidP="003B2B76">
      <w:pPr>
        <w:autoSpaceDE w:val="0"/>
        <w:autoSpaceDN w:val="0"/>
        <w:adjustRightInd w:val="0"/>
        <w:jc w:val="right"/>
        <w:rPr>
          <w:rFonts w:ascii="Arial" w:hAnsi="Arial" w:cs="Arial"/>
          <w:b/>
          <w:bCs/>
        </w:rPr>
      </w:pPr>
    </w:p>
    <w:p w:rsidR="003B2B76" w:rsidRPr="00515D0A" w:rsidRDefault="003B2B76" w:rsidP="003B2B76">
      <w:pPr>
        <w:autoSpaceDE w:val="0"/>
        <w:autoSpaceDN w:val="0"/>
        <w:adjustRightInd w:val="0"/>
        <w:rPr>
          <w:rFonts w:ascii="Arial" w:hAnsi="Arial" w:cs="Arial"/>
          <w:b/>
          <w:bCs/>
          <w:sz w:val="24"/>
          <w:szCs w:val="24"/>
        </w:rPr>
      </w:pPr>
      <w:r w:rsidRPr="00515D0A">
        <w:rPr>
          <w:rFonts w:ascii="Arial" w:hAnsi="Arial" w:cs="Arial"/>
          <w:b/>
          <w:bCs/>
          <w:sz w:val="24"/>
          <w:szCs w:val="24"/>
        </w:rPr>
        <w:t>420 - Nakup in gradnja osnovnih sredstev</w:t>
      </w:r>
    </w:p>
    <w:p w:rsidR="003B2B76" w:rsidRPr="00515D0A" w:rsidRDefault="003B2B76" w:rsidP="003B2B76">
      <w:pPr>
        <w:autoSpaceDE w:val="0"/>
        <w:autoSpaceDN w:val="0"/>
        <w:adjustRightInd w:val="0"/>
        <w:rPr>
          <w:rFonts w:ascii="Times-Bold" w:hAnsi="Times-Bold" w:cs="Times-Bold"/>
          <w:b/>
          <w:bCs/>
          <w:sz w:val="28"/>
          <w:szCs w:val="28"/>
        </w:rPr>
      </w:pPr>
    </w:p>
    <w:p w:rsidR="003B2B76" w:rsidRPr="00515D0A" w:rsidRDefault="003B2B76" w:rsidP="003B2B76">
      <w:pPr>
        <w:autoSpaceDE w:val="0"/>
        <w:autoSpaceDN w:val="0"/>
        <w:adjustRightInd w:val="0"/>
        <w:jc w:val="right"/>
        <w:rPr>
          <w:rFonts w:ascii="Arial" w:hAnsi="Arial" w:cs="Arial"/>
          <w:b/>
          <w:bCs/>
          <w:sz w:val="20"/>
          <w:szCs w:val="20"/>
        </w:rPr>
      </w:pPr>
      <w:r w:rsidRPr="00515D0A">
        <w:rPr>
          <w:rFonts w:ascii="Arial" w:hAnsi="Arial" w:cs="Arial"/>
          <w:b/>
          <w:bCs/>
          <w:sz w:val="20"/>
          <w:szCs w:val="20"/>
        </w:rPr>
        <w:t xml:space="preserve">Vrednost: </w:t>
      </w:r>
      <w:r w:rsidR="00AA2BBC">
        <w:rPr>
          <w:rFonts w:ascii="Arial" w:hAnsi="Arial" w:cs="Arial"/>
          <w:b/>
          <w:bCs/>
          <w:sz w:val="20"/>
          <w:szCs w:val="20"/>
        </w:rPr>
        <w:t>1.</w:t>
      </w:r>
      <w:r w:rsidR="007A46AE">
        <w:rPr>
          <w:rFonts w:ascii="Arial" w:hAnsi="Arial" w:cs="Arial"/>
          <w:b/>
          <w:bCs/>
          <w:sz w:val="20"/>
          <w:szCs w:val="20"/>
        </w:rPr>
        <w:t>0</w:t>
      </w:r>
      <w:r w:rsidR="00F20CD5">
        <w:rPr>
          <w:rFonts w:ascii="Arial" w:hAnsi="Arial" w:cs="Arial"/>
          <w:b/>
          <w:bCs/>
          <w:sz w:val="20"/>
          <w:szCs w:val="20"/>
        </w:rPr>
        <w:t>17.214,32</w:t>
      </w:r>
      <w:r w:rsidRPr="00515D0A">
        <w:rPr>
          <w:rFonts w:ascii="Arial" w:hAnsi="Arial" w:cs="Arial"/>
          <w:b/>
          <w:bCs/>
          <w:sz w:val="20"/>
          <w:szCs w:val="20"/>
        </w:rPr>
        <w:t xml:space="preserve"> €</w:t>
      </w:r>
    </w:p>
    <w:p w:rsidR="003B2B76" w:rsidRPr="00515D0A" w:rsidRDefault="003B2B76" w:rsidP="003B2B76">
      <w:pPr>
        <w:autoSpaceDE w:val="0"/>
        <w:autoSpaceDN w:val="0"/>
        <w:adjustRightInd w:val="0"/>
        <w:jc w:val="right"/>
        <w:rPr>
          <w:rFonts w:ascii="Arial" w:hAnsi="Arial" w:cs="Arial"/>
          <w:b/>
          <w:bCs/>
          <w:sz w:val="20"/>
          <w:szCs w:val="20"/>
        </w:rPr>
      </w:pPr>
    </w:p>
    <w:p w:rsidR="000910EF" w:rsidRDefault="003B2B76" w:rsidP="003B2B76">
      <w:pPr>
        <w:autoSpaceDE w:val="0"/>
        <w:autoSpaceDN w:val="0"/>
        <w:adjustRightInd w:val="0"/>
        <w:jc w:val="both"/>
        <w:rPr>
          <w:rFonts w:ascii="Arial" w:hAnsi="Arial" w:cs="Arial"/>
          <w:sz w:val="20"/>
          <w:szCs w:val="20"/>
        </w:rPr>
      </w:pPr>
      <w:r w:rsidRPr="00515D0A">
        <w:rPr>
          <w:rFonts w:ascii="Arial" w:hAnsi="Arial" w:cs="Arial"/>
          <w:sz w:val="20"/>
          <w:szCs w:val="20"/>
        </w:rPr>
        <w:t xml:space="preserve">Investicijski odhodki so plačila namenjena za pridobitev ali nakup opredmetenih in neopredmetenih osnovnih sredstev, torej zgradb, prostorov, prevoznih sredstev, opreme, napeljav, novogradnje, rekonstrukcije in adaptacije ter investicijsko vzdrževanje in obnove, nakup zemljišč, pridobitev licenc, investicijskih načrtov, študij o izvedljivosti projektov in projektne dokumentacije. Investicijski odhodki pomenijo povečanje premoženja lokalne skupnosti. </w:t>
      </w:r>
    </w:p>
    <w:p w:rsidR="0017601C" w:rsidRDefault="0017601C" w:rsidP="003B2B76">
      <w:pPr>
        <w:autoSpaceDE w:val="0"/>
        <w:autoSpaceDN w:val="0"/>
        <w:adjustRightInd w:val="0"/>
        <w:jc w:val="both"/>
        <w:rPr>
          <w:rFonts w:ascii="Arial" w:hAnsi="Arial" w:cs="Arial"/>
          <w:sz w:val="20"/>
          <w:szCs w:val="20"/>
        </w:rPr>
      </w:pPr>
    </w:p>
    <w:p w:rsidR="0017601C" w:rsidRPr="00C5541B" w:rsidRDefault="0017601C" w:rsidP="003B2B76">
      <w:pPr>
        <w:autoSpaceDE w:val="0"/>
        <w:autoSpaceDN w:val="0"/>
        <w:adjustRightInd w:val="0"/>
        <w:jc w:val="both"/>
        <w:rPr>
          <w:rFonts w:ascii="Arial" w:hAnsi="Arial" w:cs="Arial"/>
          <w:sz w:val="20"/>
          <w:szCs w:val="20"/>
        </w:rPr>
      </w:pPr>
      <w:r w:rsidRPr="00C5541B">
        <w:rPr>
          <w:rFonts w:ascii="Arial" w:hAnsi="Arial" w:cs="Arial"/>
          <w:sz w:val="20"/>
          <w:szCs w:val="20"/>
        </w:rPr>
        <w:t>Pretežni del odhodkov se bo vložilo v:</w:t>
      </w:r>
    </w:p>
    <w:p w:rsidR="0017601C" w:rsidRPr="00C5541B" w:rsidRDefault="0017601C" w:rsidP="003B2B76">
      <w:pPr>
        <w:autoSpaceDE w:val="0"/>
        <w:autoSpaceDN w:val="0"/>
        <w:adjustRightInd w:val="0"/>
        <w:jc w:val="both"/>
        <w:rPr>
          <w:rFonts w:ascii="Arial" w:hAnsi="Arial" w:cs="Arial"/>
          <w:sz w:val="20"/>
          <w:szCs w:val="20"/>
        </w:rPr>
      </w:pP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modernizacijo cest </w:t>
      </w:r>
      <w:r w:rsidR="00663A02" w:rsidRPr="00C5541B">
        <w:rPr>
          <w:rFonts w:ascii="Arial" w:hAnsi="Arial" w:cs="Arial"/>
          <w:sz w:val="20"/>
          <w:szCs w:val="20"/>
        </w:rPr>
        <w:t xml:space="preserve">z načrti in projektno dokumentacijo </w:t>
      </w:r>
      <w:r w:rsidRPr="00C5541B">
        <w:rPr>
          <w:rFonts w:ascii="Arial" w:hAnsi="Arial" w:cs="Arial"/>
          <w:sz w:val="20"/>
          <w:szCs w:val="20"/>
        </w:rPr>
        <w:t>v višini</w:t>
      </w:r>
      <w:r w:rsidR="00290387" w:rsidRPr="00C5541B">
        <w:rPr>
          <w:rFonts w:ascii="Arial" w:hAnsi="Arial" w:cs="Arial"/>
          <w:sz w:val="20"/>
          <w:szCs w:val="20"/>
        </w:rPr>
        <w:t xml:space="preserve"> </w:t>
      </w:r>
      <w:r w:rsidR="004123A8" w:rsidRPr="00C5541B">
        <w:rPr>
          <w:rFonts w:ascii="Arial" w:hAnsi="Arial" w:cs="Arial"/>
          <w:sz w:val="20"/>
          <w:szCs w:val="20"/>
        </w:rPr>
        <w:t>4</w:t>
      </w:r>
      <w:r w:rsidR="004F0520">
        <w:rPr>
          <w:rFonts w:ascii="Arial" w:hAnsi="Arial" w:cs="Arial"/>
          <w:sz w:val="20"/>
          <w:szCs w:val="20"/>
        </w:rPr>
        <w:t>53.685,52</w:t>
      </w:r>
      <w:r w:rsidR="00290387" w:rsidRPr="00C5541B">
        <w:rPr>
          <w:rFonts w:ascii="Arial" w:hAnsi="Arial" w:cs="Arial"/>
          <w:sz w:val="20"/>
          <w:szCs w:val="20"/>
        </w:rPr>
        <w:t xml:space="preserve"> €;</w:t>
      </w:r>
    </w:p>
    <w:p w:rsidR="004123A8" w:rsidRPr="00C5541B" w:rsidRDefault="004123A8"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protiprašna zaščita v višini 50.000,00 €;</w:t>
      </w:r>
    </w:p>
    <w:p w:rsidR="0017601C" w:rsidRPr="00C5541B" w:rsidRDefault="007A46AE"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nakup kmetijske opreme v kolikor bi bilo to potrebno (kosilnica)</w:t>
      </w:r>
      <w:r w:rsidR="00290387" w:rsidRPr="00C5541B">
        <w:rPr>
          <w:rFonts w:ascii="Arial" w:hAnsi="Arial" w:cs="Arial"/>
          <w:sz w:val="20"/>
          <w:szCs w:val="20"/>
        </w:rPr>
        <w:t xml:space="preserve"> v višini </w:t>
      </w:r>
      <w:r w:rsidRPr="00C5541B">
        <w:rPr>
          <w:rFonts w:ascii="Arial" w:hAnsi="Arial" w:cs="Arial"/>
          <w:sz w:val="20"/>
          <w:szCs w:val="20"/>
        </w:rPr>
        <w:t>1.000,00</w:t>
      </w:r>
      <w:r w:rsidR="00290387" w:rsidRPr="00C5541B">
        <w:rPr>
          <w:rFonts w:ascii="Arial" w:hAnsi="Arial" w:cs="Arial"/>
          <w:sz w:val="20"/>
          <w:szCs w:val="20"/>
        </w:rPr>
        <w:t xml:space="preserve"> €;</w:t>
      </w: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ureditev okolice pos</w:t>
      </w:r>
      <w:r w:rsidR="00290387" w:rsidRPr="00C5541B">
        <w:rPr>
          <w:rFonts w:ascii="Arial" w:hAnsi="Arial" w:cs="Arial"/>
          <w:sz w:val="20"/>
          <w:szCs w:val="20"/>
        </w:rPr>
        <w:t xml:space="preserve">lovne hiše v višini </w:t>
      </w:r>
      <w:r w:rsidR="007A46AE" w:rsidRPr="00C5541B">
        <w:rPr>
          <w:rFonts w:ascii="Arial" w:hAnsi="Arial" w:cs="Arial"/>
          <w:sz w:val="20"/>
          <w:szCs w:val="20"/>
        </w:rPr>
        <w:t>3</w:t>
      </w:r>
      <w:r w:rsidR="00290387" w:rsidRPr="00C5541B">
        <w:rPr>
          <w:rFonts w:ascii="Arial" w:hAnsi="Arial" w:cs="Arial"/>
          <w:sz w:val="20"/>
          <w:szCs w:val="20"/>
        </w:rPr>
        <w:t>0.000,00 €;</w:t>
      </w: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pož</w:t>
      </w:r>
      <w:r w:rsidR="00290387" w:rsidRPr="00C5541B">
        <w:rPr>
          <w:rFonts w:ascii="Arial" w:hAnsi="Arial" w:cs="Arial"/>
          <w:sz w:val="20"/>
          <w:szCs w:val="20"/>
        </w:rPr>
        <w:t>arna taksa v</w:t>
      </w:r>
      <w:r w:rsidR="007A46AE" w:rsidRPr="00C5541B">
        <w:rPr>
          <w:rFonts w:ascii="Arial" w:hAnsi="Arial" w:cs="Arial"/>
          <w:sz w:val="20"/>
          <w:szCs w:val="20"/>
        </w:rPr>
        <w:t xml:space="preserve"> višini 12</w:t>
      </w:r>
      <w:r w:rsidR="00290387" w:rsidRPr="00C5541B">
        <w:rPr>
          <w:rFonts w:ascii="Arial" w:hAnsi="Arial" w:cs="Arial"/>
          <w:sz w:val="20"/>
          <w:szCs w:val="20"/>
        </w:rPr>
        <w:t>.</w:t>
      </w:r>
      <w:r w:rsidR="007A46AE" w:rsidRPr="00C5541B">
        <w:rPr>
          <w:rFonts w:ascii="Arial" w:hAnsi="Arial" w:cs="Arial"/>
          <w:sz w:val="20"/>
          <w:szCs w:val="20"/>
        </w:rPr>
        <w:t>9</w:t>
      </w:r>
      <w:r w:rsidR="004123A8" w:rsidRPr="00C5541B">
        <w:rPr>
          <w:rFonts w:ascii="Arial" w:hAnsi="Arial" w:cs="Arial"/>
          <w:sz w:val="20"/>
          <w:szCs w:val="20"/>
        </w:rPr>
        <w:t>6</w:t>
      </w:r>
      <w:r w:rsidR="00290387" w:rsidRPr="00C5541B">
        <w:rPr>
          <w:rFonts w:ascii="Arial" w:hAnsi="Arial" w:cs="Arial"/>
          <w:sz w:val="20"/>
          <w:szCs w:val="20"/>
        </w:rPr>
        <w:t>0,00 €;</w:t>
      </w:r>
    </w:p>
    <w:p w:rsidR="007A46AE" w:rsidRPr="00C5541B" w:rsidRDefault="007A46AE"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skladišče orodja in opreme za gasilce in CZ v višini 130.000,00 €;</w:t>
      </w:r>
    </w:p>
    <w:p w:rsidR="0017601C" w:rsidRPr="00C5541B" w:rsidRDefault="007A46AE"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odprava posledic škode na gozdnih cestah </w:t>
      </w:r>
      <w:r w:rsidR="00290387" w:rsidRPr="00C5541B">
        <w:rPr>
          <w:rFonts w:ascii="Arial" w:hAnsi="Arial" w:cs="Arial"/>
          <w:sz w:val="20"/>
          <w:szCs w:val="20"/>
        </w:rPr>
        <w:t xml:space="preserve">v višini </w:t>
      </w:r>
      <w:r w:rsidRPr="00C5541B">
        <w:rPr>
          <w:rFonts w:ascii="Arial" w:hAnsi="Arial" w:cs="Arial"/>
          <w:sz w:val="20"/>
          <w:szCs w:val="20"/>
        </w:rPr>
        <w:t>10.000,00</w:t>
      </w:r>
      <w:r w:rsidR="00290387" w:rsidRPr="00C5541B">
        <w:rPr>
          <w:rFonts w:ascii="Arial" w:hAnsi="Arial" w:cs="Arial"/>
          <w:sz w:val="20"/>
          <w:szCs w:val="20"/>
        </w:rPr>
        <w:t xml:space="preserve"> €;</w:t>
      </w:r>
    </w:p>
    <w:p w:rsidR="007A46AE" w:rsidRPr="00C5541B" w:rsidRDefault="007A46AE" w:rsidP="007A46AE">
      <w:pPr>
        <w:pStyle w:val="Odstavekseznama"/>
        <w:numPr>
          <w:ilvl w:val="0"/>
          <w:numId w:val="100"/>
        </w:numPr>
        <w:autoSpaceDE w:val="0"/>
        <w:autoSpaceDN w:val="0"/>
        <w:adjustRightInd w:val="0"/>
        <w:rPr>
          <w:rFonts w:ascii="Arial" w:hAnsi="Arial" w:cs="Arial"/>
          <w:sz w:val="20"/>
          <w:szCs w:val="20"/>
        </w:rPr>
      </w:pPr>
      <w:r w:rsidRPr="00C5541B">
        <w:rPr>
          <w:rFonts w:ascii="Arial" w:hAnsi="Arial" w:cs="Arial"/>
          <w:sz w:val="20"/>
          <w:szCs w:val="20"/>
        </w:rPr>
        <w:t>nakup knjižničnega gradiva v višini 3.500,00;</w:t>
      </w:r>
    </w:p>
    <w:p w:rsidR="007A46AE" w:rsidRPr="00C5541B" w:rsidRDefault="007A46AE" w:rsidP="007A46AE">
      <w:pPr>
        <w:pStyle w:val="Odstavekseznama"/>
        <w:numPr>
          <w:ilvl w:val="0"/>
          <w:numId w:val="100"/>
        </w:numPr>
        <w:autoSpaceDE w:val="0"/>
        <w:autoSpaceDN w:val="0"/>
        <w:adjustRightInd w:val="0"/>
        <w:rPr>
          <w:rFonts w:ascii="Arial" w:hAnsi="Arial" w:cs="Arial"/>
          <w:sz w:val="20"/>
          <w:szCs w:val="20"/>
        </w:rPr>
      </w:pPr>
      <w:r w:rsidRPr="00C5541B">
        <w:rPr>
          <w:rFonts w:ascii="Arial" w:hAnsi="Arial" w:cs="Arial"/>
          <w:sz w:val="20"/>
          <w:szCs w:val="20"/>
        </w:rPr>
        <w:t>Center skupnih dejavnosti v višini 155.424,80 €;</w:t>
      </w: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investicija M</w:t>
      </w:r>
      <w:r w:rsidR="00290387" w:rsidRPr="00C5541B">
        <w:rPr>
          <w:rFonts w:ascii="Arial" w:hAnsi="Arial" w:cs="Arial"/>
          <w:sz w:val="20"/>
          <w:szCs w:val="20"/>
        </w:rPr>
        <w:t>ost Zolar-Rot v višini 819,84 €;</w:t>
      </w:r>
    </w:p>
    <w:p w:rsidR="00C5541B" w:rsidRPr="00C5541B" w:rsidRDefault="00C5541B"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obnova športnih objektov v višini 25.000,00</w:t>
      </w: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turistična signalizacija v </w:t>
      </w:r>
      <w:r w:rsidR="00290387" w:rsidRPr="00C5541B">
        <w:rPr>
          <w:rFonts w:ascii="Arial" w:hAnsi="Arial" w:cs="Arial"/>
          <w:sz w:val="20"/>
          <w:szCs w:val="20"/>
        </w:rPr>
        <w:t>višini 2.000,00 €;</w:t>
      </w:r>
    </w:p>
    <w:p w:rsidR="0017601C" w:rsidRPr="00C5541B" w:rsidRDefault="0017601C" w:rsidP="00C5541B">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nakup medicinske oprem</w:t>
      </w:r>
      <w:r w:rsidR="00290387" w:rsidRPr="00C5541B">
        <w:rPr>
          <w:rFonts w:ascii="Arial" w:hAnsi="Arial" w:cs="Arial"/>
          <w:sz w:val="20"/>
          <w:szCs w:val="20"/>
        </w:rPr>
        <w:t xml:space="preserve">e in napeljav višini </w:t>
      </w:r>
      <w:r w:rsidR="00C5541B" w:rsidRPr="00C5541B">
        <w:rPr>
          <w:rFonts w:ascii="Arial" w:hAnsi="Arial" w:cs="Arial"/>
          <w:sz w:val="20"/>
          <w:szCs w:val="20"/>
        </w:rPr>
        <w:t>2.</w:t>
      </w:r>
      <w:r w:rsidR="007A46AE" w:rsidRPr="00C5541B">
        <w:rPr>
          <w:rFonts w:ascii="Arial" w:hAnsi="Arial" w:cs="Arial"/>
          <w:sz w:val="20"/>
          <w:szCs w:val="20"/>
        </w:rPr>
        <w:t>028,00</w:t>
      </w:r>
      <w:r w:rsidR="00290387" w:rsidRPr="00C5541B">
        <w:rPr>
          <w:rFonts w:ascii="Arial" w:hAnsi="Arial" w:cs="Arial"/>
          <w:sz w:val="20"/>
          <w:szCs w:val="20"/>
        </w:rPr>
        <w:t xml:space="preserve"> €;</w:t>
      </w:r>
    </w:p>
    <w:p w:rsidR="0017601C" w:rsidRPr="00C5541B" w:rsidRDefault="0017601C"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načrti in druga projektna dokumentacija ZD Radlje ob Dravi</w:t>
      </w:r>
      <w:r w:rsidR="00290387" w:rsidRPr="00C5541B">
        <w:rPr>
          <w:rFonts w:ascii="Arial" w:hAnsi="Arial" w:cs="Arial"/>
          <w:sz w:val="20"/>
          <w:szCs w:val="20"/>
        </w:rPr>
        <w:t xml:space="preserve"> v višini </w:t>
      </w:r>
      <w:r w:rsidR="007A46AE" w:rsidRPr="00C5541B">
        <w:rPr>
          <w:rFonts w:ascii="Arial" w:hAnsi="Arial" w:cs="Arial"/>
          <w:sz w:val="20"/>
          <w:szCs w:val="20"/>
        </w:rPr>
        <w:t>618,00</w:t>
      </w:r>
      <w:r w:rsidR="00290387" w:rsidRPr="00C5541B">
        <w:rPr>
          <w:rFonts w:ascii="Arial" w:hAnsi="Arial" w:cs="Arial"/>
          <w:sz w:val="20"/>
          <w:szCs w:val="20"/>
        </w:rPr>
        <w:t xml:space="preserve"> €;</w:t>
      </w:r>
      <w:r w:rsidRPr="00C5541B">
        <w:rPr>
          <w:rFonts w:ascii="Arial" w:hAnsi="Arial" w:cs="Arial"/>
          <w:sz w:val="20"/>
          <w:szCs w:val="20"/>
        </w:rPr>
        <w:t>,</w:t>
      </w:r>
    </w:p>
    <w:p w:rsidR="0017601C" w:rsidRPr="00C5541B" w:rsidRDefault="00DB375D"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nakup zemljišč za ureditev pločnika zgornje naselje Rib</w:t>
      </w:r>
      <w:r w:rsidR="00290387" w:rsidRPr="00C5541B">
        <w:rPr>
          <w:rFonts w:ascii="Arial" w:hAnsi="Arial" w:cs="Arial"/>
          <w:sz w:val="20"/>
          <w:szCs w:val="20"/>
        </w:rPr>
        <w:t>nica RT-931 v višini 2.626,00€;</w:t>
      </w:r>
    </w:p>
    <w:p w:rsidR="00290387" w:rsidRPr="00C5541B" w:rsidRDefault="00290387"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idejna zasnova -pločnik iz vasi proti pokopališču v višini </w:t>
      </w:r>
      <w:r w:rsidR="007A46AE" w:rsidRPr="00C5541B">
        <w:rPr>
          <w:rFonts w:ascii="Arial" w:hAnsi="Arial" w:cs="Arial"/>
          <w:sz w:val="20"/>
          <w:szCs w:val="20"/>
        </w:rPr>
        <w:t>5</w:t>
      </w:r>
      <w:r w:rsidRPr="00C5541B">
        <w:rPr>
          <w:rFonts w:ascii="Arial" w:hAnsi="Arial" w:cs="Arial"/>
          <w:sz w:val="20"/>
          <w:szCs w:val="20"/>
        </w:rPr>
        <w:t>.000,00</w:t>
      </w:r>
      <w:r w:rsidR="00AD01C8" w:rsidRPr="00C5541B">
        <w:rPr>
          <w:rFonts w:ascii="Arial" w:hAnsi="Arial" w:cs="Arial"/>
          <w:sz w:val="20"/>
          <w:szCs w:val="20"/>
        </w:rPr>
        <w:t xml:space="preserve"> </w:t>
      </w:r>
      <w:r w:rsidRPr="00C5541B">
        <w:t>€</w:t>
      </w:r>
      <w:r w:rsidR="00AD01C8" w:rsidRPr="00C5541B">
        <w:t>;</w:t>
      </w:r>
    </w:p>
    <w:p w:rsidR="00663A02" w:rsidRPr="00C5541B" w:rsidRDefault="00663A02"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izdelava občinske celostne projektne strategije v višini </w:t>
      </w:r>
      <w:r w:rsidR="00740888" w:rsidRPr="00C5541B">
        <w:rPr>
          <w:rFonts w:ascii="Arial" w:hAnsi="Arial" w:cs="Arial"/>
          <w:sz w:val="20"/>
          <w:szCs w:val="20"/>
        </w:rPr>
        <w:t>11.910,86</w:t>
      </w:r>
      <w:r w:rsidR="00AD01C8" w:rsidRPr="00C5541B">
        <w:rPr>
          <w:rFonts w:ascii="Arial" w:hAnsi="Arial" w:cs="Arial"/>
          <w:sz w:val="20"/>
          <w:szCs w:val="20"/>
        </w:rPr>
        <w:t xml:space="preserve"> €;</w:t>
      </w:r>
    </w:p>
    <w:p w:rsidR="00663A02" w:rsidRPr="00C5541B" w:rsidRDefault="00663A02"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obnovitve in razširitve KOCEROD v višini </w:t>
      </w:r>
      <w:r w:rsidR="00740888" w:rsidRPr="00C5541B">
        <w:rPr>
          <w:rFonts w:ascii="Arial" w:hAnsi="Arial" w:cs="Arial"/>
          <w:sz w:val="20"/>
          <w:szCs w:val="20"/>
        </w:rPr>
        <w:t>24.621,36</w:t>
      </w:r>
      <w:r w:rsidR="00AD01C8" w:rsidRPr="00C5541B">
        <w:rPr>
          <w:rFonts w:ascii="Arial" w:hAnsi="Arial" w:cs="Arial"/>
          <w:sz w:val="20"/>
          <w:szCs w:val="20"/>
        </w:rPr>
        <w:t xml:space="preserve"> €;</w:t>
      </w:r>
    </w:p>
    <w:p w:rsidR="00740888" w:rsidRPr="00C5541B" w:rsidRDefault="00740888"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investicije v premično opremo v višini 11.331,50 €;</w:t>
      </w:r>
    </w:p>
    <w:p w:rsidR="00587CDF" w:rsidRPr="00C5541B" w:rsidRDefault="00587CDF"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sofinanciranje malih čisti</w:t>
      </w:r>
      <w:r w:rsidR="00AD01C8" w:rsidRPr="00C5541B">
        <w:rPr>
          <w:rFonts w:ascii="Arial" w:hAnsi="Arial" w:cs="Arial"/>
          <w:sz w:val="20"/>
          <w:szCs w:val="20"/>
        </w:rPr>
        <w:t>lnih naprav v višini 4.500,00 €;</w:t>
      </w:r>
    </w:p>
    <w:p w:rsidR="00587CDF" w:rsidRPr="00C5541B" w:rsidRDefault="00587CDF"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strojna oprema za dalji</w:t>
      </w:r>
      <w:r w:rsidR="00AD01C8" w:rsidRPr="00C5541B">
        <w:rPr>
          <w:rFonts w:ascii="Arial" w:hAnsi="Arial" w:cs="Arial"/>
          <w:sz w:val="20"/>
          <w:szCs w:val="20"/>
        </w:rPr>
        <w:t>nski nadzor v višini 1.</w:t>
      </w:r>
      <w:r w:rsidR="004123A8" w:rsidRPr="00C5541B">
        <w:rPr>
          <w:rFonts w:ascii="Arial" w:hAnsi="Arial" w:cs="Arial"/>
          <w:sz w:val="20"/>
          <w:szCs w:val="20"/>
        </w:rPr>
        <w:t>048,44</w:t>
      </w:r>
      <w:r w:rsidR="00AD01C8" w:rsidRPr="00C5541B">
        <w:rPr>
          <w:rFonts w:ascii="Arial" w:hAnsi="Arial" w:cs="Arial"/>
          <w:sz w:val="20"/>
          <w:szCs w:val="20"/>
        </w:rPr>
        <w:t xml:space="preserve"> €;</w:t>
      </w:r>
    </w:p>
    <w:p w:rsidR="00740888" w:rsidRPr="00C5541B" w:rsidRDefault="00740888"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ozelenitev Ribnice – zelena preobrazba za podnebno nevtralnost v višini 73.140,00 €</w:t>
      </w:r>
    </w:p>
    <w:p w:rsidR="00587CDF" w:rsidRPr="00C5541B" w:rsidRDefault="00587CDF"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posodobitev prostorskih aktov z </w:t>
      </w:r>
      <w:r w:rsidR="00AD01C8" w:rsidRPr="00C5541B">
        <w:rPr>
          <w:rFonts w:ascii="Arial" w:hAnsi="Arial" w:cs="Arial"/>
          <w:sz w:val="20"/>
          <w:szCs w:val="20"/>
        </w:rPr>
        <w:t xml:space="preserve">zakonodajo v višini </w:t>
      </w:r>
      <w:r w:rsidR="00740888" w:rsidRPr="00C5541B">
        <w:rPr>
          <w:rFonts w:ascii="Arial" w:hAnsi="Arial" w:cs="Arial"/>
          <w:sz w:val="20"/>
          <w:szCs w:val="20"/>
        </w:rPr>
        <w:t>5</w:t>
      </w:r>
      <w:r w:rsidR="00AD01C8" w:rsidRPr="00C5541B">
        <w:rPr>
          <w:rFonts w:ascii="Arial" w:hAnsi="Arial" w:cs="Arial"/>
          <w:sz w:val="20"/>
          <w:szCs w:val="20"/>
        </w:rPr>
        <w:t>.000,00 €;</w:t>
      </w:r>
    </w:p>
    <w:p w:rsidR="00587CDF" w:rsidRPr="00C5541B" w:rsidRDefault="00587CDF" w:rsidP="00E73C74">
      <w:pPr>
        <w:pStyle w:val="Odstavekseznama"/>
        <w:numPr>
          <w:ilvl w:val="0"/>
          <w:numId w:val="100"/>
        </w:numPr>
        <w:autoSpaceDE w:val="0"/>
        <w:autoSpaceDN w:val="0"/>
        <w:adjustRightInd w:val="0"/>
        <w:jc w:val="both"/>
        <w:rPr>
          <w:rFonts w:ascii="Arial" w:hAnsi="Arial" w:cs="Arial"/>
          <w:sz w:val="20"/>
          <w:szCs w:val="20"/>
        </w:rPr>
      </w:pPr>
      <w:r w:rsidRPr="00C5541B">
        <w:rPr>
          <w:rFonts w:ascii="Arial" w:hAnsi="Arial" w:cs="Arial"/>
          <w:sz w:val="20"/>
          <w:szCs w:val="20"/>
        </w:rPr>
        <w:t xml:space="preserve">nakup </w:t>
      </w:r>
      <w:r w:rsidR="0022774F" w:rsidRPr="00C5541B">
        <w:rPr>
          <w:rFonts w:ascii="Arial" w:hAnsi="Arial" w:cs="Arial"/>
          <w:sz w:val="20"/>
          <w:szCs w:val="20"/>
        </w:rPr>
        <w:t>zemljišč</w:t>
      </w:r>
      <w:r w:rsidRPr="00C5541B">
        <w:rPr>
          <w:rFonts w:ascii="Arial" w:hAnsi="Arial" w:cs="Arial"/>
          <w:sz w:val="20"/>
          <w:szCs w:val="20"/>
        </w:rPr>
        <w:t xml:space="preserve"> v višini 1.000,00 €.</w:t>
      </w:r>
    </w:p>
    <w:p w:rsidR="009812D1" w:rsidRPr="00597B68" w:rsidRDefault="009812D1" w:rsidP="003B2B76">
      <w:pPr>
        <w:autoSpaceDE w:val="0"/>
        <w:autoSpaceDN w:val="0"/>
        <w:adjustRightInd w:val="0"/>
        <w:jc w:val="both"/>
        <w:rPr>
          <w:rFonts w:ascii="Arial" w:hAnsi="Arial" w:cs="Arial"/>
          <w:sz w:val="20"/>
          <w:szCs w:val="20"/>
        </w:rPr>
      </w:pPr>
    </w:p>
    <w:p w:rsidR="003B2B76" w:rsidRPr="00597B68" w:rsidRDefault="005E7C9B" w:rsidP="00CB265B">
      <w:pPr>
        <w:pStyle w:val="Naslov3"/>
        <w:numPr>
          <w:ilvl w:val="0"/>
          <w:numId w:val="0"/>
        </w:numPr>
        <w:pBdr>
          <w:top w:val="single" w:sz="4" w:space="1" w:color="auto"/>
          <w:bottom w:val="single" w:sz="4" w:space="1" w:color="auto"/>
        </w:pBdr>
        <w:spacing w:before="240" w:after="60"/>
        <w:ind w:left="720" w:hanging="720"/>
        <w:rPr>
          <w:rFonts w:ascii="Arial" w:hAnsi="Arial" w:cs="Arial"/>
          <w:color w:val="000000"/>
          <w:sz w:val="28"/>
          <w:szCs w:val="28"/>
        </w:rPr>
      </w:pPr>
      <w:bookmarkStart w:id="12" w:name="_Toc180734630"/>
      <w:r w:rsidRPr="00597B68">
        <w:rPr>
          <w:rFonts w:ascii="Arial" w:hAnsi="Arial" w:cs="Arial"/>
          <w:sz w:val="28"/>
          <w:szCs w:val="28"/>
        </w:rPr>
        <w:t>43 – INVESTICIJSKI TRANSFERI</w:t>
      </w:r>
      <w:bookmarkEnd w:id="12"/>
    </w:p>
    <w:p w:rsidR="00571F09" w:rsidRPr="00597B68" w:rsidRDefault="00571F09" w:rsidP="001E54E7">
      <w:pPr>
        <w:autoSpaceDE w:val="0"/>
        <w:jc w:val="right"/>
        <w:rPr>
          <w:rFonts w:ascii="Arial" w:hAnsi="Arial" w:cs="Arial"/>
          <w:b/>
          <w:bCs/>
          <w:sz w:val="20"/>
          <w:szCs w:val="20"/>
        </w:rPr>
      </w:pPr>
    </w:p>
    <w:p w:rsidR="003B2B76" w:rsidRPr="00597B68" w:rsidRDefault="001E54E7" w:rsidP="001E54E7">
      <w:pPr>
        <w:autoSpaceDE w:val="0"/>
        <w:jc w:val="right"/>
        <w:rPr>
          <w:rFonts w:ascii="Arial" w:hAnsi="Arial" w:cs="Arial"/>
          <w:b/>
          <w:bCs/>
          <w:sz w:val="20"/>
          <w:szCs w:val="20"/>
        </w:rPr>
      </w:pPr>
      <w:r w:rsidRPr="00597B68">
        <w:rPr>
          <w:rFonts w:ascii="Arial" w:hAnsi="Arial" w:cs="Arial"/>
          <w:b/>
          <w:bCs/>
          <w:sz w:val="20"/>
          <w:szCs w:val="20"/>
        </w:rPr>
        <w:t xml:space="preserve">Vrednost: </w:t>
      </w:r>
      <w:r w:rsidR="00D6004E" w:rsidRPr="00597B68">
        <w:rPr>
          <w:rFonts w:ascii="Arial" w:hAnsi="Arial" w:cs="Arial"/>
          <w:b/>
          <w:bCs/>
          <w:sz w:val="20"/>
          <w:szCs w:val="20"/>
        </w:rPr>
        <w:t>0</w:t>
      </w:r>
      <w:r w:rsidR="00FA3FDA" w:rsidRPr="00597B68">
        <w:rPr>
          <w:rFonts w:ascii="Arial" w:hAnsi="Arial" w:cs="Arial"/>
          <w:b/>
          <w:bCs/>
          <w:sz w:val="20"/>
          <w:szCs w:val="20"/>
        </w:rPr>
        <w:t>,00</w:t>
      </w:r>
      <w:r w:rsidR="00FE114E" w:rsidRPr="00597B68">
        <w:rPr>
          <w:rFonts w:ascii="Arial" w:hAnsi="Arial" w:cs="Arial"/>
          <w:b/>
          <w:bCs/>
          <w:sz w:val="20"/>
          <w:szCs w:val="20"/>
        </w:rPr>
        <w:t xml:space="preserve"> </w:t>
      </w:r>
      <w:r w:rsidRPr="00597B68">
        <w:rPr>
          <w:rFonts w:ascii="Arial" w:hAnsi="Arial" w:cs="Arial"/>
          <w:b/>
          <w:bCs/>
          <w:sz w:val="20"/>
          <w:szCs w:val="20"/>
        </w:rPr>
        <w:t>€</w:t>
      </w:r>
    </w:p>
    <w:p w:rsidR="009C0C5F" w:rsidRDefault="009C0C5F" w:rsidP="00EB49C1">
      <w:pPr>
        <w:autoSpaceDE w:val="0"/>
        <w:autoSpaceDN w:val="0"/>
        <w:adjustRightInd w:val="0"/>
        <w:rPr>
          <w:rFonts w:ascii="Arial" w:hAnsi="Arial" w:cs="Arial"/>
          <w:b/>
          <w:bCs/>
          <w:sz w:val="20"/>
          <w:szCs w:val="20"/>
          <w:highlight w:val="yellow"/>
        </w:rPr>
      </w:pPr>
    </w:p>
    <w:p w:rsidR="009C0C5F" w:rsidRPr="008C41B6" w:rsidRDefault="009C0C5F" w:rsidP="00EB49C1">
      <w:pPr>
        <w:autoSpaceDE w:val="0"/>
        <w:autoSpaceDN w:val="0"/>
        <w:adjustRightInd w:val="0"/>
        <w:rPr>
          <w:rFonts w:ascii="Arial" w:hAnsi="Arial" w:cs="Arial"/>
          <w:b/>
          <w:bCs/>
          <w:sz w:val="20"/>
          <w:szCs w:val="20"/>
        </w:rPr>
      </w:pPr>
      <w:r w:rsidRPr="008C41B6">
        <w:rPr>
          <w:rFonts w:ascii="Arial" w:hAnsi="Arial" w:cs="Arial"/>
          <w:b/>
          <w:bCs/>
          <w:sz w:val="24"/>
          <w:szCs w:val="24"/>
        </w:rPr>
        <w:t xml:space="preserve">432 - Investicijski transferi </w:t>
      </w:r>
      <w:r w:rsidR="0037705B" w:rsidRPr="008C41B6">
        <w:rPr>
          <w:rFonts w:ascii="Arial" w:hAnsi="Arial" w:cs="Arial"/>
          <w:b/>
          <w:bCs/>
          <w:sz w:val="24"/>
          <w:szCs w:val="24"/>
        </w:rPr>
        <w:t>proračunskim uporabnikom</w:t>
      </w:r>
    </w:p>
    <w:p w:rsidR="00EB49C1" w:rsidRPr="008C41B6" w:rsidRDefault="00EB49C1" w:rsidP="00EB49C1">
      <w:pPr>
        <w:autoSpaceDE w:val="0"/>
        <w:autoSpaceDN w:val="0"/>
        <w:adjustRightInd w:val="0"/>
        <w:jc w:val="right"/>
        <w:rPr>
          <w:rFonts w:ascii="Arial" w:hAnsi="Arial" w:cs="Arial"/>
          <w:b/>
          <w:bCs/>
          <w:sz w:val="20"/>
          <w:szCs w:val="20"/>
        </w:rPr>
      </w:pPr>
      <w:r w:rsidRPr="008C41B6">
        <w:rPr>
          <w:rFonts w:ascii="Arial" w:hAnsi="Arial" w:cs="Arial"/>
          <w:b/>
          <w:bCs/>
          <w:sz w:val="20"/>
          <w:szCs w:val="20"/>
        </w:rPr>
        <w:t>Vrednost: 0,00 €</w:t>
      </w:r>
    </w:p>
    <w:p w:rsidR="00EB49C1" w:rsidRPr="008C41B6" w:rsidRDefault="00EB49C1" w:rsidP="00EB49C1">
      <w:pPr>
        <w:autoSpaceDE w:val="0"/>
        <w:autoSpaceDN w:val="0"/>
        <w:adjustRightInd w:val="0"/>
        <w:rPr>
          <w:rFonts w:ascii="Arial" w:hAnsi="Arial" w:cs="Arial"/>
          <w:b/>
          <w:bCs/>
          <w:sz w:val="20"/>
          <w:szCs w:val="20"/>
        </w:rPr>
      </w:pPr>
    </w:p>
    <w:p w:rsidR="00EB49C1" w:rsidRPr="00597B68" w:rsidRDefault="00EB49C1" w:rsidP="00EB49C1">
      <w:pPr>
        <w:autoSpaceDE w:val="0"/>
        <w:autoSpaceDN w:val="0"/>
        <w:adjustRightInd w:val="0"/>
        <w:jc w:val="both"/>
        <w:rPr>
          <w:rFonts w:ascii="Arial" w:hAnsi="Arial" w:cs="Arial"/>
          <w:sz w:val="20"/>
          <w:szCs w:val="20"/>
        </w:rPr>
      </w:pPr>
      <w:r w:rsidRPr="008C41B6">
        <w:rPr>
          <w:rFonts w:ascii="Arial" w:hAnsi="Arial" w:cs="Arial"/>
          <w:sz w:val="20"/>
          <w:szCs w:val="20"/>
        </w:rPr>
        <w:t xml:space="preserve">Investicijski transferi </w:t>
      </w:r>
      <w:r w:rsidR="005F1167">
        <w:rPr>
          <w:rFonts w:ascii="Arial" w:hAnsi="Arial" w:cs="Arial"/>
          <w:sz w:val="20"/>
          <w:szCs w:val="20"/>
        </w:rPr>
        <w:t>niso planirani</w:t>
      </w:r>
      <w:r w:rsidRPr="008C41B6">
        <w:rPr>
          <w:rFonts w:ascii="Arial" w:hAnsi="Arial" w:cs="Arial"/>
          <w:sz w:val="20"/>
          <w:szCs w:val="20"/>
        </w:rPr>
        <w:t>.</w:t>
      </w:r>
    </w:p>
    <w:p w:rsidR="00EB49C1" w:rsidRPr="00597B68" w:rsidRDefault="00EB49C1" w:rsidP="001E54E7">
      <w:pPr>
        <w:autoSpaceDE w:val="0"/>
        <w:autoSpaceDN w:val="0"/>
        <w:adjustRightInd w:val="0"/>
        <w:rPr>
          <w:rFonts w:ascii="Times-Bold" w:hAnsi="Times-Bold" w:cs="Times-Bold"/>
          <w:b/>
          <w:bCs/>
          <w:sz w:val="28"/>
          <w:szCs w:val="28"/>
        </w:rPr>
      </w:pPr>
    </w:p>
    <w:p w:rsidR="00CB265B" w:rsidRPr="00235D59" w:rsidRDefault="00235D59" w:rsidP="00FE114E">
      <w:pPr>
        <w:autoSpaceDE w:val="0"/>
        <w:autoSpaceDN w:val="0"/>
        <w:adjustRightInd w:val="0"/>
        <w:rPr>
          <w:rFonts w:ascii="Arial" w:hAnsi="Arial" w:cs="Arial"/>
          <w:b/>
          <w:sz w:val="20"/>
          <w:szCs w:val="20"/>
        </w:rPr>
      </w:pPr>
      <w:r w:rsidRPr="00235D59">
        <w:rPr>
          <w:rFonts w:ascii="Arial" w:hAnsi="Arial" w:cs="Arial"/>
          <w:b/>
        </w:rPr>
        <w:t>Vsi odhodki iz bilance prihodkov in odhodkov so vsebinsko predstavljeni v posebnem delu proračuna po institucionalni in programski klasifikaciji.</w:t>
      </w:r>
    </w:p>
    <w:p w:rsidR="000910EF" w:rsidRPr="00593FD0" w:rsidRDefault="00A852CE" w:rsidP="00532EDA">
      <w:pPr>
        <w:pStyle w:val="Naslov3"/>
        <w:numPr>
          <w:ilvl w:val="0"/>
          <w:numId w:val="0"/>
        </w:numPr>
        <w:spacing w:before="240" w:after="60"/>
        <w:ind w:left="720" w:hanging="720"/>
        <w:rPr>
          <w:rFonts w:ascii="Arial" w:hAnsi="Arial" w:cs="Arial"/>
          <w:sz w:val="28"/>
          <w:szCs w:val="28"/>
        </w:rPr>
      </w:pPr>
      <w:bookmarkStart w:id="13" w:name="_Toc180734631"/>
      <w:r>
        <w:rPr>
          <w:rFonts w:ascii="Arial" w:hAnsi="Arial" w:cs="Arial"/>
          <w:sz w:val="28"/>
          <w:szCs w:val="28"/>
        </w:rPr>
        <w:lastRenderedPageBreak/>
        <w:t>B</w:t>
      </w:r>
      <w:r w:rsidR="000910EF" w:rsidRPr="00593FD0">
        <w:rPr>
          <w:rFonts w:ascii="Arial" w:hAnsi="Arial" w:cs="Arial"/>
          <w:sz w:val="28"/>
          <w:szCs w:val="28"/>
        </w:rPr>
        <w:t>. RAČUN FINANČNIH TERJATEV IN NALOŽB</w:t>
      </w:r>
      <w:bookmarkEnd w:id="13"/>
    </w:p>
    <w:p w:rsidR="000910EF" w:rsidRPr="00593FD0" w:rsidRDefault="000910EF" w:rsidP="000910EF">
      <w:pPr>
        <w:rPr>
          <w:rFonts w:ascii="Arial" w:hAnsi="Arial" w:cs="Arial"/>
        </w:rPr>
      </w:pPr>
    </w:p>
    <w:p w:rsidR="009024B3" w:rsidRPr="00593FD0" w:rsidRDefault="00972C48" w:rsidP="009024B3">
      <w:pPr>
        <w:autoSpaceDE w:val="0"/>
        <w:autoSpaceDN w:val="0"/>
        <w:adjustRightInd w:val="0"/>
        <w:jc w:val="right"/>
        <w:rPr>
          <w:rFonts w:ascii="Arial" w:hAnsi="Arial" w:cs="Arial"/>
          <w:b/>
          <w:bCs/>
          <w:sz w:val="20"/>
          <w:szCs w:val="20"/>
        </w:rPr>
      </w:pPr>
      <w:r>
        <w:rPr>
          <w:rFonts w:ascii="Arial" w:hAnsi="Arial" w:cs="Arial"/>
          <w:b/>
          <w:bCs/>
          <w:sz w:val="20"/>
          <w:szCs w:val="20"/>
        </w:rPr>
        <w:t>Vrednost: 3</w:t>
      </w:r>
      <w:r w:rsidR="009024B3" w:rsidRPr="00593FD0">
        <w:rPr>
          <w:rFonts w:ascii="Arial" w:hAnsi="Arial" w:cs="Arial"/>
          <w:b/>
          <w:bCs/>
          <w:sz w:val="20"/>
          <w:szCs w:val="20"/>
        </w:rPr>
        <w:t>5,00 €</w:t>
      </w:r>
    </w:p>
    <w:p w:rsidR="009024B3" w:rsidRPr="00593FD0" w:rsidRDefault="009024B3" w:rsidP="000910EF">
      <w:pPr>
        <w:rPr>
          <w:rFonts w:ascii="Arial" w:hAnsi="Arial" w:cs="Arial"/>
        </w:rPr>
      </w:pPr>
    </w:p>
    <w:p w:rsidR="000910EF" w:rsidRPr="00593FD0" w:rsidRDefault="000910EF" w:rsidP="000910EF">
      <w:pPr>
        <w:jc w:val="both"/>
        <w:rPr>
          <w:rFonts w:ascii="Arial" w:hAnsi="Arial" w:cs="Arial"/>
          <w:color w:val="000000" w:themeColor="text1"/>
          <w:sz w:val="20"/>
          <w:szCs w:val="20"/>
        </w:rPr>
      </w:pPr>
      <w:r w:rsidRPr="00593FD0">
        <w:rPr>
          <w:rFonts w:ascii="Arial" w:hAnsi="Arial" w:cs="Arial"/>
          <w:sz w:val="20"/>
          <w:szCs w:val="20"/>
        </w:rPr>
        <w:t>V računu finančnih terjatev in naložb se v skladu z zakonodajo in ekonomsko klasifikacijo izkazujejo vsa prejeta sredstva od vrnjenih posojil, prodaje kapitalskih deležev in vsa porabljena sredstva danih posojil ter porabljena sredstva za nakup kapitalskih deležev. Občina Ribnica na Pohorju predvideva, da bo dobila v letu 202</w:t>
      </w:r>
      <w:r w:rsidR="00972C48">
        <w:rPr>
          <w:rFonts w:ascii="Arial" w:hAnsi="Arial" w:cs="Arial"/>
          <w:sz w:val="20"/>
          <w:szCs w:val="20"/>
        </w:rPr>
        <w:t>5</w:t>
      </w:r>
      <w:r w:rsidRPr="00593FD0">
        <w:rPr>
          <w:rFonts w:ascii="Arial" w:hAnsi="Arial" w:cs="Arial"/>
          <w:sz w:val="20"/>
          <w:szCs w:val="20"/>
        </w:rPr>
        <w:t xml:space="preserve"> vračila danih posojil v višini </w:t>
      </w:r>
      <w:r w:rsidR="00972C48">
        <w:rPr>
          <w:rFonts w:ascii="Arial" w:hAnsi="Arial" w:cs="Arial"/>
          <w:sz w:val="20"/>
          <w:szCs w:val="20"/>
        </w:rPr>
        <w:t>3</w:t>
      </w:r>
      <w:r w:rsidRPr="00593FD0">
        <w:rPr>
          <w:rFonts w:ascii="Arial" w:hAnsi="Arial" w:cs="Arial"/>
          <w:sz w:val="20"/>
          <w:szCs w:val="20"/>
        </w:rPr>
        <w:t xml:space="preserve">5,00 </w:t>
      </w:r>
      <w:r w:rsidRPr="00593FD0">
        <w:rPr>
          <w:rFonts w:ascii="Arial" w:hAnsi="Arial" w:cs="Arial"/>
          <w:color w:val="000000" w:themeColor="text1"/>
          <w:sz w:val="20"/>
          <w:szCs w:val="20"/>
        </w:rPr>
        <w:t>€. Sredstva prejemamo na osnovi danih kreditov malemu gospodarstvu še iz časa skupne občine Radlje ob Dravi.</w:t>
      </w:r>
    </w:p>
    <w:p w:rsidR="00F62F1D" w:rsidRPr="00593FD0" w:rsidRDefault="00F62F1D" w:rsidP="000910EF">
      <w:pPr>
        <w:jc w:val="both"/>
        <w:rPr>
          <w:rFonts w:ascii="Arial" w:hAnsi="Arial" w:cs="Arial"/>
          <w:color w:val="FF0000"/>
          <w:sz w:val="20"/>
          <w:szCs w:val="20"/>
        </w:rPr>
      </w:pPr>
    </w:p>
    <w:p w:rsidR="00104245" w:rsidRPr="00593FD0" w:rsidRDefault="00104245" w:rsidP="000910EF">
      <w:pPr>
        <w:jc w:val="both"/>
        <w:rPr>
          <w:rFonts w:ascii="Arial" w:hAnsi="Arial" w:cs="Arial"/>
          <w:color w:val="FF0000"/>
          <w:sz w:val="20"/>
          <w:szCs w:val="20"/>
        </w:rPr>
      </w:pPr>
    </w:p>
    <w:p w:rsidR="000910EF" w:rsidRPr="00593FD0" w:rsidRDefault="000910EF" w:rsidP="00532EDA">
      <w:pPr>
        <w:pStyle w:val="Naslov3"/>
        <w:numPr>
          <w:ilvl w:val="0"/>
          <w:numId w:val="0"/>
        </w:numPr>
        <w:spacing w:before="240" w:after="60"/>
        <w:ind w:left="720" w:hanging="720"/>
        <w:rPr>
          <w:rFonts w:ascii="Arial" w:hAnsi="Arial" w:cs="Arial"/>
          <w:sz w:val="28"/>
          <w:szCs w:val="28"/>
        </w:rPr>
      </w:pPr>
      <w:bookmarkStart w:id="14" w:name="_Toc180734632"/>
      <w:r w:rsidRPr="00593FD0">
        <w:rPr>
          <w:rFonts w:ascii="Arial" w:hAnsi="Arial" w:cs="Arial"/>
          <w:sz w:val="28"/>
          <w:szCs w:val="28"/>
        </w:rPr>
        <w:t>C. RAČUN FINANCIRANJA</w:t>
      </w:r>
      <w:bookmarkEnd w:id="14"/>
    </w:p>
    <w:p w:rsidR="00F62F1D" w:rsidRPr="00593FD0" w:rsidRDefault="00F62F1D" w:rsidP="00F62F1D"/>
    <w:p w:rsidR="00DF6F4D" w:rsidRPr="00593FD0" w:rsidRDefault="00DF6F4D" w:rsidP="00DF6F4D">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15" w:name="_Toc180734633"/>
      <w:r w:rsidRPr="00593FD0">
        <w:rPr>
          <w:rFonts w:ascii="Arial" w:hAnsi="Arial" w:cs="Arial"/>
          <w:sz w:val="28"/>
          <w:szCs w:val="28"/>
        </w:rPr>
        <w:t>50 – ZADOLŽEVANJE</w:t>
      </w:r>
      <w:bookmarkEnd w:id="15"/>
    </w:p>
    <w:p w:rsidR="00D77264" w:rsidRPr="00593FD0" w:rsidRDefault="00D77264" w:rsidP="00D77264">
      <w:pPr>
        <w:ind w:firstLine="708"/>
        <w:jc w:val="right"/>
        <w:rPr>
          <w:rFonts w:ascii="Arial" w:hAnsi="Arial" w:cs="Arial"/>
          <w:b/>
          <w:bCs/>
          <w:sz w:val="20"/>
          <w:szCs w:val="20"/>
        </w:rPr>
      </w:pPr>
    </w:p>
    <w:p w:rsidR="00532EDA" w:rsidRPr="00593FD0" w:rsidRDefault="00532EDA" w:rsidP="00D77264">
      <w:pPr>
        <w:ind w:firstLine="708"/>
        <w:jc w:val="right"/>
        <w:rPr>
          <w:rFonts w:ascii="Arial" w:hAnsi="Arial" w:cs="Arial"/>
          <w:sz w:val="20"/>
          <w:szCs w:val="20"/>
        </w:rPr>
      </w:pPr>
      <w:r w:rsidRPr="00593FD0">
        <w:rPr>
          <w:rFonts w:ascii="Arial" w:hAnsi="Arial" w:cs="Arial"/>
          <w:b/>
          <w:bCs/>
          <w:sz w:val="20"/>
          <w:szCs w:val="20"/>
        </w:rPr>
        <w:t xml:space="preserve">Vrednost: </w:t>
      </w:r>
      <w:r w:rsidR="00BD1A31">
        <w:rPr>
          <w:rFonts w:ascii="Arial" w:hAnsi="Arial" w:cs="Arial"/>
          <w:b/>
          <w:bCs/>
          <w:sz w:val="20"/>
          <w:szCs w:val="20"/>
        </w:rPr>
        <w:t>453.685,52</w:t>
      </w:r>
      <w:r w:rsidRPr="00593FD0">
        <w:rPr>
          <w:rFonts w:ascii="Arial" w:hAnsi="Arial" w:cs="Arial"/>
          <w:b/>
          <w:bCs/>
          <w:sz w:val="20"/>
          <w:szCs w:val="20"/>
        </w:rPr>
        <w:t xml:space="preserve"> €</w:t>
      </w:r>
    </w:p>
    <w:p w:rsidR="00532EDA" w:rsidRPr="00593FD0" w:rsidRDefault="00532EDA" w:rsidP="000910EF">
      <w:pPr>
        <w:jc w:val="both"/>
        <w:rPr>
          <w:rFonts w:ascii="Arial" w:hAnsi="Arial" w:cs="Arial"/>
          <w:sz w:val="20"/>
          <w:szCs w:val="20"/>
        </w:rPr>
      </w:pPr>
    </w:p>
    <w:p w:rsidR="00F62F1D" w:rsidRPr="008D5703" w:rsidRDefault="00532EDA" w:rsidP="00396A56">
      <w:pPr>
        <w:autoSpaceDE w:val="0"/>
        <w:autoSpaceDN w:val="0"/>
        <w:adjustRightInd w:val="0"/>
        <w:jc w:val="both"/>
        <w:rPr>
          <w:rFonts w:ascii="Arial" w:hAnsi="Arial" w:cs="Arial"/>
          <w:sz w:val="20"/>
          <w:szCs w:val="20"/>
        </w:rPr>
      </w:pPr>
      <w:r w:rsidRPr="00593FD0">
        <w:rPr>
          <w:rFonts w:ascii="Arial" w:hAnsi="Arial" w:cs="Arial"/>
          <w:sz w:val="20"/>
          <w:szCs w:val="20"/>
        </w:rPr>
        <w:t>Za kritje presežkov odhodkov nad prihodki v bilanci prihodkov in odhodkov, presežkov izdatkov nad prejemki v</w:t>
      </w:r>
      <w:r w:rsidR="00DF6F4D" w:rsidRPr="00593FD0">
        <w:rPr>
          <w:rFonts w:ascii="Arial" w:hAnsi="Arial" w:cs="Arial"/>
          <w:sz w:val="20"/>
          <w:szCs w:val="20"/>
        </w:rPr>
        <w:t xml:space="preserve"> </w:t>
      </w:r>
      <w:r w:rsidRPr="00593FD0">
        <w:rPr>
          <w:rFonts w:ascii="Arial" w:hAnsi="Arial" w:cs="Arial"/>
          <w:sz w:val="20"/>
          <w:szCs w:val="20"/>
        </w:rPr>
        <w:t xml:space="preserve">računu finančnih terjatev in naložb ter odplačila dolgov v računu financiranja, </w:t>
      </w:r>
      <w:r w:rsidR="00396A56">
        <w:rPr>
          <w:rFonts w:ascii="Arial" w:hAnsi="Arial" w:cs="Arial"/>
          <w:sz w:val="20"/>
          <w:szCs w:val="20"/>
        </w:rPr>
        <w:t>se bo občina Ribnica na Pohorju v letu 202</w:t>
      </w:r>
      <w:r w:rsidR="00972C48">
        <w:rPr>
          <w:rFonts w:ascii="Arial" w:hAnsi="Arial" w:cs="Arial"/>
          <w:sz w:val="20"/>
          <w:szCs w:val="20"/>
        </w:rPr>
        <w:t>5</w:t>
      </w:r>
      <w:r w:rsidR="00396A56">
        <w:rPr>
          <w:rFonts w:ascii="Arial" w:hAnsi="Arial" w:cs="Arial"/>
          <w:sz w:val="20"/>
          <w:szCs w:val="20"/>
        </w:rPr>
        <w:t xml:space="preserve"> zadolžila v višini </w:t>
      </w:r>
      <w:r w:rsidR="00BD1A31">
        <w:rPr>
          <w:rFonts w:ascii="Arial" w:hAnsi="Arial" w:cs="Arial"/>
          <w:sz w:val="20"/>
          <w:szCs w:val="20"/>
        </w:rPr>
        <w:t>453.685,52</w:t>
      </w:r>
      <w:r w:rsidR="00396A56">
        <w:rPr>
          <w:rFonts w:ascii="Arial" w:hAnsi="Arial" w:cs="Arial"/>
          <w:sz w:val="20"/>
          <w:szCs w:val="20"/>
        </w:rPr>
        <w:t xml:space="preserve"> € za modernizacijo cest.</w:t>
      </w:r>
    </w:p>
    <w:p w:rsidR="00532EDA" w:rsidRPr="001F6E61" w:rsidRDefault="00DF6F4D" w:rsidP="00DF6F4D">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16" w:name="_Toc180734634"/>
      <w:r w:rsidRPr="001F6E61">
        <w:rPr>
          <w:rFonts w:ascii="Arial" w:hAnsi="Arial" w:cs="Arial"/>
          <w:sz w:val="28"/>
          <w:szCs w:val="28"/>
        </w:rPr>
        <w:t>55 – ODPLAČILO DOLGA</w:t>
      </w:r>
      <w:bookmarkEnd w:id="16"/>
    </w:p>
    <w:p w:rsidR="00D77264" w:rsidRPr="001F6E61" w:rsidRDefault="00D77264" w:rsidP="004F5227">
      <w:pPr>
        <w:jc w:val="right"/>
        <w:rPr>
          <w:rFonts w:ascii="Times-Bold" w:hAnsi="Times-Bold" w:cs="Times-Bold"/>
          <w:b/>
          <w:bCs/>
        </w:rPr>
      </w:pPr>
    </w:p>
    <w:p w:rsidR="004F5227" w:rsidRPr="001F6E61" w:rsidRDefault="004F5227" w:rsidP="004F5227">
      <w:pPr>
        <w:jc w:val="right"/>
        <w:rPr>
          <w:rFonts w:ascii="Arial" w:hAnsi="Arial" w:cs="Arial"/>
          <w:sz w:val="20"/>
          <w:szCs w:val="20"/>
        </w:rPr>
      </w:pPr>
      <w:r w:rsidRPr="001F6E61">
        <w:rPr>
          <w:rFonts w:ascii="Arial" w:hAnsi="Arial" w:cs="Arial"/>
          <w:b/>
          <w:bCs/>
          <w:sz w:val="20"/>
          <w:szCs w:val="20"/>
        </w:rPr>
        <w:t xml:space="preserve">Vrednost: </w:t>
      </w:r>
      <w:r w:rsidR="00972C48">
        <w:rPr>
          <w:rFonts w:ascii="Arial" w:hAnsi="Arial" w:cs="Arial"/>
          <w:b/>
          <w:bCs/>
          <w:sz w:val="20"/>
          <w:szCs w:val="20"/>
        </w:rPr>
        <w:t>57.796,80</w:t>
      </w:r>
      <w:r w:rsidRPr="001F6E61">
        <w:rPr>
          <w:rFonts w:ascii="Arial" w:hAnsi="Arial" w:cs="Arial"/>
          <w:b/>
          <w:bCs/>
          <w:sz w:val="20"/>
          <w:szCs w:val="20"/>
        </w:rPr>
        <w:t xml:space="preserve"> €</w:t>
      </w:r>
    </w:p>
    <w:p w:rsidR="004F5227" w:rsidRPr="001F6E61" w:rsidRDefault="004F5227" w:rsidP="000910EF">
      <w:pPr>
        <w:jc w:val="both"/>
        <w:rPr>
          <w:rFonts w:ascii="Arial" w:hAnsi="Arial" w:cs="Arial"/>
          <w:sz w:val="20"/>
          <w:szCs w:val="20"/>
        </w:rPr>
      </w:pPr>
    </w:p>
    <w:p w:rsidR="008379B6" w:rsidRPr="001F6E61" w:rsidRDefault="004F5227" w:rsidP="004F5227">
      <w:pPr>
        <w:autoSpaceDE w:val="0"/>
        <w:autoSpaceDN w:val="0"/>
        <w:adjustRightInd w:val="0"/>
        <w:jc w:val="both"/>
        <w:rPr>
          <w:rFonts w:ascii="Arial" w:hAnsi="Arial" w:cs="Arial"/>
          <w:sz w:val="20"/>
          <w:szCs w:val="20"/>
        </w:rPr>
      </w:pPr>
      <w:r w:rsidRPr="001F6E61">
        <w:rPr>
          <w:rFonts w:ascii="Arial" w:hAnsi="Arial" w:cs="Arial"/>
          <w:sz w:val="20"/>
          <w:szCs w:val="20"/>
        </w:rPr>
        <w:t xml:space="preserve">V računu financiranja se izkazuje odplačevanje dolgov in zadolževanje, ki je povezano s financiranjem presežkov odhodkov nad prihodki v bilanci prihodkov in odhodkov, presežkov izdatkov nad prejemki v računu finančnih terjatev in naložb ter s financiranjem odplačil dolgov v računu financiranja. V letu </w:t>
      </w:r>
      <w:r w:rsidR="000F5578">
        <w:rPr>
          <w:rFonts w:ascii="Arial" w:hAnsi="Arial" w:cs="Arial"/>
          <w:sz w:val="20"/>
          <w:szCs w:val="20"/>
        </w:rPr>
        <w:t>20</w:t>
      </w:r>
      <w:r w:rsidR="00972C48">
        <w:rPr>
          <w:rFonts w:ascii="Arial" w:hAnsi="Arial" w:cs="Arial"/>
          <w:sz w:val="20"/>
          <w:szCs w:val="20"/>
        </w:rPr>
        <w:t>25</w:t>
      </w:r>
      <w:r w:rsidRPr="001F6E61">
        <w:rPr>
          <w:rFonts w:ascii="Arial" w:hAnsi="Arial" w:cs="Arial"/>
          <w:sz w:val="20"/>
          <w:szCs w:val="20"/>
        </w:rPr>
        <w:t xml:space="preserve"> so planirana odplačila kreditov v skupni višini </w:t>
      </w:r>
      <w:r w:rsidR="00972C48">
        <w:rPr>
          <w:rFonts w:ascii="Arial" w:hAnsi="Arial" w:cs="Arial"/>
          <w:sz w:val="20"/>
          <w:szCs w:val="20"/>
        </w:rPr>
        <w:t>57.796,80</w:t>
      </w:r>
      <w:r w:rsidR="00D83BFB" w:rsidRPr="001F6E61">
        <w:rPr>
          <w:rFonts w:ascii="Arial" w:hAnsi="Arial" w:cs="Arial"/>
          <w:sz w:val="20"/>
          <w:szCs w:val="20"/>
        </w:rPr>
        <w:t xml:space="preserve"> €</w:t>
      </w:r>
      <w:r w:rsidRPr="001F6E61">
        <w:rPr>
          <w:rFonts w:ascii="Arial" w:hAnsi="Arial" w:cs="Arial"/>
          <w:sz w:val="20"/>
          <w:szCs w:val="20"/>
        </w:rPr>
        <w:t xml:space="preserve"> za najete kredite (izgradnja ČN Ribnica na Pohorju, izgradnja ČN Josipdol, odvajanje in čiščenje odpadnih voda po 23. členu ZFO-1</w:t>
      </w:r>
    </w:p>
    <w:p w:rsidR="008379B6" w:rsidRPr="001F6E61" w:rsidRDefault="008379B6" w:rsidP="004F5227">
      <w:pPr>
        <w:autoSpaceDE w:val="0"/>
        <w:autoSpaceDN w:val="0"/>
        <w:adjustRightInd w:val="0"/>
        <w:jc w:val="both"/>
        <w:rPr>
          <w:rFonts w:ascii="Arial" w:hAnsi="Arial" w:cs="Arial"/>
          <w:sz w:val="20"/>
          <w:szCs w:val="20"/>
        </w:rPr>
      </w:pPr>
    </w:p>
    <w:p w:rsidR="004F5227" w:rsidRPr="001F6E61" w:rsidRDefault="004F5227" w:rsidP="000910EF">
      <w:pPr>
        <w:jc w:val="both"/>
        <w:rPr>
          <w:rFonts w:ascii="Arial" w:hAnsi="Arial" w:cs="Arial"/>
          <w:sz w:val="20"/>
          <w:szCs w:val="20"/>
        </w:rPr>
      </w:pPr>
    </w:p>
    <w:p w:rsidR="000910EF" w:rsidRPr="001F6E61" w:rsidRDefault="000910EF" w:rsidP="000910EF">
      <w:pPr>
        <w:pStyle w:val="Telobesedila21"/>
        <w:jc w:val="both"/>
        <w:rPr>
          <w:rFonts w:ascii="Arial" w:hAnsi="Arial" w:cs="Arial"/>
          <w:sz w:val="20"/>
          <w:szCs w:val="20"/>
        </w:rPr>
      </w:pPr>
      <w:r w:rsidRPr="001F6E61">
        <w:rPr>
          <w:rFonts w:ascii="Arial" w:hAnsi="Arial" w:cs="Arial"/>
          <w:sz w:val="20"/>
          <w:szCs w:val="20"/>
        </w:rPr>
        <w:t>V letu 202</w:t>
      </w:r>
      <w:r w:rsidR="00972C48">
        <w:rPr>
          <w:rFonts w:ascii="Arial" w:hAnsi="Arial" w:cs="Arial"/>
          <w:sz w:val="20"/>
          <w:szCs w:val="20"/>
        </w:rPr>
        <w:t>5</w:t>
      </w:r>
      <w:r w:rsidRPr="001F6E61">
        <w:rPr>
          <w:rFonts w:ascii="Arial" w:hAnsi="Arial" w:cs="Arial"/>
          <w:sz w:val="20"/>
          <w:szCs w:val="20"/>
        </w:rPr>
        <w:t xml:space="preserve"> bo Občina Ribnica na Pohorju odplačala glavnice kreditov </w:t>
      </w:r>
      <w:r w:rsidR="001B45AA" w:rsidRPr="001F6E61">
        <w:rPr>
          <w:rFonts w:ascii="Arial" w:hAnsi="Arial" w:cs="Arial"/>
          <w:sz w:val="20"/>
          <w:szCs w:val="20"/>
        </w:rPr>
        <w:t xml:space="preserve">domačim bankam </w:t>
      </w:r>
      <w:r w:rsidRPr="001F6E61">
        <w:rPr>
          <w:rFonts w:ascii="Arial" w:hAnsi="Arial" w:cs="Arial"/>
          <w:sz w:val="20"/>
          <w:szCs w:val="20"/>
        </w:rPr>
        <w:t xml:space="preserve">v skupni višini </w:t>
      </w:r>
      <w:r w:rsidR="00972C48">
        <w:rPr>
          <w:rFonts w:ascii="Arial" w:hAnsi="Arial" w:cs="Arial"/>
          <w:sz w:val="20"/>
          <w:szCs w:val="20"/>
        </w:rPr>
        <w:t>57.796,80</w:t>
      </w:r>
      <w:r w:rsidRPr="001F6E61">
        <w:rPr>
          <w:rFonts w:ascii="Arial" w:hAnsi="Arial" w:cs="Arial"/>
          <w:sz w:val="20"/>
          <w:szCs w:val="20"/>
        </w:rPr>
        <w:t xml:space="preserve"> €: </w:t>
      </w:r>
    </w:p>
    <w:p w:rsidR="000910EF" w:rsidRPr="001F6E61" w:rsidRDefault="000910EF" w:rsidP="000910EF">
      <w:pPr>
        <w:pStyle w:val="Telobesedila21"/>
        <w:jc w:val="both"/>
        <w:rPr>
          <w:rFonts w:ascii="Arial" w:hAnsi="Arial" w:cs="Arial"/>
          <w:sz w:val="20"/>
          <w:szCs w:val="20"/>
        </w:rPr>
      </w:pPr>
    </w:p>
    <w:p w:rsidR="000910EF" w:rsidRPr="001F6E61" w:rsidRDefault="000910EF" w:rsidP="00DB375D">
      <w:pPr>
        <w:pStyle w:val="Telobesedila21"/>
        <w:numPr>
          <w:ilvl w:val="0"/>
          <w:numId w:val="13"/>
        </w:numPr>
        <w:jc w:val="both"/>
        <w:rPr>
          <w:rFonts w:ascii="Arial" w:hAnsi="Arial" w:cs="Arial"/>
          <w:sz w:val="20"/>
          <w:szCs w:val="20"/>
        </w:rPr>
      </w:pPr>
      <w:r w:rsidRPr="001F6E61">
        <w:rPr>
          <w:rFonts w:ascii="Arial" w:hAnsi="Arial" w:cs="Arial"/>
          <w:sz w:val="20"/>
          <w:szCs w:val="20"/>
        </w:rPr>
        <w:t xml:space="preserve">Addiko banka ( prej Hypo Alpe-Adria Bank) - pogodba 57707398 podpisana 03.06.2010, višina </w:t>
      </w:r>
      <w:r w:rsidR="00972C48">
        <w:rPr>
          <w:rFonts w:ascii="Arial" w:hAnsi="Arial" w:cs="Arial"/>
          <w:sz w:val="20"/>
          <w:szCs w:val="20"/>
        </w:rPr>
        <w:t>13.343,</w:t>
      </w:r>
      <w:r w:rsidRPr="001F6E61">
        <w:rPr>
          <w:rFonts w:ascii="Arial" w:hAnsi="Arial" w:cs="Arial"/>
          <w:sz w:val="20"/>
          <w:szCs w:val="20"/>
        </w:rPr>
        <w:t>00 €, datum izteka: 28.02.2025 za čistilno napravo Ribnica na Pohorju</w:t>
      </w:r>
    </w:p>
    <w:p w:rsidR="000910EF" w:rsidRPr="001F6E61" w:rsidRDefault="000B1E12" w:rsidP="001B45AA">
      <w:pPr>
        <w:pStyle w:val="Telobesedila21"/>
        <w:ind w:left="720"/>
        <w:jc w:val="both"/>
        <w:rPr>
          <w:rFonts w:ascii="Arial" w:hAnsi="Arial" w:cs="Arial"/>
          <w:sz w:val="20"/>
          <w:szCs w:val="20"/>
        </w:rPr>
      </w:pPr>
      <w:r>
        <w:rPr>
          <w:rFonts w:ascii="Arial" w:hAnsi="Arial" w:cs="Arial"/>
          <w:sz w:val="20"/>
          <w:szCs w:val="20"/>
        </w:rPr>
        <w:t>.</w:t>
      </w:r>
    </w:p>
    <w:p w:rsidR="000910EF" w:rsidRPr="001F6E61" w:rsidRDefault="000910EF" w:rsidP="00DB375D">
      <w:pPr>
        <w:pStyle w:val="Telobesedila21"/>
        <w:numPr>
          <w:ilvl w:val="0"/>
          <w:numId w:val="13"/>
        </w:numPr>
        <w:jc w:val="both"/>
        <w:rPr>
          <w:rFonts w:ascii="Arial" w:hAnsi="Arial" w:cs="Arial"/>
          <w:sz w:val="20"/>
          <w:szCs w:val="20"/>
        </w:rPr>
      </w:pPr>
      <w:r w:rsidRPr="001F6E61">
        <w:rPr>
          <w:rFonts w:ascii="Arial" w:hAnsi="Arial" w:cs="Arial"/>
          <w:sz w:val="20"/>
          <w:szCs w:val="20"/>
        </w:rPr>
        <w:t xml:space="preserve">Eko sklad, j.s. (upnik Banka Intesa Sanpaolo) </w:t>
      </w:r>
      <w:r w:rsidR="00EE2C6F" w:rsidRPr="001F6E61">
        <w:rPr>
          <w:rFonts w:ascii="Arial" w:hAnsi="Arial" w:cs="Arial"/>
          <w:sz w:val="20"/>
          <w:szCs w:val="20"/>
        </w:rPr>
        <w:t>–</w:t>
      </w:r>
      <w:r w:rsidRPr="001F6E61">
        <w:rPr>
          <w:rFonts w:ascii="Arial" w:hAnsi="Arial" w:cs="Arial"/>
          <w:sz w:val="20"/>
          <w:szCs w:val="20"/>
        </w:rPr>
        <w:t xml:space="preserve"> </w:t>
      </w:r>
      <w:r w:rsidR="00EE2C6F" w:rsidRPr="001F6E61">
        <w:rPr>
          <w:rFonts w:ascii="Arial" w:hAnsi="Arial" w:cs="Arial"/>
          <w:sz w:val="20"/>
          <w:szCs w:val="20"/>
        </w:rPr>
        <w:t xml:space="preserve">pogodba </w:t>
      </w:r>
      <w:r w:rsidRPr="001F6E61">
        <w:rPr>
          <w:rFonts w:ascii="Arial" w:hAnsi="Arial" w:cs="Arial"/>
          <w:sz w:val="20"/>
          <w:szCs w:val="20"/>
        </w:rPr>
        <w:t xml:space="preserve">35406-2/2019 60-2, </w:t>
      </w:r>
      <w:r w:rsidR="00EE2C6F" w:rsidRPr="001F6E61">
        <w:rPr>
          <w:rFonts w:ascii="Arial" w:hAnsi="Arial" w:cs="Arial"/>
          <w:sz w:val="20"/>
          <w:szCs w:val="20"/>
        </w:rPr>
        <w:t xml:space="preserve"> podpisana dne 13.09.2019 za </w:t>
      </w:r>
      <w:r w:rsidRPr="001F6E61">
        <w:rPr>
          <w:rFonts w:ascii="Arial" w:hAnsi="Arial" w:cs="Arial"/>
          <w:sz w:val="20"/>
          <w:szCs w:val="20"/>
        </w:rPr>
        <w:t>Fekaln</w:t>
      </w:r>
      <w:r w:rsidR="00EE2C6F" w:rsidRPr="001F6E61">
        <w:rPr>
          <w:rFonts w:ascii="Arial" w:hAnsi="Arial" w:cs="Arial"/>
          <w:sz w:val="20"/>
          <w:szCs w:val="20"/>
        </w:rPr>
        <w:t>o</w:t>
      </w:r>
      <w:r w:rsidRPr="001F6E61">
        <w:rPr>
          <w:rFonts w:ascii="Arial" w:hAnsi="Arial" w:cs="Arial"/>
          <w:sz w:val="20"/>
          <w:szCs w:val="20"/>
        </w:rPr>
        <w:t xml:space="preserve"> kanalizacij</w:t>
      </w:r>
      <w:r w:rsidR="00EE2C6F" w:rsidRPr="001F6E61">
        <w:rPr>
          <w:rFonts w:ascii="Arial" w:hAnsi="Arial" w:cs="Arial"/>
          <w:sz w:val="20"/>
          <w:szCs w:val="20"/>
        </w:rPr>
        <w:t>o</w:t>
      </w:r>
      <w:r w:rsidRPr="001F6E61">
        <w:rPr>
          <w:rFonts w:ascii="Arial" w:hAnsi="Arial" w:cs="Arial"/>
          <w:sz w:val="20"/>
          <w:szCs w:val="20"/>
        </w:rPr>
        <w:t xml:space="preserve"> Josipdol, višina 21.428,56 €. Datum zadnjega obroka je 31.10.2034. </w:t>
      </w:r>
    </w:p>
    <w:p w:rsidR="001B45AA" w:rsidRPr="001F6E61" w:rsidRDefault="001B45AA" w:rsidP="001B45AA">
      <w:pPr>
        <w:pStyle w:val="Telobesedila21"/>
        <w:jc w:val="both"/>
        <w:rPr>
          <w:rFonts w:ascii="Arial" w:hAnsi="Arial" w:cs="Arial"/>
          <w:sz w:val="20"/>
          <w:szCs w:val="20"/>
        </w:rPr>
      </w:pPr>
    </w:p>
    <w:p w:rsidR="00933A02" w:rsidRPr="00972C48" w:rsidRDefault="001B45AA" w:rsidP="00972C48">
      <w:pPr>
        <w:pStyle w:val="Telobesedila21"/>
        <w:numPr>
          <w:ilvl w:val="0"/>
          <w:numId w:val="31"/>
        </w:numPr>
        <w:jc w:val="both"/>
        <w:rPr>
          <w:rFonts w:ascii="Arial" w:hAnsi="Arial" w:cs="Arial"/>
          <w:sz w:val="20"/>
          <w:szCs w:val="20"/>
        </w:rPr>
      </w:pPr>
      <w:r w:rsidRPr="001F6E61">
        <w:rPr>
          <w:rFonts w:ascii="Arial" w:hAnsi="Arial" w:cs="Arial"/>
          <w:sz w:val="20"/>
          <w:szCs w:val="20"/>
        </w:rPr>
        <w:t>Ministrstv</w:t>
      </w:r>
      <w:r w:rsidR="00933A02" w:rsidRPr="001F6E61">
        <w:rPr>
          <w:rFonts w:ascii="Arial" w:hAnsi="Arial" w:cs="Arial"/>
          <w:sz w:val="20"/>
          <w:szCs w:val="20"/>
        </w:rPr>
        <w:t>o</w:t>
      </w:r>
      <w:r w:rsidRPr="001F6E61">
        <w:rPr>
          <w:rFonts w:ascii="Arial" w:hAnsi="Arial" w:cs="Arial"/>
          <w:sz w:val="20"/>
          <w:szCs w:val="20"/>
        </w:rPr>
        <w:t xml:space="preserve"> za gospodarski razvoj in tehnologijo – pogodba </w:t>
      </w:r>
      <w:r w:rsidR="00EE2C6F" w:rsidRPr="001F6E61">
        <w:rPr>
          <w:rFonts w:ascii="Arial" w:hAnsi="Arial" w:cs="Arial"/>
          <w:sz w:val="20"/>
          <w:szCs w:val="20"/>
        </w:rPr>
        <w:t xml:space="preserve">( 23. čl ZFO-1) </w:t>
      </w:r>
      <w:r w:rsidRPr="001F6E61">
        <w:rPr>
          <w:rFonts w:ascii="Arial" w:hAnsi="Arial" w:cs="Arial"/>
          <w:sz w:val="20"/>
          <w:szCs w:val="20"/>
        </w:rPr>
        <w:t xml:space="preserve">C2130-16G3000 podpisana 31.05.2016 Fekalna kanalizacija Josipdol, višina </w:t>
      </w:r>
      <w:r w:rsidR="00933A02" w:rsidRPr="001F6E61">
        <w:rPr>
          <w:rFonts w:ascii="Arial" w:hAnsi="Arial" w:cs="Arial"/>
          <w:sz w:val="20"/>
          <w:szCs w:val="20"/>
        </w:rPr>
        <w:t>23.025,24</w:t>
      </w:r>
      <w:r w:rsidRPr="001F6E61">
        <w:rPr>
          <w:rFonts w:ascii="Arial" w:hAnsi="Arial" w:cs="Arial"/>
          <w:sz w:val="20"/>
          <w:szCs w:val="20"/>
        </w:rPr>
        <w:t xml:space="preserve"> €, datum izteka</w:t>
      </w:r>
      <w:r w:rsidR="00EE2C6F" w:rsidRPr="001F6E61">
        <w:rPr>
          <w:rFonts w:ascii="Arial" w:hAnsi="Arial" w:cs="Arial"/>
          <w:sz w:val="20"/>
          <w:szCs w:val="20"/>
        </w:rPr>
        <w:t xml:space="preserve"> zadnjega </w:t>
      </w:r>
      <w:r w:rsidRPr="001F6E61">
        <w:rPr>
          <w:rFonts w:ascii="Arial" w:hAnsi="Arial" w:cs="Arial"/>
          <w:sz w:val="20"/>
          <w:szCs w:val="20"/>
        </w:rPr>
        <w:t xml:space="preserve"> aneksa </w:t>
      </w:r>
      <w:r w:rsidR="00EE2C6F" w:rsidRPr="001F6E61">
        <w:rPr>
          <w:rFonts w:ascii="Arial" w:hAnsi="Arial" w:cs="Arial"/>
          <w:sz w:val="20"/>
          <w:szCs w:val="20"/>
        </w:rPr>
        <w:t xml:space="preserve">(črpanje 2020 ) je </w:t>
      </w:r>
      <w:r w:rsidR="00972C48">
        <w:rPr>
          <w:rFonts w:ascii="Arial" w:hAnsi="Arial" w:cs="Arial"/>
          <w:sz w:val="20"/>
          <w:szCs w:val="20"/>
        </w:rPr>
        <w:t>15.09.2030.</w:t>
      </w:r>
    </w:p>
    <w:p w:rsidR="001B45AA" w:rsidRPr="00C61309" w:rsidRDefault="001B45AA" w:rsidP="001B45AA">
      <w:pPr>
        <w:pStyle w:val="Telobesedila21"/>
        <w:jc w:val="both"/>
        <w:rPr>
          <w:rFonts w:ascii="Arial" w:hAnsi="Arial" w:cs="Arial"/>
          <w:sz w:val="20"/>
          <w:szCs w:val="20"/>
          <w:highlight w:val="cyan"/>
        </w:rPr>
      </w:pPr>
    </w:p>
    <w:p w:rsidR="000910EF" w:rsidRPr="00597B68" w:rsidRDefault="000910EF" w:rsidP="000910EF">
      <w:pPr>
        <w:pStyle w:val="Telobesedila21"/>
        <w:jc w:val="both"/>
        <w:rPr>
          <w:rFonts w:ascii="Arial" w:hAnsi="Arial" w:cs="Arial"/>
          <w:sz w:val="20"/>
          <w:szCs w:val="20"/>
        </w:rPr>
      </w:pPr>
      <w:r w:rsidRPr="00597B68">
        <w:rPr>
          <w:rFonts w:ascii="Arial" w:hAnsi="Arial" w:cs="Arial"/>
          <w:b/>
          <w:sz w:val="20"/>
          <w:szCs w:val="20"/>
        </w:rPr>
        <w:t>SPREMEMBA STANJA  (povečanje/zmanjšanje) SREDSTEV NA RAČUNU</w:t>
      </w:r>
    </w:p>
    <w:p w:rsidR="000910EF" w:rsidRPr="00597B68" w:rsidRDefault="000910EF" w:rsidP="000910EF">
      <w:pPr>
        <w:pStyle w:val="Telobesedila21"/>
        <w:jc w:val="both"/>
        <w:rPr>
          <w:rFonts w:ascii="Arial" w:hAnsi="Arial" w:cs="Arial"/>
          <w:sz w:val="20"/>
          <w:szCs w:val="20"/>
        </w:rPr>
      </w:pPr>
    </w:p>
    <w:p w:rsidR="00D57B39" w:rsidRDefault="000910EF" w:rsidP="00972C48">
      <w:pPr>
        <w:jc w:val="both"/>
      </w:pPr>
      <w:r w:rsidRPr="00597B68">
        <w:rPr>
          <w:rFonts w:ascii="Arial" w:hAnsi="Arial" w:cs="Arial"/>
          <w:sz w:val="20"/>
          <w:szCs w:val="20"/>
        </w:rPr>
        <w:t xml:space="preserve">Spremembe stanja denarnih sredstev na računih </w:t>
      </w:r>
      <w:r w:rsidR="00972C48">
        <w:rPr>
          <w:rFonts w:ascii="Arial" w:hAnsi="Arial" w:cs="Arial"/>
          <w:sz w:val="20"/>
          <w:szCs w:val="20"/>
        </w:rPr>
        <w:t>31.12.2024</w:t>
      </w:r>
      <w:r w:rsidRPr="00597B68">
        <w:rPr>
          <w:rFonts w:ascii="Arial" w:hAnsi="Arial" w:cs="Arial"/>
          <w:sz w:val="20"/>
          <w:szCs w:val="20"/>
        </w:rPr>
        <w:t xml:space="preserve"> predstavlj</w:t>
      </w:r>
      <w:r w:rsidR="00D5540B" w:rsidRPr="00597B68">
        <w:rPr>
          <w:rFonts w:ascii="Arial" w:hAnsi="Arial" w:cs="Arial"/>
          <w:sz w:val="20"/>
          <w:szCs w:val="20"/>
        </w:rPr>
        <w:t xml:space="preserve">a saldo v </w:t>
      </w:r>
      <w:r w:rsidR="00D5540B" w:rsidRPr="000C75E8">
        <w:rPr>
          <w:rFonts w:ascii="Arial" w:hAnsi="Arial" w:cs="Arial"/>
          <w:sz w:val="20"/>
          <w:szCs w:val="20"/>
        </w:rPr>
        <w:t xml:space="preserve">višini </w:t>
      </w:r>
      <w:r w:rsidR="00972C48">
        <w:rPr>
          <w:rFonts w:ascii="Arial" w:hAnsi="Arial" w:cs="Arial"/>
          <w:sz w:val="20"/>
          <w:szCs w:val="20"/>
        </w:rPr>
        <w:t>200.000,00</w:t>
      </w:r>
      <w:r w:rsidR="00582E2B" w:rsidRPr="000C75E8">
        <w:rPr>
          <w:rFonts w:ascii="Arial" w:hAnsi="Arial" w:cs="Arial"/>
          <w:sz w:val="20"/>
          <w:szCs w:val="20"/>
        </w:rPr>
        <w:t xml:space="preserve"> €.</w:t>
      </w:r>
    </w:p>
    <w:p w:rsidR="00D57B39" w:rsidRDefault="00D57B39" w:rsidP="000910EF"/>
    <w:p w:rsidR="00D57B39" w:rsidRDefault="00D57B39" w:rsidP="000910EF"/>
    <w:p w:rsidR="00EA53E5" w:rsidRDefault="00EA53E5" w:rsidP="000910EF"/>
    <w:p w:rsidR="00EA53E5" w:rsidRDefault="00EA53E5" w:rsidP="000910EF"/>
    <w:p w:rsidR="00EA53E5" w:rsidRDefault="00EA53E5" w:rsidP="000910EF"/>
    <w:p w:rsidR="00EA53E5" w:rsidRDefault="00EA53E5" w:rsidP="000910EF"/>
    <w:p w:rsidR="00EA53E5" w:rsidRDefault="00EA53E5" w:rsidP="000910EF"/>
    <w:p w:rsidR="00EA53E5" w:rsidRDefault="00EA53E5" w:rsidP="000910EF"/>
    <w:p w:rsidR="00EA53E5" w:rsidRDefault="00EA53E5" w:rsidP="000910EF"/>
    <w:p w:rsidR="00EA53E5" w:rsidRDefault="00EA53E5" w:rsidP="000910EF"/>
    <w:p w:rsidR="00EA53E5" w:rsidRDefault="00EA53E5" w:rsidP="000910EF"/>
    <w:p w:rsidR="005C6E28" w:rsidRDefault="005C6E28" w:rsidP="000910EF"/>
    <w:p w:rsidR="005C6E28" w:rsidRDefault="005C6E28" w:rsidP="000910EF"/>
    <w:p w:rsidR="005C6E28" w:rsidRDefault="005C6E28" w:rsidP="000910EF"/>
    <w:p w:rsidR="005C6E28" w:rsidRDefault="005C6E28" w:rsidP="000910EF"/>
    <w:p w:rsidR="00EA53E5" w:rsidRDefault="00EA53E5" w:rsidP="000910EF"/>
    <w:p w:rsidR="00EA53E5" w:rsidRDefault="00EA53E5" w:rsidP="000910EF"/>
    <w:p w:rsidR="00EA53E5" w:rsidRDefault="00EA53E5" w:rsidP="000910EF"/>
    <w:p w:rsidR="00EA53E5" w:rsidRDefault="00EA53E5" w:rsidP="000910EF"/>
    <w:p w:rsidR="00354762" w:rsidRDefault="00354762" w:rsidP="000910EF"/>
    <w:p w:rsidR="00354762" w:rsidRDefault="00354762" w:rsidP="000910EF"/>
    <w:p w:rsidR="00182429" w:rsidRPr="00D57B39" w:rsidRDefault="00182429" w:rsidP="00F64BA7">
      <w:pPr>
        <w:pStyle w:val="Naslov2"/>
        <w:numPr>
          <w:ilvl w:val="0"/>
          <w:numId w:val="0"/>
        </w:numPr>
        <w:spacing w:before="240" w:after="60"/>
        <w:ind w:left="576" w:hanging="576"/>
        <w:rPr>
          <w:rFonts w:ascii="Arial" w:hAnsi="Arial" w:cs="Arial"/>
          <w:sz w:val="32"/>
          <w:szCs w:val="28"/>
        </w:rPr>
      </w:pPr>
      <w:bookmarkStart w:id="17" w:name="_Toc180734635"/>
      <w:r w:rsidRPr="00D57B39">
        <w:rPr>
          <w:rFonts w:ascii="Arial" w:hAnsi="Arial" w:cs="Arial"/>
          <w:sz w:val="32"/>
          <w:szCs w:val="28"/>
        </w:rPr>
        <w:t>POSEBNI</w:t>
      </w:r>
      <w:r w:rsidR="000910EF" w:rsidRPr="00D57B39">
        <w:rPr>
          <w:rFonts w:ascii="Arial" w:hAnsi="Arial" w:cs="Arial"/>
          <w:sz w:val="32"/>
          <w:szCs w:val="28"/>
        </w:rPr>
        <w:t xml:space="preserve"> DEL</w:t>
      </w:r>
      <w:bookmarkEnd w:id="17"/>
    </w:p>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182429" w:rsidRDefault="00182429" w:rsidP="00182429"/>
    <w:p w:rsidR="00354762" w:rsidRDefault="00354762" w:rsidP="00182429"/>
    <w:p w:rsidR="00354762" w:rsidRDefault="00354762" w:rsidP="00182429"/>
    <w:p w:rsidR="0095352A" w:rsidRDefault="0095352A" w:rsidP="00182429"/>
    <w:p w:rsidR="0095352A" w:rsidRDefault="0095352A" w:rsidP="00182429"/>
    <w:p w:rsidR="0095352A" w:rsidRDefault="0095352A" w:rsidP="00182429"/>
    <w:p w:rsidR="00354762" w:rsidRDefault="00354762" w:rsidP="00182429"/>
    <w:p w:rsidR="00354762" w:rsidRDefault="00354762" w:rsidP="00182429"/>
    <w:p w:rsidR="00354762" w:rsidRDefault="00354762" w:rsidP="00182429"/>
    <w:p w:rsidR="001A08FA" w:rsidRDefault="001A08FA" w:rsidP="001A08FA">
      <w:pPr>
        <w:pStyle w:val="Naslov3"/>
        <w:numPr>
          <w:ilvl w:val="0"/>
          <w:numId w:val="0"/>
        </w:numPr>
        <w:spacing w:after="60"/>
        <w:ind w:left="720" w:hanging="720"/>
        <w:rPr>
          <w:rFonts w:ascii="Arial" w:hAnsi="Arial" w:cs="Arial"/>
          <w:sz w:val="28"/>
          <w:szCs w:val="28"/>
        </w:rPr>
      </w:pPr>
      <w:bookmarkStart w:id="18" w:name="_Toc180734636"/>
      <w:r w:rsidRPr="00052862">
        <w:rPr>
          <w:rFonts w:ascii="Arial" w:hAnsi="Arial" w:cs="Arial"/>
          <w:sz w:val="28"/>
          <w:szCs w:val="28"/>
        </w:rPr>
        <w:lastRenderedPageBreak/>
        <w:t>A. BILANCA ODHODKOV</w:t>
      </w:r>
      <w:bookmarkEnd w:id="18"/>
    </w:p>
    <w:p w:rsidR="0095352A" w:rsidRDefault="0095352A" w:rsidP="0095352A"/>
    <w:p w:rsidR="0095352A" w:rsidRPr="002E0DC8" w:rsidRDefault="0095352A" w:rsidP="0095352A">
      <w:pPr>
        <w:rPr>
          <w:rFonts w:ascii="Arial" w:hAnsi="Arial" w:cs="Arial"/>
          <w:b/>
          <w:sz w:val="24"/>
          <w:szCs w:val="24"/>
        </w:rPr>
      </w:pPr>
      <w:r w:rsidRPr="002E0DC8">
        <w:rPr>
          <w:rFonts w:ascii="Arial" w:hAnsi="Arial" w:cs="Arial"/>
          <w:b/>
          <w:sz w:val="24"/>
          <w:szCs w:val="24"/>
        </w:rPr>
        <w:t>1000  OBČINSKI SVET</w:t>
      </w:r>
    </w:p>
    <w:p w:rsidR="000910EF" w:rsidRPr="00052862" w:rsidRDefault="000910EF" w:rsidP="009E21D2">
      <w:pPr>
        <w:pStyle w:val="Naslov3"/>
        <w:numPr>
          <w:ilvl w:val="0"/>
          <w:numId w:val="0"/>
        </w:numPr>
        <w:pBdr>
          <w:top w:val="single" w:sz="4" w:space="1" w:color="auto"/>
          <w:bottom w:val="single" w:sz="4" w:space="2" w:color="auto"/>
        </w:pBdr>
        <w:spacing w:before="240" w:after="60"/>
        <w:ind w:left="720" w:hanging="720"/>
        <w:rPr>
          <w:rFonts w:ascii="Arial" w:hAnsi="Arial" w:cs="Arial"/>
          <w:bCs/>
          <w:i/>
          <w:iCs/>
          <w:sz w:val="28"/>
          <w:szCs w:val="28"/>
        </w:rPr>
      </w:pPr>
      <w:bookmarkStart w:id="19" w:name="_Toc180734637"/>
      <w:r w:rsidRPr="00052862">
        <w:rPr>
          <w:rFonts w:ascii="Arial" w:hAnsi="Arial" w:cs="Arial"/>
          <w:sz w:val="28"/>
          <w:szCs w:val="28"/>
        </w:rPr>
        <w:t xml:space="preserve">01 </w:t>
      </w:r>
      <w:r w:rsidR="0076026D" w:rsidRPr="00052862">
        <w:rPr>
          <w:rFonts w:ascii="Arial" w:hAnsi="Arial" w:cs="Arial"/>
          <w:sz w:val="28"/>
          <w:szCs w:val="28"/>
        </w:rPr>
        <w:t xml:space="preserve"> </w:t>
      </w:r>
      <w:r w:rsidRPr="00052862">
        <w:rPr>
          <w:rFonts w:ascii="Arial" w:hAnsi="Arial" w:cs="Arial"/>
          <w:sz w:val="28"/>
          <w:szCs w:val="28"/>
        </w:rPr>
        <w:t>POLITIČNI SISTEM</w:t>
      </w:r>
      <w:bookmarkEnd w:id="19"/>
    </w:p>
    <w:p w:rsidR="000910EF" w:rsidRPr="00052862" w:rsidRDefault="000910EF" w:rsidP="000910EF">
      <w:pPr>
        <w:pStyle w:val="Naslov1"/>
        <w:jc w:val="both"/>
        <w:rPr>
          <w:rFonts w:ascii="Arial" w:hAnsi="Arial" w:cs="Arial"/>
          <w:b/>
          <w:bCs/>
          <w:i/>
          <w:iCs/>
          <w:sz w:val="20"/>
        </w:rPr>
      </w:pPr>
    </w:p>
    <w:p w:rsidR="0076026D" w:rsidRPr="00052862" w:rsidRDefault="0076026D" w:rsidP="0076026D">
      <w:pPr>
        <w:jc w:val="right"/>
        <w:rPr>
          <w:rFonts w:ascii="Arial" w:hAnsi="Arial" w:cs="Arial"/>
          <w:b/>
          <w:u w:val="single"/>
        </w:rPr>
      </w:pPr>
      <w:r w:rsidRPr="00052862">
        <w:rPr>
          <w:rFonts w:ascii="Arial" w:hAnsi="Arial" w:cs="Arial"/>
          <w:b/>
          <w:bCs/>
        </w:rPr>
        <w:t xml:space="preserve">Vrednost: </w:t>
      </w:r>
      <w:r w:rsidR="00B83DCA">
        <w:rPr>
          <w:rFonts w:ascii="Arial" w:hAnsi="Arial" w:cs="Arial"/>
          <w:b/>
          <w:bCs/>
        </w:rPr>
        <w:t>66.5</w:t>
      </w:r>
      <w:r w:rsidR="00040ED1">
        <w:rPr>
          <w:rFonts w:ascii="Arial" w:hAnsi="Arial" w:cs="Arial"/>
          <w:b/>
          <w:bCs/>
        </w:rPr>
        <w:t>94,88</w:t>
      </w:r>
      <w:r w:rsidR="000A370D">
        <w:rPr>
          <w:rFonts w:ascii="Arial" w:hAnsi="Arial" w:cs="Arial"/>
          <w:b/>
          <w:bCs/>
        </w:rPr>
        <w:t xml:space="preserve"> </w:t>
      </w:r>
      <w:r w:rsidRPr="00052862">
        <w:rPr>
          <w:rFonts w:ascii="Arial" w:hAnsi="Arial" w:cs="Arial"/>
          <w:b/>
          <w:bCs/>
        </w:rPr>
        <w:t>€</w:t>
      </w:r>
    </w:p>
    <w:p w:rsidR="0076026D" w:rsidRPr="00052862" w:rsidRDefault="0076026D" w:rsidP="00966026">
      <w:pPr>
        <w:rPr>
          <w:rFonts w:ascii="Arial" w:hAnsi="Arial" w:cs="Arial"/>
          <w:b/>
          <w:u w:val="single"/>
        </w:rPr>
      </w:pPr>
    </w:p>
    <w:p w:rsidR="00966026" w:rsidRPr="00052862" w:rsidRDefault="001D365C" w:rsidP="00966026">
      <w:pPr>
        <w:rPr>
          <w:rFonts w:ascii="Arial" w:hAnsi="Arial" w:cs="Arial"/>
          <w:b/>
          <w:bCs/>
          <w:iCs/>
          <w:sz w:val="20"/>
          <w:szCs w:val="20"/>
        </w:rPr>
      </w:pPr>
      <w:r w:rsidRPr="00052862">
        <w:rPr>
          <w:rFonts w:ascii="Arial" w:hAnsi="Arial" w:cs="Arial"/>
          <w:b/>
          <w:bCs/>
          <w:iCs/>
          <w:sz w:val="20"/>
          <w:szCs w:val="20"/>
        </w:rPr>
        <w:t>Opis področja proračunske porabe, poslanstva občine znotraj področja proračunske porabe</w:t>
      </w:r>
    </w:p>
    <w:p w:rsidR="001D365C" w:rsidRPr="00052862" w:rsidRDefault="001D365C" w:rsidP="00966026">
      <w:pPr>
        <w:rPr>
          <w:rFonts w:ascii="Arial" w:hAnsi="Arial" w:cs="Arial"/>
          <w:b/>
          <w:u w:val="single"/>
        </w:rPr>
      </w:pPr>
    </w:p>
    <w:p w:rsidR="00966026" w:rsidRPr="00052862" w:rsidRDefault="00966026" w:rsidP="00966026">
      <w:pPr>
        <w:jc w:val="both"/>
        <w:rPr>
          <w:rFonts w:ascii="Arial" w:hAnsi="Arial" w:cs="Arial"/>
          <w:sz w:val="20"/>
          <w:szCs w:val="20"/>
        </w:rPr>
      </w:pPr>
      <w:r w:rsidRPr="00052862">
        <w:rPr>
          <w:rFonts w:ascii="Arial" w:hAnsi="Arial" w:cs="Arial"/>
          <w:sz w:val="20"/>
          <w:szCs w:val="20"/>
        </w:rPr>
        <w:t>Področje političnega sistema obsega tisti del dejavnosti občine, ki se nanaša na podporo političnim strankam, ki delujejo v organih občine: občinskega sveta, nadzornega odbora, podžupana in župana ter delovnih teles Občinskega sveta, ki so ustanovljeni za pripravo organizacijskih in strokovnih podlag zakonodajni ter izvršilni veji oblasti. V skladu z zakonodajo je vsaka štiri leta tudi naloga občine, da izvede lokalne volitve v Občinski svet in za župana.</w:t>
      </w:r>
    </w:p>
    <w:p w:rsidR="000910EF" w:rsidRPr="00052862" w:rsidRDefault="001D365C" w:rsidP="000910EF">
      <w:pPr>
        <w:rPr>
          <w:rFonts w:ascii="Arial" w:hAnsi="Arial" w:cs="Arial"/>
          <w:b/>
          <w:bCs/>
          <w:iCs/>
          <w:sz w:val="20"/>
          <w:szCs w:val="20"/>
        </w:rPr>
      </w:pPr>
      <w:r w:rsidRPr="00052862">
        <w:rPr>
          <w:rFonts w:ascii="Arial" w:hAnsi="Arial" w:cs="Arial"/>
          <w:b/>
          <w:bCs/>
          <w:iCs/>
          <w:sz w:val="20"/>
          <w:szCs w:val="20"/>
        </w:rPr>
        <w:t>Dokumenti dolgoročnega razvojnega načrtovanja</w:t>
      </w:r>
    </w:p>
    <w:p w:rsidR="001D365C" w:rsidRPr="00052862" w:rsidRDefault="001D365C" w:rsidP="000910EF">
      <w:pPr>
        <w:rPr>
          <w:rFonts w:ascii="Arial" w:hAnsi="Arial" w:cs="Arial"/>
          <w:b/>
          <w:u w:val="single"/>
        </w:rPr>
      </w:pPr>
    </w:p>
    <w:p w:rsidR="000910EF" w:rsidRPr="00052862" w:rsidRDefault="000910EF" w:rsidP="00DB375D">
      <w:pPr>
        <w:numPr>
          <w:ilvl w:val="0"/>
          <w:numId w:val="16"/>
        </w:numPr>
        <w:rPr>
          <w:rFonts w:ascii="Arial" w:hAnsi="Arial" w:cs="Arial"/>
          <w:sz w:val="20"/>
          <w:szCs w:val="20"/>
        </w:rPr>
      </w:pPr>
      <w:r w:rsidRPr="00052862">
        <w:rPr>
          <w:rFonts w:ascii="Arial" w:hAnsi="Arial" w:cs="Arial"/>
          <w:sz w:val="20"/>
          <w:szCs w:val="20"/>
        </w:rPr>
        <w:t>Ustava RS in zakonodaja, ki ureja delovanje lokalnih skupnosti, političnih strank in lokalnih volitev</w:t>
      </w:r>
    </w:p>
    <w:p w:rsidR="000910EF" w:rsidRPr="00052862" w:rsidRDefault="000910EF" w:rsidP="00DB375D">
      <w:pPr>
        <w:numPr>
          <w:ilvl w:val="0"/>
          <w:numId w:val="14"/>
        </w:numPr>
        <w:rPr>
          <w:rFonts w:ascii="Arial" w:hAnsi="Arial" w:cs="Arial"/>
          <w:sz w:val="20"/>
          <w:szCs w:val="20"/>
        </w:rPr>
      </w:pPr>
      <w:r w:rsidRPr="00052862">
        <w:rPr>
          <w:rFonts w:ascii="Arial" w:hAnsi="Arial" w:cs="Arial"/>
          <w:sz w:val="20"/>
          <w:szCs w:val="20"/>
        </w:rPr>
        <w:t>Zakon o lokalni samoupravi (UL RS, št. 94/07-UPB 2, 27/08, 76/08, 79/09 in spremembe)</w:t>
      </w:r>
    </w:p>
    <w:p w:rsidR="000910EF" w:rsidRPr="00052862" w:rsidRDefault="000910EF" w:rsidP="00DB375D">
      <w:pPr>
        <w:numPr>
          <w:ilvl w:val="0"/>
          <w:numId w:val="14"/>
        </w:numPr>
        <w:rPr>
          <w:rFonts w:ascii="Arial" w:hAnsi="Arial" w:cs="Arial"/>
          <w:sz w:val="20"/>
          <w:szCs w:val="20"/>
        </w:rPr>
      </w:pPr>
      <w:r w:rsidRPr="00052862">
        <w:rPr>
          <w:rFonts w:ascii="Arial" w:hAnsi="Arial" w:cs="Arial"/>
          <w:sz w:val="20"/>
          <w:szCs w:val="20"/>
        </w:rPr>
        <w:t>Zakon o političnih strankah (UL RS, št. 100/05-UPB 1, 103/07 in spremembe)</w:t>
      </w:r>
    </w:p>
    <w:p w:rsidR="000910EF" w:rsidRPr="00052862" w:rsidRDefault="000910EF" w:rsidP="00DB375D">
      <w:pPr>
        <w:numPr>
          <w:ilvl w:val="0"/>
          <w:numId w:val="14"/>
        </w:numPr>
        <w:rPr>
          <w:rFonts w:ascii="Arial" w:hAnsi="Arial" w:cs="Arial"/>
          <w:sz w:val="20"/>
          <w:szCs w:val="20"/>
        </w:rPr>
      </w:pPr>
      <w:r w:rsidRPr="00052862">
        <w:rPr>
          <w:rFonts w:ascii="Arial" w:hAnsi="Arial" w:cs="Arial"/>
          <w:sz w:val="20"/>
          <w:szCs w:val="20"/>
        </w:rPr>
        <w:t>Zakon o lokalnih volitvah (UL RS, št. 94/07-UPB 3, 45/08 in spremembe)</w:t>
      </w:r>
    </w:p>
    <w:p w:rsidR="000910EF" w:rsidRPr="00052862" w:rsidRDefault="000910EF" w:rsidP="00DB375D">
      <w:pPr>
        <w:numPr>
          <w:ilvl w:val="0"/>
          <w:numId w:val="14"/>
        </w:numPr>
        <w:rPr>
          <w:rFonts w:ascii="Arial" w:hAnsi="Arial" w:cs="Arial"/>
          <w:sz w:val="20"/>
          <w:szCs w:val="20"/>
        </w:rPr>
      </w:pPr>
      <w:r w:rsidRPr="00052862">
        <w:rPr>
          <w:rFonts w:ascii="Arial" w:hAnsi="Arial" w:cs="Arial"/>
          <w:sz w:val="20"/>
          <w:szCs w:val="20"/>
        </w:rPr>
        <w:t>Zakon o uravnoteženju javnih financ (UL RS, št. 40/12 in spremembe</w:t>
      </w:r>
    </w:p>
    <w:p w:rsidR="000910EF" w:rsidRPr="00052862" w:rsidRDefault="000910EF" w:rsidP="000910EF">
      <w:pPr>
        <w:rPr>
          <w:rFonts w:ascii="Arial" w:hAnsi="Arial" w:cs="Arial"/>
        </w:rPr>
      </w:pPr>
    </w:p>
    <w:p w:rsidR="0076026D" w:rsidRPr="00052862" w:rsidRDefault="0076026D" w:rsidP="000910EF">
      <w:pPr>
        <w:rPr>
          <w:rFonts w:ascii="Arial" w:hAnsi="Arial" w:cs="Arial"/>
          <w:b/>
        </w:rPr>
      </w:pPr>
    </w:p>
    <w:p w:rsidR="001D365C" w:rsidRPr="00052862" w:rsidRDefault="001D365C" w:rsidP="0076026D">
      <w:pPr>
        <w:autoSpaceDE w:val="0"/>
        <w:autoSpaceDN w:val="0"/>
        <w:adjustRightInd w:val="0"/>
        <w:rPr>
          <w:rFonts w:ascii="Arial" w:hAnsi="Arial" w:cs="Arial"/>
          <w:sz w:val="20"/>
          <w:szCs w:val="20"/>
        </w:rPr>
      </w:pPr>
      <w:r w:rsidRPr="00052862">
        <w:rPr>
          <w:rFonts w:ascii="Arial" w:hAnsi="Arial" w:cs="Arial"/>
          <w:b/>
          <w:bCs/>
          <w:iCs/>
          <w:sz w:val="20"/>
          <w:szCs w:val="20"/>
        </w:rPr>
        <w:t>Dolgoročni cilji področja proračunske porabe (Splošni cilj)</w:t>
      </w:r>
    </w:p>
    <w:p w:rsidR="001D365C" w:rsidRPr="00052862" w:rsidRDefault="001D365C" w:rsidP="0076026D">
      <w:pPr>
        <w:autoSpaceDE w:val="0"/>
        <w:autoSpaceDN w:val="0"/>
        <w:adjustRightInd w:val="0"/>
        <w:rPr>
          <w:rFonts w:ascii="Arial" w:hAnsi="Arial" w:cs="Arial"/>
          <w:sz w:val="20"/>
          <w:szCs w:val="20"/>
        </w:rPr>
      </w:pPr>
    </w:p>
    <w:p w:rsidR="0076026D" w:rsidRPr="005A2FEF" w:rsidRDefault="0076026D" w:rsidP="00E73C74">
      <w:pPr>
        <w:pStyle w:val="Odstavekseznama"/>
        <w:numPr>
          <w:ilvl w:val="0"/>
          <w:numId w:val="51"/>
        </w:numPr>
        <w:autoSpaceDE w:val="0"/>
        <w:autoSpaceDN w:val="0"/>
        <w:adjustRightInd w:val="0"/>
        <w:rPr>
          <w:rFonts w:ascii="Arial" w:hAnsi="Arial" w:cs="Arial"/>
          <w:sz w:val="20"/>
          <w:szCs w:val="20"/>
        </w:rPr>
      </w:pPr>
      <w:r w:rsidRPr="005A2FEF">
        <w:rPr>
          <w:rFonts w:ascii="Arial" w:hAnsi="Arial" w:cs="Arial"/>
          <w:sz w:val="20"/>
          <w:szCs w:val="20"/>
        </w:rPr>
        <w:t>zagotovitev materialnih in strokovnih podlag za delo občinskega sveta, njegovih delovnih teles ter drugih komisij in odborov.</w:t>
      </w:r>
    </w:p>
    <w:p w:rsidR="0076026D" w:rsidRPr="005A2FEF" w:rsidRDefault="0076026D" w:rsidP="00E73C74">
      <w:pPr>
        <w:pStyle w:val="Odstavekseznama"/>
        <w:numPr>
          <w:ilvl w:val="0"/>
          <w:numId w:val="51"/>
        </w:numPr>
        <w:autoSpaceDE w:val="0"/>
        <w:autoSpaceDN w:val="0"/>
        <w:adjustRightInd w:val="0"/>
        <w:rPr>
          <w:rFonts w:ascii="Arial" w:hAnsi="Arial" w:cs="Arial"/>
          <w:sz w:val="20"/>
          <w:szCs w:val="20"/>
        </w:rPr>
      </w:pPr>
      <w:r w:rsidRPr="005A2FEF">
        <w:rPr>
          <w:rFonts w:ascii="Arial" w:hAnsi="Arial" w:cs="Arial"/>
          <w:sz w:val="20"/>
          <w:szCs w:val="20"/>
        </w:rPr>
        <w:t>zagotovitev materialnih podlag za delovanje političnih strank.</w:t>
      </w:r>
    </w:p>
    <w:p w:rsidR="0076026D" w:rsidRDefault="0076026D" w:rsidP="00E73C74">
      <w:pPr>
        <w:pStyle w:val="Odstavekseznama"/>
        <w:numPr>
          <w:ilvl w:val="0"/>
          <w:numId w:val="51"/>
        </w:numPr>
        <w:autoSpaceDE w:val="0"/>
        <w:autoSpaceDN w:val="0"/>
        <w:adjustRightInd w:val="0"/>
        <w:rPr>
          <w:rFonts w:ascii="Arial" w:hAnsi="Arial" w:cs="Arial"/>
          <w:sz w:val="20"/>
          <w:szCs w:val="20"/>
        </w:rPr>
      </w:pPr>
      <w:r w:rsidRPr="005A2FEF">
        <w:rPr>
          <w:rFonts w:ascii="Arial" w:hAnsi="Arial" w:cs="Arial"/>
          <w:sz w:val="20"/>
          <w:szCs w:val="20"/>
        </w:rPr>
        <w:t>zagotovitev materialnih in strokovnih podlag za delo volilnih organov za izvedbo lokalnih volitev v Obč</w:t>
      </w:r>
      <w:r w:rsidR="00390A7F">
        <w:rPr>
          <w:rFonts w:ascii="Arial" w:hAnsi="Arial" w:cs="Arial"/>
          <w:sz w:val="20"/>
          <w:szCs w:val="20"/>
        </w:rPr>
        <w:t>inski svet in za župana</w:t>
      </w:r>
      <w:r w:rsidRPr="005A2FEF">
        <w:rPr>
          <w:rFonts w:ascii="Arial" w:hAnsi="Arial" w:cs="Arial"/>
          <w:sz w:val="20"/>
          <w:szCs w:val="20"/>
        </w:rPr>
        <w:t>.</w:t>
      </w:r>
    </w:p>
    <w:p w:rsidR="003828D1" w:rsidRPr="005A2FEF" w:rsidRDefault="003828D1" w:rsidP="00E73C74">
      <w:pPr>
        <w:pStyle w:val="Odstavekseznama"/>
        <w:numPr>
          <w:ilvl w:val="0"/>
          <w:numId w:val="51"/>
        </w:numPr>
        <w:autoSpaceDE w:val="0"/>
        <w:autoSpaceDN w:val="0"/>
        <w:adjustRightInd w:val="0"/>
        <w:rPr>
          <w:rFonts w:ascii="Arial" w:hAnsi="Arial" w:cs="Arial"/>
          <w:sz w:val="20"/>
          <w:szCs w:val="20"/>
        </w:rPr>
      </w:pPr>
      <w:r>
        <w:rPr>
          <w:rFonts w:ascii="Arial" w:hAnsi="Arial" w:cs="Arial"/>
          <w:sz w:val="20"/>
          <w:szCs w:val="20"/>
        </w:rPr>
        <w:t>Zagotovitev materialnih podlag za delo OS</w:t>
      </w:r>
    </w:p>
    <w:p w:rsidR="0076026D" w:rsidRPr="005A2FEF" w:rsidRDefault="0076026D" w:rsidP="00E73C74">
      <w:pPr>
        <w:pStyle w:val="Odstavekseznama"/>
        <w:numPr>
          <w:ilvl w:val="0"/>
          <w:numId w:val="51"/>
        </w:numPr>
        <w:autoSpaceDE w:val="0"/>
        <w:autoSpaceDN w:val="0"/>
        <w:adjustRightInd w:val="0"/>
        <w:rPr>
          <w:rFonts w:ascii="Arial" w:hAnsi="Arial" w:cs="Arial"/>
          <w:sz w:val="20"/>
          <w:szCs w:val="20"/>
        </w:rPr>
      </w:pPr>
      <w:r w:rsidRPr="005A2FEF">
        <w:rPr>
          <w:rFonts w:ascii="Arial" w:hAnsi="Arial" w:cs="Arial"/>
          <w:sz w:val="20"/>
          <w:szCs w:val="20"/>
        </w:rPr>
        <w:t>zagotavljanje materialnih osnov za delo župana in podžupana.</w:t>
      </w:r>
    </w:p>
    <w:p w:rsidR="0076026D" w:rsidRPr="00052862" w:rsidRDefault="0076026D" w:rsidP="0076026D">
      <w:pPr>
        <w:autoSpaceDE w:val="0"/>
        <w:autoSpaceDN w:val="0"/>
        <w:adjustRightInd w:val="0"/>
        <w:rPr>
          <w:rFonts w:ascii="Arial" w:hAnsi="Arial" w:cs="Arial"/>
          <w:sz w:val="20"/>
          <w:szCs w:val="20"/>
        </w:rPr>
      </w:pPr>
    </w:p>
    <w:p w:rsidR="001D365C" w:rsidRPr="00052862" w:rsidRDefault="001D365C" w:rsidP="001D365C">
      <w:pPr>
        <w:autoSpaceDE w:val="0"/>
        <w:autoSpaceDN w:val="0"/>
        <w:adjustRightInd w:val="0"/>
        <w:rPr>
          <w:rFonts w:ascii="Arial" w:hAnsi="Arial" w:cs="Arial"/>
          <w:b/>
          <w:bCs/>
          <w:iCs/>
          <w:sz w:val="20"/>
          <w:szCs w:val="20"/>
        </w:rPr>
      </w:pPr>
      <w:r w:rsidRPr="00052862">
        <w:rPr>
          <w:rFonts w:ascii="Arial" w:hAnsi="Arial" w:cs="Arial"/>
          <w:b/>
          <w:bCs/>
          <w:iCs/>
          <w:sz w:val="20"/>
          <w:szCs w:val="20"/>
        </w:rPr>
        <w:t>Oznaka in nazivi glavnih programov v pristojnosti občine</w:t>
      </w:r>
    </w:p>
    <w:p w:rsidR="001D365C" w:rsidRPr="00052862" w:rsidRDefault="001D365C" w:rsidP="001D365C">
      <w:pPr>
        <w:autoSpaceDE w:val="0"/>
        <w:autoSpaceDN w:val="0"/>
        <w:adjustRightInd w:val="0"/>
        <w:rPr>
          <w:rFonts w:ascii="Arial" w:hAnsi="Arial" w:cs="Arial"/>
          <w:b/>
          <w:bCs/>
          <w:iCs/>
          <w:sz w:val="20"/>
          <w:szCs w:val="20"/>
        </w:rPr>
      </w:pPr>
    </w:p>
    <w:p w:rsidR="0076026D" w:rsidRPr="00052862" w:rsidRDefault="0076026D" w:rsidP="001D365C">
      <w:pPr>
        <w:tabs>
          <w:tab w:val="left" w:pos="2520"/>
        </w:tabs>
        <w:rPr>
          <w:rFonts w:ascii="Arial" w:hAnsi="Arial" w:cs="Arial"/>
          <w:sz w:val="20"/>
          <w:szCs w:val="20"/>
        </w:rPr>
      </w:pPr>
      <w:r w:rsidRPr="00052862">
        <w:rPr>
          <w:rFonts w:ascii="Arial" w:hAnsi="Arial" w:cs="Arial"/>
          <w:sz w:val="20"/>
          <w:szCs w:val="20"/>
        </w:rPr>
        <w:t>0101 - politični sistem</w:t>
      </w:r>
      <w:r w:rsidR="001D365C" w:rsidRPr="00052862">
        <w:rPr>
          <w:rFonts w:ascii="Arial" w:hAnsi="Arial" w:cs="Arial"/>
          <w:sz w:val="20"/>
          <w:szCs w:val="20"/>
        </w:rPr>
        <w:tab/>
      </w:r>
    </w:p>
    <w:p w:rsidR="0076026D" w:rsidRPr="00052862" w:rsidRDefault="0076026D" w:rsidP="000910EF">
      <w:pPr>
        <w:rPr>
          <w:rFonts w:ascii="Arial" w:hAnsi="Arial" w:cs="Arial"/>
          <w:sz w:val="20"/>
          <w:szCs w:val="20"/>
        </w:rPr>
      </w:pPr>
    </w:p>
    <w:p w:rsidR="0076026D" w:rsidRPr="00052862" w:rsidRDefault="0076026D" w:rsidP="000910EF">
      <w:pPr>
        <w:rPr>
          <w:rFonts w:ascii="Arial" w:hAnsi="Arial" w:cs="Arial"/>
        </w:rPr>
      </w:pPr>
    </w:p>
    <w:p w:rsidR="000910EF" w:rsidRPr="00C54625" w:rsidRDefault="000910EF" w:rsidP="0076026D">
      <w:pPr>
        <w:pBdr>
          <w:top w:val="single" w:sz="4" w:space="1" w:color="auto"/>
          <w:bottom w:val="single" w:sz="4" w:space="1" w:color="auto"/>
        </w:pBdr>
        <w:rPr>
          <w:rFonts w:ascii="Arial" w:hAnsi="Arial" w:cs="Arial"/>
          <w:sz w:val="28"/>
          <w:szCs w:val="28"/>
        </w:rPr>
      </w:pPr>
      <w:r w:rsidRPr="00C54625">
        <w:rPr>
          <w:rFonts w:ascii="Arial" w:hAnsi="Arial" w:cs="Arial"/>
          <w:b/>
          <w:sz w:val="28"/>
          <w:szCs w:val="28"/>
        </w:rPr>
        <w:t>0101 POLITIČNI SISTEM</w:t>
      </w:r>
    </w:p>
    <w:p w:rsidR="000910EF" w:rsidRPr="00052862" w:rsidRDefault="000910EF" w:rsidP="000910EF">
      <w:pPr>
        <w:rPr>
          <w:rFonts w:ascii="Arial" w:hAnsi="Arial" w:cs="Arial"/>
        </w:rPr>
      </w:pPr>
    </w:p>
    <w:p w:rsidR="0076026D" w:rsidRPr="00422382" w:rsidRDefault="0076026D" w:rsidP="0076026D">
      <w:pPr>
        <w:jc w:val="right"/>
        <w:rPr>
          <w:rFonts w:ascii="Arial" w:hAnsi="Arial" w:cs="Arial"/>
          <w:b/>
          <w:sz w:val="20"/>
          <w:szCs w:val="20"/>
          <w:u w:val="single"/>
        </w:rPr>
      </w:pPr>
      <w:r w:rsidRPr="00422382">
        <w:rPr>
          <w:rFonts w:ascii="Arial" w:hAnsi="Arial" w:cs="Arial"/>
          <w:b/>
          <w:bCs/>
          <w:sz w:val="20"/>
          <w:szCs w:val="20"/>
        </w:rPr>
        <w:t xml:space="preserve">Vrednost: </w:t>
      </w:r>
      <w:r w:rsidR="00B83DCA">
        <w:rPr>
          <w:rFonts w:ascii="Arial" w:hAnsi="Arial" w:cs="Arial"/>
          <w:b/>
          <w:bCs/>
          <w:sz w:val="20"/>
          <w:szCs w:val="20"/>
        </w:rPr>
        <w:t>66.5</w:t>
      </w:r>
      <w:r w:rsidR="00040ED1">
        <w:rPr>
          <w:rFonts w:ascii="Arial" w:hAnsi="Arial" w:cs="Arial"/>
          <w:b/>
          <w:bCs/>
          <w:sz w:val="20"/>
          <w:szCs w:val="20"/>
        </w:rPr>
        <w:t>94,88</w:t>
      </w:r>
      <w:r w:rsidRPr="00422382">
        <w:rPr>
          <w:rFonts w:ascii="Arial" w:hAnsi="Arial" w:cs="Arial"/>
          <w:b/>
          <w:bCs/>
          <w:sz w:val="20"/>
          <w:szCs w:val="20"/>
        </w:rPr>
        <w:t xml:space="preserve"> €</w:t>
      </w:r>
    </w:p>
    <w:p w:rsidR="0076026D" w:rsidRPr="00052862" w:rsidRDefault="0076026D" w:rsidP="000910EF">
      <w:pPr>
        <w:rPr>
          <w:rFonts w:ascii="Arial" w:hAnsi="Arial" w:cs="Arial"/>
        </w:rPr>
      </w:pPr>
    </w:p>
    <w:p w:rsidR="000910EF" w:rsidRPr="00422382" w:rsidRDefault="001D365C" w:rsidP="000910EF">
      <w:pPr>
        <w:rPr>
          <w:rFonts w:ascii="Arial" w:hAnsi="Arial" w:cs="Arial"/>
          <w:b/>
          <w:bCs/>
          <w:iCs/>
          <w:sz w:val="20"/>
          <w:szCs w:val="20"/>
        </w:rPr>
      </w:pPr>
      <w:r w:rsidRPr="00422382">
        <w:rPr>
          <w:rFonts w:ascii="Arial" w:hAnsi="Arial" w:cs="Arial"/>
          <w:b/>
          <w:bCs/>
          <w:iCs/>
          <w:sz w:val="20"/>
          <w:szCs w:val="20"/>
        </w:rPr>
        <w:t>Opis glavnega programa</w:t>
      </w:r>
    </w:p>
    <w:p w:rsidR="001D365C" w:rsidRPr="00422382" w:rsidRDefault="001D365C" w:rsidP="000910EF">
      <w:pPr>
        <w:rPr>
          <w:rFonts w:ascii="Arial" w:hAnsi="Arial" w:cs="Arial"/>
          <w:b/>
          <w:sz w:val="20"/>
          <w:szCs w:val="20"/>
          <w:u w:val="single"/>
        </w:rPr>
      </w:pPr>
    </w:p>
    <w:p w:rsidR="000910EF" w:rsidRPr="00422382" w:rsidRDefault="000910EF" w:rsidP="000910EF">
      <w:pPr>
        <w:jc w:val="both"/>
        <w:rPr>
          <w:rFonts w:ascii="Arial" w:hAnsi="Arial" w:cs="Arial"/>
          <w:sz w:val="20"/>
          <w:szCs w:val="20"/>
        </w:rPr>
      </w:pPr>
      <w:r w:rsidRPr="00422382">
        <w:rPr>
          <w:rFonts w:ascii="Arial" w:hAnsi="Arial" w:cs="Arial"/>
          <w:sz w:val="20"/>
          <w:szCs w:val="20"/>
        </w:rPr>
        <w:t>Glavni program zagotavlja materialne in strokovne podlage za delo občinskega sveta, njegovih delovnih teles ter drugih komisij in odborov, zagotavlja materialne osnove za delovanje političnih strank, zagotavlja materialne in strokovne podlage za delovanje volilnih organov za izvedbo lokalnih volitev v Občinski svet in za župana.</w:t>
      </w:r>
    </w:p>
    <w:p w:rsidR="00D71520" w:rsidRPr="00422382" w:rsidRDefault="00D71520" w:rsidP="000910EF">
      <w:pPr>
        <w:jc w:val="both"/>
        <w:rPr>
          <w:rFonts w:ascii="Arial" w:hAnsi="Arial" w:cs="Arial"/>
          <w:sz w:val="20"/>
          <w:szCs w:val="20"/>
        </w:rPr>
      </w:pPr>
    </w:p>
    <w:p w:rsidR="001D365C" w:rsidRPr="00422382" w:rsidRDefault="001D365C" w:rsidP="000910EF">
      <w:pPr>
        <w:jc w:val="both"/>
        <w:rPr>
          <w:rFonts w:ascii="Arial" w:hAnsi="Arial" w:cs="Arial"/>
          <w:b/>
          <w:bCs/>
          <w:iCs/>
          <w:sz w:val="20"/>
          <w:szCs w:val="20"/>
        </w:rPr>
      </w:pPr>
      <w:r w:rsidRPr="00422382">
        <w:rPr>
          <w:rFonts w:ascii="Arial" w:hAnsi="Arial" w:cs="Arial"/>
          <w:b/>
          <w:bCs/>
          <w:iCs/>
          <w:sz w:val="20"/>
          <w:szCs w:val="20"/>
        </w:rPr>
        <w:t>Dolgoročni cilji glavnega programa (Specifični cilj in kazalniki)</w:t>
      </w:r>
    </w:p>
    <w:p w:rsidR="001D365C" w:rsidRPr="00422382" w:rsidRDefault="001D365C" w:rsidP="000910EF">
      <w:pPr>
        <w:jc w:val="both"/>
        <w:rPr>
          <w:rFonts w:ascii="Arial" w:hAnsi="Arial" w:cs="Arial"/>
          <w:sz w:val="20"/>
          <w:szCs w:val="20"/>
        </w:rPr>
      </w:pPr>
    </w:p>
    <w:p w:rsidR="00D71520" w:rsidRDefault="00C531EA" w:rsidP="000910EF">
      <w:pPr>
        <w:jc w:val="both"/>
        <w:rPr>
          <w:rFonts w:ascii="Arial" w:hAnsi="Arial" w:cs="Arial"/>
          <w:bCs/>
          <w:sz w:val="20"/>
          <w:szCs w:val="20"/>
        </w:rPr>
      </w:pPr>
      <w:r>
        <w:rPr>
          <w:rFonts w:ascii="Arial" w:hAnsi="Arial" w:cs="Arial"/>
          <w:sz w:val="20"/>
          <w:szCs w:val="20"/>
        </w:rPr>
        <w:t>Kv</w:t>
      </w:r>
      <w:r w:rsidR="00D71520" w:rsidRPr="00422382">
        <w:rPr>
          <w:rFonts w:ascii="Arial" w:hAnsi="Arial" w:cs="Arial"/>
          <w:sz w:val="20"/>
          <w:szCs w:val="20"/>
        </w:rPr>
        <w:t>alitetno izvajanje nalog v okviru političnega sistema, zagotavljanje pogojev za uresničevanje volilne pravice in pravice sodelovanja občanov pri odločanju.</w:t>
      </w:r>
      <w:r w:rsidR="00D71520" w:rsidRPr="00422382">
        <w:rPr>
          <w:rFonts w:ascii="Arial" w:hAnsi="Arial" w:cs="Arial"/>
          <w:bCs/>
          <w:sz w:val="20"/>
          <w:szCs w:val="20"/>
        </w:rPr>
        <w:t xml:space="preserve"> </w:t>
      </w:r>
    </w:p>
    <w:p w:rsidR="00646395" w:rsidRDefault="00646395" w:rsidP="000910EF">
      <w:pPr>
        <w:jc w:val="both"/>
        <w:rPr>
          <w:rFonts w:ascii="Arial" w:hAnsi="Arial" w:cs="Arial"/>
          <w:sz w:val="20"/>
          <w:szCs w:val="20"/>
        </w:rPr>
      </w:pPr>
    </w:p>
    <w:p w:rsidR="00125E1A" w:rsidRDefault="00125E1A" w:rsidP="000910EF">
      <w:pPr>
        <w:jc w:val="both"/>
        <w:rPr>
          <w:rFonts w:ascii="Arial" w:hAnsi="Arial" w:cs="Arial"/>
          <w:sz w:val="20"/>
          <w:szCs w:val="20"/>
        </w:rPr>
      </w:pPr>
    </w:p>
    <w:p w:rsidR="0076026D" w:rsidRDefault="0076026D" w:rsidP="0076026D">
      <w:pPr>
        <w:autoSpaceDE w:val="0"/>
        <w:autoSpaceDN w:val="0"/>
        <w:adjustRightInd w:val="0"/>
        <w:rPr>
          <w:rFonts w:ascii="Arial" w:hAnsi="Arial" w:cs="Arial"/>
          <w:b/>
          <w:bCs/>
          <w:iCs/>
          <w:sz w:val="20"/>
          <w:szCs w:val="20"/>
        </w:rPr>
      </w:pPr>
      <w:r w:rsidRPr="00422382">
        <w:rPr>
          <w:rFonts w:ascii="Arial" w:hAnsi="Arial" w:cs="Arial"/>
          <w:b/>
          <w:bCs/>
          <w:iCs/>
          <w:sz w:val="20"/>
          <w:szCs w:val="20"/>
        </w:rPr>
        <w:lastRenderedPageBreak/>
        <w:t>Glavni letni izvedbeni cilji in kazalci, s katerimi se bo merilo doseganje zastavljenih ciljev</w:t>
      </w:r>
    </w:p>
    <w:p w:rsidR="006777D6" w:rsidRDefault="006777D6" w:rsidP="0076026D">
      <w:pPr>
        <w:autoSpaceDE w:val="0"/>
        <w:autoSpaceDN w:val="0"/>
        <w:adjustRightInd w:val="0"/>
        <w:rPr>
          <w:rFonts w:ascii="Arial" w:hAnsi="Arial" w:cs="Arial"/>
          <w:b/>
          <w:bCs/>
          <w:iCs/>
          <w:sz w:val="20"/>
          <w:szCs w:val="20"/>
        </w:rPr>
      </w:pPr>
    </w:p>
    <w:p w:rsidR="00646395" w:rsidRPr="00422382" w:rsidRDefault="00646395" w:rsidP="00646395">
      <w:pPr>
        <w:jc w:val="both"/>
        <w:rPr>
          <w:rFonts w:ascii="Arial" w:hAnsi="Arial" w:cs="Arial"/>
          <w:sz w:val="20"/>
          <w:szCs w:val="20"/>
        </w:rPr>
      </w:pPr>
      <w:r>
        <w:rPr>
          <w:rFonts w:ascii="Arial" w:hAnsi="Arial" w:cs="Arial"/>
          <w:sz w:val="20"/>
          <w:szCs w:val="20"/>
        </w:rPr>
        <w:t>R</w:t>
      </w:r>
      <w:r w:rsidRPr="00422382">
        <w:rPr>
          <w:rFonts w:ascii="Arial" w:hAnsi="Arial" w:cs="Arial"/>
          <w:sz w:val="20"/>
          <w:szCs w:val="20"/>
        </w:rPr>
        <w:t>ealizacija načrtovanih aktivnosti v okviru dolgoročnih ciljev političnega</w:t>
      </w:r>
      <w:r w:rsidRPr="00D71520">
        <w:rPr>
          <w:rFonts w:ascii="Arial" w:hAnsi="Arial" w:cs="Arial"/>
        </w:rPr>
        <w:t xml:space="preserve"> </w:t>
      </w:r>
      <w:r>
        <w:rPr>
          <w:rFonts w:ascii="Arial" w:hAnsi="Arial" w:cs="Arial"/>
        </w:rPr>
        <w:t xml:space="preserve">sistema glede na sprejeti </w:t>
      </w:r>
      <w:r w:rsidRPr="00422382">
        <w:rPr>
          <w:rFonts w:ascii="Arial" w:hAnsi="Arial" w:cs="Arial"/>
          <w:sz w:val="20"/>
          <w:szCs w:val="20"/>
        </w:rPr>
        <w:t>program dela občinskega sveta, izvajanje načrtovanih aktivnosti župana, ki mu jih nalagajo</w:t>
      </w:r>
      <w:r>
        <w:rPr>
          <w:rFonts w:ascii="Arial" w:hAnsi="Arial" w:cs="Arial"/>
        </w:rPr>
        <w:t xml:space="preserve"> </w:t>
      </w:r>
      <w:r w:rsidRPr="00422382">
        <w:rPr>
          <w:rFonts w:ascii="Arial" w:hAnsi="Arial" w:cs="Arial"/>
          <w:sz w:val="20"/>
          <w:szCs w:val="20"/>
        </w:rPr>
        <w:t>materialni predpisi.</w:t>
      </w:r>
    </w:p>
    <w:p w:rsidR="00646395" w:rsidRPr="00422382" w:rsidRDefault="00646395" w:rsidP="0076026D">
      <w:pPr>
        <w:autoSpaceDE w:val="0"/>
        <w:autoSpaceDN w:val="0"/>
        <w:adjustRightInd w:val="0"/>
        <w:rPr>
          <w:rFonts w:ascii="Arial" w:hAnsi="Arial" w:cs="Arial"/>
          <w:b/>
          <w:bCs/>
          <w:iCs/>
          <w:sz w:val="20"/>
          <w:szCs w:val="20"/>
        </w:rPr>
      </w:pPr>
    </w:p>
    <w:p w:rsidR="001D365C" w:rsidRPr="00422382" w:rsidRDefault="001D365C" w:rsidP="0076026D">
      <w:pPr>
        <w:autoSpaceDE w:val="0"/>
        <w:autoSpaceDN w:val="0"/>
        <w:adjustRightInd w:val="0"/>
        <w:rPr>
          <w:rFonts w:ascii="Arial" w:hAnsi="Arial" w:cs="Arial"/>
          <w:b/>
          <w:bCs/>
          <w:iCs/>
          <w:sz w:val="20"/>
          <w:szCs w:val="20"/>
        </w:rPr>
      </w:pPr>
    </w:p>
    <w:p w:rsidR="0076026D" w:rsidRPr="00422382" w:rsidRDefault="00E110F3" w:rsidP="0076026D">
      <w:pPr>
        <w:autoSpaceDE w:val="0"/>
        <w:autoSpaceDN w:val="0"/>
        <w:adjustRightInd w:val="0"/>
        <w:rPr>
          <w:rFonts w:ascii="Arial" w:hAnsi="Arial" w:cs="Arial"/>
          <w:sz w:val="20"/>
          <w:szCs w:val="20"/>
        </w:rPr>
      </w:pPr>
      <w:r>
        <w:rPr>
          <w:rFonts w:ascii="Arial" w:hAnsi="Arial" w:cs="Arial"/>
          <w:sz w:val="20"/>
          <w:szCs w:val="20"/>
        </w:rPr>
        <w:t xml:space="preserve">- </w:t>
      </w:r>
      <w:r w:rsidR="00A43B7E">
        <w:rPr>
          <w:rFonts w:ascii="Arial" w:hAnsi="Arial" w:cs="Arial"/>
          <w:sz w:val="20"/>
          <w:szCs w:val="20"/>
        </w:rPr>
        <w:t>7</w:t>
      </w:r>
      <w:r w:rsidR="0076026D" w:rsidRPr="00422382">
        <w:rPr>
          <w:rFonts w:ascii="Arial" w:hAnsi="Arial" w:cs="Arial"/>
          <w:sz w:val="20"/>
          <w:szCs w:val="20"/>
        </w:rPr>
        <w:t xml:space="preserve"> sej Občinskega sveta Občine Ribnica na Pohorju</w:t>
      </w:r>
    </w:p>
    <w:p w:rsidR="0076026D" w:rsidRPr="00422382" w:rsidRDefault="00390DF7" w:rsidP="0076026D">
      <w:pPr>
        <w:jc w:val="both"/>
        <w:rPr>
          <w:rFonts w:ascii="Arial" w:hAnsi="Arial" w:cs="Arial"/>
          <w:sz w:val="20"/>
          <w:szCs w:val="20"/>
        </w:rPr>
      </w:pPr>
      <w:r>
        <w:rPr>
          <w:rFonts w:ascii="Arial" w:hAnsi="Arial" w:cs="Arial"/>
          <w:sz w:val="20"/>
          <w:szCs w:val="20"/>
        </w:rPr>
        <w:t>- 1</w:t>
      </w:r>
      <w:r w:rsidR="00B83DCA">
        <w:rPr>
          <w:rFonts w:ascii="Arial" w:hAnsi="Arial" w:cs="Arial"/>
          <w:sz w:val="20"/>
          <w:szCs w:val="20"/>
        </w:rPr>
        <w:t>5</w:t>
      </w:r>
      <w:r w:rsidR="0076026D" w:rsidRPr="00422382">
        <w:rPr>
          <w:rFonts w:ascii="Arial" w:hAnsi="Arial" w:cs="Arial"/>
          <w:sz w:val="20"/>
          <w:szCs w:val="20"/>
        </w:rPr>
        <w:t xml:space="preserve"> sej delovnih teles OS</w:t>
      </w:r>
    </w:p>
    <w:p w:rsidR="00D71520" w:rsidRPr="00422382" w:rsidRDefault="00D71520" w:rsidP="000910EF">
      <w:pPr>
        <w:jc w:val="both"/>
        <w:rPr>
          <w:rFonts w:ascii="Arial" w:hAnsi="Arial" w:cs="Arial"/>
          <w:sz w:val="20"/>
          <w:szCs w:val="20"/>
        </w:rPr>
      </w:pPr>
    </w:p>
    <w:p w:rsidR="0076026D" w:rsidRPr="00422382" w:rsidRDefault="0076026D" w:rsidP="000910EF">
      <w:pPr>
        <w:jc w:val="both"/>
        <w:rPr>
          <w:rFonts w:ascii="Arial" w:hAnsi="Arial" w:cs="Arial"/>
          <w:sz w:val="20"/>
          <w:szCs w:val="20"/>
        </w:rPr>
      </w:pPr>
    </w:p>
    <w:p w:rsidR="0076026D" w:rsidRPr="00422382" w:rsidRDefault="0076026D" w:rsidP="0076026D">
      <w:pPr>
        <w:autoSpaceDE w:val="0"/>
        <w:autoSpaceDN w:val="0"/>
        <w:adjustRightInd w:val="0"/>
        <w:rPr>
          <w:rFonts w:ascii="Arial" w:hAnsi="Arial" w:cs="Arial"/>
          <w:b/>
          <w:bCs/>
          <w:iCs/>
          <w:sz w:val="20"/>
          <w:szCs w:val="20"/>
        </w:rPr>
      </w:pPr>
      <w:r w:rsidRPr="00422382">
        <w:rPr>
          <w:rFonts w:ascii="Arial" w:hAnsi="Arial" w:cs="Arial"/>
          <w:b/>
          <w:bCs/>
          <w:iCs/>
          <w:sz w:val="20"/>
          <w:szCs w:val="20"/>
        </w:rPr>
        <w:t>Podprogrami in proračunski uporabniki znotraj glavnega programa</w:t>
      </w:r>
    </w:p>
    <w:p w:rsidR="001D365C" w:rsidRPr="00422382" w:rsidRDefault="001D365C" w:rsidP="0076026D">
      <w:pPr>
        <w:autoSpaceDE w:val="0"/>
        <w:autoSpaceDN w:val="0"/>
        <w:adjustRightInd w:val="0"/>
        <w:rPr>
          <w:rFonts w:ascii="Arial" w:hAnsi="Arial" w:cs="Arial"/>
          <w:b/>
          <w:bCs/>
          <w:iCs/>
          <w:sz w:val="20"/>
          <w:szCs w:val="20"/>
        </w:rPr>
      </w:pPr>
    </w:p>
    <w:p w:rsidR="0076026D" w:rsidRPr="00422382" w:rsidRDefault="0076026D" w:rsidP="0076026D">
      <w:pPr>
        <w:autoSpaceDE w:val="0"/>
        <w:autoSpaceDN w:val="0"/>
        <w:adjustRightInd w:val="0"/>
        <w:rPr>
          <w:rFonts w:ascii="Arial" w:hAnsi="Arial" w:cs="Arial"/>
          <w:sz w:val="20"/>
          <w:szCs w:val="20"/>
        </w:rPr>
      </w:pPr>
      <w:r w:rsidRPr="00422382">
        <w:rPr>
          <w:rFonts w:ascii="Arial" w:hAnsi="Arial" w:cs="Arial"/>
          <w:sz w:val="20"/>
          <w:szCs w:val="20"/>
        </w:rPr>
        <w:t>01019001 - Dejavnost obč</w:t>
      </w:r>
      <w:r w:rsidR="00085C48" w:rsidRPr="00422382">
        <w:rPr>
          <w:rFonts w:ascii="Arial" w:hAnsi="Arial" w:cs="Arial"/>
          <w:sz w:val="20"/>
          <w:szCs w:val="20"/>
        </w:rPr>
        <w:t xml:space="preserve">inskega sveta </w:t>
      </w:r>
    </w:p>
    <w:p w:rsidR="0076026D" w:rsidRPr="00422382" w:rsidRDefault="0076026D" w:rsidP="0076026D">
      <w:pPr>
        <w:autoSpaceDE w:val="0"/>
        <w:autoSpaceDN w:val="0"/>
        <w:adjustRightInd w:val="0"/>
        <w:rPr>
          <w:rFonts w:ascii="Arial" w:hAnsi="Arial" w:cs="Arial"/>
          <w:sz w:val="20"/>
          <w:szCs w:val="20"/>
        </w:rPr>
      </w:pPr>
      <w:r w:rsidRPr="00422382">
        <w:rPr>
          <w:rFonts w:ascii="Arial" w:hAnsi="Arial" w:cs="Arial"/>
          <w:sz w:val="20"/>
          <w:szCs w:val="20"/>
        </w:rPr>
        <w:t xml:space="preserve">01019002 - Izvedba in nadzor volitev in referendumov </w:t>
      </w:r>
    </w:p>
    <w:p w:rsidR="0076026D" w:rsidRDefault="0076026D" w:rsidP="0076026D">
      <w:pPr>
        <w:jc w:val="both"/>
        <w:rPr>
          <w:rFonts w:ascii="Arial" w:hAnsi="Arial" w:cs="Arial"/>
          <w:sz w:val="20"/>
          <w:szCs w:val="20"/>
        </w:rPr>
      </w:pPr>
      <w:r w:rsidRPr="00422382">
        <w:rPr>
          <w:rFonts w:ascii="Arial" w:hAnsi="Arial" w:cs="Arial"/>
          <w:sz w:val="20"/>
          <w:szCs w:val="20"/>
        </w:rPr>
        <w:t xml:space="preserve">01019003 - Dejavnost župana in podžupanov </w:t>
      </w:r>
    </w:p>
    <w:p w:rsidR="003F36EA" w:rsidRDefault="003F36EA" w:rsidP="0076026D">
      <w:pPr>
        <w:jc w:val="both"/>
        <w:rPr>
          <w:rFonts w:ascii="Arial" w:hAnsi="Arial" w:cs="Arial"/>
          <w:sz w:val="20"/>
          <w:szCs w:val="20"/>
        </w:rPr>
      </w:pPr>
    </w:p>
    <w:p w:rsidR="003F36EA" w:rsidRPr="00422382" w:rsidRDefault="003F36EA" w:rsidP="0076026D">
      <w:pPr>
        <w:jc w:val="both"/>
        <w:rPr>
          <w:rFonts w:ascii="Arial" w:hAnsi="Arial" w:cs="Arial"/>
          <w:sz w:val="20"/>
          <w:szCs w:val="20"/>
        </w:rPr>
      </w:pPr>
    </w:p>
    <w:p w:rsidR="000910EF" w:rsidRPr="00C54625" w:rsidRDefault="000910EF" w:rsidP="00D052AF">
      <w:pPr>
        <w:pStyle w:val="Naslov6"/>
        <w:pBdr>
          <w:top w:val="single" w:sz="4" w:space="1" w:color="auto"/>
          <w:bottom w:val="single" w:sz="4" w:space="1" w:color="auto"/>
        </w:pBdr>
        <w:jc w:val="left"/>
        <w:rPr>
          <w:rFonts w:ascii="Arial" w:hAnsi="Arial" w:cs="Arial"/>
          <w:sz w:val="24"/>
          <w:szCs w:val="24"/>
        </w:rPr>
      </w:pPr>
      <w:r w:rsidRPr="00C54625">
        <w:rPr>
          <w:rFonts w:ascii="Arial" w:hAnsi="Arial" w:cs="Arial"/>
          <w:sz w:val="24"/>
          <w:szCs w:val="24"/>
        </w:rPr>
        <w:t>01019001 Dejavnost občinskega sveta</w:t>
      </w:r>
    </w:p>
    <w:p w:rsidR="000910EF" w:rsidRDefault="000910EF" w:rsidP="000910EF">
      <w:pPr>
        <w:rPr>
          <w:rFonts w:ascii="Arial" w:hAnsi="Arial" w:cs="Arial"/>
        </w:rPr>
      </w:pPr>
    </w:p>
    <w:p w:rsidR="00D052AF" w:rsidRPr="00E24679" w:rsidRDefault="00D052AF" w:rsidP="0054457C">
      <w:pPr>
        <w:jc w:val="right"/>
        <w:rPr>
          <w:rFonts w:ascii="Arial" w:hAnsi="Arial" w:cs="Arial"/>
        </w:rPr>
      </w:pPr>
      <w:r w:rsidRPr="00422382">
        <w:rPr>
          <w:rFonts w:ascii="Arial" w:hAnsi="Arial" w:cs="Arial"/>
          <w:b/>
          <w:bCs/>
          <w:sz w:val="20"/>
          <w:szCs w:val="20"/>
        </w:rPr>
        <w:t xml:space="preserve">Vrednost: </w:t>
      </w:r>
      <w:r w:rsidR="00A43B7E">
        <w:rPr>
          <w:rFonts w:ascii="Arial" w:hAnsi="Arial" w:cs="Arial"/>
          <w:b/>
          <w:bCs/>
          <w:sz w:val="20"/>
          <w:szCs w:val="20"/>
        </w:rPr>
        <w:t>22.</w:t>
      </w:r>
      <w:r w:rsidR="00040ED1">
        <w:rPr>
          <w:rFonts w:ascii="Arial" w:hAnsi="Arial" w:cs="Arial"/>
          <w:b/>
          <w:bCs/>
          <w:sz w:val="20"/>
          <w:szCs w:val="20"/>
        </w:rPr>
        <w:t>750,44</w:t>
      </w:r>
      <w:r w:rsidR="00A43B7E">
        <w:rPr>
          <w:rFonts w:ascii="Arial" w:hAnsi="Arial" w:cs="Arial"/>
          <w:b/>
          <w:bCs/>
          <w:sz w:val="20"/>
          <w:szCs w:val="20"/>
        </w:rPr>
        <w:t xml:space="preserve"> €</w:t>
      </w:r>
    </w:p>
    <w:p w:rsidR="000910EF" w:rsidRPr="00422382" w:rsidRDefault="001D365C" w:rsidP="000910EF">
      <w:pPr>
        <w:autoSpaceDE w:val="0"/>
        <w:jc w:val="both"/>
        <w:rPr>
          <w:rFonts w:ascii="Arial" w:hAnsi="Arial" w:cs="Arial"/>
          <w:b/>
          <w:bCs/>
          <w:iCs/>
          <w:sz w:val="20"/>
          <w:szCs w:val="20"/>
        </w:rPr>
      </w:pPr>
      <w:r w:rsidRPr="00422382">
        <w:rPr>
          <w:rFonts w:ascii="Arial" w:hAnsi="Arial" w:cs="Arial"/>
          <w:b/>
          <w:bCs/>
          <w:iCs/>
          <w:sz w:val="20"/>
          <w:szCs w:val="20"/>
        </w:rPr>
        <w:t>Opis podprograma</w:t>
      </w:r>
    </w:p>
    <w:p w:rsidR="001D365C" w:rsidRPr="00422382" w:rsidRDefault="001D365C" w:rsidP="000910EF">
      <w:pPr>
        <w:autoSpaceDE w:val="0"/>
        <w:jc w:val="both"/>
        <w:rPr>
          <w:rFonts w:ascii="Arial" w:hAnsi="Arial" w:cs="Arial"/>
          <w:b/>
          <w:sz w:val="20"/>
          <w:szCs w:val="20"/>
          <w:u w:val="single"/>
        </w:rPr>
      </w:pPr>
    </w:p>
    <w:p w:rsidR="000910EF" w:rsidRPr="00422382" w:rsidRDefault="000910EF" w:rsidP="000910EF">
      <w:pPr>
        <w:autoSpaceDE w:val="0"/>
        <w:jc w:val="both"/>
        <w:rPr>
          <w:rFonts w:ascii="Arial" w:hAnsi="Arial" w:cs="Arial"/>
          <w:sz w:val="20"/>
          <w:szCs w:val="20"/>
        </w:rPr>
      </w:pPr>
      <w:r w:rsidRPr="00422382">
        <w:rPr>
          <w:rFonts w:ascii="Arial" w:hAnsi="Arial" w:cs="Arial"/>
          <w:sz w:val="20"/>
          <w:szCs w:val="20"/>
        </w:rPr>
        <w:t>Podprogram dejavnost občinskega sveta zagotavlja materialne in strokovne podlage za delo občinskega sveta, njegovih delovnih teles ter drugih komisij in odborov ter zagotavlja materialne osnove za delovanje političnih strank.</w:t>
      </w:r>
    </w:p>
    <w:p w:rsidR="000910EF" w:rsidRPr="00422382" w:rsidRDefault="000910EF" w:rsidP="000910EF">
      <w:pPr>
        <w:autoSpaceDE w:val="0"/>
        <w:jc w:val="both"/>
        <w:rPr>
          <w:rFonts w:ascii="Arial" w:hAnsi="Arial" w:cs="Arial"/>
          <w:sz w:val="20"/>
          <w:szCs w:val="20"/>
        </w:rPr>
      </w:pPr>
    </w:p>
    <w:p w:rsidR="000910EF" w:rsidRPr="00422382" w:rsidRDefault="000910EF" w:rsidP="000910EF">
      <w:pPr>
        <w:autoSpaceDE w:val="0"/>
        <w:jc w:val="both"/>
        <w:rPr>
          <w:rFonts w:ascii="Arial" w:hAnsi="Arial" w:cs="Arial"/>
          <w:sz w:val="20"/>
          <w:szCs w:val="20"/>
        </w:rPr>
      </w:pPr>
      <w:r w:rsidRPr="00422382">
        <w:rPr>
          <w:rFonts w:ascii="Arial" w:hAnsi="Arial" w:cs="Arial"/>
          <w:sz w:val="20"/>
          <w:szCs w:val="20"/>
        </w:rPr>
        <w:t xml:space="preserve">Občina Ribnica na Pohorju v skladu z Zakonom o političnih strankah financira politične stranke. Občinski svet je določil, da stranka, ki s svojimi kandidati kandidira na zadnjih volitvah za občinski svet, dobi sredstva iz proračuna lokalne skupnosti sorazmerno s številom glasov volivcev, ki jih je dobila na volitvah. Višina sredstev, ki se namenijo za financiranje političnih strank se določi v proračunu občine za posamezno proračunsko leto. </w:t>
      </w:r>
    </w:p>
    <w:p w:rsidR="000910EF" w:rsidRPr="00422382" w:rsidRDefault="000910EF" w:rsidP="000910EF">
      <w:pPr>
        <w:autoSpaceDE w:val="0"/>
        <w:jc w:val="both"/>
        <w:rPr>
          <w:rFonts w:ascii="Arial" w:hAnsi="Arial" w:cs="Arial"/>
          <w:sz w:val="20"/>
          <w:szCs w:val="20"/>
        </w:rPr>
      </w:pPr>
    </w:p>
    <w:p w:rsidR="000910EF" w:rsidRPr="00422382" w:rsidRDefault="001D365C" w:rsidP="000910EF">
      <w:pPr>
        <w:autoSpaceDE w:val="0"/>
        <w:jc w:val="both"/>
        <w:rPr>
          <w:rFonts w:ascii="Arial" w:hAnsi="Arial" w:cs="Arial"/>
          <w:b/>
          <w:bCs/>
          <w:iCs/>
          <w:sz w:val="20"/>
          <w:szCs w:val="20"/>
        </w:rPr>
      </w:pPr>
      <w:r w:rsidRPr="00422382">
        <w:rPr>
          <w:rFonts w:ascii="Arial" w:hAnsi="Arial" w:cs="Arial"/>
          <w:b/>
          <w:bCs/>
          <w:iCs/>
          <w:sz w:val="20"/>
          <w:szCs w:val="20"/>
        </w:rPr>
        <w:t>Zakonske in druge pravne podlage</w:t>
      </w:r>
    </w:p>
    <w:p w:rsidR="001D365C" w:rsidRPr="00422382" w:rsidRDefault="001D365C" w:rsidP="000910EF">
      <w:pPr>
        <w:autoSpaceDE w:val="0"/>
        <w:jc w:val="both"/>
        <w:rPr>
          <w:rFonts w:ascii="Arial" w:hAnsi="Arial" w:cs="Arial"/>
          <w:sz w:val="20"/>
          <w:szCs w:val="20"/>
        </w:rPr>
      </w:pP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Ustava RS</w:t>
      </w: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Zakon o lokalni samoupravi (UL RS, št. 94/07-UPB 2, 27/08, 76/08 in 79/09)</w:t>
      </w: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Zakon o političnih strankah (UL RS, št. 100/05-UPB 1 in 103/07)</w:t>
      </w: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Statut Občine Ribnica na Pohorju</w:t>
      </w: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Pravilnik o plačah občinskih funkcionarjev, nagradah članov delovnih teles občinskega sveta in članov drugih občinskih in krajevnih organov ter o povračilih stroškov (UL RS, št. 20/07, 118/08)</w:t>
      </w:r>
    </w:p>
    <w:p w:rsidR="000910EF" w:rsidRPr="00422382" w:rsidRDefault="000910EF" w:rsidP="00DB375D">
      <w:pPr>
        <w:numPr>
          <w:ilvl w:val="0"/>
          <w:numId w:val="12"/>
        </w:numPr>
        <w:autoSpaceDE w:val="0"/>
        <w:jc w:val="both"/>
        <w:rPr>
          <w:rFonts w:ascii="Arial" w:hAnsi="Arial" w:cs="Arial"/>
          <w:sz w:val="20"/>
          <w:szCs w:val="20"/>
        </w:rPr>
      </w:pPr>
      <w:r w:rsidRPr="00422382">
        <w:rPr>
          <w:rFonts w:ascii="Arial" w:hAnsi="Arial" w:cs="Arial"/>
          <w:sz w:val="20"/>
          <w:szCs w:val="20"/>
        </w:rPr>
        <w:t>Sklep o financiranju političnih strank v občini Ribnica na Pohorju</w:t>
      </w:r>
    </w:p>
    <w:p w:rsidR="00085C48" w:rsidRPr="00422382" w:rsidRDefault="00085C48" w:rsidP="00085C48">
      <w:pPr>
        <w:autoSpaceDE w:val="0"/>
        <w:ind w:left="720"/>
        <w:jc w:val="both"/>
        <w:rPr>
          <w:rFonts w:ascii="Arial" w:hAnsi="Arial" w:cs="Arial"/>
          <w:sz w:val="20"/>
          <w:szCs w:val="20"/>
        </w:rPr>
      </w:pPr>
    </w:p>
    <w:p w:rsidR="000910EF" w:rsidRPr="00422382" w:rsidRDefault="001D365C" w:rsidP="001D365C">
      <w:pPr>
        <w:autoSpaceDE w:val="0"/>
        <w:autoSpaceDN w:val="0"/>
        <w:adjustRightInd w:val="0"/>
        <w:rPr>
          <w:rFonts w:ascii="Arial" w:hAnsi="Arial" w:cs="Arial"/>
          <w:b/>
          <w:bCs/>
          <w:iCs/>
          <w:sz w:val="20"/>
          <w:szCs w:val="20"/>
        </w:rPr>
      </w:pPr>
      <w:r w:rsidRPr="00422382">
        <w:rPr>
          <w:rFonts w:ascii="Arial" w:hAnsi="Arial" w:cs="Arial"/>
          <w:b/>
          <w:bCs/>
          <w:iCs/>
          <w:sz w:val="20"/>
          <w:szCs w:val="20"/>
        </w:rPr>
        <w:t>Dolgoročni cilji podprograma in kazalci, s katerimi se bo merilo doseganje zastavljenih ciljev (Rezultat in kazalniki)</w:t>
      </w:r>
    </w:p>
    <w:p w:rsidR="001D365C" w:rsidRPr="00422382" w:rsidRDefault="001D365C" w:rsidP="001D365C">
      <w:pPr>
        <w:autoSpaceDE w:val="0"/>
        <w:jc w:val="both"/>
        <w:rPr>
          <w:rFonts w:ascii="Arial" w:hAnsi="Arial" w:cs="Arial"/>
          <w:sz w:val="20"/>
          <w:szCs w:val="20"/>
          <w:u w:val="single"/>
        </w:rPr>
      </w:pPr>
    </w:p>
    <w:p w:rsidR="000910EF" w:rsidRPr="00422382" w:rsidRDefault="000910EF" w:rsidP="00F060F5">
      <w:pPr>
        <w:numPr>
          <w:ilvl w:val="0"/>
          <w:numId w:val="8"/>
        </w:numPr>
        <w:autoSpaceDE w:val="0"/>
        <w:jc w:val="both"/>
        <w:rPr>
          <w:rFonts w:ascii="Arial" w:hAnsi="Arial" w:cs="Arial"/>
          <w:sz w:val="20"/>
          <w:szCs w:val="20"/>
        </w:rPr>
      </w:pPr>
      <w:r w:rsidRPr="00422382">
        <w:rPr>
          <w:rFonts w:ascii="Arial" w:hAnsi="Arial" w:cs="Arial"/>
          <w:sz w:val="20"/>
          <w:szCs w:val="20"/>
        </w:rPr>
        <w:t>Zagotovitev materialnih in strokovnih podlag za delo občinskega sveta, njegovih delovnih teles ter drugih komisij in odborov. Kazalec je število sej.</w:t>
      </w:r>
    </w:p>
    <w:p w:rsidR="000910EF" w:rsidRPr="00422382" w:rsidRDefault="000910EF" w:rsidP="00F060F5">
      <w:pPr>
        <w:numPr>
          <w:ilvl w:val="0"/>
          <w:numId w:val="8"/>
        </w:numPr>
        <w:autoSpaceDE w:val="0"/>
        <w:jc w:val="both"/>
        <w:rPr>
          <w:rFonts w:ascii="Arial" w:hAnsi="Arial" w:cs="Arial"/>
          <w:sz w:val="20"/>
          <w:szCs w:val="20"/>
        </w:rPr>
      </w:pPr>
      <w:r w:rsidRPr="00422382">
        <w:rPr>
          <w:rFonts w:ascii="Arial" w:hAnsi="Arial" w:cs="Arial"/>
          <w:sz w:val="20"/>
          <w:szCs w:val="20"/>
        </w:rPr>
        <w:t>Zagotovitev materialnih podlag za delovanje političnih strank zastopanih v občinskem svetu.</w:t>
      </w:r>
    </w:p>
    <w:p w:rsidR="000910EF" w:rsidRPr="00422382" w:rsidRDefault="000910EF" w:rsidP="000910EF">
      <w:pPr>
        <w:autoSpaceDE w:val="0"/>
        <w:jc w:val="both"/>
        <w:rPr>
          <w:rFonts w:ascii="Arial" w:hAnsi="Arial" w:cs="Arial"/>
          <w:sz w:val="20"/>
          <w:szCs w:val="20"/>
        </w:rPr>
      </w:pPr>
    </w:p>
    <w:p w:rsidR="000910EF" w:rsidRPr="00422382" w:rsidRDefault="001D365C" w:rsidP="00D509A7">
      <w:pPr>
        <w:autoSpaceDE w:val="0"/>
        <w:autoSpaceDN w:val="0"/>
        <w:adjustRightInd w:val="0"/>
        <w:rPr>
          <w:rFonts w:ascii="Arial" w:hAnsi="Arial" w:cs="Arial"/>
          <w:b/>
          <w:bCs/>
          <w:iCs/>
          <w:sz w:val="20"/>
          <w:szCs w:val="20"/>
        </w:rPr>
      </w:pPr>
      <w:r w:rsidRPr="00422382">
        <w:rPr>
          <w:rFonts w:ascii="Arial" w:hAnsi="Arial" w:cs="Arial"/>
          <w:b/>
          <w:bCs/>
          <w:iCs/>
          <w:sz w:val="20"/>
          <w:szCs w:val="20"/>
        </w:rPr>
        <w:t>Letni izvedbeni cilji podprograma in kazalci, s katerimi se bo merilo doseganje zastavljenih ciljev (Neposredni</w:t>
      </w:r>
      <w:r w:rsidR="00D509A7" w:rsidRPr="00422382">
        <w:rPr>
          <w:rFonts w:ascii="Arial" w:hAnsi="Arial" w:cs="Arial"/>
          <w:b/>
          <w:bCs/>
          <w:iCs/>
          <w:sz w:val="20"/>
          <w:szCs w:val="20"/>
        </w:rPr>
        <w:t xml:space="preserve"> </w:t>
      </w:r>
      <w:r w:rsidRPr="00422382">
        <w:rPr>
          <w:rFonts w:ascii="Arial" w:hAnsi="Arial" w:cs="Arial"/>
          <w:b/>
          <w:bCs/>
          <w:iCs/>
          <w:sz w:val="20"/>
          <w:szCs w:val="20"/>
        </w:rPr>
        <w:t>učinek in kazalnik)</w:t>
      </w:r>
    </w:p>
    <w:p w:rsidR="001D365C" w:rsidRPr="00422382" w:rsidRDefault="001D365C" w:rsidP="001D365C">
      <w:pPr>
        <w:autoSpaceDE w:val="0"/>
        <w:jc w:val="both"/>
        <w:rPr>
          <w:rFonts w:ascii="Arial" w:hAnsi="Arial" w:cs="Arial"/>
          <w:b/>
          <w:sz w:val="20"/>
          <w:szCs w:val="20"/>
          <w:u w:val="single"/>
        </w:rPr>
      </w:pPr>
    </w:p>
    <w:p w:rsidR="000910EF" w:rsidRPr="00CC10F0" w:rsidRDefault="000E536E" w:rsidP="00F060F5">
      <w:pPr>
        <w:numPr>
          <w:ilvl w:val="0"/>
          <w:numId w:val="5"/>
        </w:numPr>
        <w:autoSpaceDE w:val="0"/>
        <w:jc w:val="both"/>
        <w:rPr>
          <w:rFonts w:ascii="Arial" w:hAnsi="Arial" w:cs="Arial"/>
          <w:sz w:val="20"/>
          <w:szCs w:val="20"/>
        </w:rPr>
      </w:pPr>
      <w:r>
        <w:rPr>
          <w:rFonts w:ascii="Arial" w:hAnsi="Arial" w:cs="Arial"/>
          <w:sz w:val="20"/>
          <w:szCs w:val="20"/>
        </w:rPr>
        <w:t xml:space="preserve"> </w:t>
      </w:r>
      <w:r w:rsidR="00A43B7E">
        <w:rPr>
          <w:rFonts w:ascii="Arial" w:hAnsi="Arial" w:cs="Arial"/>
          <w:sz w:val="20"/>
          <w:szCs w:val="20"/>
        </w:rPr>
        <w:t>7</w:t>
      </w:r>
      <w:r w:rsidR="000910EF" w:rsidRPr="00CC10F0">
        <w:rPr>
          <w:rFonts w:ascii="Arial" w:hAnsi="Arial" w:cs="Arial"/>
          <w:sz w:val="20"/>
          <w:szCs w:val="20"/>
        </w:rPr>
        <w:t xml:space="preserve"> sej Občinskega sveta občine Ribnica na Pohorju</w:t>
      </w:r>
    </w:p>
    <w:p w:rsidR="000910EF" w:rsidRPr="00CC10F0" w:rsidRDefault="006F21F1" w:rsidP="00F060F5">
      <w:pPr>
        <w:numPr>
          <w:ilvl w:val="0"/>
          <w:numId w:val="5"/>
        </w:numPr>
        <w:autoSpaceDE w:val="0"/>
        <w:jc w:val="both"/>
        <w:rPr>
          <w:rFonts w:ascii="Arial" w:hAnsi="Arial" w:cs="Arial"/>
          <w:sz w:val="20"/>
          <w:szCs w:val="20"/>
        </w:rPr>
      </w:pPr>
      <w:r>
        <w:rPr>
          <w:rFonts w:ascii="Arial" w:hAnsi="Arial" w:cs="Arial"/>
          <w:sz w:val="20"/>
          <w:szCs w:val="20"/>
        </w:rPr>
        <w:t xml:space="preserve"> 5</w:t>
      </w:r>
      <w:r w:rsidR="000910EF" w:rsidRPr="00CC10F0">
        <w:rPr>
          <w:rFonts w:ascii="Arial" w:hAnsi="Arial" w:cs="Arial"/>
          <w:sz w:val="20"/>
          <w:szCs w:val="20"/>
        </w:rPr>
        <w:t xml:space="preserve"> sej odborov</w:t>
      </w:r>
    </w:p>
    <w:p w:rsidR="000910EF" w:rsidRDefault="00261C15" w:rsidP="00F060F5">
      <w:pPr>
        <w:numPr>
          <w:ilvl w:val="0"/>
          <w:numId w:val="5"/>
        </w:numPr>
        <w:autoSpaceDE w:val="0"/>
        <w:jc w:val="both"/>
        <w:rPr>
          <w:rFonts w:ascii="Arial" w:hAnsi="Arial" w:cs="Arial"/>
          <w:sz w:val="20"/>
          <w:szCs w:val="20"/>
        </w:rPr>
      </w:pPr>
      <w:r>
        <w:rPr>
          <w:rFonts w:ascii="Arial" w:hAnsi="Arial" w:cs="Arial"/>
          <w:sz w:val="20"/>
          <w:szCs w:val="20"/>
        </w:rPr>
        <w:t xml:space="preserve"> </w:t>
      </w:r>
      <w:r w:rsidR="006F21F1">
        <w:rPr>
          <w:rFonts w:ascii="Arial" w:hAnsi="Arial" w:cs="Arial"/>
          <w:sz w:val="20"/>
          <w:szCs w:val="20"/>
        </w:rPr>
        <w:t>10</w:t>
      </w:r>
      <w:r w:rsidR="000910EF" w:rsidRPr="00CC10F0">
        <w:rPr>
          <w:rFonts w:ascii="Arial" w:hAnsi="Arial" w:cs="Arial"/>
          <w:sz w:val="20"/>
          <w:szCs w:val="20"/>
        </w:rPr>
        <w:t xml:space="preserve"> sej komisij</w:t>
      </w:r>
    </w:p>
    <w:p w:rsidR="00104245" w:rsidRDefault="00104245" w:rsidP="00207FAE">
      <w:pPr>
        <w:autoSpaceDE w:val="0"/>
        <w:ind w:left="720"/>
        <w:jc w:val="both"/>
        <w:rPr>
          <w:rFonts w:ascii="Arial" w:hAnsi="Arial" w:cs="Arial"/>
          <w:sz w:val="20"/>
          <w:szCs w:val="20"/>
        </w:rPr>
      </w:pPr>
    </w:p>
    <w:p w:rsidR="004C7654" w:rsidRDefault="004C7654" w:rsidP="00207FAE">
      <w:pPr>
        <w:autoSpaceDE w:val="0"/>
        <w:ind w:left="720"/>
        <w:jc w:val="both"/>
        <w:rPr>
          <w:rFonts w:ascii="Arial" w:hAnsi="Arial" w:cs="Arial"/>
          <w:sz w:val="20"/>
          <w:szCs w:val="20"/>
        </w:rPr>
      </w:pPr>
    </w:p>
    <w:p w:rsidR="009D284B" w:rsidRDefault="009D284B" w:rsidP="00207FAE">
      <w:pPr>
        <w:autoSpaceDE w:val="0"/>
        <w:ind w:left="720"/>
        <w:jc w:val="both"/>
        <w:rPr>
          <w:rFonts w:ascii="Arial" w:hAnsi="Arial" w:cs="Arial"/>
          <w:sz w:val="20"/>
          <w:szCs w:val="20"/>
        </w:rPr>
      </w:pPr>
    </w:p>
    <w:p w:rsidR="00A852CE" w:rsidRDefault="00A852CE" w:rsidP="00207FAE">
      <w:pPr>
        <w:autoSpaceDE w:val="0"/>
        <w:ind w:left="720"/>
        <w:jc w:val="both"/>
        <w:rPr>
          <w:rFonts w:ascii="Arial" w:hAnsi="Arial" w:cs="Arial"/>
          <w:sz w:val="20"/>
          <w:szCs w:val="20"/>
        </w:rPr>
      </w:pPr>
    </w:p>
    <w:p w:rsidR="003828D1" w:rsidRPr="00052862" w:rsidRDefault="003828D1" w:rsidP="003828D1">
      <w:pPr>
        <w:autoSpaceDE w:val="0"/>
        <w:jc w:val="both"/>
        <w:rPr>
          <w:rFonts w:ascii="Arial" w:hAnsi="Arial" w:cs="Arial"/>
          <w:b/>
        </w:rPr>
      </w:pPr>
      <w:r w:rsidRPr="00052862">
        <w:rPr>
          <w:rFonts w:ascii="Arial" w:hAnsi="Arial" w:cs="Arial"/>
          <w:b/>
        </w:rPr>
        <w:t>01010</w:t>
      </w:r>
      <w:r>
        <w:rPr>
          <w:rFonts w:ascii="Arial" w:hAnsi="Arial" w:cs="Arial"/>
          <w:b/>
        </w:rPr>
        <w:t>2</w:t>
      </w:r>
      <w:r w:rsidRPr="00052862">
        <w:rPr>
          <w:rFonts w:ascii="Arial" w:hAnsi="Arial" w:cs="Arial"/>
          <w:b/>
        </w:rPr>
        <w:t xml:space="preserve"> </w:t>
      </w:r>
      <w:r>
        <w:rPr>
          <w:rFonts w:ascii="Arial" w:hAnsi="Arial" w:cs="Arial"/>
          <w:b/>
        </w:rPr>
        <w:t>Ostali stroški dejavnosti občinskega sveta</w:t>
      </w:r>
    </w:p>
    <w:p w:rsidR="003828D1" w:rsidRPr="00CC10F0" w:rsidRDefault="003828D1" w:rsidP="003828D1">
      <w:pPr>
        <w:autoSpaceDE w:val="0"/>
        <w:jc w:val="right"/>
        <w:rPr>
          <w:rFonts w:ascii="Arial" w:hAnsi="Arial" w:cs="Arial"/>
          <w:b/>
          <w:sz w:val="20"/>
          <w:szCs w:val="20"/>
        </w:rPr>
      </w:pPr>
      <w:r w:rsidRPr="00CC10F0">
        <w:rPr>
          <w:rFonts w:ascii="Arial" w:hAnsi="Arial" w:cs="Arial"/>
          <w:b/>
          <w:bCs/>
          <w:sz w:val="20"/>
          <w:szCs w:val="20"/>
        </w:rPr>
        <w:t xml:space="preserve">Vrednost: </w:t>
      </w:r>
      <w:r w:rsidR="006F21F1">
        <w:rPr>
          <w:rFonts w:ascii="Arial" w:hAnsi="Arial" w:cs="Arial"/>
          <w:b/>
          <w:bCs/>
          <w:sz w:val="20"/>
          <w:szCs w:val="20"/>
        </w:rPr>
        <w:t>5</w:t>
      </w:r>
      <w:r>
        <w:rPr>
          <w:rFonts w:ascii="Arial" w:hAnsi="Arial" w:cs="Arial"/>
          <w:b/>
          <w:bCs/>
          <w:sz w:val="20"/>
          <w:szCs w:val="20"/>
        </w:rPr>
        <w:t>00,00</w:t>
      </w:r>
      <w:r w:rsidRPr="00CC10F0">
        <w:rPr>
          <w:rFonts w:ascii="Arial" w:hAnsi="Arial" w:cs="Arial"/>
          <w:b/>
          <w:bCs/>
          <w:sz w:val="20"/>
          <w:szCs w:val="20"/>
        </w:rPr>
        <w:t xml:space="preserve"> €</w:t>
      </w:r>
    </w:p>
    <w:p w:rsidR="003828D1" w:rsidRDefault="003828D1" w:rsidP="003828D1">
      <w:pPr>
        <w:autoSpaceDE w:val="0"/>
        <w:jc w:val="both"/>
        <w:rPr>
          <w:rFonts w:ascii="Arial" w:hAnsi="Arial" w:cs="Arial"/>
          <w:b/>
        </w:rPr>
      </w:pPr>
    </w:p>
    <w:p w:rsidR="003828D1" w:rsidRPr="00422382" w:rsidRDefault="003828D1" w:rsidP="003828D1">
      <w:pPr>
        <w:autoSpaceDE w:val="0"/>
        <w:autoSpaceDN w:val="0"/>
        <w:adjustRightInd w:val="0"/>
        <w:rPr>
          <w:rFonts w:ascii="Arial" w:hAnsi="Arial" w:cs="Arial"/>
          <w:b/>
          <w:bCs/>
          <w:iCs/>
          <w:sz w:val="20"/>
          <w:szCs w:val="20"/>
        </w:rPr>
      </w:pPr>
      <w:r w:rsidRPr="00422382">
        <w:rPr>
          <w:rFonts w:ascii="Arial" w:hAnsi="Arial" w:cs="Arial"/>
          <w:b/>
          <w:bCs/>
          <w:iCs/>
          <w:sz w:val="20"/>
          <w:szCs w:val="20"/>
        </w:rPr>
        <w:t>Obrazložitev dejavnosti v okviru proračunske postavke</w:t>
      </w:r>
    </w:p>
    <w:p w:rsidR="003828D1" w:rsidRPr="00422382" w:rsidRDefault="003828D1" w:rsidP="003828D1">
      <w:pPr>
        <w:autoSpaceDE w:val="0"/>
        <w:jc w:val="both"/>
        <w:rPr>
          <w:rFonts w:ascii="Arial" w:hAnsi="Arial" w:cs="Arial"/>
          <w:b/>
          <w:sz w:val="20"/>
          <w:szCs w:val="20"/>
        </w:rPr>
      </w:pPr>
    </w:p>
    <w:p w:rsidR="003828D1" w:rsidRPr="00422382" w:rsidRDefault="003828D1" w:rsidP="003828D1">
      <w:pPr>
        <w:autoSpaceDE w:val="0"/>
        <w:jc w:val="both"/>
        <w:rPr>
          <w:rFonts w:ascii="Arial" w:hAnsi="Arial" w:cs="Arial"/>
          <w:sz w:val="20"/>
          <w:szCs w:val="20"/>
        </w:rPr>
      </w:pPr>
      <w:r w:rsidRPr="00422382">
        <w:rPr>
          <w:rFonts w:ascii="Arial" w:hAnsi="Arial" w:cs="Arial"/>
          <w:sz w:val="20"/>
          <w:szCs w:val="20"/>
        </w:rPr>
        <w:t xml:space="preserve">Proračunska postavka </w:t>
      </w:r>
      <w:r>
        <w:rPr>
          <w:rFonts w:ascii="Arial" w:hAnsi="Arial" w:cs="Arial"/>
          <w:sz w:val="20"/>
          <w:szCs w:val="20"/>
        </w:rPr>
        <w:t>je</w:t>
      </w:r>
      <w:r w:rsidRPr="00422382">
        <w:rPr>
          <w:rFonts w:ascii="Arial" w:hAnsi="Arial" w:cs="Arial"/>
          <w:sz w:val="20"/>
          <w:szCs w:val="20"/>
        </w:rPr>
        <w:t xml:space="preserve"> vezana na </w:t>
      </w:r>
      <w:r>
        <w:rPr>
          <w:rFonts w:ascii="Arial" w:hAnsi="Arial" w:cs="Arial"/>
          <w:sz w:val="20"/>
          <w:szCs w:val="20"/>
        </w:rPr>
        <w:t xml:space="preserve">projekt </w:t>
      </w:r>
      <w:r w:rsidR="00F7573B">
        <w:rPr>
          <w:rFonts w:ascii="Arial" w:hAnsi="Arial" w:cs="Arial"/>
          <w:sz w:val="20"/>
          <w:szCs w:val="20"/>
        </w:rPr>
        <w:t>vzdrževanju računalnikov in drugih materialnih potreb občinskega sveta</w:t>
      </w:r>
      <w:r>
        <w:rPr>
          <w:rFonts w:ascii="Arial" w:hAnsi="Arial" w:cs="Arial"/>
          <w:sz w:val="20"/>
          <w:szCs w:val="20"/>
        </w:rPr>
        <w:t xml:space="preserve"> v višini </w:t>
      </w:r>
      <w:r w:rsidR="006F21F1">
        <w:rPr>
          <w:rFonts w:ascii="Arial" w:hAnsi="Arial" w:cs="Arial"/>
          <w:sz w:val="20"/>
          <w:szCs w:val="20"/>
        </w:rPr>
        <w:t>5</w:t>
      </w:r>
      <w:r>
        <w:rPr>
          <w:rFonts w:ascii="Arial" w:hAnsi="Arial" w:cs="Arial"/>
          <w:sz w:val="20"/>
          <w:szCs w:val="20"/>
        </w:rPr>
        <w:t>00,00 €</w:t>
      </w:r>
      <w:r w:rsidRPr="00422382">
        <w:rPr>
          <w:rFonts w:ascii="Arial" w:hAnsi="Arial" w:cs="Arial"/>
          <w:sz w:val="20"/>
          <w:szCs w:val="20"/>
        </w:rPr>
        <w:t xml:space="preserve">. </w:t>
      </w:r>
    </w:p>
    <w:p w:rsidR="003828D1" w:rsidRPr="00422382" w:rsidRDefault="003828D1" w:rsidP="003828D1">
      <w:pPr>
        <w:autoSpaceDE w:val="0"/>
        <w:jc w:val="both"/>
        <w:rPr>
          <w:rFonts w:ascii="Arial" w:hAnsi="Arial" w:cs="Arial"/>
          <w:sz w:val="20"/>
          <w:szCs w:val="20"/>
        </w:rPr>
      </w:pPr>
    </w:p>
    <w:p w:rsidR="003828D1" w:rsidRPr="00422382" w:rsidRDefault="003828D1" w:rsidP="003828D1">
      <w:pPr>
        <w:autoSpaceDE w:val="0"/>
        <w:autoSpaceDN w:val="0"/>
        <w:adjustRightInd w:val="0"/>
        <w:rPr>
          <w:rFonts w:ascii="Arial" w:hAnsi="Arial" w:cs="Arial"/>
          <w:b/>
          <w:bCs/>
          <w:iCs/>
          <w:sz w:val="20"/>
          <w:szCs w:val="20"/>
        </w:rPr>
      </w:pPr>
      <w:r w:rsidRPr="00422382">
        <w:rPr>
          <w:rFonts w:ascii="Arial" w:hAnsi="Arial" w:cs="Arial"/>
          <w:b/>
          <w:bCs/>
          <w:iCs/>
          <w:sz w:val="20"/>
          <w:szCs w:val="20"/>
        </w:rPr>
        <w:t>Navezava na projekte v okviru proračunske postavke</w:t>
      </w:r>
    </w:p>
    <w:p w:rsidR="003828D1" w:rsidRPr="00422382" w:rsidRDefault="003828D1" w:rsidP="003828D1">
      <w:pPr>
        <w:autoSpaceDE w:val="0"/>
        <w:autoSpaceDN w:val="0"/>
        <w:adjustRightInd w:val="0"/>
        <w:rPr>
          <w:rFonts w:ascii="Arial" w:hAnsi="Arial" w:cs="Arial"/>
          <w:b/>
          <w:bCs/>
          <w:iCs/>
          <w:sz w:val="20"/>
          <w:szCs w:val="20"/>
        </w:rPr>
      </w:pPr>
    </w:p>
    <w:p w:rsidR="009D284B" w:rsidRPr="00422382" w:rsidRDefault="009D284B" w:rsidP="009D284B">
      <w:pPr>
        <w:autoSpaceDE w:val="0"/>
        <w:jc w:val="both"/>
        <w:rPr>
          <w:rFonts w:ascii="Arial" w:hAnsi="Arial" w:cs="Arial"/>
          <w:sz w:val="20"/>
          <w:szCs w:val="20"/>
        </w:rPr>
      </w:pPr>
      <w:r w:rsidRPr="00422382">
        <w:rPr>
          <w:rFonts w:ascii="Arial" w:hAnsi="Arial" w:cs="Arial"/>
          <w:sz w:val="20"/>
          <w:szCs w:val="20"/>
        </w:rPr>
        <w:t xml:space="preserve">Proračunska postavka </w:t>
      </w:r>
      <w:r w:rsidR="00F7573B">
        <w:rPr>
          <w:rFonts w:ascii="Arial" w:hAnsi="Arial" w:cs="Arial"/>
          <w:sz w:val="20"/>
          <w:szCs w:val="20"/>
        </w:rPr>
        <w:t xml:space="preserve">ni vezana </w:t>
      </w:r>
      <w:r w:rsidRPr="00422382">
        <w:rPr>
          <w:rFonts w:ascii="Arial" w:hAnsi="Arial" w:cs="Arial"/>
          <w:sz w:val="20"/>
          <w:szCs w:val="20"/>
        </w:rPr>
        <w:t xml:space="preserve">na </w:t>
      </w:r>
      <w:r w:rsidR="00F7573B">
        <w:rPr>
          <w:rFonts w:ascii="Arial" w:hAnsi="Arial" w:cs="Arial"/>
          <w:sz w:val="20"/>
          <w:szCs w:val="20"/>
        </w:rPr>
        <w:t>posebne projekte.</w:t>
      </w:r>
    </w:p>
    <w:p w:rsidR="003828D1" w:rsidRPr="00422382" w:rsidRDefault="003828D1" w:rsidP="003828D1">
      <w:pPr>
        <w:autoSpaceDE w:val="0"/>
        <w:jc w:val="both"/>
        <w:rPr>
          <w:rFonts w:ascii="Arial" w:hAnsi="Arial" w:cs="Arial"/>
          <w:sz w:val="20"/>
          <w:szCs w:val="20"/>
        </w:rPr>
      </w:pPr>
    </w:p>
    <w:p w:rsidR="003828D1" w:rsidRPr="00422382" w:rsidRDefault="003828D1" w:rsidP="003828D1">
      <w:pPr>
        <w:autoSpaceDE w:val="0"/>
        <w:autoSpaceDN w:val="0"/>
        <w:adjustRightInd w:val="0"/>
        <w:rPr>
          <w:rFonts w:ascii="Arial" w:hAnsi="Arial" w:cs="Arial"/>
          <w:b/>
          <w:bCs/>
          <w:iCs/>
          <w:sz w:val="20"/>
          <w:szCs w:val="20"/>
        </w:rPr>
      </w:pPr>
      <w:r w:rsidRPr="00422382">
        <w:rPr>
          <w:rFonts w:ascii="Arial" w:hAnsi="Arial" w:cs="Arial"/>
          <w:b/>
          <w:bCs/>
          <w:iCs/>
          <w:sz w:val="20"/>
          <w:szCs w:val="20"/>
        </w:rPr>
        <w:t>Izhodišča, na katerih temeljijo izračuni predlogov pravic porabe za del, ki se ne izvršuje preko NRP (Neposredni učinek in kazalnik)</w:t>
      </w:r>
    </w:p>
    <w:p w:rsidR="003828D1" w:rsidRPr="00422382" w:rsidRDefault="003828D1" w:rsidP="003828D1">
      <w:pPr>
        <w:autoSpaceDE w:val="0"/>
        <w:autoSpaceDN w:val="0"/>
        <w:adjustRightInd w:val="0"/>
        <w:rPr>
          <w:rFonts w:ascii="Arial" w:hAnsi="Arial" w:cs="Arial"/>
          <w:b/>
          <w:bCs/>
          <w:iCs/>
          <w:sz w:val="20"/>
          <w:szCs w:val="20"/>
        </w:rPr>
      </w:pPr>
    </w:p>
    <w:p w:rsidR="003828D1" w:rsidRDefault="003828D1" w:rsidP="003828D1">
      <w:pPr>
        <w:autoSpaceDE w:val="0"/>
        <w:autoSpaceDN w:val="0"/>
        <w:adjustRightInd w:val="0"/>
        <w:rPr>
          <w:rFonts w:ascii="Arial" w:hAnsi="Arial" w:cs="Arial"/>
          <w:sz w:val="20"/>
          <w:szCs w:val="20"/>
        </w:rPr>
      </w:pPr>
      <w:r w:rsidRPr="00422382">
        <w:rPr>
          <w:rFonts w:ascii="Arial" w:hAnsi="Arial" w:cs="Arial"/>
          <w:sz w:val="20"/>
          <w:szCs w:val="20"/>
        </w:rPr>
        <w:t>Izračuni temeljijo</w:t>
      </w:r>
      <w:r>
        <w:rPr>
          <w:rFonts w:ascii="Arial" w:hAnsi="Arial" w:cs="Arial"/>
          <w:sz w:val="20"/>
          <w:szCs w:val="20"/>
        </w:rPr>
        <w:t xml:space="preserve"> </w:t>
      </w:r>
      <w:r w:rsidR="00F7573B">
        <w:rPr>
          <w:rFonts w:ascii="Arial" w:hAnsi="Arial" w:cs="Arial"/>
          <w:sz w:val="20"/>
          <w:szCs w:val="20"/>
        </w:rPr>
        <w:t>na preteklih izkušnjah</w:t>
      </w:r>
      <w:r>
        <w:rPr>
          <w:rFonts w:ascii="Arial" w:hAnsi="Arial" w:cs="Arial"/>
          <w:sz w:val="20"/>
          <w:szCs w:val="20"/>
        </w:rPr>
        <w:t>.</w:t>
      </w:r>
    </w:p>
    <w:p w:rsidR="003F36EA" w:rsidRPr="00422382" w:rsidRDefault="003F36EA" w:rsidP="003828D1">
      <w:pPr>
        <w:autoSpaceDE w:val="0"/>
        <w:autoSpaceDN w:val="0"/>
        <w:adjustRightInd w:val="0"/>
        <w:rPr>
          <w:rFonts w:ascii="Arial" w:hAnsi="Arial" w:cs="Arial"/>
          <w:sz w:val="20"/>
          <w:szCs w:val="20"/>
        </w:rPr>
      </w:pPr>
    </w:p>
    <w:p w:rsidR="00440526" w:rsidRDefault="00440526" w:rsidP="00440526">
      <w:pPr>
        <w:autoSpaceDE w:val="0"/>
        <w:ind w:left="720"/>
        <w:jc w:val="both"/>
        <w:rPr>
          <w:rFonts w:ascii="Arial" w:hAnsi="Arial" w:cs="Arial"/>
        </w:rPr>
      </w:pPr>
    </w:p>
    <w:p w:rsidR="000910EF" w:rsidRPr="00052862" w:rsidRDefault="000910EF" w:rsidP="000910EF">
      <w:pPr>
        <w:autoSpaceDE w:val="0"/>
        <w:jc w:val="both"/>
        <w:rPr>
          <w:rFonts w:ascii="Arial" w:hAnsi="Arial" w:cs="Arial"/>
          <w:b/>
        </w:rPr>
      </w:pPr>
      <w:r w:rsidRPr="00052862">
        <w:rPr>
          <w:rFonts w:ascii="Arial" w:hAnsi="Arial" w:cs="Arial"/>
          <w:b/>
        </w:rPr>
        <w:t>010105 Seje OS</w:t>
      </w:r>
    </w:p>
    <w:p w:rsidR="00085C48" w:rsidRPr="00CC10F0" w:rsidRDefault="00085C48" w:rsidP="00085C48">
      <w:pPr>
        <w:autoSpaceDE w:val="0"/>
        <w:jc w:val="right"/>
        <w:rPr>
          <w:rFonts w:ascii="Arial" w:hAnsi="Arial" w:cs="Arial"/>
          <w:b/>
          <w:sz w:val="20"/>
          <w:szCs w:val="20"/>
        </w:rPr>
      </w:pPr>
      <w:r w:rsidRPr="00CC10F0">
        <w:rPr>
          <w:rFonts w:ascii="Arial" w:hAnsi="Arial" w:cs="Arial"/>
          <w:b/>
          <w:bCs/>
          <w:sz w:val="20"/>
          <w:szCs w:val="20"/>
        </w:rPr>
        <w:t xml:space="preserve">Vrednost: </w:t>
      </w:r>
      <w:r w:rsidR="0054457C">
        <w:rPr>
          <w:rFonts w:ascii="Arial" w:hAnsi="Arial" w:cs="Arial"/>
          <w:b/>
          <w:bCs/>
          <w:sz w:val="20"/>
          <w:szCs w:val="20"/>
        </w:rPr>
        <w:t>1</w:t>
      </w:r>
      <w:r w:rsidR="00A42100">
        <w:rPr>
          <w:rFonts w:ascii="Arial" w:hAnsi="Arial" w:cs="Arial"/>
          <w:b/>
          <w:bCs/>
          <w:sz w:val="20"/>
          <w:szCs w:val="20"/>
        </w:rPr>
        <w:t>0.</w:t>
      </w:r>
      <w:r w:rsidR="00233760">
        <w:rPr>
          <w:rFonts w:ascii="Arial" w:hAnsi="Arial" w:cs="Arial"/>
          <w:b/>
          <w:bCs/>
          <w:sz w:val="20"/>
          <w:szCs w:val="20"/>
        </w:rPr>
        <w:t>949,68</w:t>
      </w:r>
      <w:r w:rsidR="00D25735">
        <w:rPr>
          <w:rFonts w:ascii="Arial" w:hAnsi="Arial" w:cs="Arial"/>
          <w:b/>
          <w:bCs/>
          <w:sz w:val="20"/>
          <w:szCs w:val="20"/>
        </w:rPr>
        <w:t xml:space="preserve"> </w:t>
      </w:r>
      <w:r w:rsidRPr="00CC10F0">
        <w:rPr>
          <w:rFonts w:ascii="Arial" w:hAnsi="Arial" w:cs="Arial"/>
          <w:b/>
          <w:bCs/>
          <w:sz w:val="20"/>
          <w:szCs w:val="20"/>
        </w:rPr>
        <w:t>€</w:t>
      </w:r>
    </w:p>
    <w:p w:rsidR="000910EF" w:rsidRDefault="000910EF" w:rsidP="000910EF">
      <w:pPr>
        <w:autoSpaceDE w:val="0"/>
        <w:jc w:val="both"/>
        <w:rPr>
          <w:rFonts w:ascii="Arial" w:hAnsi="Arial" w:cs="Arial"/>
          <w:b/>
        </w:rPr>
      </w:pPr>
    </w:p>
    <w:p w:rsidR="00A21DD8" w:rsidRPr="00422382" w:rsidRDefault="00A21DD8" w:rsidP="00A21DD8">
      <w:pPr>
        <w:autoSpaceDE w:val="0"/>
        <w:autoSpaceDN w:val="0"/>
        <w:adjustRightInd w:val="0"/>
        <w:rPr>
          <w:rFonts w:ascii="Arial" w:hAnsi="Arial" w:cs="Arial"/>
          <w:b/>
          <w:bCs/>
          <w:iCs/>
          <w:sz w:val="20"/>
          <w:szCs w:val="20"/>
        </w:rPr>
      </w:pPr>
      <w:r w:rsidRPr="00422382">
        <w:rPr>
          <w:rFonts w:ascii="Arial" w:hAnsi="Arial" w:cs="Arial"/>
          <w:b/>
          <w:bCs/>
          <w:iCs/>
          <w:sz w:val="20"/>
          <w:szCs w:val="20"/>
        </w:rPr>
        <w:t>Obrazložitev dejavnosti v okviru proračunske postavke</w:t>
      </w:r>
    </w:p>
    <w:p w:rsidR="00A21DD8" w:rsidRPr="00422382" w:rsidRDefault="00A21DD8" w:rsidP="000910EF">
      <w:pPr>
        <w:autoSpaceDE w:val="0"/>
        <w:jc w:val="both"/>
        <w:rPr>
          <w:rFonts w:ascii="Arial" w:hAnsi="Arial" w:cs="Arial"/>
          <w:b/>
          <w:sz w:val="20"/>
          <w:szCs w:val="20"/>
        </w:rPr>
      </w:pPr>
    </w:p>
    <w:p w:rsidR="000910EF" w:rsidRPr="00422382" w:rsidRDefault="000910EF" w:rsidP="000910EF">
      <w:pPr>
        <w:autoSpaceDE w:val="0"/>
        <w:jc w:val="both"/>
        <w:rPr>
          <w:rFonts w:ascii="Arial" w:hAnsi="Arial" w:cs="Arial"/>
          <w:sz w:val="20"/>
          <w:szCs w:val="20"/>
        </w:rPr>
      </w:pPr>
      <w:r w:rsidRPr="00422382">
        <w:rPr>
          <w:rFonts w:ascii="Arial" w:hAnsi="Arial" w:cs="Arial"/>
          <w:sz w:val="20"/>
          <w:szCs w:val="20"/>
        </w:rPr>
        <w:t xml:space="preserve">Občinski svet je najvišji organ odločanja v občini. Občinski svet Ribnica na Pohorju ima 9 članov, ki za svojo prisotnost na sejah občinskega sveta v skladu s pravilnikom prejmejo nadomestila. Proračunska postavka ni vezana na posebne projekte. Izračun predloga pravic je temeljil na Pravilniku o plačah občinskih funkcionarjev in nagradah članov delovnih teles občinskega sveta ter predvidenega števila sej Občinskega sveta. </w:t>
      </w:r>
    </w:p>
    <w:p w:rsidR="00A21DD8" w:rsidRPr="00422382" w:rsidRDefault="00A21DD8" w:rsidP="000910EF">
      <w:pPr>
        <w:autoSpaceDE w:val="0"/>
        <w:jc w:val="both"/>
        <w:rPr>
          <w:rFonts w:ascii="Arial" w:hAnsi="Arial" w:cs="Arial"/>
          <w:sz w:val="20"/>
          <w:szCs w:val="20"/>
        </w:rPr>
      </w:pPr>
    </w:p>
    <w:p w:rsidR="00A21DD8" w:rsidRPr="00422382" w:rsidRDefault="00A21DD8" w:rsidP="00A21DD8">
      <w:pPr>
        <w:autoSpaceDE w:val="0"/>
        <w:autoSpaceDN w:val="0"/>
        <w:adjustRightInd w:val="0"/>
        <w:rPr>
          <w:rFonts w:ascii="Arial" w:hAnsi="Arial" w:cs="Arial"/>
          <w:b/>
          <w:bCs/>
          <w:iCs/>
          <w:sz w:val="20"/>
          <w:szCs w:val="20"/>
        </w:rPr>
      </w:pPr>
      <w:r w:rsidRPr="00422382">
        <w:rPr>
          <w:rFonts w:ascii="Arial" w:hAnsi="Arial" w:cs="Arial"/>
          <w:b/>
          <w:bCs/>
          <w:iCs/>
          <w:sz w:val="20"/>
          <w:szCs w:val="20"/>
        </w:rPr>
        <w:t>Navezava na projekte v okviru proračunske postavke</w:t>
      </w:r>
    </w:p>
    <w:p w:rsidR="00A21DD8" w:rsidRPr="00422382" w:rsidRDefault="00A21DD8" w:rsidP="00A21DD8">
      <w:pPr>
        <w:autoSpaceDE w:val="0"/>
        <w:autoSpaceDN w:val="0"/>
        <w:adjustRightInd w:val="0"/>
        <w:rPr>
          <w:rFonts w:ascii="Arial" w:hAnsi="Arial" w:cs="Arial"/>
          <w:b/>
          <w:bCs/>
          <w:iCs/>
          <w:sz w:val="20"/>
          <w:szCs w:val="20"/>
        </w:rPr>
      </w:pPr>
    </w:p>
    <w:p w:rsidR="00A21DD8" w:rsidRPr="00422382" w:rsidRDefault="00A21DD8" w:rsidP="00A21DD8">
      <w:pPr>
        <w:autoSpaceDE w:val="0"/>
        <w:autoSpaceDN w:val="0"/>
        <w:adjustRightInd w:val="0"/>
        <w:rPr>
          <w:rFonts w:ascii="Arial" w:hAnsi="Arial" w:cs="Arial"/>
          <w:sz w:val="20"/>
          <w:szCs w:val="20"/>
        </w:rPr>
      </w:pPr>
      <w:r w:rsidRPr="00422382">
        <w:rPr>
          <w:rFonts w:ascii="Arial" w:hAnsi="Arial" w:cs="Arial"/>
          <w:sz w:val="20"/>
          <w:szCs w:val="20"/>
        </w:rPr>
        <w:t>Proračunska postavka ni vezana na posebne projekte</w:t>
      </w:r>
    </w:p>
    <w:p w:rsidR="00A21DD8" w:rsidRPr="00422382" w:rsidRDefault="00A21DD8" w:rsidP="00A21DD8">
      <w:pPr>
        <w:autoSpaceDE w:val="0"/>
        <w:jc w:val="both"/>
        <w:rPr>
          <w:rFonts w:ascii="Arial" w:hAnsi="Arial" w:cs="Arial"/>
          <w:sz w:val="20"/>
          <w:szCs w:val="20"/>
        </w:rPr>
      </w:pPr>
    </w:p>
    <w:p w:rsidR="00A21DD8" w:rsidRPr="00422382" w:rsidRDefault="00A21DD8" w:rsidP="00A21DD8">
      <w:pPr>
        <w:autoSpaceDE w:val="0"/>
        <w:autoSpaceDN w:val="0"/>
        <w:adjustRightInd w:val="0"/>
        <w:rPr>
          <w:rFonts w:ascii="Arial" w:hAnsi="Arial" w:cs="Arial"/>
          <w:b/>
          <w:bCs/>
          <w:iCs/>
          <w:sz w:val="20"/>
          <w:szCs w:val="20"/>
        </w:rPr>
      </w:pPr>
      <w:r w:rsidRPr="00422382">
        <w:rPr>
          <w:rFonts w:ascii="Arial" w:hAnsi="Arial" w:cs="Arial"/>
          <w:b/>
          <w:bCs/>
          <w:iCs/>
          <w:sz w:val="20"/>
          <w:szCs w:val="20"/>
        </w:rPr>
        <w:t>Izhodišča, na katerih temeljijo izračuni predlogov pravic porabe za del, ki se ne izvršuje preko NRP (Neposredni učinek in kazalnik)</w:t>
      </w:r>
    </w:p>
    <w:p w:rsidR="00A21DD8" w:rsidRPr="00422382" w:rsidRDefault="00A21DD8" w:rsidP="00A21DD8">
      <w:pPr>
        <w:autoSpaceDE w:val="0"/>
        <w:autoSpaceDN w:val="0"/>
        <w:adjustRightInd w:val="0"/>
        <w:rPr>
          <w:rFonts w:ascii="Arial" w:hAnsi="Arial" w:cs="Arial"/>
          <w:b/>
          <w:bCs/>
          <w:iCs/>
          <w:sz w:val="20"/>
          <w:szCs w:val="20"/>
        </w:rPr>
      </w:pPr>
    </w:p>
    <w:p w:rsidR="00A21DD8" w:rsidRPr="00422382" w:rsidRDefault="00A21DD8" w:rsidP="00A21DD8">
      <w:pPr>
        <w:autoSpaceDE w:val="0"/>
        <w:autoSpaceDN w:val="0"/>
        <w:adjustRightInd w:val="0"/>
        <w:rPr>
          <w:rFonts w:ascii="Arial" w:hAnsi="Arial" w:cs="Arial"/>
          <w:sz w:val="20"/>
          <w:szCs w:val="20"/>
        </w:rPr>
      </w:pPr>
      <w:r w:rsidRPr="00422382">
        <w:rPr>
          <w:rFonts w:ascii="Arial" w:hAnsi="Arial" w:cs="Arial"/>
          <w:sz w:val="20"/>
          <w:szCs w:val="20"/>
        </w:rPr>
        <w:t>Izračuni temeljijo na obsegu planiranih sej.</w:t>
      </w:r>
    </w:p>
    <w:p w:rsidR="00A21DD8" w:rsidRPr="00052862" w:rsidRDefault="00A21DD8" w:rsidP="000910EF">
      <w:pPr>
        <w:autoSpaceDE w:val="0"/>
        <w:jc w:val="both"/>
        <w:rPr>
          <w:rFonts w:ascii="Arial" w:hAnsi="Arial" w:cs="Arial"/>
        </w:rPr>
      </w:pPr>
    </w:p>
    <w:p w:rsidR="000910EF" w:rsidRPr="00052862" w:rsidRDefault="000910EF" w:rsidP="000910EF">
      <w:pPr>
        <w:autoSpaceDE w:val="0"/>
        <w:jc w:val="both"/>
        <w:rPr>
          <w:rFonts w:ascii="Arial" w:hAnsi="Arial" w:cs="Arial"/>
        </w:rPr>
      </w:pPr>
    </w:p>
    <w:p w:rsidR="000910EF" w:rsidRPr="00CC10F0" w:rsidRDefault="000910EF" w:rsidP="000910EF">
      <w:pPr>
        <w:autoSpaceDE w:val="0"/>
        <w:jc w:val="both"/>
        <w:rPr>
          <w:rFonts w:ascii="Arial" w:hAnsi="Arial" w:cs="Arial"/>
          <w:b/>
        </w:rPr>
      </w:pPr>
      <w:r w:rsidRPr="00CC10F0">
        <w:rPr>
          <w:rFonts w:ascii="Arial" w:hAnsi="Arial" w:cs="Arial"/>
          <w:b/>
        </w:rPr>
        <w:t>010107 Seje ostalih odborov</w:t>
      </w:r>
    </w:p>
    <w:p w:rsidR="00085C48" w:rsidRPr="00CC10F0" w:rsidRDefault="00085C48" w:rsidP="00085C48">
      <w:pPr>
        <w:autoSpaceDE w:val="0"/>
        <w:jc w:val="right"/>
        <w:rPr>
          <w:rFonts w:ascii="Arial" w:hAnsi="Arial" w:cs="Arial"/>
          <w:b/>
          <w:sz w:val="20"/>
          <w:szCs w:val="20"/>
        </w:rPr>
      </w:pPr>
      <w:r w:rsidRPr="00CC10F0">
        <w:rPr>
          <w:rFonts w:ascii="Arial" w:hAnsi="Arial" w:cs="Arial"/>
          <w:b/>
          <w:bCs/>
          <w:sz w:val="20"/>
          <w:szCs w:val="20"/>
        </w:rPr>
        <w:t xml:space="preserve">Vrednost: </w:t>
      </w:r>
      <w:r w:rsidR="00692386">
        <w:rPr>
          <w:rFonts w:ascii="Arial" w:hAnsi="Arial" w:cs="Arial"/>
          <w:b/>
          <w:bCs/>
          <w:sz w:val="20"/>
          <w:szCs w:val="20"/>
        </w:rPr>
        <w:t>4.</w:t>
      </w:r>
      <w:r w:rsidR="00233760">
        <w:rPr>
          <w:rFonts w:ascii="Arial" w:hAnsi="Arial" w:cs="Arial"/>
          <w:b/>
          <w:bCs/>
          <w:sz w:val="20"/>
          <w:szCs w:val="20"/>
        </w:rPr>
        <w:t>507,25</w:t>
      </w:r>
      <w:r w:rsidRPr="00CC10F0">
        <w:rPr>
          <w:rFonts w:ascii="Arial" w:hAnsi="Arial" w:cs="Arial"/>
          <w:b/>
          <w:bCs/>
          <w:sz w:val="20"/>
          <w:szCs w:val="20"/>
        </w:rPr>
        <w:t xml:space="preserve"> €</w:t>
      </w:r>
    </w:p>
    <w:p w:rsidR="000910EF" w:rsidRPr="00CC10F0" w:rsidRDefault="000910EF" w:rsidP="000910EF">
      <w:pPr>
        <w:autoSpaceDE w:val="0"/>
        <w:jc w:val="both"/>
        <w:rPr>
          <w:rFonts w:ascii="Arial" w:hAnsi="Arial" w:cs="Arial"/>
          <w:sz w:val="20"/>
          <w:szCs w:val="20"/>
        </w:rPr>
      </w:pPr>
    </w:p>
    <w:p w:rsidR="00A21DD8" w:rsidRPr="00CC10F0" w:rsidRDefault="00A21DD8" w:rsidP="00A21DD8">
      <w:pPr>
        <w:autoSpaceDE w:val="0"/>
        <w:autoSpaceDN w:val="0"/>
        <w:adjustRightInd w:val="0"/>
        <w:rPr>
          <w:rFonts w:ascii="Arial" w:hAnsi="Arial" w:cs="Arial"/>
          <w:b/>
          <w:bCs/>
          <w:iCs/>
          <w:sz w:val="20"/>
          <w:szCs w:val="20"/>
        </w:rPr>
      </w:pPr>
      <w:r w:rsidRPr="00CC10F0">
        <w:rPr>
          <w:rFonts w:ascii="Arial" w:hAnsi="Arial" w:cs="Arial"/>
          <w:b/>
          <w:bCs/>
          <w:iCs/>
          <w:sz w:val="20"/>
          <w:szCs w:val="20"/>
        </w:rPr>
        <w:t>Obrazložitev dejavnosti v okviru proračunske postavke</w:t>
      </w:r>
    </w:p>
    <w:p w:rsidR="00A21DD8" w:rsidRPr="00CC10F0" w:rsidRDefault="00A21DD8" w:rsidP="000910EF">
      <w:pPr>
        <w:autoSpaceDE w:val="0"/>
        <w:jc w:val="both"/>
        <w:rPr>
          <w:rFonts w:ascii="Arial" w:hAnsi="Arial" w:cs="Arial"/>
          <w:sz w:val="20"/>
          <w:szCs w:val="20"/>
        </w:rPr>
      </w:pPr>
    </w:p>
    <w:p w:rsidR="000910EF" w:rsidRPr="00CC10F0" w:rsidRDefault="000910EF" w:rsidP="000910EF">
      <w:pPr>
        <w:autoSpaceDE w:val="0"/>
        <w:jc w:val="both"/>
        <w:rPr>
          <w:rFonts w:ascii="Arial" w:hAnsi="Arial" w:cs="Arial"/>
          <w:sz w:val="20"/>
          <w:szCs w:val="20"/>
        </w:rPr>
      </w:pPr>
      <w:r w:rsidRPr="00CC10F0">
        <w:rPr>
          <w:rFonts w:ascii="Arial" w:hAnsi="Arial" w:cs="Arial"/>
          <w:sz w:val="20"/>
          <w:szCs w:val="20"/>
        </w:rPr>
        <w:t xml:space="preserve">Občinski svet imenuje delovna telesa, ki skupaj z občinsko upravo pripravljajo strokovne podlage in predloge za sprejemanje odločitev na sejah občinskega sveta. Predsedniki in člani odborov, komisij in drugih imenovanih teles prejmejo za prisotnost na sejah delovnih teles nadomestilo v skladu s pravilnikom. Proračunska postavka ni vezana na posebne projekte. Izračun pravic je temeljil na Pravilniku o plačah občinskih funkcionarjev, nagradah članov delovnih teles občinskega sveta  ter o povračilih stroškov ter predvidenega števila sej delovnih teles Občinskega sveta. </w:t>
      </w:r>
    </w:p>
    <w:p w:rsidR="00A21DD8" w:rsidRPr="00CC10F0" w:rsidRDefault="00A21DD8" w:rsidP="000910EF">
      <w:pPr>
        <w:autoSpaceDE w:val="0"/>
        <w:jc w:val="both"/>
        <w:rPr>
          <w:rFonts w:ascii="Arial" w:hAnsi="Arial" w:cs="Arial"/>
          <w:sz w:val="20"/>
          <w:szCs w:val="20"/>
        </w:rPr>
      </w:pPr>
    </w:p>
    <w:p w:rsidR="00A21DD8" w:rsidRPr="00CC10F0" w:rsidRDefault="00A21DD8" w:rsidP="00A21DD8">
      <w:pPr>
        <w:autoSpaceDE w:val="0"/>
        <w:autoSpaceDN w:val="0"/>
        <w:adjustRightInd w:val="0"/>
        <w:rPr>
          <w:rFonts w:ascii="Arial" w:hAnsi="Arial" w:cs="Arial"/>
          <w:b/>
          <w:bCs/>
          <w:iCs/>
          <w:sz w:val="20"/>
          <w:szCs w:val="20"/>
        </w:rPr>
      </w:pPr>
      <w:r w:rsidRPr="00CC10F0">
        <w:rPr>
          <w:rFonts w:ascii="Arial" w:hAnsi="Arial" w:cs="Arial"/>
          <w:b/>
          <w:bCs/>
          <w:iCs/>
          <w:sz w:val="20"/>
          <w:szCs w:val="20"/>
        </w:rPr>
        <w:t>Navezava na projekte v okviru proračunske postavke</w:t>
      </w:r>
    </w:p>
    <w:p w:rsidR="00A21DD8" w:rsidRPr="00CC10F0" w:rsidRDefault="00A21DD8" w:rsidP="00A21DD8">
      <w:pPr>
        <w:autoSpaceDE w:val="0"/>
        <w:autoSpaceDN w:val="0"/>
        <w:adjustRightInd w:val="0"/>
        <w:rPr>
          <w:rFonts w:ascii="Arial" w:hAnsi="Arial" w:cs="Arial"/>
          <w:b/>
          <w:bCs/>
          <w:iCs/>
          <w:sz w:val="20"/>
          <w:szCs w:val="20"/>
        </w:rPr>
      </w:pPr>
    </w:p>
    <w:p w:rsidR="00A21DD8" w:rsidRPr="00CC10F0" w:rsidRDefault="00A21DD8" w:rsidP="00A21DD8">
      <w:pPr>
        <w:autoSpaceDE w:val="0"/>
        <w:autoSpaceDN w:val="0"/>
        <w:adjustRightInd w:val="0"/>
        <w:rPr>
          <w:rFonts w:ascii="Arial" w:hAnsi="Arial" w:cs="Arial"/>
          <w:sz w:val="20"/>
          <w:szCs w:val="20"/>
        </w:rPr>
      </w:pPr>
      <w:r w:rsidRPr="00CC10F0">
        <w:rPr>
          <w:rFonts w:ascii="Arial" w:hAnsi="Arial" w:cs="Arial"/>
          <w:sz w:val="20"/>
          <w:szCs w:val="20"/>
        </w:rPr>
        <w:t>Proračunska postavka ni vezana na posebne projekte</w:t>
      </w:r>
    </w:p>
    <w:p w:rsidR="00A21DD8" w:rsidRPr="00CC10F0" w:rsidRDefault="00A21DD8" w:rsidP="00A21DD8">
      <w:pPr>
        <w:autoSpaceDE w:val="0"/>
        <w:jc w:val="both"/>
        <w:rPr>
          <w:rFonts w:ascii="Arial" w:hAnsi="Arial" w:cs="Arial"/>
          <w:sz w:val="20"/>
          <w:szCs w:val="20"/>
        </w:rPr>
      </w:pPr>
    </w:p>
    <w:p w:rsidR="00A21DD8" w:rsidRPr="00CC10F0" w:rsidRDefault="00A21DD8" w:rsidP="00A21DD8">
      <w:pPr>
        <w:autoSpaceDE w:val="0"/>
        <w:autoSpaceDN w:val="0"/>
        <w:adjustRightInd w:val="0"/>
        <w:rPr>
          <w:rFonts w:ascii="Arial" w:hAnsi="Arial" w:cs="Arial"/>
          <w:b/>
          <w:bCs/>
          <w:iCs/>
          <w:sz w:val="20"/>
          <w:szCs w:val="20"/>
        </w:rPr>
      </w:pPr>
      <w:r w:rsidRPr="00CC10F0">
        <w:rPr>
          <w:rFonts w:ascii="Arial" w:hAnsi="Arial" w:cs="Arial"/>
          <w:b/>
          <w:bCs/>
          <w:iCs/>
          <w:sz w:val="20"/>
          <w:szCs w:val="20"/>
        </w:rPr>
        <w:t>Izhodišča, na katerih temeljijo izračuni predlogov pravic porabe za del, ki se ne izvršuje preko NRP (Neposredni učinek in kazalnik)</w:t>
      </w:r>
    </w:p>
    <w:p w:rsidR="00A21DD8" w:rsidRPr="00CC10F0" w:rsidRDefault="00A21DD8" w:rsidP="00A21DD8">
      <w:pPr>
        <w:autoSpaceDE w:val="0"/>
        <w:autoSpaceDN w:val="0"/>
        <w:adjustRightInd w:val="0"/>
        <w:rPr>
          <w:rFonts w:ascii="Arial" w:hAnsi="Arial" w:cs="Arial"/>
          <w:b/>
          <w:bCs/>
          <w:iCs/>
          <w:sz w:val="20"/>
          <w:szCs w:val="20"/>
        </w:rPr>
      </w:pPr>
    </w:p>
    <w:p w:rsidR="00A21DD8" w:rsidRDefault="00A21DD8" w:rsidP="00A21DD8">
      <w:pPr>
        <w:autoSpaceDE w:val="0"/>
        <w:autoSpaceDN w:val="0"/>
        <w:adjustRightInd w:val="0"/>
        <w:rPr>
          <w:rFonts w:ascii="Arial" w:hAnsi="Arial" w:cs="Arial"/>
          <w:sz w:val="20"/>
          <w:szCs w:val="20"/>
        </w:rPr>
      </w:pPr>
      <w:r w:rsidRPr="00CC10F0">
        <w:rPr>
          <w:rFonts w:ascii="Arial" w:hAnsi="Arial" w:cs="Arial"/>
          <w:sz w:val="20"/>
          <w:szCs w:val="20"/>
        </w:rPr>
        <w:t>Izračuni temeljijo na obsegu planiranih sej.</w:t>
      </w:r>
    </w:p>
    <w:p w:rsidR="006E4A57" w:rsidRDefault="006E4A57" w:rsidP="00A21DD8">
      <w:pPr>
        <w:autoSpaceDE w:val="0"/>
        <w:autoSpaceDN w:val="0"/>
        <w:adjustRightInd w:val="0"/>
        <w:rPr>
          <w:rFonts w:ascii="Arial" w:hAnsi="Arial" w:cs="Arial"/>
          <w:sz w:val="20"/>
          <w:szCs w:val="20"/>
        </w:rPr>
      </w:pPr>
    </w:p>
    <w:p w:rsidR="006E4A57" w:rsidRPr="00052862" w:rsidRDefault="006E4A57" w:rsidP="006E4A57">
      <w:pPr>
        <w:autoSpaceDE w:val="0"/>
        <w:jc w:val="both"/>
        <w:rPr>
          <w:rFonts w:ascii="Arial" w:hAnsi="Arial" w:cs="Arial"/>
          <w:b/>
        </w:rPr>
      </w:pPr>
      <w:r w:rsidRPr="00052862">
        <w:rPr>
          <w:rFonts w:ascii="Arial" w:hAnsi="Arial" w:cs="Arial"/>
          <w:b/>
        </w:rPr>
        <w:t>010110 Financiranje politične stranke SDS</w:t>
      </w:r>
    </w:p>
    <w:p w:rsidR="006E4A57" w:rsidRPr="00052862" w:rsidRDefault="006E4A57" w:rsidP="006E4A57">
      <w:pPr>
        <w:autoSpaceDE w:val="0"/>
        <w:jc w:val="both"/>
        <w:rPr>
          <w:rFonts w:ascii="Arial" w:hAnsi="Arial" w:cs="Arial"/>
        </w:rPr>
      </w:pPr>
    </w:p>
    <w:p w:rsidR="006E4A57" w:rsidRPr="00EE3966" w:rsidRDefault="006E4A57" w:rsidP="006E4A57">
      <w:pPr>
        <w:autoSpaceDE w:val="0"/>
        <w:jc w:val="right"/>
        <w:rPr>
          <w:rFonts w:ascii="Arial" w:hAnsi="Arial" w:cs="Arial"/>
          <w:b/>
          <w:bCs/>
          <w:sz w:val="20"/>
          <w:szCs w:val="20"/>
        </w:rPr>
      </w:pPr>
      <w:r w:rsidRPr="00EE3966">
        <w:rPr>
          <w:rFonts w:ascii="Arial" w:hAnsi="Arial" w:cs="Arial"/>
          <w:b/>
          <w:bCs/>
          <w:sz w:val="20"/>
          <w:szCs w:val="20"/>
        </w:rPr>
        <w:t>Vrednost: 2.</w:t>
      </w:r>
      <w:r w:rsidR="00DA7914">
        <w:rPr>
          <w:rFonts w:ascii="Arial" w:hAnsi="Arial" w:cs="Arial"/>
          <w:b/>
          <w:bCs/>
          <w:sz w:val="20"/>
          <w:szCs w:val="20"/>
        </w:rPr>
        <w:t>9</w:t>
      </w:r>
      <w:r w:rsidR="00040ED1">
        <w:rPr>
          <w:rFonts w:ascii="Arial" w:hAnsi="Arial" w:cs="Arial"/>
          <w:b/>
          <w:bCs/>
          <w:sz w:val="20"/>
          <w:szCs w:val="20"/>
        </w:rPr>
        <w:t>58,57</w:t>
      </w:r>
      <w:r w:rsidRPr="00EE3966">
        <w:rPr>
          <w:rFonts w:ascii="Arial" w:hAnsi="Arial" w:cs="Arial"/>
          <w:b/>
          <w:bCs/>
          <w:sz w:val="20"/>
          <w:szCs w:val="20"/>
        </w:rPr>
        <w:t xml:space="preserve"> €</w:t>
      </w:r>
    </w:p>
    <w:p w:rsidR="006E4A57" w:rsidRPr="00EE3966" w:rsidRDefault="006E4A57" w:rsidP="006E4A57">
      <w:pPr>
        <w:autoSpaceDE w:val="0"/>
        <w:jc w:val="right"/>
        <w:rPr>
          <w:rFonts w:ascii="Arial" w:hAnsi="Arial" w:cs="Arial"/>
        </w:rPr>
      </w:pPr>
    </w:p>
    <w:p w:rsidR="006E4A57" w:rsidRPr="00EE3966" w:rsidRDefault="006E4A57" w:rsidP="006E4A57">
      <w:pPr>
        <w:autoSpaceDE w:val="0"/>
        <w:autoSpaceDN w:val="0"/>
        <w:adjustRightInd w:val="0"/>
        <w:rPr>
          <w:rFonts w:ascii="Arial" w:hAnsi="Arial" w:cs="Arial"/>
          <w:b/>
          <w:bCs/>
          <w:iCs/>
          <w:sz w:val="20"/>
          <w:szCs w:val="20"/>
        </w:rPr>
      </w:pPr>
      <w:r w:rsidRPr="00EE3966">
        <w:rPr>
          <w:rFonts w:ascii="Arial" w:hAnsi="Arial" w:cs="Arial"/>
          <w:b/>
          <w:bCs/>
          <w:iCs/>
          <w:sz w:val="20"/>
          <w:szCs w:val="20"/>
        </w:rPr>
        <w:t>Obrazložitev dejavnosti v okviru proračunske postavke</w:t>
      </w:r>
    </w:p>
    <w:p w:rsidR="006E4A57" w:rsidRPr="00EE3966" w:rsidRDefault="006E4A57" w:rsidP="006E4A57">
      <w:pPr>
        <w:autoSpaceDE w:val="0"/>
        <w:jc w:val="right"/>
        <w:rPr>
          <w:rFonts w:ascii="Arial" w:hAnsi="Arial" w:cs="Arial"/>
          <w:sz w:val="20"/>
          <w:szCs w:val="20"/>
        </w:rPr>
      </w:pPr>
    </w:p>
    <w:p w:rsidR="006E4A57" w:rsidRPr="00EE3966" w:rsidRDefault="006E4A57" w:rsidP="006E4A57">
      <w:pPr>
        <w:autoSpaceDE w:val="0"/>
        <w:jc w:val="both"/>
        <w:rPr>
          <w:rFonts w:ascii="Arial" w:hAnsi="Arial" w:cs="Arial"/>
          <w:sz w:val="20"/>
          <w:szCs w:val="20"/>
        </w:rPr>
      </w:pPr>
      <w:r w:rsidRPr="00EE3966">
        <w:rPr>
          <w:rFonts w:ascii="Arial" w:hAnsi="Arial" w:cs="Arial"/>
          <w:sz w:val="20"/>
          <w:szCs w:val="20"/>
        </w:rPr>
        <w:t>Politične stranke prejmejo za svoje delovanje sredstva iz proračunov lokalnih skupnosti na podlagi 26. člena Zakona o političnih strankah. Proračunska postava ni vezana na posebne projekte. Izračun predloga pravic temelji na Sklepu o financiranju političnih strank v Občini Ribnica na Pohorju. Upošteva se število glasov</w:t>
      </w:r>
      <w:r w:rsidR="00EE3966" w:rsidRPr="00EE3966">
        <w:rPr>
          <w:rFonts w:ascii="Arial" w:hAnsi="Arial" w:cs="Arial"/>
          <w:sz w:val="20"/>
          <w:szCs w:val="20"/>
        </w:rPr>
        <w:t>. Proračunska postavka leta 202</w:t>
      </w:r>
      <w:r w:rsidR="00233760">
        <w:rPr>
          <w:rFonts w:ascii="Arial" w:hAnsi="Arial" w:cs="Arial"/>
          <w:sz w:val="20"/>
          <w:szCs w:val="20"/>
        </w:rPr>
        <w:t>5</w:t>
      </w:r>
      <w:r w:rsidRPr="00EE3966">
        <w:rPr>
          <w:rFonts w:ascii="Arial" w:hAnsi="Arial" w:cs="Arial"/>
          <w:sz w:val="20"/>
          <w:szCs w:val="20"/>
        </w:rPr>
        <w:t xml:space="preserve"> je predvidena  v višini </w:t>
      </w:r>
      <w:r w:rsidR="00EE3966" w:rsidRPr="00EE3966">
        <w:rPr>
          <w:rFonts w:ascii="Arial" w:hAnsi="Arial" w:cs="Arial"/>
          <w:sz w:val="20"/>
          <w:szCs w:val="20"/>
        </w:rPr>
        <w:t>2.</w:t>
      </w:r>
      <w:r w:rsidR="00DA7914">
        <w:rPr>
          <w:rFonts w:ascii="Arial" w:hAnsi="Arial" w:cs="Arial"/>
          <w:sz w:val="20"/>
          <w:szCs w:val="20"/>
        </w:rPr>
        <w:t>9</w:t>
      </w:r>
      <w:r w:rsidR="00040ED1">
        <w:rPr>
          <w:rFonts w:ascii="Arial" w:hAnsi="Arial" w:cs="Arial"/>
          <w:sz w:val="20"/>
          <w:szCs w:val="20"/>
        </w:rPr>
        <w:t>58,57</w:t>
      </w:r>
      <w:r w:rsidRPr="00EE3966">
        <w:rPr>
          <w:rFonts w:ascii="Arial" w:hAnsi="Arial" w:cs="Arial"/>
          <w:sz w:val="20"/>
          <w:szCs w:val="20"/>
        </w:rPr>
        <w:t xml:space="preserve"> € ( 43,55% od zneska 0,6% predvidene primerne porabe ( </w:t>
      </w:r>
      <w:r w:rsidR="00233760">
        <w:rPr>
          <w:rFonts w:ascii="Arial" w:hAnsi="Arial" w:cs="Arial"/>
          <w:sz w:val="20"/>
          <w:szCs w:val="20"/>
        </w:rPr>
        <w:t>1.1</w:t>
      </w:r>
      <w:r w:rsidR="00040ED1">
        <w:rPr>
          <w:rFonts w:ascii="Arial" w:hAnsi="Arial" w:cs="Arial"/>
          <w:sz w:val="20"/>
          <w:szCs w:val="20"/>
        </w:rPr>
        <w:t>32.252</w:t>
      </w:r>
      <w:r w:rsidR="00233760">
        <w:rPr>
          <w:rFonts w:ascii="Arial" w:hAnsi="Arial" w:cs="Arial"/>
          <w:sz w:val="20"/>
          <w:szCs w:val="20"/>
        </w:rPr>
        <w:t>,00</w:t>
      </w:r>
      <w:r w:rsidRPr="00EE3966">
        <w:rPr>
          <w:rFonts w:ascii="Arial" w:hAnsi="Arial" w:cs="Arial"/>
          <w:sz w:val="20"/>
          <w:szCs w:val="20"/>
        </w:rPr>
        <w:t xml:space="preserve"> €). </w:t>
      </w:r>
    </w:p>
    <w:p w:rsidR="006E4A57" w:rsidRPr="00EE3966" w:rsidRDefault="006E4A57" w:rsidP="006E4A57">
      <w:pPr>
        <w:autoSpaceDE w:val="0"/>
        <w:jc w:val="both"/>
        <w:rPr>
          <w:rFonts w:ascii="Arial" w:hAnsi="Arial" w:cs="Arial"/>
          <w:sz w:val="20"/>
          <w:szCs w:val="20"/>
        </w:rPr>
      </w:pPr>
    </w:p>
    <w:p w:rsidR="006E4A57" w:rsidRPr="00EE3966" w:rsidRDefault="006E4A57" w:rsidP="006E4A57">
      <w:pPr>
        <w:autoSpaceDE w:val="0"/>
        <w:autoSpaceDN w:val="0"/>
        <w:adjustRightInd w:val="0"/>
        <w:rPr>
          <w:rFonts w:ascii="Arial" w:hAnsi="Arial" w:cs="Arial"/>
          <w:b/>
          <w:bCs/>
          <w:iCs/>
          <w:sz w:val="20"/>
          <w:szCs w:val="20"/>
        </w:rPr>
      </w:pPr>
      <w:r w:rsidRPr="00EE3966">
        <w:rPr>
          <w:rFonts w:ascii="Arial" w:hAnsi="Arial" w:cs="Arial"/>
          <w:b/>
          <w:bCs/>
          <w:iCs/>
          <w:sz w:val="20"/>
          <w:szCs w:val="20"/>
        </w:rPr>
        <w:t>Navezava na projekte v okviru proračunske postavke</w:t>
      </w:r>
    </w:p>
    <w:p w:rsidR="006E4A57" w:rsidRPr="00EE3966" w:rsidRDefault="006E4A57" w:rsidP="006E4A57">
      <w:pPr>
        <w:autoSpaceDE w:val="0"/>
        <w:autoSpaceDN w:val="0"/>
        <w:adjustRightInd w:val="0"/>
        <w:rPr>
          <w:rFonts w:ascii="Arial" w:hAnsi="Arial" w:cs="Arial"/>
          <w:b/>
          <w:bCs/>
          <w:iCs/>
          <w:sz w:val="20"/>
          <w:szCs w:val="20"/>
        </w:rPr>
      </w:pPr>
    </w:p>
    <w:p w:rsidR="006E4A57" w:rsidRPr="00EE3966" w:rsidRDefault="006E4A57" w:rsidP="006E4A57">
      <w:pPr>
        <w:autoSpaceDE w:val="0"/>
        <w:autoSpaceDN w:val="0"/>
        <w:adjustRightInd w:val="0"/>
        <w:rPr>
          <w:rFonts w:ascii="Arial" w:hAnsi="Arial" w:cs="Arial"/>
          <w:sz w:val="20"/>
          <w:szCs w:val="20"/>
        </w:rPr>
      </w:pPr>
      <w:r w:rsidRPr="00EE3966">
        <w:rPr>
          <w:rFonts w:ascii="Arial" w:hAnsi="Arial" w:cs="Arial"/>
          <w:sz w:val="20"/>
          <w:szCs w:val="20"/>
        </w:rPr>
        <w:t>Proračunska postavka ni vezana na posebne projekte</w:t>
      </w:r>
    </w:p>
    <w:p w:rsidR="006E4A57" w:rsidRPr="00EE3966" w:rsidRDefault="006E4A57" w:rsidP="006E4A57">
      <w:pPr>
        <w:autoSpaceDE w:val="0"/>
        <w:jc w:val="both"/>
        <w:rPr>
          <w:rFonts w:ascii="Arial" w:hAnsi="Arial" w:cs="Arial"/>
          <w:sz w:val="20"/>
          <w:szCs w:val="20"/>
        </w:rPr>
      </w:pPr>
    </w:p>
    <w:p w:rsidR="006E4A57" w:rsidRPr="00EE3966" w:rsidRDefault="006E4A57" w:rsidP="006E4A57">
      <w:pPr>
        <w:autoSpaceDE w:val="0"/>
        <w:autoSpaceDN w:val="0"/>
        <w:adjustRightInd w:val="0"/>
        <w:rPr>
          <w:rFonts w:ascii="Arial" w:hAnsi="Arial" w:cs="Arial"/>
          <w:b/>
          <w:bCs/>
          <w:iCs/>
          <w:sz w:val="20"/>
          <w:szCs w:val="20"/>
        </w:rPr>
      </w:pPr>
      <w:r w:rsidRPr="00EE3966">
        <w:rPr>
          <w:rFonts w:ascii="Arial" w:hAnsi="Arial" w:cs="Arial"/>
          <w:b/>
          <w:bCs/>
          <w:iCs/>
          <w:sz w:val="20"/>
          <w:szCs w:val="20"/>
        </w:rPr>
        <w:t>Izhodišča, na katerih temeljijo izračuni predlogov pravic porabe za del, ki se ne izvršuje preko NRP (Neposredni učinek in kazalnik)</w:t>
      </w:r>
    </w:p>
    <w:p w:rsidR="006E4A57" w:rsidRPr="00EE3966" w:rsidRDefault="006E4A57" w:rsidP="006E4A57">
      <w:pPr>
        <w:autoSpaceDE w:val="0"/>
        <w:autoSpaceDN w:val="0"/>
        <w:adjustRightInd w:val="0"/>
        <w:rPr>
          <w:rFonts w:ascii="Arial" w:hAnsi="Arial" w:cs="Arial"/>
          <w:b/>
          <w:bCs/>
          <w:iCs/>
          <w:sz w:val="20"/>
          <w:szCs w:val="20"/>
        </w:rPr>
      </w:pPr>
    </w:p>
    <w:p w:rsidR="006E4A57" w:rsidRPr="00125E1A" w:rsidRDefault="006E4A57" w:rsidP="006E4A57">
      <w:pPr>
        <w:autoSpaceDE w:val="0"/>
        <w:autoSpaceDN w:val="0"/>
        <w:adjustRightInd w:val="0"/>
        <w:rPr>
          <w:rFonts w:ascii="Arial" w:hAnsi="Arial" w:cs="Arial"/>
          <w:sz w:val="20"/>
          <w:szCs w:val="20"/>
          <w:highlight w:val="cyan"/>
        </w:rPr>
      </w:pPr>
      <w:r w:rsidRPr="00125E1A">
        <w:rPr>
          <w:rFonts w:ascii="Arial" w:hAnsi="Arial" w:cs="Arial"/>
          <w:sz w:val="20"/>
          <w:szCs w:val="20"/>
        </w:rPr>
        <w:t>Izračuni temeljijo na obsegu izračuna sredstev na osnovi primerne porabe.</w:t>
      </w:r>
    </w:p>
    <w:p w:rsidR="006E4A57" w:rsidRPr="00EF6CCB" w:rsidRDefault="006E4A57" w:rsidP="006E4A57">
      <w:pPr>
        <w:autoSpaceDE w:val="0"/>
        <w:jc w:val="both"/>
        <w:rPr>
          <w:rFonts w:ascii="Arial" w:hAnsi="Arial" w:cs="Arial"/>
          <w:highlight w:val="cyan"/>
        </w:rPr>
      </w:pPr>
    </w:p>
    <w:p w:rsidR="006E4A57" w:rsidRPr="00EE3966" w:rsidRDefault="006E4A57" w:rsidP="006E4A57">
      <w:pPr>
        <w:autoSpaceDE w:val="0"/>
        <w:jc w:val="both"/>
        <w:rPr>
          <w:rFonts w:ascii="Arial" w:hAnsi="Arial" w:cs="Arial"/>
        </w:rPr>
      </w:pPr>
    </w:p>
    <w:p w:rsidR="006E4A57" w:rsidRPr="00EE3966" w:rsidRDefault="006E4A57" w:rsidP="006E4A57">
      <w:pPr>
        <w:autoSpaceDE w:val="0"/>
        <w:jc w:val="both"/>
        <w:rPr>
          <w:rFonts w:ascii="Arial" w:hAnsi="Arial" w:cs="Arial"/>
          <w:b/>
        </w:rPr>
      </w:pPr>
      <w:r w:rsidRPr="00EE3966">
        <w:rPr>
          <w:rFonts w:ascii="Arial" w:hAnsi="Arial" w:cs="Arial"/>
          <w:b/>
        </w:rPr>
        <w:t>010111 Financiranje politične stranke SD</w:t>
      </w:r>
    </w:p>
    <w:p w:rsidR="006E4A57" w:rsidRPr="00EE3966" w:rsidRDefault="006E4A57" w:rsidP="006E4A57">
      <w:pPr>
        <w:autoSpaceDE w:val="0"/>
        <w:jc w:val="both"/>
        <w:rPr>
          <w:rFonts w:ascii="Arial" w:hAnsi="Arial" w:cs="Arial"/>
          <w:b/>
        </w:rPr>
      </w:pPr>
    </w:p>
    <w:p w:rsidR="006E4A57" w:rsidRPr="00EE3966" w:rsidRDefault="006E4A57" w:rsidP="006E4A57">
      <w:pPr>
        <w:autoSpaceDE w:val="0"/>
        <w:jc w:val="right"/>
        <w:rPr>
          <w:rFonts w:ascii="Arial" w:hAnsi="Arial" w:cs="Arial"/>
          <w:b/>
          <w:bCs/>
          <w:sz w:val="20"/>
          <w:szCs w:val="20"/>
        </w:rPr>
      </w:pPr>
      <w:r w:rsidRPr="00EE3966">
        <w:rPr>
          <w:rFonts w:ascii="Arial" w:hAnsi="Arial" w:cs="Arial"/>
          <w:b/>
          <w:bCs/>
          <w:sz w:val="20"/>
          <w:szCs w:val="20"/>
        </w:rPr>
        <w:t xml:space="preserve">Vrednost: </w:t>
      </w:r>
      <w:r w:rsidR="00EE3966" w:rsidRPr="00EE3966">
        <w:rPr>
          <w:rFonts w:ascii="Arial" w:hAnsi="Arial" w:cs="Arial"/>
          <w:b/>
          <w:bCs/>
          <w:sz w:val="20"/>
          <w:szCs w:val="20"/>
        </w:rPr>
        <w:t>3.</w:t>
      </w:r>
      <w:r w:rsidR="00A857AA">
        <w:rPr>
          <w:rFonts w:ascii="Arial" w:hAnsi="Arial" w:cs="Arial"/>
          <w:b/>
          <w:bCs/>
          <w:sz w:val="20"/>
          <w:szCs w:val="20"/>
        </w:rPr>
        <w:t>8</w:t>
      </w:r>
      <w:r w:rsidR="00EA7CB0">
        <w:rPr>
          <w:rFonts w:ascii="Arial" w:hAnsi="Arial" w:cs="Arial"/>
          <w:b/>
          <w:bCs/>
          <w:sz w:val="20"/>
          <w:szCs w:val="20"/>
        </w:rPr>
        <w:t>34,94</w:t>
      </w:r>
      <w:r w:rsidRPr="00EE3966">
        <w:rPr>
          <w:rFonts w:ascii="Arial" w:hAnsi="Arial" w:cs="Arial"/>
          <w:b/>
          <w:bCs/>
          <w:sz w:val="20"/>
          <w:szCs w:val="20"/>
        </w:rPr>
        <w:t xml:space="preserve"> €</w:t>
      </w:r>
    </w:p>
    <w:p w:rsidR="006E4A57" w:rsidRPr="00EE3966" w:rsidRDefault="006E4A57" w:rsidP="006E4A57">
      <w:pPr>
        <w:autoSpaceDE w:val="0"/>
        <w:jc w:val="both"/>
        <w:rPr>
          <w:rFonts w:ascii="Arial" w:hAnsi="Arial" w:cs="Arial"/>
          <w:b/>
        </w:rPr>
      </w:pPr>
    </w:p>
    <w:p w:rsidR="006E4A57" w:rsidRPr="00EE3966" w:rsidRDefault="006E4A57" w:rsidP="006E4A57">
      <w:pPr>
        <w:autoSpaceDE w:val="0"/>
        <w:jc w:val="both"/>
        <w:rPr>
          <w:rFonts w:ascii="Arial" w:hAnsi="Arial" w:cs="Arial"/>
          <w:sz w:val="20"/>
          <w:szCs w:val="20"/>
        </w:rPr>
      </w:pPr>
      <w:r w:rsidRPr="00EE3966">
        <w:rPr>
          <w:rFonts w:ascii="Arial" w:hAnsi="Arial" w:cs="Arial"/>
          <w:sz w:val="20"/>
          <w:szCs w:val="20"/>
        </w:rPr>
        <w:t>Politične stranke prejmejo za svoje delovanje sredstva iz proračunov lokalnih skupnosti na podlagi 26. člena Zakona o političnih strankah. Proračunska postava ni vezana na posebne projekte. Izračun predloga pravic temelji na Sklepu o financiranju političnih strank v Občini Ribnica na Pohorju. Upošteva se število glasov. Proračunska postavka leta 202</w:t>
      </w:r>
      <w:r w:rsidR="00560162">
        <w:rPr>
          <w:rFonts w:ascii="Arial" w:hAnsi="Arial" w:cs="Arial"/>
          <w:sz w:val="20"/>
          <w:szCs w:val="20"/>
        </w:rPr>
        <w:t>5</w:t>
      </w:r>
      <w:r w:rsidRPr="00EE3966">
        <w:rPr>
          <w:rFonts w:ascii="Arial" w:hAnsi="Arial" w:cs="Arial"/>
          <w:sz w:val="20"/>
          <w:szCs w:val="20"/>
        </w:rPr>
        <w:t xml:space="preserve"> je predvidena v </w:t>
      </w:r>
      <w:r w:rsidR="00560162">
        <w:rPr>
          <w:rFonts w:ascii="Arial" w:hAnsi="Arial" w:cs="Arial"/>
          <w:sz w:val="20"/>
          <w:szCs w:val="20"/>
        </w:rPr>
        <w:t>3.8</w:t>
      </w:r>
      <w:r w:rsidR="00EA7CB0">
        <w:rPr>
          <w:rFonts w:ascii="Arial" w:hAnsi="Arial" w:cs="Arial"/>
          <w:sz w:val="20"/>
          <w:szCs w:val="20"/>
        </w:rPr>
        <w:t>34,94</w:t>
      </w:r>
      <w:r w:rsidRPr="00EE3966">
        <w:rPr>
          <w:rFonts w:ascii="Arial" w:hAnsi="Arial" w:cs="Arial"/>
          <w:sz w:val="20"/>
          <w:szCs w:val="20"/>
        </w:rPr>
        <w:t xml:space="preserve"> € ( 56,45 % od zneska 0,6% predvidene primerne porabe (</w:t>
      </w:r>
      <w:r w:rsidR="00560162" w:rsidRPr="00560162">
        <w:rPr>
          <w:rFonts w:ascii="Arial" w:hAnsi="Arial" w:cs="Arial"/>
          <w:sz w:val="20"/>
          <w:szCs w:val="20"/>
        </w:rPr>
        <w:t>1.1</w:t>
      </w:r>
      <w:r w:rsidR="00EA7CB0">
        <w:rPr>
          <w:rFonts w:ascii="Arial" w:hAnsi="Arial" w:cs="Arial"/>
          <w:sz w:val="20"/>
          <w:szCs w:val="20"/>
        </w:rPr>
        <w:t>32.252</w:t>
      </w:r>
      <w:r w:rsidR="00560162" w:rsidRPr="00560162">
        <w:rPr>
          <w:rFonts w:ascii="Arial" w:hAnsi="Arial" w:cs="Arial"/>
          <w:sz w:val="20"/>
          <w:szCs w:val="20"/>
        </w:rPr>
        <w:t>,00 €</w:t>
      </w:r>
      <w:r w:rsidRPr="00EE3966">
        <w:rPr>
          <w:rFonts w:ascii="Arial" w:hAnsi="Arial" w:cs="Arial"/>
          <w:sz w:val="20"/>
          <w:szCs w:val="20"/>
        </w:rPr>
        <w:t>).</w:t>
      </w:r>
    </w:p>
    <w:p w:rsidR="006E4A57" w:rsidRPr="00EE3966" w:rsidRDefault="006E4A57" w:rsidP="006E4A57">
      <w:pPr>
        <w:autoSpaceDE w:val="0"/>
        <w:jc w:val="both"/>
        <w:rPr>
          <w:rFonts w:ascii="Arial" w:hAnsi="Arial" w:cs="Arial"/>
          <w:sz w:val="20"/>
          <w:szCs w:val="20"/>
        </w:rPr>
      </w:pPr>
    </w:p>
    <w:p w:rsidR="006E4A57" w:rsidRPr="00EE3966" w:rsidRDefault="006E4A57" w:rsidP="006E4A57">
      <w:pPr>
        <w:autoSpaceDE w:val="0"/>
        <w:autoSpaceDN w:val="0"/>
        <w:adjustRightInd w:val="0"/>
        <w:rPr>
          <w:rFonts w:ascii="Arial" w:hAnsi="Arial" w:cs="Arial"/>
          <w:b/>
          <w:bCs/>
          <w:iCs/>
          <w:sz w:val="20"/>
          <w:szCs w:val="20"/>
        </w:rPr>
      </w:pPr>
      <w:r w:rsidRPr="00EE3966">
        <w:rPr>
          <w:rFonts w:ascii="Arial" w:hAnsi="Arial" w:cs="Arial"/>
          <w:b/>
          <w:bCs/>
          <w:iCs/>
          <w:sz w:val="20"/>
          <w:szCs w:val="20"/>
        </w:rPr>
        <w:t>Navezava na projekte v okviru proračunske postavke</w:t>
      </w:r>
    </w:p>
    <w:p w:rsidR="006E4A57" w:rsidRPr="00EE3966" w:rsidRDefault="006E4A57" w:rsidP="006E4A57">
      <w:pPr>
        <w:autoSpaceDE w:val="0"/>
        <w:autoSpaceDN w:val="0"/>
        <w:adjustRightInd w:val="0"/>
        <w:rPr>
          <w:rFonts w:ascii="Arial" w:hAnsi="Arial" w:cs="Arial"/>
          <w:b/>
          <w:bCs/>
          <w:iCs/>
          <w:sz w:val="20"/>
          <w:szCs w:val="20"/>
        </w:rPr>
      </w:pPr>
    </w:p>
    <w:p w:rsidR="006E4A57" w:rsidRPr="00EE3966" w:rsidRDefault="006E4A57" w:rsidP="006E4A57">
      <w:pPr>
        <w:autoSpaceDE w:val="0"/>
        <w:autoSpaceDN w:val="0"/>
        <w:adjustRightInd w:val="0"/>
        <w:rPr>
          <w:rFonts w:ascii="Arial" w:hAnsi="Arial" w:cs="Arial"/>
          <w:sz w:val="20"/>
          <w:szCs w:val="20"/>
        </w:rPr>
      </w:pPr>
      <w:r w:rsidRPr="00EE3966">
        <w:rPr>
          <w:rFonts w:ascii="Arial" w:hAnsi="Arial" w:cs="Arial"/>
          <w:sz w:val="20"/>
          <w:szCs w:val="20"/>
        </w:rPr>
        <w:t>Proračunska postavka ni vezana na posebne projekte</w:t>
      </w:r>
    </w:p>
    <w:p w:rsidR="006E4A57" w:rsidRPr="00EE3966" w:rsidRDefault="006E4A57" w:rsidP="006E4A57">
      <w:pPr>
        <w:autoSpaceDE w:val="0"/>
        <w:jc w:val="both"/>
        <w:rPr>
          <w:rFonts w:ascii="Arial" w:hAnsi="Arial" w:cs="Arial"/>
          <w:sz w:val="20"/>
          <w:szCs w:val="20"/>
        </w:rPr>
      </w:pPr>
    </w:p>
    <w:p w:rsidR="006E4A57" w:rsidRPr="00EE3966" w:rsidRDefault="006E4A57" w:rsidP="006E4A57">
      <w:pPr>
        <w:autoSpaceDE w:val="0"/>
        <w:autoSpaceDN w:val="0"/>
        <w:adjustRightInd w:val="0"/>
        <w:rPr>
          <w:rFonts w:ascii="Arial" w:hAnsi="Arial" w:cs="Arial"/>
          <w:b/>
          <w:bCs/>
          <w:iCs/>
          <w:sz w:val="20"/>
          <w:szCs w:val="20"/>
        </w:rPr>
      </w:pPr>
      <w:r w:rsidRPr="00EE3966">
        <w:rPr>
          <w:rFonts w:ascii="Arial" w:hAnsi="Arial" w:cs="Arial"/>
          <w:b/>
          <w:bCs/>
          <w:iCs/>
          <w:sz w:val="20"/>
          <w:szCs w:val="20"/>
        </w:rPr>
        <w:t>Izhodišča, na katerih temeljijo izračuni predlogov pravic porabe za del, ki se ne izvršuje preko NRP (Neposredni učinek in kazalnik)</w:t>
      </w:r>
    </w:p>
    <w:p w:rsidR="006E4A57" w:rsidRPr="00EE3966" w:rsidRDefault="006E4A57" w:rsidP="006E4A57">
      <w:pPr>
        <w:autoSpaceDE w:val="0"/>
        <w:autoSpaceDN w:val="0"/>
        <w:adjustRightInd w:val="0"/>
        <w:rPr>
          <w:rFonts w:ascii="Arial" w:hAnsi="Arial" w:cs="Arial"/>
          <w:b/>
          <w:bCs/>
          <w:iCs/>
          <w:sz w:val="20"/>
          <w:szCs w:val="20"/>
        </w:rPr>
      </w:pPr>
    </w:p>
    <w:p w:rsidR="006E4A57" w:rsidRPr="00EE3966" w:rsidRDefault="006E4A57" w:rsidP="006E4A57">
      <w:pPr>
        <w:autoSpaceDE w:val="0"/>
        <w:autoSpaceDN w:val="0"/>
        <w:adjustRightInd w:val="0"/>
        <w:rPr>
          <w:rFonts w:ascii="Arial" w:hAnsi="Arial" w:cs="Arial"/>
          <w:sz w:val="20"/>
          <w:szCs w:val="20"/>
        </w:rPr>
      </w:pPr>
      <w:r w:rsidRPr="00EE3966">
        <w:rPr>
          <w:rFonts w:ascii="Arial" w:hAnsi="Arial" w:cs="Arial"/>
          <w:sz w:val="20"/>
          <w:szCs w:val="20"/>
        </w:rPr>
        <w:t>Izračuni temeljijo na obsegu izračuna sredstev na osnovi primerne porabe.</w:t>
      </w:r>
    </w:p>
    <w:p w:rsidR="006E4A57" w:rsidRPr="00EE3966" w:rsidRDefault="006E4A57" w:rsidP="00A21DD8">
      <w:pPr>
        <w:autoSpaceDE w:val="0"/>
        <w:autoSpaceDN w:val="0"/>
        <w:adjustRightInd w:val="0"/>
        <w:rPr>
          <w:rFonts w:ascii="Arial" w:hAnsi="Arial" w:cs="Arial"/>
          <w:sz w:val="20"/>
          <w:szCs w:val="20"/>
        </w:rPr>
      </w:pPr>
    </w:p>
    <w:p w:rsidR="003F36EA" w:rsidRPr="006B3286" w:rsidRDefault="003F36EA" w:rsidP="003F36EA">
      <w:pPr>
        <w:autoSpaceDE w:val="0"/>
        <w:autoSpaceDN w:val="0"/>
        <w:adjustRightInd w:val="0"/>
        <w:rPr>
          <w:rFonts w:ascii="Arial" w:hAnsi="Arial" w:cs="Arial"/>
        </w:rPr>
      </w:pPr>
    </w:p>
    <w:p w:rsidR="000910EF" w:rsidRPr="006B3286" w:rsidRDefault="000910EF" w:rsidP="00440526">
      <w:pPr>
        <w:pStyle w:val="Naslov6"/>
        <w:pBdr>
          <w:top w:val="single" w:sz="4" w:space="1" w:color="auto"/>
          <w:bottom w:val="single" w:sz="4" w:space="1" w:color="auto"/>
        </w:pBdr>
        <w:jc w:val="left"/>
        <w:rPr>
          <w:rFonts w:ascii="Arial" w:hAnsi="Arial" w:cs="Arial"/>
          <w:sz w:val="24"/>
          <w:szCs w:val="24"/>
        </w:rPr>
      </w:pPr>
      <w:r w:rsidRPr="006B3286">
        <w:rPr>
          <w:rFonts w:ascii="Arial" w:hAnsi="Arial" w:cs="Arial"/>
          <w:sz w:val="24"/>
          <w:szCs w:val="24"/>
        </w:rPr>
        <w:t>01019003 Dejavnost župana in podžupana</w:t>
      </w:r>
    </w:p>
    <w:p w:rsidR="000910EF" w:rsidRPr="006B3286" w:rsidRDefault="000910EF" w:rsidP="000910EF">
      <w:pPr>
        <w:autoSpaceDE w:val="0"/>
        <w:rPr>
          <w:rFonts w:ascii="Arial" w:hAnsi="Arial" w:cs="Arial"/>
        </w:rPr>
      </w:pPr>
    </w:p>
    <w:p w:rsidR="00440526" w:rsidRPr="006B3286" w:rsidRDefault="00440526" w:rsidP="00440526">
      <w:pPr>
        <w:jc w:val="right"/>
        <w:rPr>
          <w:rFonts w:ascii="Arial" w:hAnsi="Arial" w:cs="Arial"/>
          <w:b/>
          <w:sz w:val="20"/>
          <w:szCs w:val="20"/>
          <w:u w:val="single"/>
        </w:rPr>
      </w:pPr>
      <w:r w:rsidRPr="006B3286">
        <w:rPr>
          <w:rFonts w:ascii="Arial" w:hAnsi="Arial" w:cs="Arial"/>
          <w:b/>
          <w:bCs/>
          <w:sz w:val="20"/>
          <w:szCs w:val="20"/>
        </w:rPr>
        <w:t xml:space="preserve">Vrednost: </w:t>
      </w:r>
      <w:r w:rsidR="005300D2">
        <w:rPr>
          <w:rFonts w:ascii="Arial" w:hAnsi="Arial" w:cs="Arial"/>
          <w:b/>
          <w:bCs/>
          <w:sz w:val="20"/>
          <w:szCs w:val="20"/>
        </w:rPr>
        <w:t>4</w:t>
      </w:r>
      <w:r w:rsidR="00FF6C2D">
        <w:rPr>
          <w:rFonts w:ascii="Arial" w:hAnsi="Arial" w:cs="Arial"/>
          <w:b/>
          <w:bCs/>
          <w:sz w:val="20"/>
          <w:szCs w:val="20"/>
        </w:rPr>
        <w:t>3.844,44</w:t>
      </w:r>
      <w:r w:rsidRPr="006B3286">
        <w:rPr>
          <w:rFonts w:ascii="Arial" w:hAnsi="Arial" w:cs="Arial"/>
          <w:b/>
          <w:bCs/>
          <w:sz w:val="20"/>
          <w:szCs w:val="20"/>
        </w:rPr>
        <w:t xml:space="preserve"> €</w:t>
      </w:r>
    </w:p>
    <w:p w:rsidR="00440526" w:rsidRPr="006B3286" w:rsidRDefault="00440526" w:rsidP="000910EF">
      <w:pPr>
        <w:autoSpaceDE w:val="0"/>
        <w:rPr>
          <w:rFonts w:ascii="Arial" w:hAnsi="Arial" w:cs="Arial"/>
        </w:rPr>
      </w:pPr>
    </w:p>
    <w:p w:rsidR="00716DD4" w:rsidRPr="006B3286" w:rsidRDefault="00716DD4" w:rsidP="000910EF">
      <w:pPr>
        <w:autoSpaceDE w:val="0"/>
        <w:rPr>
          <w:rFonts w:ascii="Arial" w:hAnsi="Arial" w:cs="Arial"/>
        </w:rPr>
      </w:pPr>
    </w:p>
    <w:p w:rsidR="00110D3C" w:rsidRPr="006B3286" w:rsidRDefault="00110D3C" w:rsidP="00110D3C">
      <w:pPr>
        <w:autoSpaceDE w:val="0"/>
        <w:autoSpaceDN w:val="0"/>
        <w:adjustRightInd w:val="0"/>
        <w:spacing w:line="240" w:lineRule="atLeast"/>
        <w:jc w:val="both"/>
        <w:rPr>
          <w:rFonts w:ascii="Arial" w:hAnsi="Arial" w:cs="Arial"/>
          <w:b/>
          <w:bCs/>
          <w:iCs/>
          <w:sz w:val="20"/>
          <w:szCs w:val="20"/>
        </w:rPr>
      </w:pPr>
      <w:r w:rsidRPr="006B3286">
        <w:rPr>
          <w:rFonts w:ascii="Arial" w:hAnsi="Arial" w:cs="Arial"/>
          <w:b/>
          <w:bCs/>
          <w:iCs/>
          <w:sz w:val="20"/>
          <w:szCs w:val="20"/>
        </w:rPr>
        <w:t>Opis podprograma</w:t>
      </w:r>
    </w:p>
    <w:p w:rsidR="000910EF" w:rsidRPr="006B3286" w:rsidRDefault="000910EF" w:rsidP="000910EF">
      <w:pPr>
        <w:autoSpaceDE w:val="0"/>
        <w:jc w:val="both"/>
        <w:rPr>
          <w:rFonts w:ascii="Arial" w:hAnsi="Arial" w:cs="Arial"/>
          <w:sz w:val="20"/>
          <w:szCs w:val="20"/>
        </w:rPr>
      </w:pPr>
    </w:p>
    <w:p w:rsidR="000910EF" w:rsidRPr="006B3286" w:rsidRDefault="000910EF" w:rsidP="000910EF">
      <w:pPr>
        <w:autoSpaceDE w:val="0"/>
        <w:jc w:val="both"/>
        <w:rPr>
          <w:rFonts w:ascii="Arial" w:hAnsi="Arial" w:cs="Arial"/>
          <w:color w:val="4D4D4F"/>
          <w:sz w:val="20"/>
          <w:szCs w:val="20"/>
        </w:rPr>
      </w:pPr>
      <w:r w:rsidRPr="006B3286">
        <w:rPr>
          <w:rFonts w:ascii="Arial" w:hAnsi="Arial" w:cs="Arial"/>
          <w:sz w:val="20"/>
          <w:szCs w:val="20"/>
        </w:rPr>
        <w:t>Predstavnik občine je župan, ki ga na neposrednih volitvah volijo državljani s stalnim prebivališčem v občini. Župan Občine Ribnica na Pohorju opravlja funkcijo nepoklicno. Njegove naloge so: predstavlja in zastopa občino, predstavlja občinski svet, ga sklicuje in vodi seje občinskega sveta, nima pa pravice glasovanja, predlaga občinskemu svetu v sprejem proračun občine in zaključni račun proračuna, odloke in druge akte iz pristojnosti občinskega sveta ter skrbi za izvajanje odločitev občinskega sveta.</w:t>
      </w:r>
    </w:p>
    <w:p w:rsidR="000910EF" w:rsidRPr="006B3286" w:rsidRDefault="000910EF" w:rsidP="000910EF">
      <w:pPr>
        <w:autoSpaceDE w:val="0"/>
        <w:rPr>
          <w:rFonts w:ascii="Arial" w:hAnsi="Arial" w:cs="Arial"/>
          <w:color w:val="4D4D4F"/>
          <w:sz w:val="20"/>
          <w:szCs w:val="20"/>
        </w:rPr>
      </w:pPr>
    </w:p>
    <w:p w:rsidR="000910EF" w:rsidRDefault="000910EF" w:rsidP="000910EF">
      <w:pPr>
        <w:autoSpaceDE w:val="0"/>
        <w:jc w:val="both"/>
        <w:rPr>
          <w:rFonts w:ascii="Arial" w:hAnsi="Arial" w:cs="Arial"/>
          <w:sz w:val="20"/>
          <w:szCs w:val="20"/>
        </w:rPr>
      </w:pPr>
      <w:r w:rsidRPr="006B3286">
        <w:rPr>
          <w:rFonts w:ascii="Arial" w:hAnsi="Arial" w:cs="Arial"/>
          <w:sz w:val="20"/>
          <w:szCs w:val="20"/>
        </w:rPr>
        <w:t xml:space="preserve">Občina Ribnica na Pohorju ima enega podžupana, ki ga izmed članov občinskega sveta imenuje župan in ga lahko tudi razreši. Podžupan Občine Ribnica na Pohorju funkcijo opravlja nepoklicno. Ob </w:t>
      </w:r>
      <w:r w:rsidRPr="006B3286">
        <w:rPr>
          <w:rFonts w:ascii="Arial" w:hAnsi="Arial" w:cs="Arial"/>
          <w:sz w:val="20"/>
          <w:szCs w:val="20"/>
        </w:rPr>
        <w:lastRenderedPageBreak/>
        <w:t>imenovanju podžupana je župan določil naloge in odgovornosti, za katere je pooblastil podžupana ter z njimi seznanil občinski svet.</w:t>
      </w:r>
    </w:p>
    <w:p w:rsidR="00110D3C" w:rsidRPr="00A077C4" w:rsidRDefault="00110D3C" w:rsidP="00110D3C">
      <w:pPr>
        <w:autoSpaceDE w:val="0"/>
        <w:autoSpaceDN w:val="0"/>
        <w:adjustRightInd w:val="0"/>
        <w:spacing w:line="240" w:lineRule="atLeast"/>
        <w:jc w:val="both"/>
        <w:rPr>
          <w:rFonts w:ascii="Arial" w:hAnsi="Arial" w:cs="Arial"/>
          <w:b/>
          <w:bCs/>
          <w:iCs/>
          <w:sz w:val="20"/>
          <w:szCs w:val="20"/>
        </w:rPr>
      </w:pPr>
      <w:r w:rsidRPr="00A077C4">
        <w:rPr>
          <w:rFonts w:ascii="Arial" w:hAnsi="Arial" w:cs="Arial"/>
          <w:b/>
          <w:bCs/>
          <w:iCs/>
          <w:sz w:val="20"/>
          <w:szCs w:val="20"/>
        </w:rPr>
        <w:t>Zakonske in druge pravne podlage</w:t>
      </w:r>
    </w:p>
    <w:p w:rsidR="000910EF" w:rsidRPr="00A077C4" w:rsidRDefault="000910EF" w:rsidP="000910EF">
      <w:pPr>
        <w:autoSpaceDE w:val="0"/>
        <w:jc w:val="both"/>
        <w:rPr>
          <w:rFonts w:ascii="Arial" w:hAnsi="Arial" w:cs="Arial"/>
          <w:color w:val="4D4D4F"/>
          <w:sz w:val="20"/>
          <w:szCs w:val="20"/>
        </w:rPr>
      </w:pP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Zakon o lokalni samoupravi,</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Zakon o sistemu plač v javnem sektorju,</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Zakon o uravnoteženju javnih financ,</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Statut Občine Ribnica na Pohorju,</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Poslovnik Občinskega sveta Občine Ribnica na Pohorju,</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Pravilnik o plačah občinskih funkcionarjev, nagradah članov delovnih teles občinskega sveta in članov drugih občinskih in krajevnih organov ter o povračilih stroškov,</w:t>
      </w:r>
    </w:p>
    <w:p w:rsidR="000910EF" w:rsidRPr="00A077C4" w:rsidRDefault="000910EF" w:rsidP="00E73C74">
      <w:pPr>
        <w:pStyle w:val="Odstavekseznama"/>
        <w:numPr>
          <w:ilvl w:val="0"/>
          <w:numId w:val="48"/>
        </w:numPr>
        <w:autoSpaceDE w:val="0"/>
        <w:rPr>
          <w:rFonts w:ascii="Arial" w:hAnsi="Arial" w:cs="Arial"/>
          <w:sz w:val="20"/>
          <w:szCs w:val="20"/>
        </w:rPr>
      </w:pPr>
      <w:r w:rsidRPr="00A077C4">
        <w:rPr>
          <w:rFonts w:ascii="Arial" w:hAnsi="Arial" w:cs="Arial"/>
          <w:sz w:val="20"/>
          <w:szCs w:val="20"/>
        </w:rPr>
        <w:t xml:space="preserve">Sklep župana o uvrstitvi podžupana v plačni razred </w:t>
      </w:r>
    </w:p>
    <w:p w:rsidR="000910EF" w:rsidRPr="00A077C4" w:rsidRDefault="000910EF" w:rsidP="00FD7DB8">
      <w:pPr>
        <w:pStyle w:val="Odstavekseznama"/>
        <w:autoSpaceDE w:val="0"/>
        <w:ind w:left="720"/>
        <w:rPr>
          <w:rFonts w:ascii="Arial" w:hAnsi="Arial" w:cs="Arial"/>
          <w:sz w:val="20"/>
          <w:szCs w:val="20"/>
        </w:rPr>
      </w:pPr>
    </w:p>
    <w:p w:rsidR="00110D3C" w:rsidRPr="00A077C4" w:rsidRDefault="00110D3C" w:rsidP="00110D3C">
      <w:pPr>
        <w:autoSpaceDE w:val="0"/>
        <w:autoSpaceDN w:val="0"/>
        <w:adjustRightInd w:val="0"/>
        <w:spacing w:line="240" w:lineRule="atLeast"/>
        <w:jc w:val="both"/>
        <w:rPr>
          <w:rFonts w:ascii="Arial" w:hAnsi="Arial" w:cs="Arial"/>
          <w:b/>
          <w:bCs/>
          <w:iCs/>
          <w:sz w:val="20"/>
          <w:szCs w:val="20"/>
        </w:rPr>
      </w:pPr>
      <w:r w:rsidRPr="00A077C4">
        <w:rPr>
          <w:rFonts w:ascii="Arial" w:hAnsi="Arial" w:cs="Arial"/>
          <w:b/>
          <w:bCs/>
          <w:iCs/>
          <w:sz w:val="20"/>
          <w:szCs w:val="20"/>
        </w:rPr>
        <w:t>Dolgoročni cilji podprograma in kazalci, s katerimi se bo merilo doseganje zastavljenih ciljev</w:t>
      </w:r>
    </w:p>
    <w:p w:rsidR="000910EF" w:rsidRPr="00A077C4" w:rsidRDefault="000910EF" w:rsidP="008C0E5A">
      <w:pPr>
        <w:pStyle w:val="Odstavekseznama"/>
        <w:autoSpaceDE w:val="0"/>
        <w:ind w:left="720"/>
        <w:rPr>
          <w:rFonts w:ascii="Arial" w:hAnsi="Arial" w:cs="Arial"/>
          <w:sz w:val="20"/>
          <w:szCs w:val="20"/>
          <w:u w:val="single"/>
        </w:rPr>
      </w:pPr>
    </w:p>
    <w:p w:rsidR="000910EF" w:rsidRPr="00A077C4" w:rsidRDefault="000910EF" w:rsidP="00E73C74">
      <w:pPr>
        <w:pStyle w:val="Odstavekseznama"/>
        <w:numPr>
          <w:ilvl w:val="0"/>
          <w:numId w:val="49"/>
        </w:numPr>
        <w:autoSpaceDE w:val="0"/>
        <w:rPr>
          <w:rFonts w:ascii="Arial" w:hAnsi="Arial" w:cs="Arial"/>
          <w:sz w:val="20"/>
          <w:szCs w:val="20"/>
        </w:rPr>
      </w:pPr>
      <w:r w:rsidRPr="00A077C4">
        <w:rPr>
          <w:rFonts w:ascii="Arial" w:hAnsi="Arial" w:cs="Arial"/>
          <w:sz w:val="20"/>
          <w:szCs w:val="20"/>
        </w:rPr>
        <w:t>skrb za razvoj občine,</w:t>
      </w:r>
    </w:p>
    <w:p w:rsidR="000910EF" w:rsidRPr="00A077C4" w:rsidRDefault="000910EF" w:rsidP="00E73C74">
      <w:pPr>
        <w:pStyle w:val="Odstavekseznama"/>
        <w:numPr>
          <w:ilvl w:val="0"/>
          <w:numId w:val="49"/>
        </w:numPr>
        <w:autoSpaceDE w:val="0"/>
        <w:rPr>
          <w:rFonts w:ascii="Arial" w:hAnsi="Arial" w:cs="Arial"/>
          <w:sz w:val="20"/>
          <w:szCs w:val="20"/>
        </w:rPr>
      </w:pPr>
      <w:r w:rsidRPr="00A077C4">
        <w:rPr>
          <w:rFonts w:ascii="Arial" w:hAnsi="Arial" w:cs="Arial"/>
          <w:sz w:val="20"/>
          <w:szCs w:val="20"/>
        </w:rPr>
        <w:t>usmerjanje in nadzorovanje občinske uprave,</w:t>
      </w:r>
    </w:p>
    <w:p w:rsidR="000910EF" w:rsidRPr="00A077C4" w:rsidRDefault="000910EF" w:rsidP="00E73C74">
      <w:pPr>
        <w:pStyle w:val="Odstavekseznama"/>
        <w:numPr>
          <w:ilvl w:val="0"/>
          <w:numId w:val="49"/>
        </w:numPr>
        <w:autoSpaceDE w:val="0"/>
        <w:rPr>
          <w:rFonts w:ascii="Arial" w:hAnsi="Arial" w:cs="Arial"/>
          <w:sz w:val="20"/>
          <w:szCs w:val="20"/>
        </w:rPr>
      </w:pPr>
      <w:r w:rsidRPr="00A077C4">
        <w:rPr>
          <w:rFonts w:ascii="Arial" w:hAnsi="Arial" w:cs="Arial"/>
          <w:sz w:val="20"/>
          <w:szCs w:val="20"/>
        </w:rPr>
        <w:t>objava in izvajanje sprejetih aktov občinskega sveta,</w:t>
      </w:r>
    </w:p>
    <w:p w:rsidR="000910EF" w:rsidRPr="00A077C4" w:rsidRDefault="000910EF" w:rsidP="00E73C74">
      <w:pPr>
        <w:pStyle w:val="Odstavekseznama"/>
        <w:numPr>
          <w:ilvl w:val="0"/>
          <w:numId w:val="49"/>
        </w:numPr>
        <w:autoSpaceDE w:val="0"/>
        <w:rPr>
          <w:rFonts w:ascii="Arial" w:hAnsi="Arial" w:cs="Arial"/>
          <w:sz w:val="20"/>
          <w:szCs w:val="20"/>
        </w:rPr>
      </w:pPr>
      <w:r w:rsidRPr="00A077C4">
        <w:rPr>
          <w:rFonts w:ascii="Arial" w:hAnsi="Arial" w:cs="Arial"/>
          <w:sz w:val="20"/>
          <w:szCs w:val="20"/>
        </w:rPr>
        <w:t>priprava proračuna, zaključnega računa, odlokov in drugih aktov iz pristojnosti občinskega sveta,</w:t>
      </w:r>
    </w:p>
    <w:p w:rsidR="000910EF" w:rsidRPr="00A077C4" w:rsidRDefault="000910EF" w:rsidP="00E73C74">
      <w:pPr>
        <w:pStyle w:val="Odstavekseznama"/>
        <w:numPr>
          <w:ilvl w:val="0"/>
          <w:numId w:val="49"/>
        </w:numPr>
        <w:rPr>
          <w:rFonts w:ascii="Arial" w:hAnsi="Arial" w:cs="Arial"/>
          <w:sz w:val="20"/>
          <w:szCs w:val="20"/>
        </w:rPr>
      </w:pPr>
      <w:r w:rsidRPr="00A077C4">
        <w:rPr>
          <w:rFonts w:ascii="Arial" w:hAnsi="Arial" w:cs="Arial"/>
          <w:sz w:val="20"/>
          <w:szCs w:val="20"/>
        </w:rPr>
        <w:t>zagotavljanje materialnih in kadrovskih pogojev za delovanje župana.</w:t>
      </w:r>
    </w:p>
    <w:p w:rsidR="000910EF" w:rsidRPr="00A077C4" w:rsidRDefault="000910EF" w:rsidP="000910EF">
      <w:pPr>
        <w:rPr>
          <w:rFonts w:ascii="Arial" w:hAnsi="Arial" w:cs="Arial"/>
          <w:sz w:val="20"/>
          <w:szCs w:val="20"/>
        </w:rPr>
      </w:pPr>
    </w:p>
    <w:p w:rsidR="00110D3C" w:rsidRPr="00A077C4" w:rsidRDefault="00110D3C" w:rsidP="00110D3C">
      <w:pPr>
        <w:autoSpaceDE w:val="0"/>
        <w:autoSpaceDN w:val="0"/>
        <w:adjustRightInd w:val="0"/>
        <w:spacing w:line="240" w:lineRule="atLeast"/>
        <w:jc w:val="both"/>
        <w:rPr>
          <w:rFonts w:ascii="Arial" w:hAnsi="Arial" w:cs="Arial"/>
          <w:b/>
          <w:bCs/>
          <w:iCs/>
          <w:sz w:val="20"/>
          <w:szCs w:val="20"/>
        </w:rPr>
      </w:pPr>
      <w:r w:rsidRPr="00A077C4">
        <w:rPr>
          <w:rFonts w:ascii="Arial" w:hAnsi="Arial" w:cs="Arial"/>
          <w:b/>
          <w:bCs/>
          <w:iCs/>
          <w:sz w:val="20"/>
          <w:szCs w:val="20"/>
        </w:rPr>
        <w:t>Letni izvedbeni cilji podprograma in kazalci, s katerimi se bo merilo doseganje zastavljenih ciljev</w:t>
      </w:r>
    </w:p>
    <w:p w:rsidR="000910EF" w:rsidRPr="00A077C4" w:rsidRDefault="000910EF" w:rsidP="000910EF">
      <w:pPr>
        <w:autoSpaceDE w:val="0"/>
        <w:rPr>
          <w:rFonts w:ascii="Arial" w:hAnsi="Arial" w:cs="Arial"/>
          <w:sz w:val="20"/>
          <w:szCs w:val="20"/>
        </w:rPr>
      </w:pPr>
    </w:p>
    <w:p w:rsidR="000910EF" w:rsidRPr="00A077C4" w:rsidRDefault="000910EF" w:rsidP="000910EF">
      <w:pPr>
        <w:autoSpaceDE w:val="0"/>
        <w:rPr>
          <w:rFonts w:ascii="Arial" w:hAnsi="Arial" w:cs="Arial"/>
          <w:sz w:val="20"/>
          <w:szCs w:val="20"/>
        </w:rPr>
      </w:pPr>
      <w:r w:rsidRPr="00A077C4">
        <w:rPr>
          <w:rFonts w:ascii="Arial" w:hAnsi="Arial" w:cs="Arial"/>
          <w:sz w:val="20"/>
          <w:szCs w:val="20"/>
        </w:rPr>
        <w:t>Cilj je učinkovito delovanje župana in podžupana ter zagotavljanje čim boljših pogojev za njihovo delo:</w:t>
      </w:r>
    </w:p>
    <w:p w:rsidR="008C0E5A" w:rsidRPr="00A077C4" w:rsidRDefault="008C0E5A" w:rsidP="000910EF">
      <w:pPr>
        <w:autoSpaceDE w:val="0"/>
        <w:rPr>
          <w:rFonts w:ascii="Arial" w:hAnsi="Arial" w:cs="Arial"/>
          <w:sz w:val="20"/>
          <w:szCs w:val="20"/>
        </w:rPr>
      </w:pPr>
    </w:p>
    <w:p w:rsidR="000910EF" w:rsidRPr="00A077C4" w:rsidRDefault="000910EF" w:rsidP="00E73C74">
      <w:pPr>
        <w:pStyle w:val="Odstavekseznama"/>
        <w:numPr>
          <w:ilvl w:val="0"/>
          <w:numId w:val="50"/>
        </w:numPr>
        <w:autoSpaceDE w:val="0"/>
        <w:rPr>
          <w:rFonts w:ascii="Arial" w:hAnsi="Arial" w:cs="Arial"/>
          <w:sz w:val="20"/>
          <w:szCs w:val="20"/>
        </w:rPr>
      </w:pPr>
      <w:r w:rsidRPr="00A077C4">
        <w:rPr>
          <w:rFonts w:ascii="Arial" w:hAnsi="Arial" w:cs="Arial"/>
          <w:sz w:val="20"/>
          <w:szCs w:val="20"/>
        </w:rPr>
        <w:t>zagotovitev izvajanja odločitev občinskega sveta,</w:t>
      </w:r>
    </w:p>
    <w:p w:rsidR="0018031E" w:rsidRPr="00A077C4" w:rsidRDefault="000910EF" w:rsidP="00E73C74">
      <w:pPr>
        <w:pStyle w:val="Odstavekseznama"/>
        <w:numPr>
          <w:ilvl w:val="0"/>
          <w:numId w:val="50"/>
        </w:numPr>
        <w:autoSpaceDE w:val="0"/>
        <w:jc w:val="both"/>
        <w:rPr>
          <w:rFonts w:ascii="Arial" w:hAnsi="Arial" w:cs="Arial"/>
          <w:sz w:val="20"/>
          <w:szCs w:val="20"/>
        </w:rPr>
      </w:pPr>
      <w:r w:rsidRPr="00A077C4">
        <w:rPr>
          <w:rFonts w:ascii="Arial" w:hAnsi="Arial" w:cs="Arial"/>
          <w:sz w:val="20"/>
          <w:szCs w:val="20"/>
        </w:rPr>
        <w:t>zadržanje m</w:t>
      </w:r>
      <w:r w:rsidR="00275580" w:rsidRPr="00A077C4">
        <w:rPr>
          <w:rFonts w:ascii="Arial" w:hAnsi="Arial" w:cs="Arial"/>
          <w:sz w:val="20"/>
          <w:szCs w:val="20"/>
        </w:rPr>
        <w:t>orebitnih objav splošnih aktov.</w:t>
      </w:r>
    </w:p>
    <w:p w:rsidR="003F36EA" w:rsidRPr="00A077C4" w:rsidRDefault="003F36EA" w:rsidP="003F36EA">
      <w:pPr>
        <w:autoSpaceDE w:val="0"/>
        <w:jc w:val="both"/>
        <w:rPr>
          <w:rFonts w:ascii="Arial" w:hAnsi="Arial" w:cs="Arial"/>
          <w:sz w:val="20"/>
          <w:szCs w:val="20"/>
        </w:rPr>
      </w:pPr>
    </w:p>
    <w:p w:rsidR="003F36EA" w:rsidRPr="00A077C4" w:rsidRDefault="003F36EA" w:rsidP="003F36EA">
      <w:pPr>
        <w:autoSpaceDE w:val="0"/>
        <w:jc w:val="both"/>
        <w:rPr>
          <w:rFonts w:ascii="Arial" w:hAnsi="Arial" w:cs="Arial"/>
          <w:sz w:val="20"/>
          <w:szCs w:val="20"/>
        </w:rPr>
      </w:pPr>
    </w:p>
    <w:p w:rsidR="00BD745F" w:rsidRPr="00A077C4" w:rsidRDefault="00BD745F" w:rsidP="00BD745F">
      <w:pPr>
        <w:autoSpaceDE w:val="0"/>
        <w:jc w:val="both"/>
        <w:rPr>
          <w:rFonts w:ascii="Arial" w:hAnsi="Arial" w:cs="Arial"/>
          <w:b/>
        </w:rPr>
      </w:pPr>
      <w:r w:rsidRPr="00A077C4">
        <w:rPr>
          <w:rFonts w:ascii="Arial" w:hAnsi="Arial" w:cs="Arial"/>
          <w:b/>
        </w:rPr>
        <w:t>010103 Reprezentanca</w:t>
      </w:r>
    </w:p>
    <w:p w:rsidR="0018031E" w:rsidRPr="00A077C4" w:rsidRDefault="0018031E" w:rsidP="00BD745F">
      <w:pPr>
        <w:autoSpaceDE w:val="0"/>
        <w:jc w:val="both"/>
        <w:rPr>
          <w:rFonts w:ascii="Arial" w:hAnsi="Arial" w:cs="Arial"/>
          <w:b/>
        </w:rPr>
      </w:pPr>
    </w:p>
    <w:p w:rsidR="00BD745F" w:rsidRPr="00A077C4" w:rsidRDefault="00BD745F" w:rsidP="00BD745F">
      <w:pPr>
        <w:autoSpaceDE w:val="0"/>
        <w:jc w:val="right"/>
        <w:rPr>
          <w:rFonts w:ascii="Arial" w:hAnsi="Arial" w:cs="Arial"/>
          <w:b/>
          <w:sz w:val="20"/>
          <w:szCs w:val="20"/>
        </w:rPr>
      </w:pPr>
      <w:r w:rsidRPr="00A077C4">
        <w:rPr>
          <w:rFonts w:ascii="Arial" w:hAnsi="Arial" w:cs="Arial"/>
          <w:b/>
          <w:bCs/>
          <w:sz w:val="20"/>
          <w:szCs w:val="20"/>
        </w:rPr>
        <w:t xml:space="preserve">Vrednost: </w:t>
      </w:r>
      <w:r w:rsidR="005300D2">
        <w:rPr>
          <w:rFonts w:ascii="Arial" w:hAnsi="Arial" w:cs="Arial"/>
          <w:b/>
          <w:bCs/>
          <w:sz w:val="20"/>
          <w:szCs w:val="20"/>
        </w:rPr>
        <w:t>7</w:t>
      </w:r>
      <w:r w:rsidRPr="00A077C4">
        <w:rPr>
          <w:rFonts w:ascii="Arial" w:hAnsi="Arial" w:cs="Arial"/>
          <w:b/>
          <w:bCs/>
          <w:sz w:val="20"/>
          <w:szCs w:val="20"/>
        </w:rPr>
        <w:t>.</w:t>
      </w:r>
      <w:r w:rsidR="00FF6C2D">
        <w:rPr>
          <w:rFonts w:ascii="Arial" w:hAnsi="Arial" w:cs="Arial"/>
          <w:b/>
          <w:bCs/>
          <w:sz w:val="20"/>
          <w:szCs w:val="20"/>
        </w:rPr>
        <w:t>5</w:t>
      </w:r>
      <w:r w:rsidRPr="00A077C4">
        <w:rPr>
          <w:rFonts w:ascii="Arial" w:hAnsi="Arial" w:cs="Arial"/>
          <w:b/>
          <w:bCs/>
          <w:sz w:val="20"/>
          <w:szCs w:val="20"/>
        </w:rPr>
        <w:t>00,00 €</w:t>
      </w:r>
    </w:p>
    <w:p w:rsidR="000910EF" w:rsidRPr="00A077C4" w:rsidRDefault="000910EF" w:rsidP="000910EF">
      <w:pPr>
        <w:jc w:val="both"/>
        <w:rPr>
          <w:rFonts w:ascii="Arial" w:hAnsi="Arial" w:cs="Arial"/>
          <w:u w:val="single"/>
        </w:rPr>
      </w:pPr>
    </w:p>
    <w:p w:rsidR="000910EF" w:rsidRPr="00A077C4" w:rsidRDefault="000910EF" w:rsidP="000910EF">
      <w:pPr>
        <w:autoSpaceDE w:val="0"/>
        <w:jc w:val="both"/>
        <w:rPr>
          <w:rFonts w:ascii="Arial" w:hAnsi="Arial" w:cs="Arial"/>
          <w:sz w:val="20"/>
          <w:szCs w:val="20"/>
        </w:rPr>
      </w:pPr>
      <w:r w:rsidRPr="00A077C4">
        <w:rPr>
          <w:rFonts w:ascii="Arial" w:hAnsi="Arial" w:cs="Arial"/>
          <w:sz w:val="20"/>
          <w:szCs w:val="20"/>
        </w:rPr>
        <w:t>Proračunska postavka Reprezentanca zajema odhodke za pogostitve, darila in pozornosti, šopk</w:t>
      </w:r>
      <w:r w:rsidR="00716DD4" w:rsidRPr="00A077C4">
        <w:rPr>
          <w:rFonts w:ascii="Arial" w:hAnsi="Arial" w:cs="Arial"/>
          <w:sz w:val="20"/>
          <w:szCs w:val="20"/>
        </w:rPr>
        <w:t>e</w:t>
      </w:r>
      <w:r w:rsidRPr="00A077C4">
        <w:rPr>
          <w:rFonts w:ascii="Arial" w:hAnsi="Arial" w:cs="Arial"/>
          <w:sz w:val="20"/>
          <w:szCs w:val="20"/>
        </w:rPr>
        <w:t xml:space="preserve"> ob različnih priložnostih, čestitke in drugo. </w:t>
      </w:r>
    </w:p>
    <w:p w:rsidR="00D01535" w:rsidRPr="00A077C4" w:rsidRDefault="00D01535" w:rsidP="000910EF">
      <w:pPr>
        <w:autoSpaceDE w:val="0"/>
        <w:jc w:val="both"/>
        <w:rPr>
          <w:rFonts w:ascii="Arial" w:hAnsi="Arial" w:cs="Arial"/>
          <w:sz w:val="20"/>
          <w:szCs w:val="20"/>
        </w:rPr>
      </w:pPr>
    </w:p>
    <w:p w:rsidR="00BD745F" w:rsidRPr="00A077C4" w:rsidRDefault="00BD745F" w:rsidP="00BD745F">
      <w:pPr>
        <w:autoSpaceDE w:val="0"/>
        <w:autoSpaceDN w:val="0"/>
        <w:adjustRightInd w:val="0"/>
        <w:rPr>
          <w:rFonts w:ascii="Arial" w:hAnsi="Arial" w:cs="Arial"/>
          <w:b/>
          <w:bCs/>
          <w:iCs/>
          <w:sz w:val="20"/>
          <w:szCs w:val="20"/>
        </w:rPr>
      </w:pPr>
      <w:r w:rsidRPr="00A077C4">
        <w:rPr>
          <w:rFonts w:ascii="Arial" w:hAnsi="Arial" w:cs="Arial"/>
          <w:b/>
          <w:bCs/>
          <w:iCs/>
          <w:sz w:val="20"/>
          <w:szCs w:val="20"/>
        </w:rPr>
        <w:t>Izhodišča, na katerih temeljijo izračuni predlogov pravic porabe za del, ki se ne izvršuje preko NRP (Neposredni učinek in kazalnik)</w:t>
      </w:r>
    </w:p>
    <w:p w:rsidR="00110D3C" w:rsidRPr="00A077C4" w:rsidRDefault="00110D3C" w:rsidP="00BD745F">
      <w:pPr>
        <w:autoSpaceDE w:val="0"/>
        <w:autoSpaceDN w:val="0"/>
        <w:adjustRightInd w:val="0"/>
        <w:rPr>
          <w:rFonts w:ascii="Arial" w:hAnsi="Arial" w:cs="Arial"/>
          <w:b/>
          <w:bCs/>
          <w:iCs/>
          <w:sz w:val="20"/>
          <w:szCs w:val="20"/>
        </w:rPr>
      </w:pPr>
    </w:p>
    <w:p w:rsidR="00C54625" w:rsidRPr="00A077C4" w:rsidRDefault="00BD745F" w:rsidP="00BD745F">
      <w:pPr>
        <w:autoSpaceDE w:val="0"/>
        <w:autoSpaceDN w:val="0"/>
        <w:adjustRightInd w:val="0"/>
        <w:rPr>
          <w:rFonts w:ascii="Arial" w:hAnsi="Arial" w:cs="Arial"/>
          <w:sz w:val="20"/>
          <w:szCs w:val="20"/>
        </w:rPr>
      </w:pPr>
      <w:r w:rsidRPr="00A077C4">
        <w:rPr>
          <w:rFonts w:ascii="Arial" w:hAnsi="Arial" w:cs="Arial"/>
          <w:sz w:val="20"/>
          <w:szCs w:val="20"/>
        </w:rPr>
        <w:t>Izračuni temeljijo na obsegu planiranih prireditev, posebnih priložnostih, raznih jubilejih občanov in porabe sredstev iz preteklih let.</w:t>
      </w:r>
    </w:p>
    <w:p w:rsidR="003F36EA" w:rsidRPr="00A077C4" w:rsidRDefault="003F36EA" w:rsidP="00BD745F">
      <w:pPr>
        <w:autoSpaceDE w:val="0"/>
        <w:autoSpaceDN w:val="0"/>
        <w:adjustRightInd w:val="0"/>
        <w:rPr>
          <w:rFonts w:ascii="Arial" w:hAnsi="Arial" w:cs="Arial"/>
          <w:sz w:val="20"/>
          <w:szCs w:val="20"/>
        </w:rPr>
      </w:pPr>
    </w:p>
    <w:p w:rsidR="003F36EA" w:rsidRPr="00A077C4" w:rsidRDefault="003F36EA" w:rsidP="00BD745F">
      <w:pPr>
        <w:autoSpaceDE w:val="0"/>
        <w:autoSpaceDN w:val="0"/>
        <w:adjustRightInd w:val="0"/>
        <w:rPr>
          <w:rFonts w:ascii="Arial" w:hAnsi="Arial" w:cs="Arial"/>
          <w:sz w:val="20"/>
          <w:szCs w:val="20"/>
        </w:rPr>
      </w:pPr>
    </w:p>
    <w:p w:rsidR="00BD745F" w:rsidRPr="00A077C4" w:rsidRDefault="00BD745F" w:rsidP="00BD745F">
      <w:pPr>
        <w:autoSpaceDE w:val="0"/>
        <w:jc w:val="both"/>
        <w:rPr>
          <w:rFonts w:ascii="Arial" w:hAnsi="Arial" w:cs="Arial"/>
          <w:b/>
        </w:rPr>
      </w:pPr>
      <w:r w:rsidRPr="00A077C4">
        <w:rPr>
          <w:rFonts w:ascii="Arial" w:hAnsi="Arial" w:cs="Arial"/>
          <w:b/>
        </w:rPr>
        <w:t>0101118 Nagrada župan</w:t>
      </w:r>
    </w:p>
    <w:p w:rsidR="0018031E" w:rsidRPr="00A077C4" w:rsidRDefault="0018031E" w:rsidP="00BD745F">
      <w:pPr>
        <w:autoSpaceDE w:val="0"/>
        <w:jc w:val="both"/>
        <w:rPr>
          <w:rFonts w:ascii="Arial" w:hAnsi="Arial" w:cs="Arial"/>
          <w:b/>
        </w:rPr>
      </w:pPr>
    </w:p>
    <w:p w:rsidR="00BD745F" w:rsidRPr="00A077C4" w:rsidRDefault="00BD745F" w:rsidP="00BD745F">
      <w:pPr>
        <w:autoSpaceDE w:val="0"/>
        <w:jc w:val="right"/>
        <w:rPr>
          <w:rFonts w:ascii="Arial" w:hAnsi="Arial" w:cs="Arial"/>
          <w:b/>
          <w:sz w:val="20"/>
          <w:szCs w:val="20"/>
        </w:rPr>
      </w:pPr>
      <w:r w:rsidRPr="00A077C4">
        <w:rPr>
          <w:rFonts w:ascii="Arial" w:hAnsi="Arial" w:cs="Arial"/>
          <w:b/>
          <w:bCs/>
          <w:sz w:val="20"/>
          <w:szCs w:val="20"/>
        </w:rPr>
        <w:t xml:space="preserve">Vrednost: </w:t>
      </w:r>
      <w:r w:rsidR="00A077C4" w:rsidRPr="00A077C4">
        <w:rPr>
          <w:rFonts w:ascii="Arial" w:hAnsi="Arial" w:cs="Arial"/>
          <w:b/>
          <w:bCs/>
          <w:sz w:val="20"/>
          <w:szCs w:val="20"/>
        </w:rPr>
        <w:t>1</w:t>
      </w:r>
      <w:r w:rsidR="00FF6C2D">
        <w:rPr>
          <w:rFonts w:ascii="Arial" w:hAnsi="Arial" w:cs="Arial"/>
          <w:b/>
          <w:bCs/>
          <w:sz w:val="20"/>
          <w:szCs w:val="20"/>
        </w:rPr>
        <w:t>9.533,16</w:t>
      </w:r>
      <w:r w:rsidRPr="00A077C4">
        <w:rPr>
          <w:rFonts w:ascii="Arial" w:hAnsi="Arial" w:cs="Arial"/>
          <w:b/>
          <w:bCs/>
          <w:sz w:val="20"/>
          <w:szCs w:val="20"/>
        </w:rPr>
        <w:t xml:space="preserve"> €</w:t>
      </w:r>
    </w:p>
    <w:p w:rsidR="00BD745F" w:rsidRPr="00A077C4" w:rsidRDefault="00BD745F" w:rsidP="000910EF">
      <w:pPr>
        <w:autoSpaceDE w:val="0"/>
        <w:jc w:val="both"/>
        <w:rPr>
          <w:rFonts w:ascii="Arial" w:hAnsi="Arial" w:cs="Arial"/>
        </w:rPr>
      </w:pPr>
    </w:p>
    <w:p w:rsidR="00A77D93" w:rsidRPr="00A077C4" w:rsidRDefault="00A77D93" w:rsidP="00A77D93">
      <w:pPr>
        <w:autoSpaceDE w:val="0"/>
        <w:autoSpaceDN w:val="0"/>
        <w:adjustRightInd w:val="0"/>
        <w:rPr>
          <w:rFonts w:ascii="Arial" w:hAnsi="Arial" w:cs="Arial"/>
          <w:b/>
          <w:bCs/>
          <w:iCs/>
          <w:sz w:val="20"/>
          <w:szCs w:val="20"/>
        </w:rPr>
      </w:pPr>
      <w:r w:rsidRPr="00A077C4">
        <w:rPr>
          <w:rFonts w:ascii="Arial" w:hAnsi="Arial" w:cs="Arial"/>
          <w:b/>
          <w:bCs/>
          <w:iCs/>
          <w:sz w:val="20"/>
          <w:szCs w:val="20"/>
        </w:rPr>
        <w:t>Obrazložitev dejavnosti v okviru proračunske postavke</w:t>
      </w:r>
    </w:p>
    <w:p w:rsidR="00BD745F" w:rsidRPr="00A077C4" w:rsidRDefault="00BD745F" w:rsidP="000910EF">
      <w:pPr>
        <w:autoSpaceDE w:val="0"/>
        <w:jc w:val="both"/>
        <w:rPr>
          <w:rFonts w:ascii="Arial" w:hAnsi="Arial" w:cs="Arial"/>
          <w:sz w:val="20"/>
          <w:szCs w:val="20"/>
        </w:rPr>
      </w:pPr>
    </w:p>
    <w:p w:rsidR="000910EF" w:rsidRPr="00A077C4" w:rsidRDefault="000910EF" w:rsidP="000910EF">
      <w:pPr>
        <w:autoSpaceDE w:val="0"/>
        <w:jc w:val="both"/>
        <w:rPr>
          <w:rFonts w:ascii="Arial" w:hAnsi="Arial" w:cs="Arial"/>
          <w:sz w:val="20"/>
          <w:szCs w:val="20"/>
        </w:rPr>
      </w:pPr>
      <w:r w:rsidRPr="00A077C4">
        <w:rPr>
          <w:rFonts w:ascii="Arial" w:hAnsi="Arial" w:cs="Arial"/>
          <w:sz w:val="20"/>
          <w:szCs w:val="20"/>
        </w:rPr>
        <w:t xml:space="preserve">Proračunska postavka Nagrada župan zajema nagrado za nepoklicno opravljanje funkcije in je predvidena v višini </w:t>
      </w:r>
      <w:r w:rsidR="00FF6C2D">
        <w:rPr>
          <w:rFonts w:ascii="Arial" w:hAnsi="Arial" w:cs="Arial"/>
          <w:sz w:val="20"/>
          <w:szCs w:val="20"/>
        </w:rPr>
        <w:t>19.533,16</w:t>
      </w:r>
      <w:r w:rsidRPr="00A077C4">
        <w:rPr>
          <w:rFonts w:ascii="Arial" w:hAnsi="Arial" w:cs="Arial"/>
          <w:sz w:val="20"/>
          <w:szCs w:val="20"/>
        </w:rPr>
        <w:t xml:space="preserve"> €. </w:t>
      </w:r>
    </w:p>
    <w:p w:rsidR="00BD745F" w:rsidRPr="00A077C4" w:rsidRDefault="00BD745F" w:rsidP="000910EF">
      <w:pPr>
        <w:autoSpaceDE w:val="0"/>
        <w:jc w:val="both"/>
        <w:rPr>
          <w:rFonts w:ascii="Arial" w:hAnsi="Arial" w:cs="Arial"/>
          <w:sz w:val="20"/>
          <w:szCs w:val="20"/>
        </w:rPr>
      </w:pPr>
    </w:p>
    <w:p w:rsidR="00BD745F" w:rsidRPr="00A077C4" w:rsidRDefault="00BD745F" w:rsidP="00BD745F">
      <w:pPr>
        <w:autoSpaceDE w:val="0"/>
        <w:autoSpaceDN w:val="0"/>
        <w:adjustRightInd w:val="0"/>
        <w:rPr>
          <w:rFonts w:ascii="Arial" w:hAnsi="Arial" w:cs="Arial"/>
          <w:b/>
          <w:bCs/>
          <w:iCs/>
          <w:sz w:val="20"/>
          <w:szCs w:val="20"/>
        </w:rPr>
      </w:pPr>
      <w:r w:rsidRPr="00A077C4">
        <w:rPr>
          <w:rFonts w:ascii="Arial" w:hAnsi="Arial" w:cs="Arial"/>
          <w:b/>
          <w:bCs/>
          <w:iCs/>
          <w:sz w:val="20"/>
          <w:szCs w:val="20"/>
        </w:rPr>
        <w:t>Obrazložitev dejavnosti v okviru proračunske postavke</w:t>
      </w:r>
    </w:p>
    <w:p w:rsidR="00BD745F" w:rsidRPr="00A077C4" w:rsidRDefault="00BD745F" w:rsidP="00BD745F">
      <w:pPr>
        <w:autoSpaceDE w:val="0"/>
        <w:autoSpaceDN w:val="0"/>
        <w:adjustRightInd w:val="0"/>
        <w:rPr>
          <w:rFonts w:ascii="Arial" w:hAnsi="Arial" w:cs="Arial"/>
          <w:b/>
          <w:bCs/>
          <w:i/>
          <w:iCs/>
          <w:sz w:val="20"/>
          <w:szCs w:val="20"/>
        </w:rPr>
      </w:pPr>
    </w:p>
    <w:p w:rsidR="00BD745F" w:rsidRDefault="00BD745F" w:rsidP="00BD745F">
      <w:pPr>
        <w:autoSpaceDE w:val="0"/>
        <w:autoSpaceDN w:val="0"/>
        <w:adjustRightInd w:val="0"/>
        <w:jc w:val="both"/>
        <w:rPr>
          <w:rFonts w:ascii="Arial" w:hAnsi="Arial" w:cs="Arial"/>
          <w:sz w:val="20"/>
          <w:szCs w:val="20"/>
        </w:rPr>
      </w:pPr>
      <w:r w:rsidRPr="00A077C4">
        <w:rPr>
          <w:rFonts w:ascii="Arial" w:hAnsi="Arial" w:cs="Arial"/>
          <w:sz w:val="20"/>
          <w:szCs w:val="20"/>
        </w:rPr>
        <w:t>Sredstva proračunske postavke so namenjena zagotavljanju sredstev za nagrado župana, ki nepoklicno opravlja funkcijo župana, zato mu pripada plačilo v višini 50 % plače, ki bi jo dobil, če bi funkcijo opravljal poklicno. Sredstva so planirana v višini plačnega razreda, ki je določen za župane.</w:t>
      </w:r>
    </w:p>
    <w:p w:rsidR="005B6E9E" w:rsidRDefault="005B6E9E" w:rsidP="00BD745F">
      <w:pPr>
        <w:autoSpaceDE w:val="0"/>
        <w:autoSpaceDN w:val="0"/>
        <w:adjustRightInd w:val="0"/>
        <w:jc w:val="both"/>
        <w:rPr>
          <w:rFonts w:ascii="Arial" w:hAnsi="Arial" w:cs="Arial"/>
          <w:sz w:val="20"/>
          <w:szCs w:val="20"/>
        </w:rPr>
      </w:pPr>
    </w:p>
    <w:p w:rsidR="00633A14" w:rsidRPr="00A077C4" w:rsidRDefault="00633A14" w:rsidP="00BD745F">
      <w:pPr>
        <w:autoSpaceDE w:val="0"/>
        <w:autoSpaceDN w:val="0"/>
        <w:adjustRightInd w:val="0"/>
        <w:jc w:val="both"/>
        <w:rPr>
          <w:rFonts w:ascii="Arial" w:hAnsi="Arial" w:cs="Arial"/>
          <w:sz w:val="20"/>
          <w:szCs w:val="20"/>
        </w:rPr>
      </w:pPr>
    </w:p>
    <w:p w:rsidR="00BD745F" w:rsidRDefault="00BD745F" w:rsidP="00BD745F">
      <w:pPr>
        <w:autoSpaceDE w:val="0"/>
        <w:autoSpaceDN w:val="0"/>
        <w:adjustRightInd w:val="0"/>
        <w:rPr>
          <w:rFonts w:ascii="Arial" w:hAnsi="Arial" w:cs="Arial"/>
          <w:sz w:val="20"/>
          <w:szCs w:val="20"/>
        </w:rPr>
      </w:pPr>
    </w:p>
    <w:p w:rsidR="00F8546C" w:rsidRPr="00A077C4" w:rsidRDefault="00F8546C" w:rsidP="00BD745F">
      <w:pPr>
        <w:autoSpaceDE w:val="0"/>
        <w:autoSpaceDN w:val="0"/>
        <w:adjustRightInd w:val="0"/>
        <w:rPr>
          <w:rFonts w:ascii="Arial" w:hAnsi="Arial" w:cs="Arial"/>
          <w:sz w:val="20"/>
          <w:szCs w:val="20"/>
        </w:rPr>
      </w:pPr>
    </w:p>
    <w:p w:rsidR="00BD745F" w:rsidRDefault="00BD745F" w:rsidP="00BD745F">
      <w:pPr>
        <w:autoSpaceDE w:val="0"/>
        <w:autoSpaceDN w:val="0"/>
        <w:adjustRightInd w:val="0"/>
        <w:rPr>
          <w:rFonts w:ascii="Arial" w:hAnsi="Arial" w:cs="Arial"/>
          <w:b/>
          <w:bCs/>
          <w:iCs/>
          <w:sz w:val="20"/>
          <w:szCs w:val="20"/>
        </w:rPr>
      </w:pPr>
      <w:r w:rsidRPr="00A077C4">
        <w:rPr>
          <w:rFonts w:ascii="Arial" w:hAnsi="Arial" w:cs="Arial"/>
          <w:b/>
          <w:bCs/>
          <w:iCs/>
          <w:sz w:val="20"/>
          <w:szCs w:val="20"/>
        </w:rPr>
        <w:t>Navezava na projekte v okviru proračunske postavke</w:t>
      </w:r>
    </w:p>
    <w:p w:rsidR="00633A14" w:rsidRPr="00A077C4" w:rsidRDefault="00633A14" w:rsidP="00BD745F">
      <w:pPr>
        <w:autoSpaceDE w:val="0"/>
        <w:autoSpaceDN w:val="0"/>
        <w:adjustRightInd w:val="0"/>
        <w:rPr>
          <w:rFonts w:ascii="Arial" w:hAnsi="Arial" w:cs="Arial"/>
          <w:b/>
          <w:bCs/>
          <w:iCs/>
          <w:sz w:val="20"/>
          <w:szCs w:val="20"/>
        </w:rPr>
      </w:pPr>
    </w:p>
    <w:p w:rsidR="00BD745F" w:rsidRDefault="00BD745F" w:rsidP="00BD745F">
      <w:pPr>
        <w:autoSpaceDE w:val="0"/>
        <w:autoSpaceDN w:val="0"/>
        <w:adjustRightInd w:val="0"/>
        <w:rPr>
          <w:rFonts w:ascii="Arial" w:hAnsi="Arial" w:cs="Arial"/>
          <w:sz w:val="20"/>
          <w:szCs w:val="20"/>
        </w:rPr>
      </w:pPr>
      <w:r w:rsidRPr="00A077C4">
        <w:rPr>
          <w:rFonts w:ascii="Arial" w:hAnsi="Arial" w:cs="Arial"/>
          <w:sz w:val="20"/>
          <w:szCs w:val="20"/>
        </w:rPr>
        <w:t>Proračunska postavka ni vezana na posebne projekte.</w:t>
      </w:r>
    </w:p>
    <w:p w:rsidR="00F2420D" w:rsidRPr="00A077C4" w:rsidRDefault="00F2420D" w:rsidP="00BD745F">
      <w:pPr>
        <w:autoSpaceDE w:val="0"/>
        <w:autoSpaceDN w:val="0"/>
        <w:adjustRightInd w:val="0"/>
        <w:rPr>
          <w:rFonts w:ascii="Arial" w:hAnsi="Arial" w:cs="Arial"/>
          <w:sz w:val="20"/>
          <w:szCs w:val="20"/>
        </w:rPr>
      </w:pPr>
    </w:p>
    <w:p w:rsidR="00BD745F" w:rsidRPr="00A077C4" w:rsidRDefault="00BD745F" w:rsidP="00BD745F">
      <w:pPr>
        <w:autoSpaceDE w:val="0"/>
        <w:autoSpaceDN w:val="0"/>
        <w:adjustRightInd w:val="0"/>
        <w:rPr>
          <w:rFonts w:ascii="Arial" w:hAnsi="Arial" w:cs="Arial"/>
          <w:b/>
          <w:bCs/>
          <w:iCs/>
          <w:sz w:val="20"/>
          <w:szCs w:val="20"/>
        </w:rPr>
      </w:pPr>
      <w:r w:rsidRPr="00A077C4">
        <w:rPr>
          <w:rFonts w:ascii="Arial" w:hAnsi="Arial" w:cs="Arial"/>
          <w:b/>
          <w:bCs/>
          <w:iCs/>
          <w:sz w:val="20"/>
          <w:szCs w:val="20"/>
        </w:rPr>
        <w:t>Izhodišča, na katerih temeljijo izračuni predlogov pravic porabe za del, ki se ne izvršuje preko NRP (Neposredni učinek in kazalnik)</w:t>
      </w:r>
    </w:p>
    <w:p w:rsidR="00BD745F" w:rsidRPr="00A077C4" w:rsidRDefault="00BD745F" w:rsidP="00BD745F">
      <w:pPr>
        <w:autoSpaceDE w:val="0"/>
        <w:autoSpaceDN w:val="0"/>
        <w:adjustRightInd w:val="0"/>
        <w:rPr>
          <w:rFonts w:ascii="Arial" w:hAnsi="Arial" w:cs="Arial"/>
          <w:b/>
          <w:bCs/>
          <w:i/>
          <w:iCs/>
          <w:sz w:val="20"/>
          <w:szCs w:val="20"/>
        </w:rPr>
      </w:pPr>
    </w:p>
    <w:p w:rsidR="00BD745F" w:rsidRPr="00A077C4" w:rsidRDefault="00BD745F" w:rsidP="00BD745F">
      <w:pPr>
        <w:autoSpaceDE w:val="0"/>
        <w:autoSpaceDN w:val="0"/>
        <w:adjustRightInd w:val="0"/>
        <w:rPr>
          <w:rFonts w:ascii="Arial" w:hAnsi="Arial" w:cs="Arial"/>
          <w:sz w:val="20"/>
          <w:szCs w:val="20"/>
        </w:rPr>
      </w:pPr>
      <w:r w:rsidRPr="00A077C4">
        <w:rPr>
          <w:rFonts w:ascii="Arial" w:hAnsi="Arial" w:cs="Arial"/>
          <w:sz w:val="20"/>
          <w:szCs w:val="20"/>
        </w:rPr>
        <w:t>Župan Občine Ribnica na Pohorju je uvrščen v 4</w:t>
      </w:r>
      <w:r w:rsidR="00A077C4">
        <w:rPr>
          <w:rFonts w:ascii="Arial" w:hAnsi="Arial" w:cs="Arial"/>
          <w:sz w:val="20"/>
          <w:szCs w:val="20"/>
        </w:rPr>
        <w:t>7</w:t>
      </w:r>
      <w:r w:rsidRPr="00A077C4">
        <w:rPr>
          <w:rFonts w:ascii="Arial" w:hAnsi="Arial" w:cs="Arial"/>
          <w:sz w:val="20"/>
          <w:szCs w:val="20"/>
        </w:rPr>
        <w:t xml:space="preserve">. plačni razred. </w:t>
      </w:r>
    </w:p>
    <w:p w:rsidR="000910EF" w:rsidRPr="00A077C4" w:rsidRDefault="000910EF" w:rsidP="000910EF">
      <w:pPr>
        <w:autoSpaceDE w:val="0"/>
        <w:jc w:val="both"/>
        <w:rPr>
          <w:rFonts w:ascii="Arial" w:hAnsi="Arial" w:cs="Arial"/>
        </w:rPr>
      </w:pPr>
    </w:p>
    <w:p w:rsidR="00BD745F" w:rsidRPr="00D25134" w:rsidRDefault="00BD745F" w:rsidP="000910EF">
      <w:pPr>
        <w:autoSpaceDE w:val="0"/>
        <w:jc w:val="both"/>
        <w:rPr>
          <w:rFonts w:ascii="Arial" w:hAnsi="Arial" w:cs="Arial"/>
        </w:rPr>
      </w:pPr>
    </w:p>
    <w:p w:rsidR="00BD745F" w:rsidRPr="00D25134" w:rsidRDefault="00BD745F" w:rsidP="00BD745F">
      <w:pPr>
        <w:autoSpaceDE w:val="0"/>
        <w:jc w:val="both"/>
        <w:rPr>
          <w:rFonts w:ascii="Arial" w:hAnsi="Arial" w:cs="Arial"/>
          <w:b/>
        </w:rPr>
      </w:pPr>
      <w:r w:rsidRPr="00D25134">
        <w:rPr>
          <w:rFonts w:ascii="Arial" w:hAnsi="Arial" w:cs="Arial"/>
          <w:b/>
        </w:rPr>
        <w:t>010119 Nagrada podžupan</w:t>
      </w:r>
    </w:p>
    <w:p w:rsidR="0091378A" w:rsidRPr="00D25134" w:rsidRDefault="0091378A" w:rsidP="00BD745F">
      <w:pPr>
        <w:autoSpaceDE w:val="0"/>
        <w:jc w:val="both"/>
        <w:rPr>
          <w:rFonts w:ascii="Arial" w:hAnsi="Arial" w:cs="Arial"/>
          <w:b/>
        </w:rPr>
      </w:pPr>
    </w:p>
    <w:p w:rsidR="00BD745F" w:rsidRPr="00D25134" w:rsidRDefault="00BD745F" w:rsidP="00BD745F">
      <w:pPr>
        <w:autoSpaceDE w:val="0"/>
        <w:jc w:val="right"/>
        <w:rPr>
          <w:rFonts w:ascii="Arial" w:hAnsi="Arial" w:cs="Arial"/>
          <w:b/>
          <w:bCs/>
          <w:sz w:val="20"/>
          <w:szCs w:val="20"/>
        </w:rPr>
      </w:pPr>
      <w:r w:rsidRPr="00D25134">
        <w:rPr>
          <w:rFonts w:ascii="Arial" w:hAnsi="Arial" w:cs="Arial"/>
          <w:b/>
          <w:bCs/>
          <w:sz w:val="20"/>
          <w:szCs w:val="20"/>
        </w:rPr>
        <w:t xml:space="preserve">Vrednost: </w:t>
      </w:r>
      <w:r w:rsidR="005151BA" w:rsidRPr="00D25134">
        <w:rPr>
          <w:rFonts w:ascii="Arial" w:hAnsi="Arial" w:cs="Arial"/>
          <w:b/>
          <w:bCs/>
          <w:sz w:val="20"/>
          <w:szCs w:val="20"/>
        </w:rPr>
        <w:t>1</w:t>
      </w:r>
      <w:r w:rsidR="00FF6C2D">
        <w:rPr>
          <w:rFonts w:ascii="Arial" w:hAnsi="Arial" w:cs="Arial"/>
          <w:b/>
          <w:bCs/>
          <w:sz w:val="20"/>
          <w:szCs w:val="20"/>
        </w:rPr>
        <w:t>1.291,28</w:t>
      </w:r>
      <w:r w:rsidRPr="00D25134">
        <w:rPr>
          <w:rFonts w:ascii="Arial" w:hAnsi="Arial" w:cs="Arial"/>
          <w:b/>
          <w:bCs/>
          <w:sz w:val="20"/>
          <w:szCs w:val="20"/>
        </w:rPr>
        <w:t xml:space="preserve"> €</w:t>
      </w:r>
    </w:p>
    <w:p w:rsidR="0091378A" w:rsidRPr="00D25134" w:rsidRDefault="0091378A" w:rsidP="00BD745F">
      <w:pPr>
        <w:autoSpaceDE w:val="0"/>
        <w:jc w:val="right"/>
        <w:rPr>
          <w:rFonts w:ascii="Arial" w:hAnsi="Arial" w:cs="Arial"/>
          <w:b/>
          <w:sz w:val="20"/>
          <w:szCs w:val="20"/>
        </w:rPr>
      </w:pPr>
    </w:p>
    <w:p w:rsidR="000910EF" w:rsidRPr="00D25134" w:rsidRDefault="000910EF" w:rsidP="000910EF">
      <w:pPr>
        <w:autoSpaceDE w:val="0"/>
        <w:jc w:val="both"/>
        <w:rPr>
          <w:rFonts w:ascii="Arial" w:hAnsi="Arial" w:cs="Arial"/>
          <w:sz w:val="20"/>
          <w:szCs w:val="20"/>
        </w:rPr>
      </w:pPr>
      <w:r w:rsidRPr="00D25134">
        <w:rPr>
          <w:rFonts w:ascii="Arial" w:hAnsi="Arial" w:cs="Arial"/>
          <w:sz w:val="20"/>
          <w:szCs w:val="20"/>
        </w:rPr>
        <w:t xml:space="preserve">Proračunska postavka Nagrada podžupan zajema nagrado za nepoklicno opravljanja funkcije v višini </w:t>
      </w:r>
      <w:r w:rsidR="00FF6C2D">
        <w:rPr>
          <w:rFonts w:ascii="Arial" w:hAnsi="Arial" w:cs="Arial"/>
          <w:sz w:val="20"/>
          <w:szCs w:val="20"/>
        </w:rPr>
        <w:t>11.291,28</w:t>
      </w:r>
      <w:r w:rsidRPr="00D25134">
        <w:rPr>
          <w:rFonts w:ascii="Arial" w:hAnsi="Arial" w:cs="Arial"/>
          <w:sz w:val="20"/>
          <w:szCs w:val="20"/>
        </w:rPr>
        <w:t xml:space="preserve"> €.</w:t>
      </w:r>
    </w:p>
    <w:p w:rsidR="00BD745F" w:rsidRPr="00D25134" w:rsidRDefault="00BD745F" w:rsidP="000910EF">
      <w:pPr>
        <w:autoSpaceDE w:val="0"/>
        <w:jc w:val="both"/>
        <w:rPr>
          <w:rFonts w:ascii="Arial" w:hAnsi="Arial" w:cs="Arial"/>
          <w:sz w:val="20"/>
          <w:szCs w:val="20"/>
        </w:rPr>
      </w:pPr>
    </w:p>
    <w:p w:rsidR="00BD745F" w:rsidRPr="00D25134" w:rsidRDefault="00BD745F" w:rsidP="00BD745F">
      <w:pPr>
        <w:autoSpaceDE w:val="0"/>
        <w:autoSpaceDN w:val="0"/>
        <w:adjustRightInd w:val="0"/>
        <w:rPr>
          <w:rFonts w:ascii="Arial" w:hAnsi="Arial" w:cs="Arial"/>
          <w:b/>
          <w:bCs/>
          <w:iCs/>
          <w:sz w:val="20"/>
          <w:szCs w:val="20"/>
        </w:rPr>
      </w:pPr>
      <w:r w:rsidRPr="00D25134">
        <w:rPr>
          <w:rFonts w:ascii="Arial" w:hAnsi="Arial" w:cs="Arial"/>
          <w:b/>
          <w:bCs/>
          <w:iCs/>
          <w:sz w:val="20"/>
          <w:szCs w:val="20"/>
        </w:rPr>
        <w:t>Obrazložitev dejavnosti v okviru proračunske postavke</w:t>
      </w:r>
    </w:p>
    <w:p w:rsidR="00BD745F" w:rsidRPr="00D25134" w:rsidRDefault="00BD745F" w:rsidP="00BD745F">
      <w:pPr>
        <w:autoSpaceDE w:val="0"/>
        <w:autoSpaceDN w:val="0"/>
        <w:adjustRightInd w:val="0"/>
        <w:rPr>
          <w:rFonts w:ascii="Times-BoldItalic" w:hAnsi="Times-BoldItalic" w:cs="Times-BoldItalic"/>
          <w:b/>
          <w:bCs/>
          <w:i/>
          <w:iCs/>
          <w:sz w:val="20"/>
          <w:szCs w:val="20"/>
        </w:rPr>
      </w:pPr>
    </w:p>
    <w:p w:rsidR="00BD745F" w:rsidRPr="00D25134" w:rsidRDefault="00BD745F" w:rsidP="00716DD4">
      <w:pPr>
        <w:autoSpaceDE w:val="0"/>
        <w:autoSpaceDN w:val="0"/>
        <w:adjustRightInd w:val="0"/>
        <w:jc w:val="both"/>
        <w:rPr>
          <w:rFonts w:ascii="Arial" w:hAnsi="Arial" w:cs="Arial"/>
          <w:sz w:val="20"/>
          <w:szCs w:val="20"/>
        </w:rPr>
      </w:pPr>
      <w:r w:rsidRPr="00D25134">
        <w:rPr>
          <w:rFonts w:ascii="Arial" w:hAnsi="Arial" w:cs="Arial"/>
          <w:sz w:val="20"/>
          <w:szCs w:val="20"/>
        </w:rPr>
        <w:t>Podžupan opravlja funkcijo podžupana nepoklicno, zato mu pripada plačilo največ v višini 50 % plače, ki bi jo dobil, če bi funkcijo opravljal poklicno. Višino plačila je določil župan ob upoštevanju obsega podžupanovih pooblastil. Podžupanova pooblastila so naslednja:</w:t>
      </w:r>
    </w:p>
    <w:p w:rsidR="00BD745F" w:rsidRPr="00D25134" w:rsidRDefault="00BD745F" w:rsidP="00BD745F">
      <w:pPr>
        <w:autoSpaceDE w:val="0"/>
        <w:autoSpaceDN w:val="0"/>
        <w:adjustRightInd w:val="0"/>
        <w:rPr>
          <w:rFonts w:ascii="Arial" w:hAnsi="Arial" w:cs="Arial"/>
          <w:sz w:val="20"/>
          <w:szCs w:val="20"/>
        </w:rPr>
      </w:pPr>
    </w:p>
    <w:p w:rsidR="00BD745F" w:rsidRPr="00D25134" w:rsidRDefault="00BD745F" w:rsidP="00E73C74">
      <w:pPr>
        <w:pStyle w:val="Odstavekseznama"/>
        <w:numPr>
          <w:ilvl w:val="0"/>
          <w:numId w:val="67"/>
        </w:numPr>
        <w:autoSpaceDE w:val="0"/>
        <w:autoSpaceDN w:val="0"/>
        <w:adjustRightInd w:val="0"/>
        <w:rPr>
          <w:rFonts w:ascii="Arial" w:hAnsi="Arial" w:cs="Arial"/>
          <w:sz w:val="20"/>
          <w:szCs w:val="20"/>
        </w:rPr>
      </w:pPr>
      <w:r w:rsidRPr="00D25134">
        <w:rPr>
          <w:rFonts w:ascii="Arial" w:hAnsi="Arial" w:cs="Arial"/>
          <w:sz w:val="20"/>
          <w:szCs w:val="20"/>
        </w:rPr>
        <w:t>udeležba in predstavljanje Občine na protokolarnih zadevah;</w:t>
      </w:r>
    </w:p>
    <w:p w:rsidR="00BD745F" w:rsidRPr="00D25134" w:rsidRDefault="00BD745F" w:rsidP="00E73C74">
      <w:pPr>
        <w:pStyle w:val="Odstavekseznama"/>
        <w:numPr>
          <w:ilvl w:val="0"/>
          <w:numId w:val="67"/>
        </w:numPr>
        <w:autoSpaceDE w:val="0"/>
        <w:autoSpaceDN w:val="0"/>
        <w:adjustRightInd w:val="0"/>
        <w:rPr>
          <w:rFonts w:ascii="Arial" w:hAnsi="Arial" w:cs="Arial"/>
          <w:sz w:val="20"/>
          <w:szCs w:val="20"/>
        </w:rPr>
      </w:pPr>
      <w:r w:rsidRPr="00D25134">
        <w:rPr>
          <w:rFonts w:ascii="Arial" w:hAnsi="Arial" w:cs="Arial"/>
          <w:sz w:val="20"/>
          <w:szCs w:val="20"/>
        </w:rPr>
        <w:t>nadomeščanje župana v primeru njegove odsotnosti ali zadržanosti na podlagi pooblastil;</w:t>
      </w:r>
    </w:p>
    <w:p w:rsidR="00BD745F" w:rsidRPr="00D25134" w:rsidRDefault="00BD745F" w:rsidP="00E73C74">
      <w:pPr>
        <w:pStyle w:val="Odstavekseznama"/>
        <w:numPr>
          <w:ilvl w:val="0"/>
          <w:numId w:val="67"/>
        </w:numPr>
        <w:autoSpaceDE w:val="0"/>
        <w:autoSpaceDN w:val="0"/>
        <w:adjustRightInd w:val="0"/>
        <w:rPr>
          <w:rFonts w:ascii="Arial" w:hAnsi="Arial" w:cs="Arial"/>
          <w:sz w:val="20"/>
          <w:szCs w:val="20"/>
        </w:rPr>
      </w:pPr>
      <w:r w:rsidRPr="00D25134">
        <w:rPr>
          <w:rFonts w:ascii="Arial" w:hAnsi="Arial" w:cs="Arial"/>
          <w:sz w:val="20"/>
          <w:szCs w:val="20"/>
        </w:rPr>
        <w:t>naloge na področju občinsk</w:t>
      </w:r>
      <w:r w:rsidR="00B923C2" w:rsidRPr="00D25134">
        <w:rPr>
          <w:rFonts w:ascii="Arial" w:hAnsi="Arial" w:cs="Arial"/>
          <w:sz w:val="20"/>
          <w:szCs w:val="20"/>
        </w:rPr>
        <w:t>ih komunalnih zadev</w:t>
      </w:r>
    </w:p>
    <w:p w:rsidR="00BD745F" w:rsidRPr="00D25134" w:rsidRDefault="00BD745F" w:rsidP="00BD745F">
      <w:pPr>
        <w:autoSpaceDE w:val="0"/>
        <w:autoSpaceDN w:val="0"/>
        <w:adjustRightInd w:val="0"/>
        <w:rPr>
          <w:rFonts w:ascii="Arial" w:hAnsi="Arial" w:cs="Arial"/>
          <w:sz w:val="20"/>
          <w:szCs w:val="20"/>
        </w:rPr>
      </w:pPr>
    </w:p>
    <w:p w:rsidR="00BD745F" w:rsidRPr="00D25134" w:rsidRDefault="00BD745F" w:rsidP="00BD745F">
      <w:pPr>
        <w:autoSpaceDE w:val="0"/>
        <w:autoSpaceDN w:val="0"/>
        <w:adjustRightInd w:val="0"/>
        <w:rPr>
          <w:rFonts w:ascii="Arial" w:hAnsi="Arial" w:cs="Arial"/>
          <w:b/>
          <w:bCs/>
          <w:iCs/>
          <w:sz w:val="20"/>
          <w:szCs w:val="20"/>
        </w:rPr>
      </w:pPr>
      <w:r w:rsidRPr="00D25134">
        <w:rPr>
          <w:rFonts w:ascii="Arial" w:hAnsi="Arial" w:cs="Arial"/>
          <w:b/>
          <w:bCs/>
          <w:iCs/>
          <w:sz w:val="20"/>
          <w:szCs w:val="20"/>
        </w:rPr>
        <w:t>Navezava na projekte v okviru proračunske postavke</w:t>
      </w:r>
    </w:p>
    <w:p w:rsidR="00D01535" w:rsidRPr="00D25134" w:rsidRDefault="00D01535" w:rsidP="00BD745F">
      <w:pPr>
        <w:autoSpaceDE w:val="0"/>
        <w:autoSpaceDN w:val="0"/>
        <w:adjustRightInd w:val="0"/>
        <w:rPr>
          <w:rFonts w:ascii="Arial" w:hAnsi="Arial" w:cs="Arial"/>
          <w:b/>
          <w:bCs/>
          <w:iCs/>
          <w:sz w:val="20"/>
          <w:szCs w:val="20"/>
        </w:rPr>
      </w:pPr>
    </w:p>
    <w:p w:rsidR="00BD745F" w:rsidRPr="00D25134" w:rsidRDefault="00BD745F" w:rsidP="00BD745F">
      <w:pPr>
        <w:autoSpaceDE w:val="0"/>
        <w:autoSpaceDN w:val="0"/>
        <w:adjustRightInd w:val="0"/>
        <w:rPr>
          <w:rFonts w:ascii="Arial" w:hAnsi="Arial" w:cs="Arial"/>
          <w:sz w:val="20"/>
          <w:szCs w:val="20"/>
        </w:rPr>
      </w:pPr>
      <w:r w:rsidRPr="00D25134">
        <w:rPr>
          <w:rFonts w:ascii="Arial" w:hAnsi="Arial" w:cs="Arial"/>
          <w:sz w:val="20"/>
          <w:szCs w:val="20"/>
        </w:rPr>
        <w:t>Proračunska postavka ni vezana na posebne projekte</w:t>
      </w:r>
    </w:p>
    <w:p w:rsidR="00BD745F" w:rsidRPr="00D25134" w:rsidRDefault="00BD745F" w:rsidP="00BD745F">
      <w:pPr>
        <w:autoSpaceDE w:val="0"/>
        <w:autoSpaceDN w:val="0"/>
        <w:adjustRightInd w:val="0"/>
        <w:rPr>
          <w:rFonts w:ascii="Arial" w:hAnsi="Arial" w:cs="Arial"/>
          <w:sz w:val="20"/>
          <w:szCs w:val="20"/>
        </w:rPr>
      </w:pPr>
    </w:p>
    <w:p w:rsidR="00BD745F" w:rsidRPr="00D25134" w:rsidRDefault="00BD745F" w:rsidP="00BD745F">
      <w:pPr>
        <w:autoSpaceDE w:val="0"/>
        <w:autoSpaceDN w:val="0"/>
        <w:adjustRightInd w:val="0"/>
        <w:rPr>
          <w:rFonts w:ascii="Arial" w:hAnsi="Arial" w:cs="Arial"/>
          <w:b/>
          <w:bCs/>
          <w:iCs/>
          <w:sz w:val="20"/>
          <w:szCs w:val="20"/>
        </w:rPr>
      </w:pPr>
      <w:r w:rsidRPr="00D25134">
        <w:rPr>
          <w:rFonts w:ascii="Arial" w:hAnsi="Arial" w:cs="Arial"/>
          <w:b/>
          <w:bCs/>
          <w:iCs/>
          <w:sz w:val="20"/>
          <w:szCs w:val="20"/>
        </w:rPr>
        <w:t>Izhodišča, na katerih temeljijo izračuni predlogov pravic porabe za del, ki se ne izvršuje preko NRP (Neposredni učinek in kazalnik)</w:t>
      </w:r>
    </w:p>
    <w:p w:rsidR="00BD745F" w:rsidRPr="00D25134" w:rsidRDefault="00BD745F" w:rsidP="00BD745F">
      <w:pPr>
        <w:autoSpaceDE w:val="0"/>
        <w:autoSpaceDN w:val="0"/>
        <w:adjustRightInd w:val="0"/>
        <w:rPr>
          <w:rFonts w:ascii="Arial" w:hAnsi="Arial" w:cs="Arial"/>
          <w:b/>
          <w:bCs/>
          <w:i/>
          <w:iCs/>
          <w:sz w:val="20"/>
          <w:szCs w:val="20"/>
        </w:rPr>
      </w:pPr>
    </w:p>
    <w:p w:rsidR="00F26722" w:rsidRPr="00D25134" w:rsidRDefault="00BD745F" w:rsidP="00B923C2">
      <w:pPr>
        <w:autoSpaceDE w:val="0"/>
        <w:autoSpaceDN w:val="0"/>
        <w:adjustRightInd w:val="0"/>
        <w:jc w:val="both"/>
        <w:rPr>
          <w:rFonts w:ascii="Arial" w:hAnsi="Arial" w:cs="Arial"/>
          <w:sz w:val="20"/>
          <w:szCs w:val="20"/>
        </w:rPr>
      </w:pPr>
      <w:r w:rsidRPr="00D25134">
        <w:rPr>
          <w:rFonts w:ascii="Arial" w:hAnsi="Arial" w:cs="Arial"/>
          <w:sz w:val="20"/>
          <w:szCs w:val="20"/>
        </w:rPr>
        <w:t>Izračuni predlogov pravic porabe so predlagani na podlagi Zakona o sistemu plač v javnem sektorju - Priloga 1 in 3, 34. a člena Zakona o lokalni samoupravi, Odloka o plačah funkcionarjev (Uradni list RS, št. 14/06) , 4. člena Pravilnika o plačah občinskih funkcionarjev, nagradah članov delovnih teles občinskega sveta in članov drugih občinskih in krajevnih organov ter o povračilih stroškov (Uradni list RS, št. 20/07, 125/07, 118/08 in UGSO 56/2014) ter sklepa župana številka 1006-0016/2014-1 z dne 29.10.2014 in 5.12.2016. Podžupan nepoklicno opravlja funkcijo podžupana in se uvrsti v 3</w:t>
      </w:r>
      <w:r w:rsidR="00D25134" w:rsidRPr="00D25134">
        <w:rPr>
          <w:rFonts w:ascii="Arial" w:hAnsi="Arial" w:cs="Arial"/>
          <w:sz w:val="20"/>
          <w:szCs w:val="20"/>
        </w:rPr>
        <w:t>3</w:t>
      </w:r>
      <w:r w:rsidRPr="00D25134">
        <w:rPr>
          <w:rFonts w:ascii="Arial" w:hAnsi="Arial" w:cs="Arial"/>
          <w:sz w:val="20"/>
          <w:szCs w:val="20"/>
        </w:rPr>
        <w:t>. plačni razred. Za opravljanje funkcije podžupan prejema 5</w:t>
      </w:r>
      <w:r w:rsidR="00B923C2" w:rsidRPr="00D25134">
        <w:rPr>
          <w:rFonts w:ascii="Arial" w:hAnsi="Arial" w:cs="Arial"/>
          <w:sz w:val="20"/>
          <w:szCs w:val="20"/>
        </w:rPr>
        <w:t>0</w:t>
      </w:r>
      <w:r w:rsidRPr="00D25134">
        <w:rPr>
          <w:rFonts w:ascii="Arial" w:hAnsi="Arial" w:cs="Arial"/>
          <w:sz w:val="20"/>
          <w:szCs w:val="20"/>
        </w:rPr>
        <w:t xml:space="preserve"> % vrednosti 3</w:t>
      </w:r>
      <w:r w:rsidR="00D25134" w:rsidRPr="00D25134">
        <w:rPr>
          <w:rFonts w:ascii="Arial" w:hAnsi="Arial" w:cs="Arial"/>
          <w:sz w:val="20"/>
          <w:szCs w:val="20"/>
        </w:rPr>
        <w:t>3</w:t>
      </w:r>
      <w:r w:rsidRPr="00D25134">
        <w:rPr>
          <w:rFonts w:ascii="Arial" w:hAnsi="Arial" w:cs="Arial"/>
          <w:sz w:val="20"/>
          <w:szCs w:val="20"/>
        </w:rPr>
        <w:t>. plačnega razreda.</w:t>
      </w:r>
    </w:p>
    <w:p w:rsidR="00BD745F" w:rsidRPr="00D25134" w:rsidRDefault="00BD745F" w:rsidP="00BD745F">
      <w:pPr>
        <w:autoSpaceDE w:val="0"/>
        <w:autoSpaceDN w:val="0"/>
        <w:adjustRightInd w:val="0"/>
        <w:rPr>
          <w:rFonts w:ascii="Arial" w:hAnsi="Arial" w:cs="Arial"/>
          <w:sz w:val="20"/>
          <w:szCs w:val="20"/>
        </w:rPr>
      </w:pPr>
    </w:p>
    <w:p w:rsidR="00B923C2" w:rsidRPr="00591B92" w:rsidRDefault="00B923C2" w:rsidP="00BD745F">
      <w:pPr>
        <w:autoSpaceDE w:val="0"/>
        <w:autoSpaceDN w:val="0"/>
        <w:adjustRightInd w:val="0"/>
        <w:rPr>
          <w:rFonts w:ascii="Arial" w:hAnsi="Arial" w:cs="Arial"/>
        </w:rPr>
      </w:pPr>
    </w:p>
    <w:p w:rsidR="00B923C2" w:rsidRPr="00591B92" w:rsidRDefault="00B923C2" w:rsidP="00B923C2">
      <w:pPr>
        <w:autoSpaceDE w:val="0"/>
        <w:jc w:val="both"/>
        <w:rPr>
          <w:rFonts w:ascii="Arial" w:hAnsi="Arial" w:cs="Arial"/>
          <w:b/>
        </w:rPr>
      </w:pPr>
      <w:r w:rsidRPr="00591B92">
        <w:rPr>
          <w:rFonts w:ascii="Arial" w:hAnsi="Arial" w:cs="Arial"/>
          <w:b/>
        </w:rPr>
        <w:t>010120 Kilometrina župan</w:t>
      </w:r>
    </w:p>
    <w:p w:rsidR="00880188" w:rsidRPr="00591B92" w:rsidRDefault="00880188" w:rsidP="00B923C2">
      <w:pPr>
        <w:autoSpaceDE w:val="0"/>
        <w:jc w:val="right"/>
        <w:rPr>
          <w:rFonts w:ascii="Arial" w:hAnsi="Arial" w:cs="Arial"/>
          <w:b/>
          <w:bCs/>
        </w:rPr>
      </w:pPr>
    </w:p>
    <w:p w:rsidR="00B923C2" w:rsidRPr="00591B92" w:rsidRDefault="00B923C2" w:rsidP="00B923C2">
      <w:pPr>
        <w:autoSpaceDE w:val="0"/>
        <w:jc w:val="right"/>
        <w:rPr>
          <w:rFonts w:ascii="Arial" w:hAnsi="Arial" w:cs="Arial"/>
          <w:b/>
          <w:sz w:val="20"/>
          <w:szCs w:val="20"/>
        </w:rPr>
      </w:pPr>
      <w:r w:rsidRPr="00591B92">
        <w:rPr>
          <w:rFonts w:ascii="Arial" w:hAnsi="Arial" w:cs="Arial"/>
          <w:b/>
          <w:bCs/>
          <w:sz w:val="20"/>
          <w:szCs w:val="20"/>
        </w:rPr>
        <w:t xml:space="preserve">Vrednost: </w:t>
      </w:r>
      <w:r w:rsidR="006F7BB9">
        <w:rPr>
          <w:rFonts w:ascii="Arial" w:hAnsi="Arial" w:cs="Arial"/>
          <w:b/>
          <w:bCs/>
          <w:sz w:val="20"/>
          <w:szCs w:val="20"/>
        </w:rPr>
        <w:t>5</w:t>
      </w:r>
      <w:r w:rsidRPr="00591B92">
        <w:rPr>
          <w:rFonts w:ascii="Arial" w:hAnsi="Arial" w:cs="Arial"/>
          <w:b/>
          <w:bCs/>
          <w:sz w:val="20"/>
          <w:szCs w:val="20"/>
        </w:rPr>
        <w:t>.</w:t>
      </w:r>
      <w:r w:rsidR="006F7BB9">
        <w:rPr>
          <w:rFonts w:ascii="Arial" w:hAnsi="Arial" w:cs="Arial"/>
          <w:b/>
          <w:bCs/>
          <w:sz w:val="20"/>
          <w:szCs w:val="20"/>
        </w:rPr>
        <w:t>0</w:t>
      </w:r>
      <w:r w:rsidRPr="00591B92">
        <w:rPr>
          <w:rFonts w:ascii="Arial" w:hAnsi="Arial" w:cs="Arial"/>
          <w:b/>
          <w:bCs/>
          <w:sz w:val="20"/>
          <w:szCs w:val="20"/>
        </w:rPr>
        <w:t>00,00 €</w:t>
      </w:r>
    </w:p>
    <w:p w:rsidR="00B923C2" w:rsidRPr="00591B92" w:rsidRDefault="00B923C2" w:rsidP="00BD745F">
      <w:pPr>
        <w:autoSpaceDE w:val="0"/>
        <w:autoSpaceDN w:val="0"/>
        <w:adjustRightInd w:val="0"/>
        <w:rPr>
          <w:rFonts w:ascii="Arial" w:hAnsi="Arial" w:cs="Arial"/>
        </w:rPr>
      </w:pPr>
    </w:p>
    <w:p w:rsidR="008C0E5A" w:rsidRPr="00591B92" w:rsidRDefault="008C0E5A" w:rsidP="008C0E5A">
      <w:pPr>
        <w:autoSpaceDE w:val="0"/>
        <w:autoSpaceDN w:val="0"/>
        <w:adjustRightInd w:val="0"/>
        <w:rPr>
          <w:rFonts w:ascii="Arial" w:hAnsi="Arial" w:cs="Arial"/>
          <w:b/>
          <w:bCs/>
          <w:iCs/>
          <w:sz w:val="20"/>
          <w:szCs w:val="20"/>
        </w:rPr>
      </w:pPr>
      <w:r w:rsidRPr="00591B92">
        <w:rPr>
          <w:rFonts w:ascii="Arial" w:hAnsi="Arial" w:cs="Arial"/>
          <w:b/>
          <w:bCs/>
          <w:iCs/>
          <w:sz w:val="20"/>
          <w:szCs w:val="20"/>
        </w:rPr>
        <w:t>Obrazložitev dejavnosti v okviru proračunske postavke</w:t>
      </w:r>
    </w:p>
    <w:p w:rsidR="000910EF" w:rsidRPr="00591B92" w:rsidRDefault="000910EF" w:rsidP="000910EF">
      <w:pPr>
        <w:autoSpaceDE w:val="0"/>
        <w:jc w:val="both"/>
        <w:rPr>
          <w:rFonts w:ascii="Arial" w:hAnsi="Arial" w:cs="Arial"/>
          <w:sz w:val="20"/>
          <w:szCs w:val="20"/>
        </w:rPr>
      </w:pPr>
    </w:p>
    <w:p w:rsidR="000910EF" w:rsidRPr="00591B92" w:rsidRDefault="000910EF" w:rsidP="000910EF">
      <w:pPr>
        <w:autoSpaceDE w:val="0"/>
        <w:jc w:val="both"/>
        <w:rPr>
          <w:rFonts w:ascii="Arial" w:hAnsi="Arial" w:cs="Arial"/>
          <w:sz w:val="20"/>
          <w:szCs w:val="20"/>
        </w:rPr>
      </w:pPr>
      <w:r w:rsidRPr="00591B92">
        <w:rPr>
          <w:rFonts w:ascii="Arial" w:hAnsi="Arial" w:cs="Arial"/>
          <w:sz w:val="20"/>
          <w:szCs w:val="20"/>
        </w:rPr>
        <w:t>Proračunska postavka Kilometrina župan zajema povračilo stroškov prevoza na službeni poti</w:t>
      </w:r>
      <w:r w:rsidR="00B923C2" w:rsidRPr="00591B92">
        <w:rPr>
          <w:rFonts w:ascii="Arial" w:hAnsi="Arial" w:cs="Arial"/>
          <w:sz w:val="20"/>
          <w:szCs w:val="20"/>
        </w:rPr>
        <w:t>.</w:t>
      </w:r>
      <w:r w:rsidRPr="00591B92">
        <w:rPr>
          <w:rFonts w:ascii="Arial" w:hAnsi="Arial" w:cs="Arial"/>
          <w:sz w:val="20"/>
          <w:szCs w:val="20"/>
        </w:rPr>
        <w:t xml:space="preserve"> </w:t>
      </w:r>
    </w:p>
    <w:p w:rsidR="008C0E5A" w:rsidRPr="00591B92" w:rsidRDefault="008C0E5A" w:rsidP="000910EF">
      <w:pPr>
        <w:autoSpaceDE w:val="0"/>
        <w:jc w:val="both"/>
        <w:rPr>
          <w:rFonts w:ascii="Arial" w:hAnsi="Arial" w:cs="Arial"/>
          <w:sz w:val="20"/>
          <w:szCs w:val="20"/>
        </w:rPr>
      </w:pPr>
    </w:p>
    <w:p w:rsidR="008C0E5A" w:rsidRPr="00591B92" w:rsidRDefault="008C0E5A" w:rsidP="008C0E5A">
      <w:pPr>
        <w:autoSpaceDE w:val="0"/>
        <w:autoSpaceDN w:val="0"/>
        <w:adjustRightInd w:val="0"/>
        <w:rPr>
          <w:rFonts w:ascii="Arial" w:hAnsi="Arial" w:cs="Arial"/>
          <w:b/>
          <w:bCs/>
          <w:iCs/>
          <w:sz w:val="20"/>
          <w:szCs w:val="20"/>
        </w:rPr>
      </w:pPr>
      <w:r w:rsidRPr="00591B92">
        <w:rPr>
          <w:rFonts w:ascii="Arial" w:hAnsi="Arial" w:cs="Arial"/>
          <w:b/>
          <w:bCs/>
          <w:iCs/>
          <w:sz w:val="20"/>
          <w:szCs w:val="20"/>
        </w:rPr>
        <w:t>Navezava na projekte v okviru proračunske postavke</w:t>
      </w:r>
    </w:p>
    <w:p w:rsidR="000D5E96" w:rsidRPr="00591B92" w:rsidRDefault="000D5E96" w:rsidP="008C0E5A">
      <w:pPr>
        <w:autoSpaceDE w:val="0"/>
        <w:autoSpaceDN w:val="0"/>
        <w:adjustRightInd w:val="0"/>
        <w:rPr>
          <w:rFonts w:ascii="Arial" w:hAnsi="Arial" w:cs="Arial"/>
          <w:b/>
          <w:bCs/>
          <w:iCs/>
          <w:sz w:val="20"/>
          <w:szCs w:val="20"/>
        </w:rPr>
      </w:pPr>
    </w:p>
    <w:p w:rsidR="008C0E5A" w:rsidRPr="00591B92" w:rsidRDefault="008C0E5A" w:rsidP="008C0E5A">
      <w:pPr>
        <w:autoSpaceDE w:val="0"/>
        <w:autoSpaceDN w:val="0"/>
        <w:adjustRightInd w:val="0"/>
        <w:rPr>
          <w:rFonts w:ascii="Arial" w:hAnsi="Arial" w:cs="Arial"/>
          <w:sz w:val="20"/>
          <w:szCs w:val="20"/>
        </w:rPr>
      </w:pPr>
      <w:r w:rsidRPr="00591B92">
        <w:rPr>
          <w:rFonts w:ascii="Arial" w:hAnsi="Arial" w:cs="Arial"/>
          <w:sz w:val="20"/>
          <w:szCs w:val="20"/>
        </w:rPr>
        <w:t>Proračunska postavka ni vezana na posebne projekte</w:t>
      </w:r>
    </w:p>
    <w:p w:rsidR="00B923C2" w:rsidRPr="00591B92" w:rsidRDefault="00B923C2" w:rsidP="000910EF">
      <w:pPr>
        <w:autoSpaceDE w:val="0"/>
        <w:jc w:val="both"/>
        <w:rPr>
          <w:rFonts w:ascii="Arial" w:hAnsi="Arial" w:cs="Arial"/>
          <w:sz w:val="20"/>
          <w:szCs w:val="20"/>
        </w:rPr>
      </w:pPr>
    </w:p>
    <w:p w:rsidR="00B923C2" w:rsidRPr="00591B92" w:rsidRDefault="00B923C2" w:rsidP="00B923C2">
      <w:pPr>
        <w:autoSpaceDE w:val="0"/>
        <w:autoSpaceDN w:val="0"/>
        <w:adjustRightInd w:val="0"/>
        <w:rPr>
          <w:rFonts w:ascii="Arial" w:hAnsi="Arial" w:cs="Arial"/>
          <w:b/>
          <w:bCs/>
          <w:iCs/>
          <w:sz w:val="20"/>
          <w:szCs w:val="20"/>
        </w:rPr>
      </w:pPr>
      <w:r w:rsidRPr="00591B92">
        <w:rPr>
          <w:rFonts w:ascii="Arial" w:hAnsi="Arial" w:cs="Arial"/>
          <w:b/>
          <w:bCs/>
          <w:iCs/>
          <w:sz w:val="20"/>
          <w:szCs w:val="20"/>
        </w:rPr>
        <w:t>Izhodišča, na katerih temeljijo izračuni predlogov pravic porabe za del, ki se ne izvršuje preko NRP (Neposredni učinek in kazalnik)</w:t>
      </w:r>
    </w:p>
    <w:p w:rsidR="008C0E5A" w:rsidRPr="00591B92" w:rsidRDefault="008C0E5A" w:rsidP="00B923C2">
      <w:pPr>
        <w:autoSpaceDE w:val="0"/>
        <w:autoSpaceDN w:val="0"/>
        <w:adjustRightInd w:val="0"/>
        <w:rPr>
          <w:rFonts w:ascii="Arial" w:hAnsi="Arial" w:cs="Arial"/>
          <w:b/>
          <w:bCs/>
          <w:iCs/>
          <w:sz w:val="20"/>
          <w:szCs w:val="20"/>
        </w:rPr>
      </w:pPr>
    </w:p>
    <w:p w:rsidR="00B923C2" w:rsidRDefault="00B923C2" w:rsidP="00B923C2">
      <w:pPr>
        <w:autoSpaceDE w:val="0"/>
        <w:autoSpaceDN w:val="0"/>
        <w:adjustRightInd w:val="0"/>
        <w:rPr>
          <w:rFonts w:ascii="Arial" w:hAnsi="Arial" w:cs="Arial"/>
          <w:sz w:val="20"/>
          <w:szCs w:val="20"/>
        </w:rPr>
      </w:pPr>
      <w:r w:rsidRPr="00591B92">
        <w:rPr>
          <w:rFonts w:ascii="Arial" w:hAnsi="Arial" w:cs="Arial"/>
          <w:sz w:val="20"/>
          <w:szCs w:val="20"/>
        </w:rPr>
        <w:t>Izračuni temeljijo na obsegu planiranih sestankov, prireditev, posebnih priložnostih, raznih jubilejih občanov</w:t>
      </w:r>
      <w:r w:rsidR="00FC5ED5" w:rsidRPr="00591B92">
        <w:rPr>
          <w:rFonts w:ascii="Arial" w:hAnsi="Arial" w:cs="Arial"/>
          <w:sz w:val="20"/>
          <w:szCs w:val="20"/>
        </w:rPr>
        <w:t>, katerih se župan udeleži</w:t>
      </w:r>
      <w:r w:rsidRPr="00591B92">
        <w:rPr>
          <w:rFonts w:ascii="Arial" w:hAnsi="Arial" w:cs="Arial"/>
          <w:sz w:val="20"/>
          <w:szCs w:val="20"/>
        </w:rPr>
        <w:t xml:space="preserve"> in porabe sredstev iz preteklih let.</w:t>
      </w:r>
    </w:p>
    <w:p w:rsidR="00C71F45" w:rsidRDefault="00C71F45" w:rsidP="00B923C2">
      <w:pPr>
        <w:autoSpaceDE w:val="0"/>
        <w:autoSpaceDN w:val="0"/>
        <w:adjustRightInd w:val="0"/>
        <w:rPr>
          <w:rFonts w:ascii="Arial" w:hAnsi="Arial" w:cs="Arial"/>
          <w:sz w:val="20"/>
          <w:szCs w:val="20"/>
        </w:rPr>
      </w:pPr>
      <w:bookmarkStart w:id="20" w:name="_GoBack"/>
      <w:bookmarkEnd w:id="20"/>
    </w:p>
    <w:p w:rsidR="00B923C2" w:rsidRPr="00591B92" w:rsidRDefault="00B923C2" w:rsidP="00B923C2">
      <w:pPr>
        <w:autoSpaceDE w:val="0"/>
        <w:jc w:val="both"/>
        <w:rPr>
          <w:rFonts w:ascii="Arial" w:hAnsi="Arial" w:cs="Arial"/>
          <w:b/>
        </w:rPr>
      </w:pPr>
      <w:r w:rsidRPr="00591B92">
        <w:rPr>
          <w:rFonts w:ascii="Arial" w:hAnsi="Arial" w:cs="Arial"/>
          <w:b/>
        </w:rPr>
        <w:t>0101121 Kilometrina podžupan</w:t>
      </w:r>
    </w:p>
    <w:p w:rsidR="00880188" w:rsidRPr="00591B92" w:rsidRDefault="00880188" w:rsidP="00B923C2">
      <w:pPr>
        <w:autoSpaceDE w:val="0"/>
        <w:jc w:val="both"/>
        <w:rPr>
          <w:rFonts w:ascii="Arial" w:hAnsi="Arial" w:cs="Arial"/>
          <w:b/>
        </w:rPr>
      </w:pPr>
    </w:p>
    <w:p w:rsidR="00B923C2" w:rsidRPr="00591B92" w:rsidRDefault="00B923C2" w:rsidP="00B923C2">
      <w:pPr>
        <w:autoSpaceDE w:val="0"/>
        <w:jc w:val="right"/>
        <w:rPr>
          <w:rFonts w:ascii="Arial" w:hAnsi="Arial" w:cs="Arial"/>
          <w:b/>
          <w:sz w:val="20"/>
          <w:szCs w:val="20"/>
        </w:rPr>
      </w:pPr>
      <w:r w:rsidRPr="00591B92">
        <w:rPr>
          <w:rFonts w:ascii="Arial" w:hAnsi="Arial" w:cs="Arial"/>
          <w:b/>
          <w:bCs/>
          <w:sz w:val="20"/>
          <w:szCs w:val="20"/>
        </w:rPr>
        <w:t xml:space="preserve">Vrednost: </w:t>
      </w:r>
      <w:r w:rsidR="006F7BB9">
        <w:rPr>
          <w:rFonts w:ascii="Arial" w:hAnsi="Arial" w:cs="Arial"/>
          <w:b/>
          <w:bCs/>
          <w:sz w:val="20"/>
          <w:szCs w:val="20"/>
        </w:rPr>
        <w:t>5</w:t>
      </w:r>
      <w:r w:rsidRPr="00591B92">
        <w:rPr>
          <w:rFonts w:ascii="Arial" w:hAnsi="Arial" w:cs="Arial"/>
          <w:b/>
          <w:bCs/>
          <w:sz w:val="20"/>
          <w:szCs w:val="20"/>
        </w:rPr>
        <w:t>00,00 €</w:t>
      </w:r>
    </w:p>
    <w:p w:rsidR="000910EF" w:rsidRPr="00591B92" w:rsidRDefault="000910EF" w:rsidP="000910EF">
      <w:pPr>
        <w:autoSpaceDE w:val="0"/>
        <w:jc w:val="both"/>
        <w:rPr>
          <w:rFonts w:ascii="Arial" w:hAnsi="Arial" w:cs="Arial"/>
        </w:rPr>
      </w:pPr>
    </w:p>
    <w:p w:rsidR="00A77D93" w:rsidRPr="00591B92" w:rsidRDefault="00A77D93" w:rsidP="00A77D93">
      <w:pPr>
        <w:autoSpaceDE w:val="0"/>
        <w:autoSpaceDN w:val="0"/>
        <w:adjustRightInd w:val="0"/>
        <w:rPr>
          <w:rFonts w:ascii="Arial" w:hAnsi="Arial" w:cs="Arial"/>
          <w:b/>
          <w:bCs/>
          <w:iCs/>
          <w:sz w:val="20"/>
          <w:szCs w:val="20"/>
        </w:rPr>
      </w:pPr>
      <w:r w:rsidRPr="00591B92">
        <w:rPr>
          <w:rFonts w:ascii="Arial" w:hAnsi="Arial" w:cs="Arial"/>
          <w:b/>
          <w:bCs/>
          <w:iCs/>
          <w:sz w:val="20"/>
          <w:szCs w:val="20"/>
        </w:rPr>
        <w:t>Obrazložitev dejavnosti v okviru proračunske postavke</w:t>
      </w:r>
    </w:p>
    <w:p w:rsidR="00A77D93" w:rsidRPr="00591B92" w:rsidRDefault="00A77D93" w:rsidP="000910EF">
      <w:pPr>
        <w:autoSpaceDE w:val="0"/>
        <w:jc w:val="both"/>
        <w:rPr>
          <w:rFonts w:ascii="Arial" w:hAnsi="Arial" w:cs="Arial"/>
          <w:sz w:val="20"/>
          <w:szCs w:val="20"/>
        </w:rPr>
      </w:pPr>
    </w:p>
    <w:p w:rsidR="000910EF" w:rsidRPr="00591B92" w:rsidRDefault="000910EF" w:rsidP="000910EF">
      <w:pPr>
        <w:autoSpaceDE w:val="0"/>
        <w:jc w:val="both"/>
        <w:rPr>
          <w:rFonts w:ascii="Arial" w:hAnsi="Arial" w:cs="Arial"/>
          <w:sz w:val="20"/>
          <w:szCs w:val="20"/>
        </w:rPr>
      </w:pPr>
      <w:r w:rsidRPr="00591B92">
        <w:rPr>
          <w:rFonts w:ascii="Arial" w:hAnsi="Arial" w:cs="Arial"/>
          <w:sz w:val="20"/>
          <w:szCs w:val="20"/>
        </w:rPr>
        <w:t>Kilometrina podžupan predstavlja povračilo materialnih stroškov prevoza na službeni poti</w:t>
      </w:r>
      <w:r w:rsidR="00B923C2" w:rsidRPr="00591B92">
        <w:rPr>
          <w:rFonts w:ascii="Arial" w:hAnsi="Arial" w:cs="Arial"/>
          <w:sz w:val="20"/>
          <w:szCs w:val="20"/>
        </w:rPr>
        <w:t>.</w:t>
      </w:r>
    </w:p>
    <w:p w:rsidR="000D5E96" w:rsidRPr="00591B92" w:rsidRDefault="000D5E96" w:rsidP="000910EF">
      <w:pPr>
        <w:autoSpaceDE w:val="0"/>
        <w:jc w:val="both"/>
        <w:rPr>
          <w:rFonts w:ascii="Arial" w:hAnsi="Arial" w:cs="Arial"/>
          <w:sz w:val="20"/>
          <w:szCs w:val="20"/>
        </w:rPr>
      </w:pPr>
    </w:p>
    <w:p w:rsidR="000D5E96" w:rsidRPr="00591B92" w:rsidRDefault="000D5E96" w:rsidP="000D5E96">
      <w:pPr>
        <w:autoSpaceDE w:val="0"/>
        <w:autoSpaceDN w:val="0"/>
        <w:adjustRightInd w:val="0"/>
        <w:rPr>
          <w:rFonts w:ascii="Arial" w:hAnsi="Arial" w:cs="Arial"/>
          <w:b/>
          <w:bCs/>
          <w:iCs/>
          <w:sz w:val="20"/>
          <w:szCs w:val="20"/>
        </w:rPr>
      </w:pPr>
      <w:r w:rsidRPr="00591B92">
        <w:rPr>
          <w:rFonts w:ascii="Arial" w:hAnsi="Arial" w:cs="Arial"/>
          <w:b/>
          <w:bCs/>
          <w:iCs/>
          <w:sz w:val="20"/>
          <w:szCs w:val="20"/>
        </w:rPr>
        <w:t>Navezava na projekte v okviru proračunske postavke</w:t>
      </w:r>
    </w:p>
    <w:p w:rsidR="000D5E96" w:rsidRPr="00591B92" w:rsidRDefault="000D5E96" w:rsidP="000D5E96">
      <w:pPr>
        <w:autoSpaceDE w:val="0"/>
        <w:autoSpaceDN w:val="0"/>
        <w:adjustRightInd w:val="0"/>
        <w:rPr>
          <w:rFonts w:ascii="Arial" w:hAnsi="Arial" w:cs="Arial"/>
          <w:b/>
          <w:bCs/>
          <w:iCs/>
          <w:sz w:val="20"/>
          <w:szCs w:val="20"/>
        </w:rPr>
      </w:pPr>
    </w:p>
    <w:p w:rsidR="000D5E96" w:rsidRPr="00591B92" w:rsidRDefault="000D5E96" w:rsidP="000D5E96">
      <w:pPr>
        <w:autoSpaceDE w:val="0"/>
        <w:autoSpaceDN w:val="0"/>
        <w:adjustRightInd w:val="0"/>
        <w:rPr>
          <w:rFonts w:ascii="Arial" w:hAnsi="Arial" w:cs="Arial"/>
          <w:sz w:val="20"/>
          <w:szCs w:val="20"/>
        </w:rPr>
      </w:pPr>
      <w:r w:rsidRPr="00591B92">
        <w:rPr>
          <w:rFonts w:ascii="Arial" w:hAnsi="Arial" w:cs="Arial"/>
          <w:sz w:val="20"/>
          <w:szCs w:val="20"/>
        </w:rPr>
        <w:t>Proračunska postavka ni vezana na posebne projekte.</w:t>
      </w:r>
    </w:p>
    <w:p w:rsidR="000D5E96" w:rsidRPr="00591B92" w:rsidRDefault="000D5E96" w:rsidP="000910EF">
      <w:pPr>
        <w:autoSpaceDE w:val="0"/>
        <w:jc w:val="both"/>
        <w:rPr>
          <w:rFonts w:ascii="Arial" w:hAnsi="Arial" w:cs="Arial"/>
          <w:sz w:val="20"/>
          <w:szCs w:val="20"/>
        </w:rPr>
      </w:pPr>
    </w:p>
    <w:p w:rsidR="00B923C2" w:rsidRPr="00591B92" w:rsidRDefault="00B923C2" w:rsidP="00B923C2">
      <w:pPr>
        <w:autoSpaceDE w:val="0"/>
        <w:autoSpaceDN w:val="0"/>
        <w:adjustRightInd w:val="0"/>
        <w:rPr>
          <w:rFonts w:ascii="Arial" w:hAnsi="Arial" w:cs="Arial"/>
          <w:b/>
          <w:bCs/>
          <w:iCs/>
          <w:sz w:val="20"/>
          <w:szCs w:val="20"/>
        </w:rPr>
      </w:pPr>
      <w:r w:rsidRPr="00591B92">
        <w:rPr>
          <w:rFonts w:ascii="Arial" w:hAnsi="Arial" w:cs="Arial"/>
          <w:b/>
          <w:bCs/>
          <w:iCs/>
          <w:sz w:val="20"/>
          <w:szCs w:val="20"/>
        </w:rPr>
        <w:t>Izhodišča, na katerih temeljijo izračuni predlogov pravic porabe za del, ki se ne izvršuje preko NRP (Neposredni učinek in kazalnik)</w:t>
      </w:r>
    </w:p>
    <w:p w:rsidR="00B923C2" w:rsidRPr="00591B92" w:rsidRDefault="00B923C2" w:rsidP="00B923C2">
      <w:pPr>
        <w:autoSpaceDE w:val="0"/>
        <w:autoSpaceDN w:val="0"/>
        <w:adjustRightInd w:val="0"/>
        <w:rPr>
          <w:rFonts w:ascii="Arial" w:hAnsi="Arial" w:cs="Arial"/>
          <w:bCs/>
          <w:iCs/>
          <w:sz w:val="20"/>
          <w:szCs w:val="20"/>
        </w:rPr>
      </w:pPr>
    </w:p>
    <w:p w:rsidR="00041A4A" w:rsidRPr="00591B92" w:rsidRDefault="00B923C2" w:rsidP="003F36EA">
      <w:pPr>
        <w:autoSpaceDE w:val="0"/>
        <w:autoSpaceDN w:val="0"/>
        <w:adjustRightInd w:val="0"/>
        <w:rPr>
          <w:rFonts w:ascii="Arial" w:hAnsi="Arial" w:cs="Arial"/>
          <w:sz w:val="20"/>
          <w:szCs w:val="20"/>
        </w:rPr>
      </w:pPr>
      <w:r w:rsidRPr="00591B92">
        <w:rPr>
          <w:rFonts w:ascii="Arial" w:hAnsi="Arial" w:cs="Arial"/>
          <w:sz w:val="20"/>
          <w:szCs w:val="20"/>
        </w:rPr>
        <w:t>Izračuni temeljijo na obsegu planiranih sestankov, prireditev, posebnih priložnostih, raznih jubilejih občanov</w:t>
      </w:r>
      <w:r w:rsidR="00880188" w:rsidRPr="00591B92">
        <w:rPr>
          <w:rFonts w:ascii="Arial" w:hAnsi="Arial" w:cs="Arial"/>
          <w:sz w:val="20"/>
          <w:szCs w:val="20"/>
        </w:rPr>
        <w:t xml:space="preserve">, katerih se </w:t>
      </w:r>
      <w:r w:rsidR="00FC5ED5" w:rsidRPr="00591B92">
        <w:rPr>
          <w:rFonts w:ascii="Arial" w:hAnsi="Arial" w:cs="Arial"/>
          <w:sz w:val="20"/>
          <w:szCs w:val="20"/>
        </w:rPr>
        <w:t>pod</w:t>
      </w:r>
      <w:r w:rsidR="00880188" w:rsidRPr="00591B92">
        <w:rPr>
          <w:rFonts w:ascii="Arial" w:hAnsi="Arial" w:cs="Arial"/>
          <w:sz w:val="20"/>
          <w:szCs w:val="20"/>
        </w:rPr>
        <w:t>župan udeleži</w:t>
      </w:r>
      <w:r w:rsidRPr="00591B92">
        <w:rPr>
          <w:rFonts w:ascii="Arial" w:hAnsi="Arial" w:cs="Arial"/>
          <w:sz w:val="20"/>
          <w:szCs w:val="20"/>
        </w:rPr>
        <w:t xml:space="preserve"> in porabe sredstev iz preteklih let.</w:t>
      </w:r>
    </w:p>
    <w:p w:rsidR="003F36EA" w:rsidRPr="00AA1816" w:rsidRDefault="003F36EA" w:rsidP="003F36EA">
      <w:pPr>
        <w:autoSpaceDE w:val="0"/>
        <w:autoSpaceDN w:val="0"/>
        <w:adjustRightInd w:val="0"/>
        <w:rPr>
          <w:rFonts w:ascii="Arial" w:hAnsi="Arial" w:cs="Arial"/>
          <w:sz w:val="20"/>
          <w:szCs w:val="20"/>
        </w:rPr>
      </w:pPr>
    </w:p>
    <w:p w:rsidR="000910EF" w:rsidRPr="00AA1816" w:rsidRDefault="000910EF" w:rsidP="00635CED">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21" w:name="_Toc180734638"/>
      <w:r w:rsidRPr="00AA1816">
        <w:rPr>
          <w:rFonts w:ascii="Arial" w:hAnsi="Arial" w:cs="Arial"/>
          <w:sz w:val="28"/>
          <w:szCs w:val="28"/>
        </w:rPr>
        <w:t xml:space="preserve">02 </w:t>
      </w:r>
      <w:r w:rsidR="009E6064">
        <w:rPr>
          <w:rFonts w:ascii="Arial" w:hAnsi="Arial" w:cs="Arial"/>
          <w:sz w:val="28"/>
          <w:szCs w:val="28"/>
        </w:rPr>
        <w:t>E</w:t>
      </w:r>
      <w:r w:rsidRPr="00AA1816">
        <w:rPr>
          <w:rFonts w:ascii="Arial" w:hAnsi="Arial" w:cs="Arial"/>
          <w:sz w:val="28"/>
          <w:szCs w:val="28"/>
        </w:rPr>
        <w:t>KONOMSKA IN FISKALNA ADMINISTRACIJA</w:t>
      </w:r>
      <w:bookmarkEnd w:id="21"/>
    </w:p>
    <w:p w:rsidR="000910EF" w:rsidRPr="00AA1816" w:rsidRDefault="000910EF" w:rsidP="000910EF">
      <w:pPr>
        <w:rPr>
          <w:rFonts w:ascii="Arial" w:hAnsi="Arial" w:cs="Arial"/>
        </w:rPr>
      </w:pPr>
    </w:p>
    <w:p w:rsidR="00D61C87" w:rsidRPr="00AA1816" w:rsidRDefault="00D61C87" w:rsidP="00D61C87">
      <w:pPr>
        <w:autoSpaceDE w:val="0"/>
        <w:jc w:val="right"/>
        <w:rPr>
          <w:rFonts w:ascii="Arial" w:hAnsi="Arial" w:cs="Arial"/>
          <w:b/>
          <w:bCs/>
          <w:sz w:val="20"/>
          <w:szCs w:val="20"/>
        </w:rPr>
      </w:pPr>
      <w:r w:rsidRPr="00AA1816">
        <w:rPr>
          <w:rFonts w:ascii="Arial" w:hAnsi="Arial" w:cs="Arial"/>
          <w:b/>
          <w:bCs/>
          <w:sz w:val="20"/>
          <w:szCs w:val="20"/>
        </w:rPr>
        <w:t xml:space="preserve">Vrednost: </w:t>
      </w:r>
      <w:r w:rsidR="00AA1816" w:rsidRPr="00AA1816">
        <w:rPr>
          <w:rFonts w:ascii="Arial" w:hAnsi="Arial" w:cs="Arial"/>
          <w:b/>
          <w:bCs/>
          <w:sz w:val="20"/>
          <w:szCs w:val="20"/>
        </w:rPr>
        <w:t>6.</w:t>
      </w:r>
      <w:r w:rsidR="00CD139C">
        <w:rPr>
          <w:rFonts w:ascii="Arial" w:hAnsi="Arial" w:cs="Arial"/>
          <w:b/>
          <w:bCs/>
          <w:sz w:val="20"/>
          <w:szCs w:val="20"/>
        </w:rPr>
        <w:t>396,20</w:t>
      </w:r>
      <w:r w:rsidRPr="00AA1816">
        <w:rPr>
          <w:rFonts w:ascii="Arial" w:hAnsi="Arial" w:cs="Arial"/>
          <w:b/>
          <w:bCs/>
          <w:sz w:val="20"/>
          <w:szCs w:val="20"/>
        </w:rPr>
        <w:t xml:space="preserve"> €</w:t>
      </w:r>
    </w:p>
    <w:p w:rsidR="00D61C87" w:rsidRPr="00AA1816" w:rsidRDefault="00D61C87" w:rsidP="00A44B47">
      <w:pPr>
        <w:autoSpaceDE w:val="0"/>
        <w:jc w:val="both"/>
        <w:rPr>
          <w:rFonts w:ascii="Arial" w:hAnsi="Arial" w:cs="Arial"/>
          <w:b/>
          <w:sz w:val="20"/>
          <w:szCs w:val="20"/>
        </w:rPr>
      </w:pPr>
    </w:p>
    <w:p w:rsidR="00D61C87" w:rsidRPr="00AA1816" w:rsidRDefault="00D61C87" w:rsidP="00A44B4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Opis področja proračunske porabe, poslanstva občine znotraj področja proračunske porabe</w:t>
      </w:r>
    </w:p>
    <w:p w:rsidR="00110D3C" w:rsidRPr="00AA1816" w:rsidRDefault="00110D3C" w:rsidP="00A44B47">
      <w:pPr>
        <w:autoSpaceDE w:val="0"/>
        <w:autoSpaceDN w:val="0"/>
        <w:adjustRightInd w:val="0"/>
        <w:jc w:val="both"/>
        <w:rPr>
          <w:rFonts w:ascii="Arial" w:hAnsi="Arial" w:cs="Arial"/>
          <w:b/>
          <w:bCs/>
          <w:iCs/>
          <w:sz w:val="20"/>
          <w:szCs w:val="20"/>
        </w:rPr>
      </w:pPr>
    </w:p>
    <w:p w:rsidR="00D61C87" w:rsidRPr="00AA1816" w:rsidRDefault="00D61C87" w:rsidP="00A44B47">
      <w:pPr>
        <w:autoSpaceDE w:val="0"/>
        <w:autoSpaceDN w:val="0"/>
        <w:adjustRightInd w:val="0"/>
        <w:jc w:val="both"/>
        <w:rPr>
          <w:rFonts w:ascii="Arial" w:hAnsi="Arial" w:cs="Arial"/>
          <w:sz w:val="20"/>
          <w:szCs w:val="20"/>
        </w:rPr>
      </w:pPr>
      <w:r w:rsidRPr="00AA1816">
        <w:rPr>
          <w:rFonts w:ascii="Arial" w:hAnsi="Arial" w:cs="Arial"/>
          <w:sz w:val="20"/>
          <w:szCs w:val="20"/>
        </w:rPr>
        <w:t>Področje ekonomske in fiskalne administracije zajema vodenje stroškov plačilnega prometa, finančnih zadev in</w:t>
      </w:r>
      <w:r w:rsidR="00110D3C" w:rsidRPr="00AA1816">
        <w:rPr>
          <w:rFonts w:ascii="Arial" w:hAnsi="Arial" w:cs="Arial"/>
          <w:sz w:val="20"/>
          <w:szCs w:val="20"/>
        </w:rPr>
        <w:t xml:space="preserve"> </w:t>
      </w:r>
      <w:r w:rsidRPr="00AA1816">
        <w:rPr>
          <w:rFonts w:ascii="Arial" w:hAnsi="Arial" w:cs="Arial"/>
          <w:sz w:val="20"/>
          <w:szCs w:val="20"/>
        </w:rPr>
        <w:t>nadzor nad porabo javnih financ.</w:t>
      </w:r>
    </w:p>
    <w:p w:rsidR="00D61C87" w:rsidRPr="00AA1816" w:rsidRDefault="00D61C87" w:rsidP="00A44B47">
      <w:pPr>
        <w:autoSpaceDE w:val="0"/>
        <w:autoSpaceDN w:val="0"/>
        <w:adjustRightInd w:val="0"/>
        <w:jc w:val="both"/>
        <w:rPr>
          <w:rFonts w:ascii="Arial" w:hAnsi="Arial" w:cs="Arial"/>
          <w:sz w:val="20"/>
          <w:szCs w:val="20"/>
        </w:rPr>
      </w:pPr>
    </w:p>
    <w:p w:rsidR="00D61C87" w:rsidRPr="00AA1816" w:rsidRDefault="00D61C87" w:rsidP="00A44B4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Dolgoročni cilji področja proračunske porabe (Splošni cilj)</w:t>
      </w:r>
    </w:p>
    <w:p w:rsidR="00110D3C" w:rsidRPr="00AA1816" w:rsidRDefault="00110D3C" w:rsidP="00A44B47">
      <w:pPr>
        <w:autoSpaceDE w:val="0"/>
        <w:autoSpaceDN w:val="0"/>
        <w:adjustRightInd w:val="0"/>
        <w:jc w:val="both"/>
        <w:rPr>
          <w:rFonts w:ascii="Arial" w:hAnsi="Arial" w:cs="Arial"/>
          <w:b/>
          <w:bCs/>
          <w:iCs/>
          <w:sz w:val="20"/>
          <w:szCs w:val="20"/>
        </w:rPr>
      </w:pPr>
    </w:p>
    <w:p w:rsidR="00D61C87" w:rsidRPr="00AA1816" w:rsidRDefault="00D61C87" w:rsidP="00A44B47">
      <w:pPr>
        <w:autoSpaceDE w:val="0"/>
        <w:autoSpaceDN w:val="0"/>
        <w:adjustRightInd w:val="0"/>
        <w:jc w:val="both"/>
        <w:rPr>
          <w:rFonts w:ascii="Arial" w:hAnsi="Arial" w:cs="Arial"/>
          <w:sz w:val="20"/>
          <w:szCs w:val="20"/>
        </w:rPr>
      </w:pPr>
      <w:r w:rsidRPr="00AA1816">
        <w:rPr>
          <w:rFonts w:ascii="Arial" w:hAnsi="Arial" w:cs="Arial"/>
          <w:sz w:val="20"/>
          <w:szCs w:val="20"/>
        </w:rPr>
        <w:t>Zagotovitev denarnih sredstev za nemoteno delovanje občine in nadzor nad porabo sredstev.</w:t>
      </w:r>
    </w:p>
    <w:p w:rsidR="00D61C87" w:rsidRPr="00AA1816" w:rsidRDefault="00D61C87" w:rsidP="00A44B47">
      <w:pPr>
        <w:autoSpaceDE w:val="0"/>
        <w:autoSpaceDN w:val="0"/>
        <w:adjustRightInd w:val="0"/>
        <w:jc w:val="both"/>
        <w:rPr>
          <w:rFonts w:ascii="Arial" w:hAnsi="Arial" w:cs="Arial"/>
          <w:sz w:val="20"/>
          <w:szCs w:val="20"/>
        </w:rPr>
      </w:pPr>
    </w:p>
    <w:p w:rsidR="00D61C87" w:rsidRPr="00AA1816" w:rsidRDefault="00D61C87" w:rsidP="00A44B4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Oznaka in nazivi glavnih programov v pristojnosti občine</w:t>
      </w:r>
    </w:p>
    <w:p w:rsidR="00110D3C" w:rsidRPr="00AA1816" w:rsidRDefault="00110D3C" w:rsidP="00A44B47">
      <w:pPr>
        <w:autoSpaceDE w:val="0"/>
        <w:autoSpaceDN w:val="0"/>
        <w:adjustRightInd w:val="0"/>
        <w:jc w:val="both"/>
        <w:rPr>
          <w:rFonts w:ascii="Arial" w:hAnsi="Arial" w:cs="Arial"/>
          <w:b/>
          <w:bCs/>
          <w:iCs/>
          <w:sz w:val="20"/>
          <w:szCs w:val="20"/>
        </w:rPr>
      </w:pPr>
    </w:p>
    <w:p w:rsidR="00D61C87" w:rsidRPr="00AA1816" w:rsidRDefault="00D61C87" w:rsidP="00A44B47">
      <w:pPr>
        <w:autoSpaceDE w:val="0"/>
        <w:autoSpaceDN w:val="0"/>
        <w:adjustRightInd w:val="0"/>
        <w:jc w:val="both"/>
        <w:rPr>
          <w:rFonts w:ascii="Arial" w:hAnsi="Arial" w:cs="Arial"/>
          <w:sz w:val="20"/>
          <w:szCs w:val="20"/>
        </w:rPr>
      </w:pPr>
      <w:r w:rsidRPr="00AA1816">
        <w:rPr>
          <w:rFonts w:ascii="Arial" w:hAnsi="Arial" w:cs="Arial"/>
          <w:sz w:val="20"/>
          <w:szCs w:val="20"/>
        </w:rPr>
        <w:t>0202 Urejanje na področju fiskalne politike</w:t>
      </w:r>
    </w:p>
    <w:p w:rsidR="00635CED" w:rsidRPr="00AA1816" w:rsidRDefault="00D61C87" w:rsidP="00A44B47">
      <w:pPr>
        <w:jc w:val="both"/>
        <w:rPr>
          <w:rFonts w:ascii="Arial" w:hAnsi="Arial" w:cs="Arial"/>
          <w:sz w:val="20"/>
          <w:szCs w:val="20"/>
        </w:rPr>
      </w:pPr>
      <w:r w:rsidRPr="00AA1816">
        <w:rPr>
          <w:rFonts w:ascii="Arial" w:hAnsi="Arial" w:cs="Arial"/>
          <w:sz w:val="20"/>
          <w:szCs w:val="20"/>
        </w:rPr>
        <w:t>0203 Fiskalni nadzor</w:t>
      </w:r>
    </w:p>
    <w:p w:rsidR="00992E5E" w:rsidRPr="00AA1816" w:rsidRDefault="00992E5E" w:rsidP="00A44B47">
      <w:pPr>
        <w:jc w:val="both"/>
        <w:rPr>
          <w:rFonts w:ascii="Arial" w:hAnsi="Arial" w:cs="Arial"/>
          <w:sz w:val="20"/>
          <w:szCs w:val="20"/>
        </w:rPr>
      </w:pPr>
    </w:p>
    <w:p w:rsidR="00992E5E" w:rsidRPr="00AA1816" w:rsidRDefault="00992E5E" w:rsidP="00A44B47">
      <w:pPr>
        <w:jc w:val="both"/>
        <w:rPr>
          <w:rFonts w:ascii="Arial" w:hAnsi="Arial" w:cs="Arial"/>
          <w:sz w:val="20"/>
          <w:szCs w:val="20"/>
        </w:rPr>
      </w:pPr>
    </w:p>
    <w:p w:rsidR="00D61C87" w:rsidRPr="00AA1816" w:rsidRDefault="00D61C87" w:rsidP="00D61C87">
      <w:pPr>
        <w:rPr>
          <w:rFonts w:ascii="Arial" w:hAnsi="Arial" w:cs="Arial"/>
          <w:sz w:val="20"/>
          <w:szCs w:val="20"/>
        </w:rPr>
      </w:pPr>
    </w:p>
    <w:p w:rsidR="00D61C87" w:rsidRPr="00AA1816" w:rsidRDefault="009E6064" w:rsidP="00D61C87">
      <w:pPr>
        <w:pBdr>
          <w:top w:val="single" w:sz="4" w:space="1" w:color="auto"/>
          <w:bottom w:val="single" w:sz="4" w:space="1" w:color="auto"/>
        </w:pBdr>
        <w:autoSpaceDE w:val="0"/>
        <w:autoSpaceDN w:val="0"/>
        <w:adjustRightInd w:val="0"/>
        <w:rPr>
          <w:rFonts w:ascii="Arial" w:hAnsi="Arial" w:cs="Arial"/>
          <w:b/>
          <w:bCs/>
          <w:sz w:val="28"/>
          <w:szCs w:val="28"/>
        </w:rPr>
      </w:pPr>
      <w:r>
        <w:rPr>
          <w:rFonts w:ascii="Arial" w:hAnsi="Arial" w:cs="Arial"/>
          <w:b/>
          <w:bCs/>
          <w:sz w:val="28"/>
          <w:szCs w:val="28"/>
        </w:rPr>
        <w:t xml:space="preserve">0202 </w:t>
      </w:r>
      <w:r w:rsidR="00D61C87" w:rsidRPr="00AA1816">
        <w:rPr>
          <w:rFonts w:ascii="Arial" w:hAnsi="Arial" w:cs="Arial"/>
          <w:b/>
          <w:bCs/>
          <w:sz w:val="28"/>
          <w:szCs w:val="28"/>
        </w:rPr>
        <w:t>Urejanje na področju fiskalne politike</w:t>
      </w:r>
    </w:p>
    <w:p w:rsidR="00D61C87" w:rsidRPr="00AA1816" w:rsidRDefault="00D61C87" w:rsidP="00D61C87">
      <w:pPr>
        <w:autoSpaceDE w:val="0"/>
        <w:autoSpaceDN w:val="0"/>
        <w:adjustRightInd w:val="0"/>
        <w:rPr>
          <w:rFonts w:ascii="Arial" w:hAnsi="Arial" w:cs="Arial"/>
          <w:b/>
          <w:bCs/>
          <w:sz w:val="24"/>
          <w:szCs w:val="24"/>
        </w:rPr>
      </w:pPr>
    </w:p>
    <w:p w:rsidR="00D61C87" w:rsidRPr="00AA1816" w:rsidRDefault="00D61C87" w:rsidP="00D61C87">
      <w:pPr>
        <w:jc w:val="right"/>
        <w:rPr>
          <w:rFonts w:ascii="Arial" w:hAnsi="Arial" w:cs="Arial"/>
          <w:b/>
          <w:bCs/>
          <w:sz w:val="20"/>
          <w:szCs w:val="20"/>
        </w:rPr>
      </w:pPr>
      <w:r w:rsidRPr="00AA1816">
        <w:rPr>
          <w:rFonts w:ascii="Arial" w:hAnsi="Arial" w:cs="Arial"/>
          <w:b/>
          <w:bCs/>
          <w:sz w:val="20"/>
          <w:szCs w:val="20"/>
        </w:rPr>
        <w:t xml:space="preserve">Vrednost: </w:t>
      </w:r>
      <w:r w:rsidR="00AA1816" w:rsidRPr="00AA1816">
        <w:rPr>
          <w:rFonts w:ascii="Arial" w:hAnsi="Arial" w:cs="Arial"/>
          <w:b/>
          <w:bCs/>
          <w:sz w:val="20"/>
          <w:szCs w:val="20"/>
        </w:rPr>
        <w:t>3.200,00</w:t>
      </w:r>
      <w:r w:rsidRPr="00AA1816">
        <w:rPr>
          <w:rFonts w:ascii="Arial" w:hAnsi="Arial" w:cs="Arial"/>
          <w:b/>
          <w:bCs/>
          <w:sz w:val="20"/>
          <w:szCs w:val="20"/>
        </w:rPr>
        <w:t xml:space="preserve"> €</w:t>
      </w:r>
    </w:p>
    <w:p w:rsidR="00D61C87" w:rsidRPr="00AA1816" w:rsidRDefault="00D61C87" w:rsidP="00D61C87">
      <w:pPr>
        <w:rPr>
          <w:rFonts w:ascii="Arial" w:hAnsi="Arial" w:cs="Arial"/>
          <w:sz w:val="20"/>
          <w:szCs w:val="20"/>
        </w:rPr>
      </w:pPr>
    </w:p>
    <w:p w:rsidR="00C52034" w:rsidRPr="00AA1816" w:rsidRDefault="00C52034" w:rsidP="00C52034">
      <w:pPr>
        <w:autoSpaceDE w:val="0"/>
        <w:autoSpaceDN w:val="0"/>
        <w:adjustRightInd w:val="0"/>
        <w:rPr>
          <w:rFonts w:ascii="Arial" w:hAnsi="Arial" w:cs="Arial"/>
          <w:b/>
          <w:bCs/>
          <w:iCs/>
          <w:sz w:val="20"/>
          <w:szCs w:val="20"/>
        </w:rPr>
      </w:pPr>
      <w:r w:rsidRPr="00AA1816">
        <w:rPr>
          <w:rFonts w:ascii="Arial" w:hAnsi="Arial" w:cs="Arial"/>
          <w:b/>
          <w:bCs/>
          <w:iCs/>
          <w:sz w:val="20"/>
          <w:szCs w:val="20"/>
        </w:rPr>
        <w:t>Opis glavnega programa</w:t>
      </w:r>
    </w:p>
    <w:p w:rsidR="00110D3C" w:rsidRPr="00AA1816" w:rsidRDefault="00110D3C" w:rsidP="00C52034">
      <w:pPr>
        <w:autoSpaceDE w:val="0"/>
        <w:autoSpaceDN w:val="0"/>
        <w:adjustRightInd w:val="0"/>
        <w:rPr>
          <w:rFonts w:ascii="Arial" w:hAnsi="Arial" w:cs="Arial"/>
          <w:b/>
          <w:bCs/>
          <w:iCs/>
          <w:sz w:val="20"/>
          <w:szCs w:val="20"/>
        </w:rPr>
      </w:pPr>
    </w:p>
    <w:p w:rsidR="00097434" w:rsidRPr="00AA1816" w:rsidRDefault="00097434" w:rsidP="00A44B47">
      <w:pPr>
        <w:jc w:val="both"/>
        <w:rPr>
          <w:rFonts w:ascii="Arial" w:hAnsi="Arial" w:cs="Arial"/>
          <w:b/>
          <w:sz w:val="20"/>
          <w:szCs w:val="20"/>
          <w:u w:val="single"/>
        </w:rPr>
      </w:pPr>
      <w:r w:rsidRPr="00AA1816">
        <w:rPr>
          <w:rFonts w:ascii="Arial" w:hAnsi="Arial" w:cs="Arial"/>
          <w:sz w:val="20"/>
          <w:szCs w:val="20"/>
        </w:rPr>
        <w:t>Področje porabe zajema stroške v zvezi s pobiranjem občinskih in državnih prihodkov, ki se v skladu z uredbo prelivajo v občinski proračun ter nadzor nad porabo javnih financ. V občini je na tem področju zajeto urejanje na področju fiskalne politike ter fiskalnega nadzora, dejavnost nadzornega odbora in notranje revizije.</w:t>
      </w:r>
    </w:p>
    <w:p w:rsidR="00097434" w:rsidRPr="00AA1816" w:rsidRDefault="00097434" w:rsidP="00A44B47">
      <w:pPr>
        <w:jc w:val="both"/>
        <w:rPr>
          <w:rFonts w:ascii="Arial" w:hAnsi="Arial" w:cs="Arial"/>
          <w:b/>
          <w:sz w:val="20"/>
          <w:szCs w:val="20"/>
          <w:u w:val="single"/>
        </w:rPr>
      </w:pPr>
    </w:p>
    <w:p w:rsidR="005066E7" w:rsidRPr="00AA1816" w:rsidRDefault="005066E7" w:rsidP="005066E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 xml:space="preserve">Dolgoročni cilji podprograma in kazalci, s katerimi se bo merilo doseganje zastavljenih ciljev (Rezultat in kazalniki) </w:t>
      </w:r>
    </w:p>
    <w:p w:rsidR="00110D3C" w:rsidRPr="00AA1816" w:rsidRDefault="00110D3C" w:rsidP="005066E7">
      <w:pPr>
        <w:autoSpaceDE w:val="0"/>
        <w:autoSpaceDN w:val="0"/>
        <w:adjustRightInd w:val="0"/>
        <w:jc w:val="both"/>
        <w:rPr>
          <w:rFonts w:ascii="Arial" w:hAnsi="Arial" w:cs="Arial"/>
          <w:b/>
          <w:bCs/>
          <w:iCs/>
          <w:sz w:val="20"/>
          <w:szCs w:val="20"/>
        </w:rPr>
      </w:pPr>
    </w:p>
    <w:p w:rsidR="000910EF" w:rsidRPr="00AA1816" w:rsidRDefault="005066E7" w:rsidP="005066E7">
      <w:pPr>
        <w:autoSpaceDE w:val="0"/>
        <w:autoSpaceDN w:val="0"/>
        <w:adjustRightInd w:val="0"/>
        <w:jc w:val="both"/>
        <w:rPr>
          <w:rFonts w:ascii="Arial" w:hAnsi="Arial" w:cs="Arial"/>
          <w:sz w:val="20"/>
          <w:szCs w:val="20"/>
        </w:rPr>
      </w:pPr>
      <w:r w:rsidRPr="00AA1816">
        <w:rPr>
          <w:rFonts w:ascii="Arial" w:hAnsi="Arial" w:cs="Arial"/>
          <w:sz w:val="20"/>
          <w:szCs w:val="20"/>
        </w:rPr>
        <w:lastRenderedPageBreak/>
        <w:t>P</w:t>
      </w:r>
      <w:r w:rsidR="000910EF" w:rsidRPr="00AA1816">
        <w:rPr>
          <w:rFonts w:ascii="Arial" w:hAnsi="Arial" w:cs="Arial"/>
          <w:sz w:val="20"/>
          <w:szCs w:val="20"/>
        </w:rPr>
        <w:t>odročja proračunske porabe so skrb za zakonito, namensko in učinkovito porabo javnih sredstev in smotrno upravljanje z javnimi sredstvi.</w:t>
      </w:r>
    </w:p>
    <w:p w:rsidR="00D61C87" w:rsidRPr="00AA1816" w:rsidRDefault="00D61C87" w:rsidP="00A44B47">
      <w:pPr>
        <w:jc w:val="both"/>
        <w:rPr>
          <w:rFonts w:ascii="Arial" w:hAnsi="Arial" w:cs="Arial"/>
          <w:sz w:val="20"/>
          <w:szCs w:val="20"/>
        </w:rPr>
      </w:pPr>
    </w:p>
    <w:p w:rsidR="005066E7" w:rsidRPr="00AA1816" w:rsidRDefault="005066E7" w:rsidP="005066E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 xml:space="preserve">Letni izvedbeni cilji podprograma in kazalci, s katerimi se bo merilo doseganje zastavljenih ciljev (Neposredni učinek in kazalnik) </w:t>
      </w:r>
    </w:p>
    <w:p w:rsidR="00D61C87" w:rsidRPr="00AA1816" w:rsidRDefault="00D61C87" w:rsidP="005066E7">
      <w:pPr>
        <w:autoSpaceDE w:val="0"/>
        <w:autoSpaceDN w:val="0"/>
        <w:adjustRightInd w:val="0"/>
        <w:jc w:val="both"/>
        <w:rPr>
          <w:rFonts w:ascii="Arial" w:hAnsi="Arial" w:cs="Arial"/>
          <w:sz w:val="20"/>
          <w:szCs w:val="20"/>
        </w:rPr>
      </w:pPr>
      <w:r w:rsidRPr="00AA1816">
        <w:rPr>
          <w:rFonts w:ascii="Arial" w:hAnsi="Arial" w:cs="Arial"/>
          <w:sz w:val="20"/>
          <w:szCs w:val="20"/>
        </w:rPr>
        <w:t>Zagotovitev denarnih sredstev za nemoteno delovanje občine.</w:t>
      </w:r>
    </w:p>
    <w:p w:rsidR="00D61C87" w:rsidRPr="00AA1816" w:rsidRDefault="00D61C87" w:rsidP="00A44B47">
      <w:pPr>
        <w:jc w:val="both"/>
        <w:rPr>
          <w:rFonts w:ascii="Arial" w:hAnsi="Arial" w:cs="Arial"/>
          <w:sz w:val="20"/>
          <w:szCs w:val="20"/>
        </w:rPr>
      </w:pPr>
    </w:p>
    <w:p w:rsidR="00D61C87" w:rsidRPr="00AA1816" w:rsidRDefault="00D61C87" w:rsidP="00A44B47">
      <w:pPr>
        <w:autoSpaceDE w:val="0"/>
        <w:autoSpaceDN w:val="0"/>
        <w:adjustRightInd w:val="0"/>
        <w:jc w:val="both"/>
        <w:rPr>
          <w:rFonts w:ascii="Arial" w:hAnsi="Arial" w:cs="Arial"/>
          <w:b/>
          <w:bCs/>
          <w:iCs/>
          <w:sz w:val="20"/>
          <w:szCs w:val="20"/>
        </w:rPr>
      </w:pPr>
      <w:r w:rsidRPr="00AA1816">
        <w:rPr>
          <w:rFonts w:ascii="Arial" w:hAnsi="Arial" w:cs="Arial"/>
          <w:b/>
          <w:bCs/>
          <w:iCs/>
          <w:sz w:val="20"/>
          <w:szCs w:val="20"/>
        </w:rPr>
        <w:t>Podprogrami in proračunski uporabniki znotraj glavnega programa</w:t>
      </w:r>
    </w:p>
    <w:p w:rsidR="00110D3C" w:rsidRPr="00AA1816" w:rsidRDefault="00110D3C" w:rsidP="00A44B47">
      <w:pPr>
        <w:autoSpaceDE w:val="0"/>
        <w:autoSpaceDN w:val="0"/>
        <w:adjustRightInd w:val="0"/>
        <w:jc w:val="both"/>
        <w:rPr>
          <w:rFonts w:ascii="Arial" w:hAnsi="Arial" w:cs="Arial"/>
          <w:b/>
          <w:bCs/>
          <w:iCs/>
          <w:sz w:val="20"/>
          <w:szCs w:val="20"/>
        </w:rPr>
      </w:pPr>
    </w:p>
    <w:p w:rsidR="00D61C87" w:rsidRPr="00AA1816" w:rsidRDefault="00D61C87" w:rsidP="00A44B47">
      <w:pPr>
        <w:jc w:val="both"/>
        <w:rPr>
          <w:rFonts w:ascii="Arial" w:hAnsi="Arial" w:cs="Arial"/>
          <w:sz w:val="20"/>
          <w:szCs w:val="20"/>
        </w:rPr>
      </w:pPr>
      <w:r w:rsidRPr="00AA1816">
        <w:rPr>
          <w:rFonts w:ascii="Arial" w:hAnsi="Arial" w:cs="Arial"/>
          <w:sz w:val="20"/>
          <w:szCs w:val="20"/>
        </w:rPr>
        <w:t>02029001 Urejanje na področju fiskalne politike.</w:t>
      </w:r>
    </w:p>
    <w:p w:rsidR="00992E5E" w:rsidRPr="00EF6CCB" w:rsidRDefault="00992E5E" w:rsidP="00A44B47">
      <w:pPr>
        <w:jc w:val="both"/>
        <w:rPr>
          <w:rFonts w:ascii="Arial" w:hAnsi="Arial" w:cs="Arial"/>
          <w:sz w:val="20"/>
          <w:szCs w:val="20"/>
          <w:highlight w:val="cyan"/>
        </w:rPr>
      </w:pPr>
    </w:p>
    <w:p w:rsidR="00992E5E" w:rsidRPr="00F6423F" w:rsidRDefault="00992E5E" w:rsidP="00A44B47">
      <w:pPr>
        <w:jc w:val="both"/>
        <w:rPr>
          <w:rFonts w:ascii="Arial" w:hAnsi="Arial" w:cs="Arial"/>
          <w:sz w:val="20"/>
          <w:szCs w:val="20"/>
        </w:rPr>
      </w:pPr>
    </w:p>
    <w:p w:rsidR="00992E5E" w:rsidRPr="00F6423F" w:rsidRDefault="00992E5E" w:rsidP="00992E5E">
      <w:pPr>
        <w:pBdr>
          <w:top w:val="single" w:sz="4" w:space="1" w:color="auto"/>
          <w:bottom w:val="single" w:sz="4" w:space="1" w:color="auto"/>
        </w:pBdr>
        <w:jc w:val="both"/>
        <w:rPr>
          <w:rFonts w:ascii="Arial" w:hAnsi="Arial" w:cs="Arial"/>
          <w:b/>
          <w:sz w:val="24"/>
          <w:szCs w:val="24"/>
        </w:rPr>
      </w:pPr>
      <w:r w:rsidRPr="00F6423F">
        <w:rPr>
          <w:rFonts w:ascii="Arial" w:hAnsi="Arial" w:cs="Arial"/>
          <w:b/>
          <w:sz w:val="24"/>
          <w:szCs w:val="24"/>
        </w:rPr>
        <w:t>02029001 Urejanje na področju fiskalne politike.</w:t>
      </w:r>
    </w:p>
    <w:p w:rsidR="00992E5E" w:rsidRPr="00F6423F" w:rsidRDefault="00992E5E" w:rsidP="00A44B47">
      <w:pPr>
        <w:jc w:val="both"/>
        <w:rPr>
          <w:rFonts w:ascii="Arial" w:hAnsi="Arial" w:cs="Arial"/>
          <w:sz w:val="20"/>
          <w:szCs w:val="20"/>
        </w:rPr>
      </w:pPr>
    </w:p>
    <w:p w:rsidR="00992E5E" w:rsidRPr="00F6423F" w:rsidRDefault="00992E5E" w:rsidP="00992E5E">
      <w:pPr>
        <w:jc w:val="right"/>
        <w:rPr>
          <w:rFonts w:ascii="Arial" w:hAnsi="Arial" w:cs="Arial"/>
          <w:b/>
          <w:bCs/>
          <w:sz w:val="20"/>
          <w:szCs w:val="20"/>
        </w:rPr>
      </w:pPr>
      <w:r w:rsidRPr="00F6423F">
        <w:rPr>
          <w:rFonts w:ascii="Arial" w:hAnsi="Arial" w:cs="Arial"/>
          <w:b/>
          <w:bCs/>
          <w:sz w:val="20"/>
          <w:szCs w:val="20"/>
        </w:rPr>
        <w:t xml:space="preserve">Vrednost: </w:t>
      </w:r>
      <w:r w:rsidR="00F6423F" w:rsidRPr="00F6423F">
        <w:rPr>
          <w:rFonts w:ascii="Arial" w:hAnsi="Arial" w:cs="Arial"/>
          <w:b/>
          <w:bCs/>
          <w:sz w:val="20"/>
          <w:szCs w:val="20"/>
        </w:rPr>
        <w:t>3.</w:t>
      </w:r>
      <w:r w:rsidR="00315FD3">
        <w:rPr>
          <w:rFonts w:ascii="Arial" w:hAnsi="Arial" w:cs="Arial"/>
          <w:b/>
          <w:bCs/>
          <w:sz w:val="20"/>
          <w:szCs w:val="20"/>
        </w:rPr>
        <w:t>200,00</w:t>
      </w:r>
      <w:r w:rsidRPr="00F6423F">
        <w:rPr>
          <w:rFonts w:ascii="Arial" w:hAnsi="Arial" w:cs="Arial"/>
          <w:b/>
          <w:bCs/>
          <w:sz w:val="20"/>
          <w:szCs w:val="20"/>
        </w:rPr>
        <w:t xml:space="preserve"> €</w:t>
      </w:r>
    </w:p>
    <w:p w:rsidR="000910EF" w:rsidRPr="00F6423F" w:rsidRDefault="000910EF" w:rsidP="000910EF">
      <w:pPr>
        <w:rPr>
          <w:rFonts w:ascii="Arial" w:hAnsi="Arial" w:cs="Arial"/>
        </w:rPr>
      </w:pPr>
    </w:p>
    <w:p w:rsidR="00110D3C" w:rsidRPr="00F6423F" w:rsidRDefault="00110D3C" w:rsidP="00110D3C">
      <w:pPr>
        <w:autoSpaceDE w:val="0"/>
        <w:autoSpaceDN w:val="0"/>
        <w:adjustRightInd w:val="0"/>
        <w:rPr>
          <w:rFonts w:ascii="Arial" w:hAnsi="Arial" w:cs="Arial"/>
          <w:b/>
          <w:bCs/>
          <w:iCs/>
          <w:sz w:val="20"/>
          <w:szCs w:val="20"/>
        </w:rPr>
      </w:pPr>
      <w:r w:rsidRPr="00F6423F">
        <w:rPr>
          <w:rFonts w:ascii="Arial" w:hAnsi="Arial" w:cs="Arial"/>
          <w:b/>
          <w:bCs/>
          <w:iCs/>
          <w:sz w:val="20"/>
          <w:szCs w:val="20"/>
        </w:rPr>
        <w:t>Opis podprograma</w:t>
      </w:r>
    </w:p>
    <w:p w:rsidR="000910EF" w:rsidRPr="00F6423F" w:rsidRDefault="000910EF" w:rsidP="000910EF">
      <w:pPr>
        <w:rPr>
          <w:rFonts w:ascii="Arial" w:hAnsi="Arial" w:cs="Arial"/>
          <w:b/>
          <w:sz w:val="20"/>
          <w:szCs w:val="20"/>
          <w:u w:val="single"/>
        </w:rPr>
      </w:pPr>
    </w:p>
    <w:p w:rsidR="000910EF" w:rsidRPr="00F6423F" w:rsidRDefault="000910EF" w:rsidP="000910EF">
      <w:pPr>
        <w:autoSpaceDE w:val="0"/>
        <w:jc w:val="both"/>
        <w:rPr>
          <w:rFonts w:ascii="Arial" w:hAnsi="Arial" w:cs="Arial"/>
          <w:sz w:val="20"/>
          <w:szCs w:val="20"/>
        </w:rPr>
      </w:pPr>
      <w:r w:rsidRPr="00F6423F">
        <w:rPr>
          <w:rFonts w:ascii="Arial" w:hAnsi="Arial" w:cs="Arial"/>
          <w:sz w:val="20"/>
          <w:szCs w:val="20"/>
        </w:rPr>
        <w:t>Podprogram zajema vodenje finančnih zadev in storitev ter nadzor nad porabo javnih financ. Podprogram zajema sredstva za pokrivanje stroškov plačilnega prometa (Banka Slovenije in UJP), materialnih strošk</w:t>
      </w:r>
      <w:r w:rsidR="00F53AA3" w:rsidRPr="00F6423F">
        <w:rPr>
          <w:rFonts w:ascii="Arial" w:hAnsi="Arial" w:cs="Arial"/>
          <w:sz w:val="20"/>
          <w:szCs w:val="20"/>
        </w:rPr>
        <w:t>ov – provizije komunalnih taks</w:t>
      </w:r>
      <w:r w:rsidRPr="00F6423F">
        <w:rPr>
          <w:rFonts w:ascii="Arial" w:hAnsi="Arial" w:cs="Arial"/>
          <w:sz w:val="20"/>
          <w:szCs w:val="20"/>
        </w:rPr>
        <w:t>, materialnih stroškov za javna dela (nabava raznega materiala za izvajanje in opravljanj javnih del)</w:t>
      </w:r>
      <w:r w:rsidR="00D61C87" w:rsidRPr="00F6423F">
        <w:rPr>
          <w:rFonts w:ascii="Arial" w:hAnsi="Arial" w:cs="Arial"/>
          <w:sz w:val="20"/>
          <w:szCs w:val="20"/>
        </w:rPr>
        <w:t>.</w:t>
      </w:r>
    </w:p>
    <w:p w:rsidR="00C52034" w:rsidRPr="00F6423F" w:rsidRDefault="00C52034" w:rsidP="000910EF">
      <w:pPr>
        <w:autoSpaceDE w:val="0"/>
        <w:jc w:val="both"/>
        <w:rPr>
          <w:rFonts w:ascii="Arial" w:hAnsi="Arial" w:cs="Arial"/>
          <w:sz w:val="20"/>
          <w:szCs w:val="20"/>
        </w:rPr>
      </w:pPr>
    </w:p>
    <w:p w:rsidR="00C52034" w:rsidRPr="00F6423F" w:rsidRDefault="00C52034" w:rsidP="00C52034">
      <w:pPr>
        <w:autoSpaceDE w:val="0"/>
        <w:autoSpaceDN w:val="0"/>
        <w:adjustRightInd w:val="0"/>
        <w:rPr>
          <w:rFonts w:ascii="Arial" w:hAnsi="Arial" w:cs="Arial"/>
          <w:b/>
          <w:bCs/>
          <w:iCs/>
          <w:sz w:val="20"/>
          <w:szCs w:val="20"/>
        </w:rPr>
      </w:pPr>
      <w:r w:rsidRPr="00F6423F">
        <w:rPr>
          <w:rFonts w:ascii="Arial" w:hAnsi="Arial" w:cs="Arial"/>
          <w:b/>
          <w:bCs/>
          <w:iCs/>
          <w:sz w:val="20"/>
          <w:szCs w:val="20"/>
        </w:rPr>
        <w:t>Izhodišča, na katerih temeljijo izračuni predlogov pravic porabe za del, ki se ne izvršuje preko NRP (Neposredni učinek in kazalnik)</w:t>
      </w:r>
    </w:p>
    <w:p w:rsidR="00C52034" w:rsidRPr="00F6423F" w:rsidRDefault="00C52034" w:rsidP="00C52034">
      <w:pPr>
        <w:autoSpaceDE w:val="0"/>
        <w:autoSpaceDN w:val="0"/>
        <w:adjustRightInd w:val="0"/>
        <w:rPr>
          <w:rFonts w:ascii="Arial" w:hAnsi="Arial" w:cs="Arial"/>
          <w:bCs/>
          <w:iCs/>
          <w:sz w:val="20"/>
          <w:szCs w:val="20"/>
        </w:rPr>
      </w:pPr>
    </w:p>
    <w:p w:rsidR="00C52034" w:rsidRPr="00F6423F" w:rsidRDefault="00C52034" w:rsidP="00C52034">
      <w:pPr>
        <w:autoSpaceDE w:val="0"/>
        <w:autoSpaceDN w:val="0"/>
        <w:adjustRightInd w:val="0"/>
        <w:rPr>
          <w:rFonts w:ascii="Arial" w:hAnsi="Arial" w:cs="Arial"/>
          <w:sz w:val="20"/>
          <w:szCs w:val="20"/>
        </w:rPr>
      </w:pPr>
      <w:r w:rsidRPr="00F6423F">
        <w:rPr>
          <w:rFonts w:ascii="Arial" w:hAnsi="Arial" w:cs="Arial"/>
          <w:sz w:val="20"/>
          <w:szCs w:val="20"/>
        </w:rPr>
        <w:t>Izračun</w:t>
      </w:r>
      <w:r w:rsidR="005066E7" w:rsidRPr="00F6423F">
        <w:rPr>
          <w:rFonts w:ascii="Arial" w:hAnsi="Arial" w:cs="Arial"/>
          <w:sz w:val="20"/>
          <w:szCs w:val="20"/>
        </w:rPr>
        <w:t>i temeljijo na obsegu planirane</w:t>
      </w:r>
      <w:r w:rsidRPr="00F6423F">
        <w:rPr>
          <w:rFonts w:ascii="Arial" w:hAnsi="Arial" w:cs="Arial"/>
          <w:sz w:val="20"/>
          <w:szCs w:val="20"/>
        </w:rPr>
        <w:t xml:space="preserve"> in porabe sredstev iz preteklih let.</w:t>
      </w:r>
    </w:p>
    <w:p w:rsidR="00C54625" w:rsidRPr="00EF1AF0" w:rsidRDefault="00C54625" w:rsidP="00C52034">
      <w:pPr>
        <w:autoSpaceDE w:val="0"/>
        <w:autoSpaceDN w:val="0"/>
        <w:adjustRightInd w:val="0"/>
        <w:rPr>
          <w:rFonts w:ascii="Arial" w:hAnsi="Arial" w:cs="Arial"/>
          <w:sz w:val="20"/>
          <w:szCs w:val="20"/>
        </w:rPr>
      </w:pPr>
    </w:p>
    <w:p w:rsidR="00C52034" w:rsidRPr="00EF1AF0" w:rsidRDefault="00C52034" w:rsidP="000910EF">
      <w:pPr>
        <w:autoSpaceDE w:val="0"/>
        <w:jc w:val="both"/>
        <w:rPr>
          <w:rFonts w:ascii="Arial" w:hAnsi="Arial" w:cs="Arial"/>
        </w:rPr>
      </w:pPr>
    </w:p>
    <w:p w:rsidR="00D01535" w:rsidRPr="00EF1AF0" w:rsidRDefault="00C52034" w:rsidP="000910EF">
      <w:pPr>
        <w:autoSpaceDE w:val="0"/>
        <w:jc w:val="both"/>
        <w:rPr>
          <w:rFonts w:ascii="Arial" w:hAnsi="Arial" w:cs="Arial"/>
          <w:b/>
        </w:rPr>
      </w:pPr>
      <w:r w:rsidRPr="00EF1AF0">
        <w:rPr>
          <w:rFonts w:ascii="Arial" w:hAnsi="Arial" w:cs="Arial"/>
          <w:b/>
        </w:rPr>
        <w:t>020201 Stroški bančnega poslovanja</w:t>
      </w:r>
    </w:p>
    <w:p w:rsidR="00C52034" w:rsidRPr="00EF1AF0" w:rsidRDefault="00C52034" w:rsidP="00C52034">
      <w:pPr>
        <w:jc w:val="right"/>
        <w:rPr>
          <w:rFonts w:ascii="Arial" w:hAnsi="Arial" w:cs="Arial"/>
          <w:b/>
          <w:bCs/>
          <w:sz w:val="20"/>
          <w:szCs w:val="20"/>
        </w:rPr>
      </w:pPr>
      <w:r w:rsidRPr="00EF1AF0">
        <w:rPr>
          <w:rFonts w:ascii="Arial" w:hAnsi="Arial" w:cs="Arial"/>
          <w:b/>
          <w:bCs/>
          <w:sz w:val="20"/>
          <w:szCs w:val="20"/>
        </w:rPr>
        <w:t>Vrednost: 500,00 €</w:t>
      </w:r>
    </w:p>
    <w:p w:rsidR="00A77D93" w:rsidRPr="00EF1AF0" w:rsidRDefault="00A77D93" w:rsidP="00C52034">
      <w:pPr>
        <w:jc w:val="right"/>
        <w:rPr>
          <w:rFonts w:ascii="Arial" w:hAnsi="Arial" w:cs="Arial"/>
          <w:b/>
          <w:bCs/>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Obrazložitev dejavnosti v okviru proračunske postavke</w:t>
      </w:r>
    </w:p>
    <w:p w:rsidR="00A77D93" w:rsidRPr="00EF1AF0" w:rsidRDefault="00A77D93" w:rsidP="00A77D93">
      <w:pPr>
        <w:autoSpaceDE w:val="0"/>
        <w:jc w:val="both"/>
        <w:rPr>
          <w:rFonts w:ascii="Arial" w:hAnsi="Arial" w:cs="Arial"/>
          <w:sz w:val="20"/>
          <w:szCs w:val="20"/>
        </w:rPr>
      </w:pPr>
    </w:p>
    <w:p w:rsidR="00A77D93" w:rsidRPr="00EF1AF0" w:rsidRDefault="00A77D93" w:rsidP="00A77D93">
      <w:pPr>
        <w:autoSpaceDE w:val="0"/>
        <w:jc w:val="both"/>
        <w:rPr>
          <w:rFonts w:ascii="Arial" w:hAnsi="Arial" w:cs="Arial"/>
          <w:sz w:val="20"/>
          <w:szCs w:val="20"/>
        </w:rPr>
      </w:pPr>
      <w:r w:rsidRPr="00EF1AF0">
        <w:rPr>
          <w:rFonts w:ascii="Arial" w:hAnsi="Arial" w:cs="Arial"/>
          <w:sz w:val="20"/>
          <w:szCs w:val="20"/>
        </w:rPr>
        <w:t xml:space="preserve">Stroški bančnih storitev predstavljajo bančne stroške in provizije </w:t>
      </w:r>
      <w:r w:rsidR="006F4D0F" w:rsidRPr="00EF1AF0">
        <w:rPr>
          <w:rFonts w:ascii="Arial" w:hAnsi="Arial" w:cs="Arial"/>
          <w:sz w:val="20"/>
          <w:szCs w:val="20"/>
        </w:rPr>
        <w:t>plačilnih nalogov  Banka Slovenije, UJP)</w:t>
      </w:r>
      <w:r w:rsidRPr="00EF1AF0">
        <w:rPr>
          <w:rFonts w:ascii="Arial" w:hAnsi="Arial" w:cs="Arial"/>
          <w:sz w:val="20"/>
          <w:szCs w:val="20"/>
        </w:rPr>
        <w:t>.</w:t>
      </w:r>
    </w:p>
    <w:p w:rsidR="003F36EA" w:rsidRPr="00EF1AF0" w:rsidRDefault="003F36EA" w:rsidP="00A77D93">
      <w:pPr>
        <w:autoSpaceDE w:val="0"/>
        <w:jc w:val="both"/>
        <w:rPr>
          <w:rFonts w:ascii="Arial" w:hAnsi="Arial" w:cs="Arial"/>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Navezava na projekte v okviru proračunske postavke</w:t>
      </w:r>
    </w:p>
    <w:p w:rsidR="00A77D93" w:rsidRPr="00EF1AF0" w:rsidRDefault="00A77D93" w:rsidP="00A77D93">
      <w:pPr>
        <w:autoSpaceDE w:val="0"/>
        <w:autoSpaceDN w:val="0"/>
        <w:adjustRightInd w:val="0"/>
        <w:rPr>
          <w:rFonts w:ascii="Arial" w:hAnsi="Arial" w:cs="Arial"/>
          <w:b/>
          <w:bCs/>
          <w:iCs/>
          <w:sz w:val="20"/>
          <w:szCs w:val="20"/>
        </w:rPr>
      </w:pPr>
    </w:p>
    <w:p w:rsidR="00A77D93" w:rsidRPr="00EF1AF0"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Proračunska postavka ni vezana na posebne projekte.</w:t>
      </w:r>
    </w:p>
    <w:p w:rsidR="00A77D93" w:rsidRPr="00EF1AF0" w:rsidRDefault="00A77D93" w:rsidP="00A77D93">
      <w:pPr>
        <w:autoSpaceDE w:val="0"/>
        <w:jc w:val="both"/>
        <w:rPr>
          <w:rFonts w:ascii="Arial" w:hAnsi="Arial" w:cs="Arial"/>
          <w:sz w:val="20"/>
          <w:szCs w:val="20"/>
        </w:rPr>
      </w:pPr>
    </w:p>
    <w:p w:rsidR="006F4D0F"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Izhodišča, na katerih temeljijo izračuni predlogov pravic porabe za del, ki se ne izvršuje preko NRP (Neposredni učinek in kazalnik)</w:t>
      </w:r>
    </w:p>
    <w:p w:rsidR="00EF1AF0" w:rsidRPr="00EF1AF0" w:rsidRDefault="00EF1AF0" w:rsidP="00A77D93">
      <w:pPr>
        <w:autoSpaceDE w:val="0"/>
        <w:autoSpaceDN w:val="0"/>
        <w:adjustRightInd w:val="0"/>
        <w:rPr>
          <w:rFonts w:ascii="Arial" w:hAnsi="Arial" w:cs="Arial"/>
          <w:b/>
          <w:bCs/>
          <w:iCs/>
          <w:sz w:val="20"/>
          <w:szCs w:val="20"/>
        </w:rPr>
      </w:pPr>
    </w:p>
    <w:p w:rsidR="00A77D93" w:rsidRPr="00EF1AF0"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Izračuni temeljijo na obsegu porabe sredstev iz preteklih let.</w:t>
      </w:r>
    </w:p>
    <w:p w:rsidR="00B60E87" w:rsidRPr="00EF1AF0" w:rsidRDefault="00B60E87" w:rsidP="00A77D93">
      <w:pPr>
        <w:autoSpaceDE w:val="0"/>
        <w:autoSpaceDN w:val="0"/>
        <w:adjustRightInd w:val="0"/>
        <w:rPr>
          <w:rFonts w:ascii="Arial" w:hAnsi="Arial" w:cs="Arial"/>
          <w:sz w:val="20"/>
          <w:szCs w:val="20"/>
        </w:rPr>
      </w:pPr>
    </w:p>
    <w:p w:rsidR="00B60E87" w:rsidRPr="00EF1AF0" w:rsidRDefault="00B60E87" w:rsidP="00A77D93">
      <w:pPr>
        <w:autoSpaceDE w:val="0"/>
        <w:autoSpaceDN w:val="0"/>
        <w:adjustRightInd w:val="0"/>
        <w:rPr>
          <w:rFonts w:ascii="Arial" w:hAnsi="Arial" w:cs="Arial"/>
          <w:sz w:val="20"/>
          <w:szCs w:val="20"/>
        </w:rPr>
      </w:pPr>
    </w:p>
    <w:p w:rsidR="00C52034" w:rsidRPr="00EF1AF0" w:rsidRDefault="00C52034" w:rsidP="000910EF">
      <w:pPr>
        <w:autoSpaceDE w:val="0"/>
        <w:jc w:val="both"/>
        <w:rPr>
          <w:rFonts w:ascii="Arial" w:hAnsi="Arial" w:cs="Arial"/>
          <w:b/>
        </w:rPr>
      </w:pPr>
      <w:r w:rsidRPr="00EF1AF0">
        <w:rPr>
          <w:rFonts w:ascii="Arial" w:hAnsi="Arial" w:cs="Arial"/>
          <w:b/>
        </w:rPr>
        <w:t>020202 Materialni stroški – provizija komunalne takse</w:t>
      </w:r>
    </w:p>
    <w:p w:rsidR="0034769A" w:rsidRPr="00EF1AF0" w:rsidRDefault="0034769A" w:rsidP="000910EF">
      <w:pPr>
        <w:autoSpaceDE w:val="0"/>
        <w:jc w:val="both"/>
        <w:rPr>
          <w:rFonts w:ascii="Arial" w:hAnsi="Arial" w:cs="Arial"/>
          <w:b/>
          <w:sz w:val="20"/>
          <w:szCs w:val="20"/>
        </w:rPr>
      </w:pPr>
    </w:p>
    <w:p w:rsidR="00C52034" w:rsidRPr="00EF1AF0" w:rsidRDefault="00C52034" w:rsidP="00C52034">
      <w:pPr>
        <w:jc w:val="right"/>
        <w:rPr>
          <w:rFonts w:ascii="Arial" w:hAnsi="Arial" w:cs="Arial"/>
          <w:b/>
          <w:bCs/>
          <w:sz w:val="20"/>
          <w:szCs w:val="20"/>
        </w:rPr>
      </w:pPr>
      <w:r w:rsidRPr="00EF1AF0">
        <w:rPr>
          <w:rFonts w:ascii="Arial" w:hAnsi="Arial" w:cs="Arial"/>
          <w:b/>
          <w:bCs/>
          <w:sz w:val="20"/>
          <w:szCs w:val="20"/>
        </w:rPr>
        <w:t>Vrednost: 1.</w:t>
      </w:r>
      <w:r w:rsidR="00984A0E" w:rsidRPr="00EF1AF0">
        <w:rPr>
          <w:rFonts w:ascii="Arial" w:hAnsi="Arial" w:cs="Arial"/>
          <w:b/>
          <w:bCs/>
          <w:sz w:val="20"/>
          <w:szCs w:val="20"/>
        </w:rPr>
        <w:t>2</w:t>
      </w:r>
      <w:r w:rsidR="00EF1AF0" w:rsidRPr="00EF1AF0">
        <w:rPr>
          <w:rFonts w:ascii="Arial" w:hAnsi="Arial" w:cs="Arial"/>
          <w:b/>
          <w:bCs/>
          <w:sz w:val="20"/>
          <w:szCs w:val="20"/>
        </w:rPr>
        <w:t>00,00</w:t>
      </w:r>
      <w:r w:rsidRPr="00EF1AF0">
        <w:rPr>
          <w:rFonts w:ascii="Arial" w:hAnsi="Arial" w:cs="Arial"/>
          <w:b/>
          <w:bCs/>
          <w:sz w:val="20"/>
          <w:szCs w:val="20"/>
        </w:rPr>
        <w:t xml:space="preserve"> €</w:t>
      </w:r>
    </w:p>
    <w:p w:rsidR="00A77D93" w:rsidRPr="00EF1AF0" w:rsidRDefault="00A77D93" w:rsidP="00C52034">
      <w:pPr>
        <w:jc w:val="right"/>
        <w:rPr>
          <w:rFonts w:ascii="Arial" w:hAnsi="Arial" w:cs="Arial"/>
          <w:b/>
          <w:bCs/>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Obrazložitev dejavnosti v okviru proračunske postavke</w:t>
      </w:r>
    </w:p>
    <w:p w:rsidR="00A77D93" w:rsidRPr="00EF1AF0" w:rsidRDefault="00A77D93" w:rsidP="00A77D93">
      <w:pPr>
        <w:autoSpaceDE w:val="0"/>
        <w:jc w:val="both"/>
        <w:rPr>
          <w:rFonts w:ascii="Arial" w:hAnsi="Arial" w:cs="Arial"/>
          <w:sz w:val="20"/>
          <w:szCs w:val="20"/>
        </w:rPr>
      </w:pPr>
    </w:p>
    <w:p w:rsidR="00A77D93" w:rsidRPr="00EF1AF0" w:rsidRDefault="006F4D0F" w:rsidP="00A77D93">
      <w:pPr>
        <w:autoSpaceDE w:val="0"/>
        <w:jc w:val="both"/>
        <w:rPr>
          <w:rFonts w:ascii="Arial" w:hAnsi="Arial" w:cs="Arial"/>
          <w:sz w:val="20"/>
          <w:szCs w:val="20"/>
        </w:rPr>
      </w:pPr>
      <w:r w:rsidRPr="00EF1AF0">
        <w:rPr>
          <w:rFonts w:ascii="Arial" w:hAnsi="Arial" w:cs="Arial"/>
          <w:sz w:val="20"/>
          <w:szCs w:val="20"/>
        </w:rPr>
        <w:t>Javno komunalno podjetje Občini Ribnica na Pohorju na podlagi 10. člena pogodbe o taksi za obremenjevanje okolja obračunava provizijo  iz naslova nalog obračunavanja</w:t>
      </w:r>
      <w:r w:rsidR="00971DA7" w:rsidRPr="00EF1AF0">
        <w:rPr>
          <w:rFonts w:ascii="Arial" w:hAnsi="Arial" w:cs="Arial"/>
          <w:sz w:val="20"/>
          <w:szCs w:val="20"/>
        </w:rPr>
        <w:t>, izterjave in nakazovanja okolj</w:t>
      </w:r>
      <w:r w:rsidRPr="00EF1AF0">
        <w:rPr>
          <w:rFonts w:ascii="Arial" w:hAnsi="Arial" w:cs="Arial"/>
          <w:sz w:val="20"/>
          <w:szCs w:val="20"/>
        </w:rPr>
        <w:t>ske dajatve.</w:t>
      </w:r>
    </w:p>
    <w:p w:rsidR="00A77D93" w:rsidRPr="00EF1AF0" w:rsidRDefault="00A77D93" w:rsidP="00A77D93">
      <w:pPr>
        <w:autoSpaceDE w:val="0"/>
        <w:jc w:val="both"/>
        <w:rPr>
          <w:rFonts w:ascii="Arial" w:hAnsi="Arial" w:cs="Arial"/>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Navezava na projekte v okviru proračunske postavke</w:t>
      </w:r>
    </w:p>
    <w:p w:rsidR="00A77D93" w:rsidRPr="00EF1AF0" w:rsidRDefault="00A77D93" w:rsidP="00A77D93">
      <w:pPr>
        <w:autoSpaceDE w:val="0"/>
        <w:autoSpaceDN w:val="0"/>
        <w:adjustRightInd w:val="0"/>
        <w:rPr>
          <w:rFonts w:ascii="Arial" w:hAnsi="Arial" w:cs="Arial"/>
          <w:b/>
          <w:bCs/>
          <w:iCs/>
          <w:sz w:val="20"/>
          <w:szCs w:val="20"/>
        </w:rPr>
      </w:pPr>
    </w:p>
    <w:p w:rsidR="00A77D93" w:rsidRPr="00EF1AF0"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Proračunska postavka ni vezana na posebne projekte.</w:t>
      </w:r>
    </w:p>
    <w:p w:rsidR="00A77D93" w:rsidRPr="00EF1AF0" w:rsidRDefault="00A77D93" w:rsidP="00A77D93">
      <w:pPr>
        <w:autoSpaceDE w:val="0"/>
        <w:jc w:val="both"/>
        <w:rPr>
          <w:rFonts w:ascii="Arial" w:hAnsi="Arial" w:cs="Arial"/>
          <w:sz w:val="20"/>
          <w:szCs w:val="20"/>
        </w:rPr>
      </w:pPr>
    </w:p>
    <w:p w:rsidR="00A77D93"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Izhodišča, na katerih temeljijo izračuni predlogov pravic porabe za del, ki se ne izvršuje preko NRP (Neposredni učinek in kazalnik)</w:t>
      </w:r>
    </w:p>
    <w:p w:rsidR="004C7654" w:rsidRPr="00EF1AF0" w:rsidRDefault="004C7654" w:rsidP="00A77D93">
      <w:pPr>
        <w:autoSpaceDE w:val="0"/>
        <w:autoSpaceDN w:val="0"/>
        <w:adjustRightInd w:val="0"/>
        <w:rPr>
          <w:rFonts w:ascii="Arial" w:hAnsi="Arial" w:cs="Arial"/>
          <w:b/>
          <w:bCs/>
          <w:iCs/>
          <w:sz w:val="20"/>
          <w:szCs w:val="20"/>
        </w:rPr>
      </w:pPr>
    </w:p>
    <w:p w:rsidR="00A77D93"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Izračuni temeljijo na obsegu porabe sredstev iz preteklih let.</w:t>
      </w:r>
    </w:p>
    <w:p w:rsidR="00900AF4" w:rsidRPr="00EF1AF0" w:rsidRDefault="00900AF4" w:rsidP="00A77D93">
      <w:pPr>
        <w:autoSpaceDE w:val="0"/>
        <w:autoSpaceDN w:val="0"/>
        <w:adjustRightInd w:val="0"/>
        <w:rPr>
          <w:rFonts w:ascii="Arial" w:hAnsi="Arial" w:cs="Arial"/>
          <w:sz w:val="20"/>
          <w:szCs w:val="20"/>
        </w:rPr>
      </w:pPr>
    </w:p>
    <w:p w:rsidR="00C52034" w:rsidRPr="00EF1AF0" w:rsidRDefault="00C52034" w:rsidP="000910EF">
      <w:pPr>
        <w:autoSpaceDE w:val="0"/>
        <w:jc w:val="both"/>
        <w:rPr>
          <w:rFonts w:ascii="Arial" w:hAnsi="Arial" w:cs="Arial"/>
          <w:b/>
        </w:rPr>
      </w:pPr>
      <w:r w:rsidRPr="00EF1AF0">
        <w:rPr>
          <w:rFonts w:ascii="Arial" w:hAnsi="Arial" w:cs="Arial"/>
          <w:b/>
        </w:rPr>
        <w:t>020203 Materialni stroški – javna dela</w:t>
      </w:r>
    </w:p>
    <w:p w:rsidR="00A77D93" w:rsidRPr="00EF1AF0" w:rsidRDefault="00A77D93" w:rsidP="000910EF">
      <w:pPr>
        <w:autoSpaceDE w:val="0"/>
        <w:jc w:val="both"/>
        <w:rPr>
          <w:rFonts w:ascii="Arial" w:hAnsi="Arial" w:cs="Arial"/>
          <w:b/>
        </w:rPr>
      </w:pPr>
    </w:p>
    <w:p w:rsidR="006F63B5" w:rsidRPr="00EF1AF0" w:rsidRDefault="006F63B5" w:rsidP="006F63B5">
      <w:pPr>
        <w:jc w:val="right"/>
        <w:rPr>
          <w:rFonts w:ascii="Arial" w:hAnsi="Arial" w:cs="Arial"/>
          <w:b/>
          <w:bCs/>
          <w:sz w:val="20"/>
          <w:szCs w:val="20"/>
        </w:rPr>
      </w:pPr>
      <w:r w:rsidRPr="00EF1AF0">
        <w:rPr>
          <w:rFonts w:ascii="Arial" w:hAnsi="Arial" w:cs="Arial"/>
          <w:b/>
          <w:bCs/>
          <w:sz w:val="20"/>
          <w:szCs w:val="20"/>
        </w:rPr>
        <w:t>Vrednost: 1.500,00 €</w:t>
      </w:r>
    </w:p>
    <w:p w:rsidR="006F63B5" w:rsidRPr="00EF1AF0" w:rsidRDefault="006F63B5" w:rsidP="000910EF">
      <w:pPr>
        <w:autoSpaceDE w:val="0"/>
        <w:jc w:val="both"/>
        <w:rPr>
          <w:rFonts w:ascii="Arial" w:hAnsi="Arial" w:cs="Arial"/>
          <w:b/>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Obrazložitev dejavnosti v okviru proračunske postavke</w:t>
      </w:r>
    </w:p>
    <w:p w:rsidR="00A77D93" w:rsidRPr="00EF1AF0" w:rsidRDefault="00A77D93" w:rsidP="00A77D93">
      <w:pPr>
        <w:autoSpaceDE w:val="0"/>
        <w:jc w:val="both"/>
        <w:rPr>
          <w:rFonts w:ascii="Arial" w:hAnsi="Arial" w:cs="Arial"/>
          <w:sz w:val="20"/>
          <w:szCs w:val="20"/>
        </w:rPr>
      </w:pPr>
    </w:p>
    <w:p w:rsidR="00A77D93" w:rsidRPr="00EF1AF0" w:rsidRDefault="00A77D93" w:rsidP="00A77D93">
      <w:pPr>
        <w:autoSpaceDE w:val="0"/>
        <w:jc w:val="both"/>
        <w:rPr>
          <w:rFonts w:ascii="Arial" w:hAnsi="Arial" w:cs="Arial"/>
          <w:sz w:val="20"/>
          <w:szCs w:val="20"/>
        </w:rPr>
      </w:pPr>
      <w:r w:rsidRPr="00EF1AF0">
        <w:rPr>
          <w:rFonts w:ascii="Arial" w:hAnsi="Arial" w:cs="Arial"/>
          <w:sz w:val="20"/>
          <w:szCs w:val="20"/>
        </w:rPr>
        <w:t>Stroški materialnih stroškov javna dela predstavlja pokrivanje odhodkov za materialne stroške za delo javnih delavcev, sol za posip, bencin za kosilnice, metle, motike, lopate itd..</w:t>
      </w:r>
    </w:p>
    <w:p w:rsidR="00A77D93" w:rsidRPr="00EF1AF0" w:rsidRDefault="00A77D93" w:rsidP="00A77D93">
      <w:pPr>
        <w:autoSpaceDE w:val="0"/>
        <w:jc w:val="both"/>
        <w:rPr>
          <w:rFonts w:ascii="Arial" w:hAnsi="Arial" w:cs="Arial"/>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Navezava na projekte v okviru proračunske postavke</w:t>
      </w:r>
    </w:p>
    <w:p w:rsidR="00A77D93" w:rsidRPr="00EF1AF0" w:rsidRDefault="00A77D93" w:rsidP="00A77D93">
      <w:pPr>
        <w:autoSpaceDE w:val="0"/>
        <w:autoSpaceDN w:val="0"/>
        <w:adjustRightInd w:val="0"/>
        <w:rPr>
          <w:rFonts w:ascii="Arial" w:hAnsi="Arial" w:cs="Arial"/>
          <w:b/>
          <w:bCs/>
          <w:iCs/>
          <w:sz w:val="20"/>
          <w:szCs w:val="20"/>
        </w:rPr>
      </w:pPr>
    </w:p>
    <w:p w:rsidR="00A77D93" w:rsidRPr="00EF1AF0"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Proračunska postavka ni vezana na posebne projekte.</w:t>
      </w:r>
    </w:p>
    <w:p w:rsidR="00A77D93" w:rsidRPr="00EF1AF0" w:rsidRDefault="00A77D93" w:rsidP="00A77D93">
      <w:pPr>
        <w:autoSpaceDE w:val="0"/>
        <w:jc w:val="both"/>
        <w:rPr>
          <w:rFonts w:ascii="Arial" w:hAnsi="Arial" w:cs="Arial"/>
          <w:sz w:val="20"/>
          <w:szCs w:val="20"/>
        </w:rPr>
      </w:pPr>
    </w:p>
    <w:p w:rsidR="00A77D93" w:rsidRPr="00EF1AF0" w:rsidRDefault="00A77D93" w:rsidP="00A77D93">
      <w:pPr>
        <w:autoSpaceDE w:val="0"/>
        <w:autoSpaceDN w:val="0"/>
        <w:adjustRightInd w:val="0"/>
        <w:rPr>
          <w:rFonts w:ascii="Arial" w:hAnsi="Arial" w:cs="Arial"/>
          <w:b/>
          <w:bCs/>
          <w:iCs/>
          <w:sz w:val="20"/>
          <w:szCs w:val="20"/>
        </w:rPr>
      </w:pPr>
      <w:r w:rsidRPr="00EF1AF0">
        <w:rPr>
          <w:rFonts w:ascii="Arial" w:hAnsi="Arial" w:cs="Arial"/>
          <w:b/>
          <w:bCs/>
          <w:iCs/>
          <w:sz w:val="20"/>
          <w:szCs w:val="20"/>
        </w:rPr>
        <w:t>Izhodišča, na katerih temeljijo izračuni predlogov pravic porabe za del, ki se ne izvršuje preko NRP (Neposredni učinek in kazalnik)</w:t>
      </w:r>
    </w:p>
    <w:p w:rsidR="00A77D93" w:rsidRPr="00EF1AF0" w:rsidRDefault="00A77D93" w:rsidP="00A77D93">
      <w:pPr>
        <w:autoSpaceDE w:val="0"/>
        <w:autoSpaceDN w:val="0"/>
        <w:adjustRightInd w:val="0"/>
        <w:rPr>
          <w:rFonts w:ascii="Arial" w:hAnsi="Arial" w:cs="Arial"/>
          <w:bCs/>
          <w:iCs/>
          <w:sz w:val="20"/>
          <w:szCs w:val="20"/>
        </w:rPr>
      </w:pPr>
    </w:p>
    <w:p w:rsidR="0034769A" w:rsidRPr="00EF1AF0" w:rsidRDefault="00A77D93" w:rsidP="00A77D93">
      <w:pPr>
        <w:autoSpaceDE w:val="0"/>
        <w:autoSpaceDN w:val="0"/>
        <w:adjustRightInd w:val="0"/>
        <w:rPr>
          <w:rFonts w:ascii="Arial" w:hAnsi="Arial" w:cs="Arial"/>
          <w:sz w:val="20"/>
          <w:szCs w:val="20"/>
        </w:rPr>
      </w:pPr>
      <w:r w:rsidRPr="00EF1AF0">
        <w:rPr>
          <w:rFonts w:ascii="Arial" w:hAnsi="Arial" w:cs="Arial"/>
          <w:sz w:val="20"/>
          <w:szCs w:val="20"/>
        </w:rPr>
        <w:t>Izračuni temeljijo na obsegu porabe sredstev iz preteklih let.</w:t>
      </w:r>
    </w:p>
    <w:p w:rsidR="003F36EA" w:rsidRPr="00E44C04" w:rsidRDefault="003F36EA" w:rsidP="00A77D93">
      <w:pPr>
        <w:autoSpaceDE w:val="0"/>
        <w:autoSpaceDN w:val="0"/>
        <w:adjustRightInd w:val="0"/>
        <w:rPr>
          <w:rFonts w:ascii="Arial" w:hAnsi="Arial" w:cs="Arial"/>
          <w:sz w:val="20"/>
          <w:szCs w:val="20"/>
        </w:rPr>
      </w:pPr>
    </w:p>
    <w:p w:rsidR="00D01535" w:rsidRPr="00E44C04" w:rsidRDefault="00D01535" w:rsidP="00A77D93">
      <w:pPr>
        <w:autoSpaceDE w:val="0"/>
        <w:autoSpaceDN w:val="0"/>
        <w:adjustRightInd w:val="0"/>
        <w:rPr>
          <w:rFonts w:ascii="Arial" w:hAnsi="Arial" w:cs="Arial"/>
          <w:sz w:val="20"/>
          <w:szCs w:val="20"/>
        </w:rPr>
      </w:pPr>
    </w:p>
    <w:p w:rsidR="0034769A" w:rsidRPr="00E44C04" w:rsidRDefault="0034769A" w:rsidP="00A77D93">
      <w:pPr>
        <w:autoSpaceDE w:val="0"/>
        <w:autoSpaceDN w:val="0"/>
        <w:adjustRightInd w:val="0"/>
        <w:rPr>
          <w:rFonts w:ascii="Arial" w:hAnsi="Arial" w:cs="Arial"/>
          <w:sz w:val="20"/>
          <w:szCs w:val="20"/>
        </w:rPr>
      </w:pPr>
    </w:p>
    <w:p w:rsidR="000910EF" w:rsidRPr="00E44C04" w:rsidRDefault="00D61C87" w:rsidP="00D61C87">
      <w:pPr>
        <w:pBdr>
          <w:top w:val="single" w:sz="4" w:space="1" w:color="auto"/>
          <w:bottom w:val="single" w:sz="4" w:space="1" w:color="auto"/>
        </w:pBdr>
        <w:rPr>
          <w:rFonts w:ascii="Arial" w:hAnsi="Arial" w:cs="Arial"/>
          <w:b/>
          <w:bCs/>
          <w:sz w:val="28"/>
          <w:szCs w:val="28"/>
        </w:rPr>
      </w:pPr>
      <w:r w:rsidRPr="00E44C04">
        <w:rPr>
          <w:rFonts w:ascii="Arial" w:hAnsi="Arial" w:cs="Arial"/>
          <w:b/>
          <w:bCs/>
          <w:sz w:val="28"/>
          <w:szCs w:val="28"/>
        </w:rPr>
        <w:t>0203 Fiskalni nadzor</w:t>
      </w:r>
    </w:p>
    <w:p w:rsidR="00D61C87" w:rsidRPr="00E44C04" w:rsidRDefault="00D61C87" w:rsidP="000910EF">
      <w:pPr>
        <w:rPr>
          <w:rFonts w:ascii="Arial" w:hAnsi="Arial" w:cs="Arial"/>
        </w:rPr>
      </w:pPr>
    </w:p>
    <w:p w:rsidR="00D61C87" w:rsidRPr="00E44C04" w:rsidRDefault="00D61C87" w:rsidP="00D61C87">
      <w:pPr>
        <w:jc w:val="right"/>
        <w:rPr>
          <w:rFonts w:ascii="Arial" w:hAnsi="Arial" w:cs="Arial"/>
          <w:b/>
          <w:bCs/>
          <w:sz w:val="20"/>
          <w:szCs w:val="20"/>
        </w:rPr>
      </w:pPr>
      <w:r w:rsidRPr="00E44C04">
        <w:rPr>
          <w:rFonts w:ascii="Arial" w:hAnsi="Arial" w:cs="Arial"/>
          <w:b/>
          <w:bCs/>
          <w:sz w:val="20"/>
          <w:szCs w:val="20"/>
        </w:rPr>
        <w:t xml:space="preserve">Vrednost: </w:t>
      </w:r>
      <w:r w:rsidR="00E44C04" w:rsidRPr="00E44C04">
        <w:rPr>
          <w:rFonts w:ascii="Arial" w:hAnsi="Arial" w:cs="Arial"/>
          <w:b/>
          <w:bCs/>
          <w:sz w:val="20"/>
          <w:szCs w:val="20"/>
        </w:rPr>
        <w:t>3.1</w:t>
      </w:r>
      <w:r w:rsidR="00CD139C">
        <w:rPr>
          <w:rFonts w:ascii="Arial" w:hAnsi="Arial" w:cs="Arial"/>
          <w:b/>
          <w:bCs/>
          <w:sz w:val="20"/>
          <w:szCs w:val="20"/>
        </w:rPr>
        <w:t>96,20</w:t>
      </w:r>
      <w:r w:rsidRPr="00E44C04">
        <w:rPr>
          <w:rFonts w:ascii="Arial" w:hAnsi="Arial" w:cs="Arial"/>
          <w:b/>
          <w:bCs/>
          <w:sz w:val="20"/>
          <w:szCs w:val="20"/>
        </w:rPr>
        <w:t xml:space="preserve"> €</w:t>
      </w:r>
    </w:p>
    <w:p w:rsidR="00D61C87" w:rsidRPr="00E44C04" w:rsidRDefault="00D61C87" w:rsidP="000910EF">
      <w:pPr>
        <w:rPr>
          <w:rFonts w:ascii="Arial" w:hAnsi="Arial" w:cs="Arial"/>
          <w:sz w:val="20"/>
          <w:szCs w:val="20"/>
        </w:rPr>
      </w:pPr>
    </w:p>
    <w:p w:rsidR="00D61C87" w:rsidRPr="00E44C04" w:rsidRDefault="00D61C87" w:rsidP="00D61C87">
      <w:pPr>
        <w:autoSpaceDE w:val="0"/>
        <w:autoSpaceDN w:val="0"/>
        <w:adjustRightInd w:val="0"/>
        <w:rPr>
          <w:rFonts w:ascii="Arial" w:hAnsi="Arial" w:cs="Arial"/>
          <w:b/>
          <w:bCs/>
          <w:iCs/>
          <w:sz w:val="20"/>
          <w:szCs w:val="20"/>
        </w:rPr>
      </w:pPr>
      <w:r w:rsidRPr="00E44C04">
        <w:rPr>
          <w:rFonts w:ascii="Arial" w:hAnsi="Arial" w:cs="Arial"/>
          <w:b/>
          <w:bCs/>
          <w:iCs/>
          <w:sz w:val="20"/>
          <w:szCs w:val="20"/>
        </w:rPr>
        <w:t>Opis glavnega programa</w:t>
      </w:r>
    </w:p>
    <w:p w:rsidR="00474EC0" w:rsidRPr="00E44C04" w:rsidRDefault="00474EC0" w:rsidP="00D61C87">
      <w:pPr>
        <w:autoSpaceDE w:val="0"/>
        <w:autoSpaceDN w:val="0"/>
        <w:adjustRightInd w:val="0"/>
        <w:rPr>
          <w:rFonts w:ascii="Arial" w:hAnsi="Arial" w:cs="Arial"/>
          <w:b/>
          <w:bCs/>
          <w:iCs/>
          <w:sz w:val="20"/>
          <w:szCs w:val="20"/>
        </w:rPr>
      </w:pPr>
    </w:p>
    <w:p w:rsidR="00D61C87" w:rsidRPr="00E44C04" w:rsidRDefault="00D61C87" w:rsidP="00D61C87">
      <w:pPr>
        <w:autoSpaceDE w:val="0"/>
        <w:autoSpaceDN w:val="0"/>
        <w:adjustRightInd w:val="0"/>
        <w:rPr>
          <w:rFonts w:ascii="Arial" w:hAnsi="Arial" w:cs="Arial"/>
          <w:sz w:val="20"/>
          <w:szCs w:val="20"/>
        </w:rPr>
      </w:pPr>
      <w:r w:rsidRPr="00E44C04">
        <w:rPr>
          <w:rFonts w:ascii="Arial" w:hAnsi="Arial" w:cs="Arial"/>
          <w:sz w:val="20"/>
          <w:szCs w:val="20"/>
        </w:rPr>
        <w:t>Na programu so planirana sredstva za delovanje nadzornega odbora. To je najvišji organ nadzora javne porabe v Občini Ribnica na Pohorju.</w:t>
      </w:r>
    </w:p>
    <w:p w:rsidR="003F36EA" w:rsidRPr="00E44C04" w:rsidRDefault="003F36EA" w:rsidP="00D61C87">
      <w:pPr>
        <w:autoSpaceDE w:val="0"/>
        <w:autoSpaceDN w:val="0"/>
        <w:adjustRightInd w:val="0"/>
        <w:rPr>
          <w:rFonts w:ascii="Arial" w:hAnsi="Arial" w:cs="Arial"/>
          <w:sz w:val="20"/>
          <w:szCs w:val="20"/>
        </w:rPr>
      </w:pPr>
    </w:p>
    <w:p w:rsidR="00D61C87" w:rsidRPr="00E44C04" w:rsidRDefault="00D61C87" w:rsidP="00217506">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Dolgoročni cilji glavnega programa (Specifični cilj in kazalniki)</w:t>
      </w:r>
    </w:p>
    <w:p w:rsidR="00474EC0" w:rsidRPr="00E44C04" w:rsidRDefault="00474EC0" w:rsidP="00217506">
      <w:pPr>
        <w:autoSpaceDE w:val="0"/>
        <w:autoSpaceDN w:val="0"/>
        <w:adjustRightInd w:val="0"/>
        <w:jc w:val="both"/>
        <w:rPr>
          <w:rFonts w:ascii="Arial" w:hAnsi="Arial" w:cs="Arial"/>
          <w:b/>
          <w:bCs/>
          <w:iCs/>
          <w:sz w:val="20"/>
          <w:szCs w:val="20"/>
        </w:rPr>
      </w:pPr>
    </w:p>
    <w:p w:rsidR="00D61C87" w:rsidRPr="00E44C04" w:rsidRDefault="00D61C87" w:rsidP="00217506">
      <w:pPr>
        <w:autoSpaceDE w:val="0"/>
        <w:autoSpaceDN w:val="0"/>
        <w:adjustRightInd w:val="0"/>
        <w:jc w:val="both"/>
        <w:rPr>
          <w:rFonts w:ascii="Arial" w:hAnsi="Arial" w:cs="Arial"/>
          <w:sz w:val="20"/>
          <w:szCs w:val="20"/>
        </w:rPr>
      </w:pPr>
      <w:r w:rsidRPr="00E44C04">
        <w:rPr>
          <w:rFonts w:ascii="Arial" w:hAnsi="Arial" w:cs="Arial"/>
          <w:sz w:val="20"/>
          <w:szCs w:val="20"/>
        </w:rPr>
        <w:t>Dolgoročni cilj je kvalitetno izvajanje nalog in sicer: pregledovanje, proučevanje in ugotavljanje skladnosti ravnanja s pravnimi predpisi ter gospodarnosti namenske porabe sredstev v občini. Dolgoročni cilj nadzora se kaže tudi v občasnih zahtevah po izvedbi revizij in podajanju morebitnih sumov kaznivih dejanj pristojnim organom.</w:t>
      </w:r>
    </w:p>
    <w:p w:rsidR="00D61C87" w:rsidRPr="00E44C04" w:rsidRDefault="00D61C87" w:rsidP="00217506">
      <w:pPr>
        <w:autoSpaceDE w:val="0"/>
        <w:autoSpaceDN w:val="0"/>
        <w:adjustRightInd w:val="0"/>
        <w:jc w:val="both"/>
        <w:rPr>
          <w:rFonts w:ascii="Arial" w:hAnsi="Arial" w:cs="Arial"/>
          <w:sz w:val="20"/>
          <w:szCs w:val="20"/>
        </w:rPr>
      </w:pPr>
    </w:p>
    <w:p w:rsidR="00D61C87" w:rsidRPr="00E44C04" w:rsidRDefault="00D61C87" w:rsidP="00217506">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Glavni letni izvedbeni cilji in kazalci, s katerimi se bo merilo doseganje zastavljenih ciljev</w:t>
      </w:r>
    </w:p>
    <w:p w:rsidR="00474EC0" w:rsidRPr="00E44C04" w:rsidRDefault="00474EC0" w:rsidP="00217506">
      <w:pPr>
        <w:autoSpaceDE w:val="0"/>
        <w:autoSpaceDN w:val="0"/>
        <w:adjustRightInd w:val="0"/>
        <w:jc w:val="both"/>
        <w:rPr>
          <w:rFonts w:ascii="Arial" w:hAnsi="Arial" w:cs="Arial"/>
          <w:b/>
          <w:bCs/>
          <w:iCs/>
          <w:sz w:val="20"/>
          <w:szCs w:val="20"/>
        </w:rPr>
      </w:pPr>
    </w:p>
    <w:p w:rsidR="00D61C87" w:rsidRPr="00E44C04" w:rsidRDefault="00D61C87" w:rsidP="00217506">
      <w:pPr>
        <w:autoSpaceDE w:val="0"/>
        <w:autoSpaceDN w:val="0"/>
        <w:adjustRightInd w:val="0"/>
        <w:jc w:val="both"/>
        <w:rPr>
          <w:rFonts w:ascii="Arial" w:hAnsi="Arial" w:cs="Arial"/>
          <w:sz w:val="20"/>
          <w:szCs w:val="20"/>
        </w:rPr>
      </w:pPr>
      <w:r w:rsidRPr="00E44C04">
        <w:rPr>
          <w:rFonts w:ascii="Arial" w:hAnsi="Arial" w:cs="Arial"/>
          <w:sz w:val="20"/>
          <w:szCs w:val="20"/>
        </w:rPr>
        <w:t xml:space="preserve">Nadzorni odbor v okviru svojih pristojnosti opravlja nadzor nad razpolaganjem s premoženjem občine, nadzoruje namenskost in smotrnost porabe proračunskih sredstev ter nadzoruje finančno poslovanje uporabnikov proračunskih sredstev. Cilj je izpolnitev letnega </w:t>
      </w:r>
      <w:r w:rsidR="00217506" w:rsidRPr="00E44C04">
        <w:rPr>
          <w:rFonts w:ascii="Arial" w:hAnsi="Arial" w:cs="Arial"/>
          <w:sz w:val="20"/>
          <w:szCs w:val="20"/>
        </w:rPr>
        <w:t>programa dela nadzornega odbora</w:t>
      </w:r>
      <w:r w:rsidR="003C284B" w:rsidRPr="00E44C04">
        <w:rPr>
          <w:rFonts w:ascii="Arial" w:hAnsi="Arial" w:cs="Arial"/>
          <w:sz w:val="20"/>
          <w:szCs w:val="20"/>
        </w:rPr>
        <w:t>.</w:t>
      </w:r>
    </w:p>
    <w:p w:rsidR="00D61C87" w:rsidRPr="00E44C04" w:rsidRDefault="00D61C87" w:rsidP="00217506">
      <w:pPr>
        <w:autoSpaceDE w:val="0"/>
        <w:autoSpaceDN w:val="0"/>
        <w:adjustRightInd w:val="0"/>
        <w:jc w:val="both"/>
        <w:rPr>
          <w:rFonts w:ascii="Arial" w:hAnsi="Arial" w:cs="Arial"/>
          <w:sz w:val="20"/>
          <w:szCs w:val="20"/>
        </w:rPr>
      </w:pPr>
    </w:p>
    <w:p w:rsidR="00D61C87" w:rsidRPr="00E44C04" w:rsidRDefault="00D61C87" w:rsidP="00217506">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Podprogrami in proračunski uporabniki znotraj glavnega programa</w:t>
      </w:r>
      <w:r w:rsidR="00C54625" w:rsidRPr="00E44C04">
        <w:rPr>
          <w:rFonts w:ascii="Arial" w:hAnsi="Arial" w:cs="Arial"/>
          <w:b/>
          <w:bCs/>
          <w:iCs/>
          <w:sz w:val="20"/>
          <w:szCs w:val="20"/>
        </w:rPr>
        <w:t>.</w:t>
      </w:r>
    </w:p>
    <w:p w:rsidR="000766A7" w:rsidRPr="00E44C04" w:rsidRDefault="000766A7" w:rsidP="00217506">
      <w:pPr>
        <w:autoSpaceDE w:val="0"/>
        <w:autoSpaceDN w:val="0"/>
        <w:adjustRightInd w:val="0"/>
        <w:jc w:val="both"/>
        <w:rPr>
          <w:rFonts w:ascii="Arial" w:hAnsi="Arial" w:cs="Arial"/>
          <w:b/>
          <w:bCs/>
          <w:iCs/>
          <w:sz w:val="20"/>
          <w:szCs w:val="20"/>
        </w:rPr>
      </w:pPr>
    </w:p>
    <w:p w:rsidR="000766A7" w:rsidRPr="00E44C04" w:rsidRDefault="000766A7" w:rsidP="000766A7">
      <w:pPr>
        <w:jc w:val="both"/>
        <w:rPr>
          <w:rFonts w:ascii="Arial" w:hAnsi="Arial" w:cs="Arial"/>
          <w:sz w:val="20"/>
          <w:szCs w:val="20"/>
        </w:rPr>
      </w:pPr>
      <w:r w:rsidRPr="00E44C04">
        <w:rPr>
          <w:rFonts w:ascii="Arial" w:hAnsi="Arial" w:cs="Arial"/>
          <w:sz w:val="20"/>
          <w:szCs w:val="20"/>
        </w:rPr>
        <w:t>02039001 Dejavnost nadzornega odbora</w:t>
      </w:r>
    </w:p>
    <w:p w:rsidR="000766A7" w:rsidRDefault="000766A7"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Default="006134C4" w:rsidP="00217506">
      <w:pPr>
        <w:autoSpaceDE w:val="0"/>
        <w:autoSpaceDN w:val="0"/>
        <w:adjustRightInd w:val="0"/>
        <w:jc w:val="both"/>
        <w:rPr>
          <w:rFonts w:ascii="Arial" w:hAnsi="Arial" w:cs="Arial"/>
          <w:b/>
          <w:bCs/>
          <w:iCs/>
          <w:sz w:val="20"/>
          <w:szCs w:val="20"/>
        </w:rPr>
      </w:pPr>
    </w:p>
    <w:p w:rsidR="006134C4" w:rsidRPr="00E44C04" w:rsidRDefault="006134C4" w:rsidP="00217506">
      <w:pPr>
        <w:autoSpaceDE w:val="0"/>
        <w:autoSpaceDN w:val="0"/>
        <w:adjustRightInd w:val="0"/>
        <w:jc w:val="both"/>
        <w:rPr>
          <w:rFonts w:ascii="Arial" w:hAnsi="Arial" w:cs="Arial"/>
          <w:b/>
          <w:bCs/>
          <w:iCs/>
          <w:sz w:val="20"/>
          <w:szCs w:val="20"/>
        </w:rPr>
      </w:pPr>
    </w:p>
    <w:p w:rsidR="005A7546" w:rsidRPr="00E44C04" w:rsidRDefault="005A7546" w:rsidP="00217506">
      <w:pPr>
        <w:autoSpaceDE w:val="0"/>
        <w:autoSpaceDN w:val="0"/>
        <w:adjustRightInd w:val="0"/>
        <w:jc w:val="both"/>
        <w:rPr>
          <w:rFonts w:ascii="Arial" w:hAnsi="Arial" w:cs="Arial"/>
          <w:b/>
          <w:bCs/>
          <w:iCs/>
        </w:rPr>
      </w:pPr>
    </w:p>
    <w:p w:rsidR="00D61C87" w:rsidRPr="00E44C04" w:rsidRDefault="00D61C87" w:rsidP="006F63B5">
      <w:pPr>
        <w:pBdr>
          <w:top w:val="single" w:sz="4" w:space="1" w:color="auto"/>
          <w:bottom w:val="single" w:sz="4" w:space="1" w:color="auto"/>
        </w:pBdr>
        <w:jc w:val="both"/>
        <w:rPr>
          <w:rFonts w:ascii="Arial" w:hAnsi="Arial" w:cs="Arial"/>
          <w:b/>
        </w:rPr>
      </w:pPr>
      <w:r w:rsidRPr="00E44C04">
        <w:rPr>
          <w:rFonts w:ascii="Arial" w:hAnsi="Arial" w:cs="Arial"/>
          <w:b/>
        </w:rPr>
        <w:t>02039001 Dejavnost nadzornega odbora</w:t>
      </w:r>
    </w:p>
    <w:p w:rsidR="005D44D1" w:rsidRPr="00E44C04" w:rsidRDefault="005D44D1" w:rsidP="00217506">
      <w:pPr>
        <w:jc w:val="both"/>
        <w:rPr>
          <w:rFonts w:ascii="Arial" w:hAnsi="Arial" w:cs="Arial"/>
        </w:rPr>
      </w:pPr>
    </w:p>
    <w:p w:rsidR="006F63B5" w:rsidRPr="00E44C04" w:rsidRDefault="006F63B5" w:rsidP="006F63B5">
      <w:pPr>
        <w:jc w:val="right"/>
        <w:rPr>
          <w:rFonts w:ascii="Arial" w:hAnsi="Arial" w:cs="Arial"/>
          <w:b/>
          <w:bCs/>
          <w:sz w:val="20"/>
          <w:szCs w:val="20"/>
        </w:rPr>
      </w:pPr>
      <w:r w:rsidRPr="00E44C04">
        <w:rPr>
          <w:rFonts w:ascii="Arial" w:hAnsi="Arial" w:cs="Arial"/>
          <w:b/>
          <w:bCs/>
          <w:sz w:val="20"/>
          <w:szCs w:val="20"/>
        </w:rPr>
        <w:t xml:space="preserve">Vrednost: </w:t>
      </w:r>
      <w:r w:rsidR="00E44C04" w:rsidRPr="00E44C04">
        <w:rPr>
          <w:rFonts w:ascii="Arial" w:hAnsi="Arial" w:cs="Arial"/>
          <w:b/>
          <w:bCs/>
          <w:sz w:val="20"/>
          <w:szCs w:val="20"/>
        </w:rPr>
        <w:t>3.1</w:t>
      </w:r>
      <w:r w:rsidR="00CD139C">
        <w:rPr>
          <w:rFonts w:ascii="Arial" w:hAnsi="Arial" w:cs="Arial"/>
          <w:b/>
          <w:bCs/>
          <w:sz w:val="20"/>
          <w:szCs w:val="20"/>
        </w:rPr>
        <w:t>96,20</w:t>
      </w:r>
      <w:r w:rsidRPr="00E44C04">
        <w:rPr>
          <w:rFonts w:ascii="Arial" w:hAnsi="Arial" w:cs="Arial"/>
          <w:b/>
          <w:bCs/>
          <w:sz w:val="20"/>
          <w:szCs w:val="20"/>
        </w:rPr>
        <w:t xml:space="preserve"> €</w:t>
      </w:r>
    </w:p>
    <w:p w:rsidR="006F63B5" w:rsidRPr="00E44C04" w:rsidRDefault="006F63B5" w:rsidP="005D44D1">
      <w:pPr>
        <w:autoSpaceDE w:val="0"/>
        <w:autoSpaceDN w:val="0"/>
        <w:adjustRightInd w:val="0"/>
        <w:rPr>
          <w:rFonts w:ascii="Arial" w:hAnsi="Arial" w:cs="Arial"/>
          <w:b/>
          <w:bCs/>
          <w:iCs/>
          <w:sz w:val="20"/>
          <w:szCs w:val="20"/>
        </w:rPr>
      </w:pPr>
    </w:p>
    <w:p w:rsidR="005D44D1" w:rsidRPr="00E44C04" w:rsidRDefault="005D44D1" w:rsidP="005D44D1">
      <w:pPr>
        <w:autoSpaceDE w:val="0"/>
        <w:autoSpaceDN w:val="0"/>
        <w:adjustRightInd w:val="0"/>
        <w:rPr>
          <w:rFonts w:ascii="Arial" w:hAnsi="Arial" w:cs="Arial"/>
          <w:b/>
          <w:bCs/>
          <w:iCs/>
          <w:sz w:val="20"/>
          <w:szCs w:val="20"/>
        </w:rPr>
      </w:pPr>
      <w:r w:rsidRPr="00E44C04">
        <w:rPr>
          <w:rFonts w:ascii="Arial" w:hAnsi="Arial" w:cs="Arial"/>
          <w:b/>
          <w:bCs/>
          <w:iCs/>
          <w:sz w:val="20"/>
          <w:szCs w:val="20"/>
        </w:rPr>
        <w:t>Opis podprograma</w:t>
      </w:r>
    </w:p>
    <w:p w:rsidR="00474EC0" w:rsidRPr="00E44C04" w:rsidRDefault="00474EC0" w:rsidP="005D44D1">
      <w:pPr>
        <w:autoSpaceDE w:val="0"/>
        <w:autoSpaceDN w:val="0"/>
        <w:adjustRightInd w:val="0"/>
        <w:rPr>
          <w:rFonts w:ascii="Arial" w:hAnsi="Arial" w:cs="Arial"/>
          <w:b/>
          <w:bCs/>
          <w:iCs/>
          <w:sz w:val="20"/>
          <w:szCs w:val="20"/>
        </w:rPr>
      </w:pPr>
    </w:p>
    <w:p w:rsidR="005D44D1" w:rsidRPr="00E44C04" w:rsidRDefault="005D44D1" w:rsidP="005D44D1">
      <w:pPr>
        <w:autoSpaceDE w:val="0"/>
        <w:autoSpaceDN w:val="0"/>
        <w:adjustRightInd w:val="0"/>
        <w:jc w:val="both"/>
        <w:rPr>
          <w:rFonts w:ascii="Arial" w:hAnsi="Arial" w:cs="Arial"/>
          <w:sz w:val="20"/>
          <w:szCs w:val="20"/>
        </w:rPr>
      </w:pPr>
      <w:r w:rsidRPr="00E44C04">
        <w:rPr>
          <w:rFonts w:ascii="Arial" w:hAnsi="Arial" w:cs="Arial"/>
          <w:sz w:val="20"/>
          <w:szCs w:val="20"/>
        </w:rPr>
        <w:t>Nadzorni odbor sprejme letni program nadzora, o čemer seznani občinski svet in župana. V skladu s programom dela se opravljajo pregledi poslovanja ter sklicujejo seje nadzornega odbora.</w:t>
      </w:r>
    </w:p>
    <w:p w:rsidR="005D44D1" w:rsidRDefault="005D44D1" w:rsidP="005D44D1">
      <w:pPr>
        <w:autoSpaceDE w:val="0"/>
        <w:autoSpaceDN w:val="0"/>
        <w:adjustRightInd w:val="0"/>
        <w:jc w:val="both"/>
        <w:rPr>
          <w:rFonts w:ascii="Arial" w:hAnsi="Arial" w:cs="Arial"/>
          <w:sz w:val="20"/>
          <w:szCs w:val="20"/>
        </w:rPr>
      </w:pPr>
    </w:p>
    <w:p w:rsidR="005D44D1" w:rsidRPr="00E44C04" w:rsidRDefault="005D44D1" w:rsidP="005D44D1">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Zakonske in druge pravne podlage</w:t>
      </w:r>
    </w:p>
    <w:p w:rsidR="00474EC0" w:rsidRPr="00E44C04" w:rsidRDefault="00474EC0" w:rsidP="005D44D1">
      <w:pPr>
        <w:autoSpaceDE w:val="0"/>
        <w:autoSpaceDN w:val="0"/>
        <w:adjustRightInd w:val="0"/>
        <w:jc w:val="both"/>
        <w:rPr>
          <w:rFonts w:ascii="Arial" w:hAnsi="Arial" w:cs="Arial"/>
          <w:b/>
          <w:bCs/>
          <w:i/>
          <w:iCs/>
          <w:sz w:val="20"/>
          <w:szCs w:val="20"/>
        </w:rPr>
      </w:pPr>
    </w:p>
    <w:p w:rsidR="005D44D1" w:rsidRPr="00E44C04" w:rsidRDefault="005D44D1" w:rsidP="005D44D1">
      <w:pPr>
        <w:autoSpaceDE w:val="0"/>
        <w:autoSpaceDN w:val="0"/>
        <w:adjustRightInd w:val="0"/>
        <w:jc w:val="both"/>
        <w:rPr>
          <w:rFonts w:ascii="Arial" w:hAnsi="Arial" w:cs="Arial"/>
          <w:sz w:val="20"/>
          <w:szCs w:val="20"/>
        </w:rPr>
      </w:pPr>
      <w:r w:rsidRPr="00E44C04">
        <w:rPr>
          <w:rFonts w:ascii="Arial" w:hAnsi="Arial" w:cs="Arial"/>
          <w:sz w:val="20"/>
          <w:szCs w:val="20"/>
        </w:rPr>
        <w:t>Statut Občine Ribnica na Pohorju, Pravilnik o plačah občinskih funkcionarjev, nagradah članov delovnih teles občinskega sveta in članov drugih občinskih in krajevnih organov ter o povračilih stroškov, Poslovnik Nadzornega odbora Občine Ribnica na Pohorju.</w:t>
      </w:r>
    </w:p>
    <w:p w:rsidR="005D44D1" w:rsidRPr="00E44C04" w:rsidRDefault="005D44D1" w:rsidP="005D44D1">
      <w:pPr>
        <w:autoSpaceDE w:val="0"/>
        <w:autoSpaceDN w:val="0"/>
        <w:adjustRightInd w:val="0"/>
        <w:jc w:val="both"/>
        <w:rPr>
          <w:rFonts w:ascii="Arial" w:hAnsi="Arial" w:cs="Arial"/>
          <w:sz w:val="20"/>
          <w:szCs w:val="20"/>
        </w:rPr>
      </w:pPr>
    </w:p>
    <w:p w:rsidR="005D44D1" w:rsidRPr="00E44C04" w:rsidRDefault="005D44D1" w:rsidP="005D44D1">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Dolgoročni cilji podprograma in kazalci, s katerimi se bo merilo doseganje zastavljenih ciljev (Rezultat in kazalniki)</w:t>
      </w:r>
    </w:p>
    <w:p w:rsidR="00474EC0" w:rsidRPr="00E44C04" w:rsidRDefault="00474EC0" w:rsidP="005D44D1">
      <w:pPr>
        <w:autoSpaceDE w:val="0"/>
        <w:autoSpaceDN w:val="0"/>
        <w:adjustRightInd w:val="0"/>
        <w:jc w:val="both"/>
        <w:rPr>
          <w:rFonts w:ascii="Arial" w:hAnsi="Arial" w:cs="Arial"/>
          <w:b/>
          <w:bCs/>
          <w:i/>
          <w:iCs/>
          <w:sz w:val="20"/>
          <w:szCs w:val="20"/>
        </w:rPr>
      </w:pPr>
    </w:p>
    <w:p w:rsidR="005D44D1" w:rsidRPr="00E44C04" w:rsidRDefault="005D44D1" w:rsidP="005D44D1">
      <w:pPr>
        <w:autoSpaceDE w:val="0"/>
        <w:autoSpaceDN w:val="0"/>
        <w:adjustRightInd w:val="0"/>
        <w:jc w:val="both"/>
        <w:rPr>
          <w:rFonts w:ascii="Arial" w:hAnsi="Arial" w:cs="Arial"/>
          <w:sz w:val="20"/>
          <w:szCs w:val="20"/>
        </w:rPr>
      </w:pPr>
      <w:r w:rsidRPr="00E44C04">
        <w:rPr>
          <w:rFonts w:ascii="Arial" w:hAnsi="Arial" w:cs="Arial"/>
          <w:sz w:val="20"/>
          <w:szCs w:val="20"/>
        </w:rPr>
        <w:t>Opravljanje nalog v skladu s Poslovnikom nadzornega odbora in aktivnosti, ki so opredeljene v letnem programu dela.</w:t>
      </w:r>
    </w:p>
    <w:p w:rsidR="005D44D1" w:rsidRPr="00E44C04" w:rsidRDefault="005D44D1" w:rsidP="005D44D1">
      <w:pPr>
        <w:autoSpaceDE w:val="0"/>
        <w:autoSpaceDN w:val="0"/>
        <w:adjustRightInd w:val="0"/>
        <w:jc w:val="both"/>
        <w:rPr>
          <w:rFonts w:ascii="Arial" w:hAnsi="Arial" w:cs="Arial"/>
          <w:sz w:val="20"/>
          <w:szCs w:val="20"/>
        </w:rPr>
      </w:pPr>
    </w:p>
    <w:p w:rsidR="005D44D1" w:rsidRPr="00E44C04" w:rsidRDefault="005D44D1" w:rsidP="005D44D1">
      <w:pPr>
        <w:autoSpaceDE w:val="0"/>
        <w:autoSpaceDN w:val="0"/>
        <w:adjustRightInd w:val="0"/>
        <w:jc w:val="both"/>
        <w:rPr>
          <w:rFonts w:ascii="Arial" w:hAnsi="Arial" w:cs="Arial"/>
          <w:b/>
          <w:bCs/>
          <w:iCs/>
          <w:sz w:val="20"/>
          <w:szCs w:val="20"/>
        </w:rPr>
      </w:pPr>
      <w:r w:rsidRPr="00E44C04">
        <w:rPr>
          <w:rFonts w:ascii="Arial" w:hAnsi="Arial" w:cs="Arial"/>
          <w:b/>
          <w:bCs/>
          <w:iCs/>
          <w:sz w:val="20"/>
          <w:szCs w:val="20"/>
        </w:rPr>
        <w:t>Letni izvedbeni cilji podprograma in kazalci, s katerimi se bo merilo doseganje zastavljenih ciljev (Neposredni učinek in kazalnik)</w:t>
      </w:r>
    </w:p>
    <w:p w:rsidR="00474EC0" w:rsidRPr="00E44C04" w:rsidRDefault="00474EC0" w:rsidP="005D44D1">
      <w:pPr>
        <w:autoSpaceDE w:val="0"/>
        <w:autoSpaceDN w:val="0"/>
        <w:adjustRightInd w:val="0"/>
        <w:jc w:val="both"/>
        <w:rPr>
          <w:rFonts w:ascii="Arial" w:hAnsi="Arial" w:cs="Arial"/>
          <w:b/>
          <w:bCs/>
          <w:i/>
          <w:iCs/>
          <w:sz w:val="20"/>
          <w:szCs w:val="20"/>
        </w:rPr>
      </w:pPr>
    </w:p>
    <w:p w:rsidR="005D44D1" w:rsidRPr="00E44C04" w:rsidRDefault="005D44D1" w:rsidP="005D44D1">
      <w:pPr>
        <w:jc w:val="both"/>
        <w:rPr>
          <w:rFonts w:ascii="Arial" w:hAnsi="Arial" w:cs="Arial"/>
          <w:sz w:val="20"/>
          <w:szCs w:val="20"/>
        </w:rPr>
      </w:pPr>
      <w:r w:rsidRPr="00E44C04">
        <w:rPr>
          <w:rFonts w:ascii="Arial" w:hAnsi="Arial" w:cs="Arial"/>
          <w:sz w:val="20"/>
          <w:szCs w:val="20"/>
        </w:rPr>
        <w:t>Opraviti nadzor po sprejetem letnem programu dela, ki še ni bil sprejet. Merilo je št</w:t>
      </w:r>
      <w:r w:rsidR="00E44C04">
        <w:rPr>
          <w:rFonts w:ascii="Arial" w:hAnsi="Arial" w:cs="Arial"/>
          <w:sz w:val="20"/>
          <w:szCs w:val="20"/>
        </w:rPr>
        <w:t>evilo sej nadzornega odbora (6)</w:t>
      </w:r>
      <w:r w:rsidR="00B60E87" w:rsidRPr="00E44C04">
        <w:rPr>
          <w:rFonts w:ascii="Arial" w:hAnsi="Arial" w:cs="Arial"/>
          <w:sz w:val="20"/>
          <w:szCs w:val="20"/>
        </w:rPr>
        <w:t>.</w:t>
      </w:r>
    </w:p>
    <w:p w:rsidR="005D44D1" w:rsidRPr="00E44C04" w:rsidRDefault="005D44D1" w:rsidP="005D44D1">
      <w:pPr>
        <w:rPr>
          <w:rFonts w:ascii="Arial" w:hAnsi="Arial" w:cs="Arial"/>
          <w:sz w:val="20"/>
          <w:szCs w:val="20"/>
        </w:rPr>
      </w:pPr>
    </w:p>
    <w:p w:rsidR="00E44C04" w:rsidRDefault="00E44C04" w:rsidP="00071368">
      <w:pPr>
        <w:autoSpaceDE w:val="0"/>
        <w:autoSpaceDN w:val="0"/>
        <w:adjustRightInd w:val="0"/>
        <w:rPr>
          <w:rFonts w:ascii="Arial" w:hAnsi="Arial" w:cs="Arial"/>
          <w:b/>
          <w:bCs/>
        </w:rPr>
      </w:pPr>
    </w:p>
    <w:p w:rsidR="00071368" w:rsidRPr="00E44C04" w:rsidRDefault="00071368" w:rsidP="00071368">
      <w:pPr>
        <w:autoSpaceDE w:val="0"/>
        <w:autoSpaceDN w:val="0"/>
        <w:adjustRightInd w:val="0"/>
        <w:rPr>
          <w:rFonts w:ascii="Arial" w:hAnsi="Arial" w:cs="Arial"/>
          <w:b/>
          <w:bCs/>
        </w:rPr>
      </w:pPr>
      <w:r w:rsidRPr="00E44C04">
        <w:rPr>
          <w:rFonts w:ascii="Arial" w:hAnsi="Arial" w:cs="Arial"/>
          <w:b/>
          <w:bCs/>
        </w:rPr>
        <w:t xml:space="preserve">020204 </w:t>
      </w:r>
      <w:r w:rsidR="000766A7" w:rsidRPr="00E44C04">
        <w:rPr>
          <w:rFonts w:ascii="Arial" w:hAnsi="Arial" w:cs="Arial"/>
          <w:b/>
          <w:bCs/>
        </w:rPr>
        <w:t>–</w:t>
      </w:r>
      <w:r w:rsidRPr="00E44C04">
        <w:rPr>
          <w:rFonts w:ascii="Arial" w:hAnsi="Arial" w:cs="Arial"/>
          <w:b/>
          <w:bCs/>
        </w:rPr>
        <w:t xml:space="preserve"> </w:t>
      </w:r>
      <w:r w:rsidR="000766A7" w:rsidRPr="00E44C04">
        <w:rPr>
          <w:rFonts w:ascii="Arial" w:hAnsi="Arial" w:cs="Arial"/>
          <w:b/>
          <w:bCs/>
        </w:rPr>
        <w:t>Seje NO</w:t>
      </w:r>
    </w:p>
    <w:p w:rsidR="00071368" w:rsidRPr="00E44C04" w:rsidRDefault="00071368" w:rsidP="00071368">
      <w:pPr>
        <w:autoSpaceDE w:val="0"/>
        <w:autoSpaceDN w:val="0"/>
        <w:adjustRightInd w:val="0"/>
        <w:rPr>
          <w:rFonts w:ascii="Times-Bold" w:hAnsi="Times-Bold" w:cs="Times-Bold"/>
          <w:b/>
          <w:bCs/>
          <w:sz w:val="28"/>
          <w:szCs w:val="28"/>
        </w:rPr>
      </w:pPr>
    </w:p>
    <w:p w:rsidR="00071368" w:rsidRPr="00E44C04" w:rsidRDefault="00071368" w:rsidP="00071368">
      <w:pPr>
        <w:jc w:val="right"/>
        <w:rPr>
          <w:rFonts w:ascii="Arial" w:hAnsi="Arial" w:cs="Arial"/>
          <w:b/>
          <w:bCs/>
          <w:sz w:val="20"/>
          <w:szCs w:val="20"/>
        </w:rPr>
      </w:pPr>
      <w:r w:rsidRPr="00E44C04">
        <w:rPr>
          <w:rFonts w:ascii="Arial" w:hAnsi="Arial" w:cs="Arial"/>
          <w:b/>
          <w:bCs/>
          <w:sz w:val="20"/>
          <w:szCs w:val="20"/>
        </w:rPr>
        <w:t>Vrednost: 3.</w:t>
      </w:r>
      <w:r w:rsidR="00E44C04" w:rsidRPr="00E44C04">
        <w:rPr>
          <w:rFonts w:ascii="Arial" w:hAnsi="Arial" w:cs="Arial"/>
          <w:b/>
          <w:bCs/>
          <w:sz w:val="20"/>
          <w:szCs w:val="20"/>
        </w:rPr>
        <w:t>1</w:t>
      </w:r>
      <w:r w:rsidR="00CD139C">
        <w:rPr>
          <w:rFonts w:ascii="Arial" w:hAnsi="Arial" w:cs="Arial"/>
          <w:b/>
          <w:bCs/>
          <w:sz w:val="20"/>
          <w:szCs w:val="20"/>
        </w:rPr>
        <w:t>96,20</w:t>
      </w:r>
      <w:r w:rsidRPr="00E44C04">
        <w:rPr>
          <w:rFonts w:ascii="Arial" w:hAnsi="Arial" w:cs="Arial"/>
          <w:b/>
          <w:bCs/>
          <w:sz w:val="20"/>
          <w:szCs w:val="20"/>
        </w:rPr>
        <w:t xml:space="preserve"> €</w:t>
      </w:r>
    </w:p>
    <w:p w:rsidR="000766A7" w:rsidRPr="00E44C04" w:rsidRDefault="000766A7" w:rsidP="00071368">
      <w:pPr>
        <w:jc w:val="right"/>
        <w:rPr>
          <w:rFonts w:ascii="Arial" w:hAnsi="Arial" w:cs="Arial"/>
          <w:b/>
          <w:bCs/>
          <w:sz w:val="20"/>
          <w:szCs w:val="20"/>
        </w:rPr>
      </w:pPr>
    </w:p>
    <w:p w:rsidR="000766A7" w:rsidRPr="00E44C04" w:rsidRDefault="000766A7" w:rsidP="000766A7">
      <w:pPr>
        <w:autoSpaceDE w:val="0"/>
        <w:autoSpaceDN w:val="0"/>
        <w:adjustRightInd w:val="0"/>
        <w:rPr>
          <w:rFonts w:ascii="Arial" w:hAnsi="Arial" w:cs="Arial"/>
          <w:b/>
          <w:bCs/>
          <w:iCs/>
          <w:sz w:val="20"/>
          <w:szCs w:val="20"/>
        </w:rPr>
      </w:pPr>
      <w:r w:rsidRPr="00E44C04">
        <w:rPr>
          <w:rFonts w:ascii="Arial" w:hAnsi="Arial" w:cs="Arial"/>
          <w:b/>
          <w:bCs/>
          <w:iCs/>
          <w:sz w:val="20"/>
          <w:szCs w:val="20"/>
        </w:rPr>
        <w:t>Obrazložitev dejavnosti v okviru proračunske postavke</w:t>
      </w:r>
    </w:p>
    <w:p w:rsidR="000766A7" w:rsidRPr="00E44C04" w:rsidRDefault="000766A7" w:rsidP="000766A7">
      <w:pPr>
        <w:autoSpaceDE w:val="0"/>
        <w:jc w:val="both"/>
        <w:rPr>
          <w:rFonts w:ascii="Arial" w:hAnsi="Arial" w:cs="Arial"/>
          <w:sz w:val="20"/>
          <w:szCs w:val="20"/>
        </w:rPr>
      </w:pPr>
    </w:p>
    <w:p w:rsidR="000766A7" w:rsidRPr="00E44C04" w:rsidRDefault="000766A7" w:rsidP="000766A7">
      <w:pPr>
        <w:autoSpaceDE w:val="0"/>
        <w:jc w:val="both"/>
        <w:rPr>
          <w:rFonts w:ascii="Arial" w:hAnsi="Arial" w:cs="Arial"/>
          <w:sz w:val="20"/>
          <w:szCs w:val="20"/>
        </w:rPr>
      </w:pPr>
      <w:r w:rsidRPr="00E44C04">
        <w:rPr>
          <w:rFonts w:ascii="Arial" w:hAnsi="Arial" w:cs="Arial"/>
          <w:sz w:val="20"/>
          <w:szCs w:val="20"/>
        </w:rPr>
        <w:t xml:space="preserve">Na proračunski postavki so planirani stroški izvedbe </w:t>
      </w:r>
      <w:r w:rsidR="00E44C04" w:rsidRPr="00E44C04">
        <w:rPr>
          <w:rFonts w:ascii="Arial" w:hAnsi="Arial" w:cs="Arial"/>
          <w:sz w:val="20"/>
          <w:szCs w:val="20"/>
        </w:rPr>
        <w:t>6</w:t>
      </w:r>
      <w:r w:rsidR="009E5747" w:rsidRPr="00E44C04">
        <w:rPr>
          <w:rFonts w:ascii="Arial" w:hAnsi="Arial" w:cs="Arial"/>
          <w:sz w:val="20"/>
          <w:szCs w:val="20"/>
        </w:rPr>
        <w:t xml:space="preserve"> sej nadzornega odbora.</w:t>
      </w:r>
    </w:p>
    <w:p w:rsidR="000766A7" w:rsidRPr="00E44C04" w:rsidRDefault="000766A7" w:rsidP="000766A7">
      <w:pPr>
        <w:autoSpaceDE w:val="0"/>
        <w:jc w:val="both"/>
        <w:rPr>
          <w:rFonts w:ascii="Arial" w:hAnsi="Arial" w:cs="Arial"/>
          <w:sz w:val="20"/>
          <w:szCs w:val="20"/>
        </w:rPr>
      </w:pPr>
    </w:p>
    <w:p w:rsidR="000766A7" w:rsidRPr="00E44C04" w:rsidRDefault="000766A7" w:rsidP="000766A7">
      <w:pPr>
        <w:autoSpaceDE w:val="0"/>
        <w:autoSpaceDN w:val="0"/>
        <w:adjustRightInd w:val="0"/>
        <w:rPr>
          <w:rFonts w:ascii="Arial" w:hAnsi="Arial" w:cs="Arial"/>
          <w:b/>
          <w:bCs/>
          <w:iCs/>
          <w:sz w:val="20"/>
          <w:szCs w:val="20"/>
        </w:rPr>
      </w:pPr>
      <w:r w:rsidRPr="00E44C04">
        <w:rPr>
          <w:rFonts w:ascii="Arial" w:hAnsi="Arial" w:cs="Arial"/>
          <w:b/>
          <w:bCs/>
          <w:iCs/>
          <w:sz w:val="20"/>
          <w:szCs w:val="20"/>
        </w:rPr>
        <w:t>Navezava na projekte v okviru proračunske postavke</w:t>
      </w:r>
    </w:p>
    <w:p w:rsidR="000766A7" w:rsidRPr="00E44C04" w:rsidRDefault="000766A7" w:rsidP="000766A7">
      <w:pPr>
        <w:autoSpaceDE w:val="0"/>
        <w:autoSpaceDN w:val="0"/>
        <w:adjustRightInd w:val="0"/>
        <w:rPr>
          <w:rFonts w:ascii="Arial" w:hAnsi="Arial" w:cs="Arial"/>
          <w:b/>
          <w:bCs/>
          <w:iCs/>
          <w:sz w:val="20"/>
          <w:szCs w:val="20"/>
        </w:rPr>
      </w:pPr>
    </w:p>
    <w:p w:rsidR="000766A7" w:rsidRPr="00E44C04" w:rsidRDefault="000766A7" w:rsidP="000766A7">
      <w:pPr>
        <w:autoSpaceDE w:val="0"/>
        <w:autoSpaceDN w:val="0"/>
        <w:adjustRightInd w:val="0"/>
        <w:rPr>
          <w:rFonts w:ascii="Arial" w:hAnsi="Arial" w:cs="Arial"/>
          <w:sz w:val="20"/>
          <w:szCs w:val="20"/>
        </w:rPr>
      </w:pPr>
      <w:r w:rsidRPr="00E44C04">
        <w:rPr>
          <w:rFonts w:ascii="Arial" w:hAnsi="Arial" w:cs="Arial"/>
          <w:sz w:val="20"/>
          <w:szCs w:val="20"/>
        </w:rPr>
        <w:t>Proračunska postavka ni vezana na posebne projekte.</w:t>
      </w:r>
    </w:p>
    <w:p w:rsidR="000766A7" w:rsidRPr="00E44C04" w:rsidRDefault="000766A7" w:rsidP="000766A7">
      <w:pPr>
        <w:autoSpaceDE w:val="0"/>
        <w:jc w:val="both"/>
        <w:rPr>
          <w:rFonts w:ascii="Arial" w:hAnsi="Arial" w:cs="Arial"/>
          <w:sz w:val="20"/>
          <w:szCs w:val="20"/>
        </w:rPr>
      </w:pPr>
    </w:p>
    <w:p w:rsidR="000766A7" w:rsidRPr="00E44C04" w:rsidRDefault="000766A7" w:rsidP="000766A7">
      <w:pPr>
        <w:autoSpaceDE w:val="0"/>
        <w:autoSpaceDN w:val="0"/>
        <w:adjustRightInd w:val="0"/>
        <w:rPr>
          <w:rFonts w:ascii="Arial" w:hAnsi="Arial" w:cs="Arial"/>
          <w:b/>
          <w:bCs/>
          <w:iCs/>
          <w:sz w:val="20"/>
          <w:szCs w:val="20"/>
        </w:rPr>
      </w:pPr>
      <w:r w:rsidRPr="00E44C04">
        <w:rPr>
          <w:rFonts w:ascii="Arial" w:hAnsi="Arial" w:cs="Arial"/>
          <w:b/>
          <w:bCs/>
          <w:iCs/>
          <w:sz w:val="20"/>
          <w:szCs w:val="20"/>
        </w:rPr>
        <w:t>Izhodišča, na katerih temeljijo izračuni predlogov pravic porabe za del, ki se ne izvršuje preko NRP (Neposredni učinek in kazalnik)</w:t>
      </w:r>
    </w:p>
    <w:p w:rsidR="000766A7" w:rsidRPr="00E44C04" w:rsidRDefault="000766A7" w:rsidP="000766A7">
      <w:pPr>
        <w:autoSpaceDE w:val="0"/>
        <w:autoSpaceDN w:val="0"/>
        <w:adjustRightInd w:val="0"/>
        <w:rPr>
          <w:rFonts w:ascii="Arial" w:hAnsi="Arial" w:cs="Arial"/>
          <w:bCs/>
          <w:iCs/>
          <w:sz w:val="20"/>
          <w:szCs w:val="20"/>
        </w:rPr>
      </w:pPr>
    </w:p>
    <w:p w:rsidR="000766A7" w:rsidRPr="00E44C04" w:rsidRDefault="000766A7" w:rsidP="000766A7">
      <w:pPr>
        <w:autoSpaceDE w:val="0"/>
        <w:autoSpaceDN w:val="0"/>
        <w:adjustRightInd w:val="0"/>
        <w:rPr>
          <w:rFonts w:ascii="Arial" w:hAnsi="Arial" w:cs="Arial"/>
          <w:sz w:val="20"/>
          <w:szCs w:val="20"/>
        </w:rPr>
      </w:pPr>
      <w:r w:rsidRPr="00E44C04">
        <w:rPr>
          <w:rFonts w:ascii="Arial" w:hAnsi="Arial" w:cs="Arial"/>
          <w:sz w:val="20"/>
          <w:szCs w:val="20"/>
        </w:rPr>
        <w:t xml:space="preserve">Izračuni temeljijo na </w:t>
      </w:r>
      <w:r w:rsidR="009B676F" w:rsidRPr="00E44C04">
        <w:rPr>
          <w:rFonts w:ascii="Arial" w:hAnsi="Arial" w:cs="Arial"/>
          <w:sz w:val="20"/>
          <w:szCs w:val="20"/>
        </w:rPr>
        <w:t>izračunih stroškov sejnin</w:t>
      </w:r>
      <w:r w:rsidRPr="00E44C04">
        <w:rPr>
          <w:rFonts w:ascii="Arial" w:hAnsi="Arial" w:cs="Arial"/>
          <w:sz w:val="20"/>
          <w:szCs w:val="20"/>
        </w:rPr>
        <w:t>.</w:t>
      </w:r>
    </w:p>
    <w:p w:rsidR="000766A7" w:rsidRPr="00BE217F" w:rsidRDefault="000766A7" w:rsidP="00071368">
      <w:pPr>
        <w:jc w:val="right"/>
        <w:rPr>
          <w:rFonts w:ascii="Arial" w:hAnsi="Arial" w:cs="Arial"/>
          <w:sz w:val="20"/>
          <w:szCs w:val="20"/>
        </w:rPr>
      </w:pPr>
    </w:p>
    <w:p w:rsidR="000910EF" w:rsidRPr="00BE217F" w:rsidRDefault="000910EF" w:rsidP="0022002A">
      <w:pPr>
        <w:pStyle w:val="Naslov3"/>
        <w:numPr>
          <w:ilvl w:val="0"/>
          <w:numId w:val="0"/>
        </w:numPr>
        <w:pBdr>
          <w:top w:val="single" w:sz="4" w:space="1" w:color="auto"/>
          <w:bottom w:val="single" w:sz="4" w:space="1" w:color="auto"/>
        </w:pBdr>
        <w:spacing w:before="240" w:after="60"/>
        <w:ind w:left="720" w:hanging="720"/>
        <w:jc w:val="both"/>
        <w:rPr>
          <w:rFonts w:ascii="Arial" w:hAnsi="Arial" w:cs="Arial"/>
          <w:sz w:val="28"/>
          <w:szCs w:val="28"/>
        </w:rPr>
      </w:pPr>
      <w:bookmarkStart w:id="22" w:name="_Toc180734639"/>
      <w:r w:rsidRPr="00BE217F">
        <w:rPr>
          <w:rFonts w:ascii="Arial" w:hAnsi="Arial" w:cs="Arial"/>
          <w:sz w:val="28"/>
          <w:szCs w:val="28"/>
        </w:rPr>
        <w:t xml:space="preserve">04 </w:t>
      </w:r>
      <w:r w:rsidR="00A44B47" w:rsidRPr="00BE217F">
        <w:rPr>
          <w:rFonts w:ascii="Arial" w:hAnsi="Arial" w:cs="Arial"/>
          <w:sz w:val="28"/>
          <w:szCs w:val="28"/>
        </w:rPr>
        <w:t xml:space="preserve"> </w:t>
      </w:r>
      <w:r w:rsidRPr="00BE217F">
        <w:rPr>
          <w:rFonts w:ascii="Arial" w:hAnsi="Arial" w:cs="Arial"/>
          <w:sz w:val="28"/>
          <w:szCs w:val="28"/>
        </w:rPr>
        <w:t>SKUPNE ADMINISTRATIVNE SLUŽBE IN SPLOŠNE JAVNE STORITVE</w:t>
      </w:r>
      <w:bookmarkEnd w:id="22"/>
    </w:p>
    <w:p w:rsidR="000910EF" w:rsidRPr="00BE217F" w:rsidRDefault="000910EF" w:rsidP="0022002A">
      <w:pPr>
        <w:jc w:val="both"/>
        <w:rPr>
          <w:rFonts w:ascii="Arial" w:hAnsi="Arial" w:cs="Arial"/>
          <w:sz w:val="20"/>
          <w:szCs w:val="20"/>
        </w:rPr>
      </w:pPr>
    </w:p>
    <w:p w:rsidR="0022002A" w:rsidRPr="00BE217F" w:rsidRDefault="00EA35E2" w:rsidP="00DB58DD">
      <w:pPr>
        <w:jc w:val="right"/>
        <w:rPr>
          <w:rFonts w:ascii="Arial" w:hAnsi="Arial" w:cs="Arial"/>
          <w:sz w:val="20"/>
          <w:szCs w:val="20"/>
        </w:rPr>
      </w:pPr>
      <w:r w:rsidRPr="00BE217F">
        <w:rPr>
          <w:rFonts w:ascii="Arial" w:hAnsi="Arial" w:cs="Arial"/>
          <w:b/>
          <w:bCs/>
          <w:sz w:val="20"/>
          <w:szCs w:val="20"/>
        </w:rPr>
        <w:t xml:space="preserve">Vrednost: </w:t>
      </w:r>
      <w:r w:rsidR="00C5240F">
        <w:rPr>
          <w:rFonts w:ascii="Arial" w:hAnsi="Arial" w:cs="Arial"/>
          <w:b/>
          <w:bCs/>
          <w:sz w:val="20"/>
          <w:szCs w:val="20"/>
        </w:rPr>
        <w:t>4</w:t>
      </w:r>
      <w:r w:rsidR="00A66314">
        <w:rPr>
          <w:rFonts w:ascii="Arial" w:hAnsi="Arial" w:cs="Arial"/>
          <w:b/>
          <w:bCs/>
          <w:sz w:val="20"/>
          <w:szCs w:val="20"/>
        </w:rPr>
        <w:t>7</w:t>
      </w:r>
      <w:r w:rsidR="00C5240F">
        <w:rPr>
          <w:rFonts w:ascii="Arial" w:hAnsi="Arial" w:cs="Arial"/>
          <w:b/>
          <w:bCs/>
          <w:sz w:val="20"/>
          <w:szCs w:val="20"/>
        </w:rPr>
        <w:t>.</w:t>
      </w:r>
      <w:r w:rsidR="00A66314">
        <w:rPr>
          <w:rFonts w:ascii="Arial" w:hAnsi="Arial" w:cs="Arial"/>
          <w:b/>
          <w:bCs/>
          <w:sz w:val="20"/>
          <w:szCs w:val="20"/>
        </w:rPr>
        <w:t>9</w:t>
      </w:r>
      <w:r w:rsidR="00C5240F">
        <w:rPr>
          <w:rFonts w:ascii="Arial" w:hAnsi="Arial" w:cs="Arial"/>
          <w:b/>
          <w:bCs/>
          <w:sz w:val="20"/>
          <w:szCs w:val="20"/>
        </w:rPr>
        <w:t>00,00</w:t>
      </w:r>
      <w:r w:rsidR="0022002A" w:rsidRPr="00BE217F">
        <w:rPr>
          <w:rFonts w:ascii="Arial" w:hAnsi="Arial" w:cs="Arial"/>
          <w:b/>
          <w:bCs/>
          <w:sz w:val="20"/>
          <w:szCs w:val="20"/>
        </w:rPr>
        <w:t xml:space="preserve"> €</w:t>
      </w:r>
    </w:p>
    <w:p w:rsidR="0022002A" w:rsidRPr="00BE217F" w:rsidRDefault="0022002A" w:rsidP="0022002A">
      <w:pPr>
        <w:jc w:val="both"/>
        <w:rPr>
          <w:rFonts w:ascii="Arial" w:hAnsi="Arial" w:cs="Arial"/>
          <w:b/>
          <w:sz w:val="20"/>
          <w:szCs w:val="20"/>
          <w:u w:val="single"/>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Opis področja proračunske porabe, poslanstva občine znotraj področja proračunske porabe</w:t>
      </w:r>
    </w:p>
    <w:p w:rsidR="00474EC0" w:rsidRPr="00BE217F" w:rsidRDefault="00474EC0" w:rsidP="0022002A">
      <w:pPr>
        <w:autoSpaceDE w:val="0"/>
        <w:autoSpaceDN w:val="0"/>
        <w:adjustRightInd w:val="0"/>
        <w:jc w:val="both"/>
        <w:rPr>
          <w:rFonts w:ascii="Arial" w:hAnsi="Arial" w:cs="Arial"/>
          <w:b/>
          <w:bCs/>
          <w:iCs/>
          <w:sz w:val="20"/>
          <w:szCs w:val="20"/>
        </w:rPr>
      </w:pPr>
    </w:p>
    <w:p w:rsidR="0022002A" w:rsidRPr="00BE217F" w:rsidRDefault="0022002A" w:rsidP="0022002A">
      <w:pPr>
        <w:autoSpaceDE w:val="0"/>
        <w:autoSpaceDN w:val="0"/>
        <w:adjustRightInd w:val="0"/>
        <w:jc w:val="both"/>
        <w:rPr>
          <w:rFonts w:ascii="Arial" w:hAnsi="Arial" w:cs="Arial"/>
          <w:sz w:val="20"/>
          <w:szCs w:val="20"/>
        </w:rPr>
      </w:pPr>
      <w:r w:rsidRPr="00BE217F">
        <w:rPr>
          <w:rFonts w:ascii="Arial" w:hAnsi="Arial" w:cs="Arial"/>
          <w:sz w:val="20"/>
          <w:szCs w:val="20"/>
        </w:rPr>
        <w:t>Področje proračunske porabe vključuje porabo za nagrade zaslužnim občanom ter stroške za obveščanje domače in tuje javnosti, izvedbo protokolarnih dogodkov in razpolaganje ter upravljanje z občinskim premoženjem. Občina ima nalogo da zagotavlja skupne administrativne službe in splošne javne storitve tudi na področju javnosti dela ter</w:t>
      </w:r>
      <w:r w:rsidR="00DE1A92" w:rsidRPr="00BE217F">
        <w:rPr>
          <w:rFonts w:ascii="Arial" w:hAnsi="Arial" w:cs="Arial"/>
          <w:sz w:val="20"/>
          <w:szCs w:val="20"/>
        </w:rPr>
        <w:t xml:space="preserve"> </w:t>
      </w:r>
      <w:r w:rsidRPr="00BE217F">
        <w:rPr>
          <w:rFonts w:ascii="Arial" w:hAnsi="Arial" w:cs="Arial"/>
          <w:sz w:val="20"/>
          <w:szCs w:val="20"/>
        </w:rPr>
        <w:t>nagrajevanja.</w:t>
      </w:r>
    </w:p>
    <w:p w:rsidR="0022002A" w:rsidRPr="00BE217F" w:rsidRDefault="0022002A" w:rsidP="0022002A">
      <w:pPr>
        <w:autoSpaceDE w:val="0"/>
        <w:autoSpaceDN w:val="0"/>
        <w:adjustRightInd w:val="0"/>
        <w:jc w:val="both"/>
        <w:rPr>
          <w:rFonts w:ascii="Arial" w:hAnsi="Arial" w:cs="Arial"/>
          <w:sz w:val="20"/>
          <w:szCs w:val="20"/>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Dokumenti dolgoročnega razvojnega načrtovanja</w:t>
      </w:r>
    </w:p>
    <w:p w:rsidR="00474EC0" w:rsidRPr="00BE217F" w:rsidRDefault="00474EC0" w:rsidP="0022002A">
      <w:pPr>
        <w:autoSpaceDE w:val="0"/>
        <w:autoSpaceDN w:val="0"/>
        <w:adjustRightInd w:val="0"/>
        <w:jc w:val="both"/>
        <w:rPr>
          <w:rFonts w:ascii="Arial" w:hAnsi="Arial" w:cs="Arial"/>
          <w:b/>
          <w:bCs/>
          <w:i/>
          <w:iCs/>
          <w:sz w:val="20"/>
          <w:szCs w:val="20"/>
        </w:rPr>
      </w:pPr>
    </w:p>
    <w:p w:rsidR="008D79DD" w:rsidRPr="00BE217F" w:rsidRDefault="008D79DD" w:rsidP="00E73C74">
      <w:pPr>
        <w:pStyle w:val="Odstavekseznama"/>
        <w:numPr>
          <w:ilvl w:val="0"/>
          <w:numId w:val="68"/>
        </w:numPr>
        <w:autoSpaceDE w:val="0"/>
        <w:autoSpaceDN w:val="0"/>
        <w:jc w:val="both"/>
        <w:rPr>
          <w:rFonts w:ascii="Arial" w:hAnsi="Arial" w:cs="Arial"/>
          <w:sz w:val="20"/>
          <w:szCs w:val="20"/>
        </w:rPr>
      </w:pPr>
      <w:r w:rsidRPr="00BE217F">
        <w:rPr>
          <w:rFonts w:ascii="Arial" w:hAnsi="Arial" w:cs="Arial"/>
          <w:sz w:val="20"/>
          <w:szCs w:val="20"/>
        </w:rPr>
        <w:t>Odlok o občinskem prazniku Občine Ribnica na Pohorju (MUV, št. 12/01)</w:t>
      </w:r>
    </w:p>
    <w:p w:rsidR="008D79DD" w:rsidRPr="00BE217F" w:rsidRDefault="008D79DD" w:rsidP="00E73C74">
      <w:pPr>
        <w:pStyle w:val="Odstavekseznama"/>
        <w:numPr>
          <w:ilvl w:val="0"/>
          <w:numId w:val="68"/>
        </w:numPr>
        <w:autoSpaceDE w:val="0"/>
        <w:autoSpaceDN w:val="0"/>
        <w:jc w:val="both"/>
        <w:rPr>
          <w:rFonts w:ascii="Arial" w:hAnsi="Arial" w:cs="Arial"/>
          <w:sz w:val="20"/>
          <w:szCs w:val="20"/>
        </w:rPr>
      </w:pPr>
      <w:r w:rsidRPr="00BE217F">
        <w:rPr>
          <w:rFonts w:ascii="Arial" w:hAnsi="Arial" w:cs="Arial"/>
          <w:sz w:val="20"/>
          <w:szCs w:val="20"/>
        </w:rPr>
        <w:t>Odlok o priznanjih Občine Ribnica na Pohorju (MUV, št. 2/10)</w:t>
      </w:r>
    </w:p>
    <w:p w:rsidR="008D79DD" w:rsidRPr="00BE217F" w:rsidRDefault="008D79DD" w:rsidP="00E73C74">
      <w:pPr>
        <w:pStyle w:val="Odstavekseznama"/>
        <w:numPr>
          <w:ilvl w:val="0"/>
          <w:numId w:val="68"/>
        </w:numPr>
        <w:autoSpaceDE w:val="0"/>
        <w:autoSpaceDN w:val="0"/>
        <w:jc w:val="both"/>
        <w:rPr>
          <w:rFonts w:ascii="Arial" w:hAnsi="Arial" w:cs="Arial"/>
          <w:sz w:val="20"/>
          <w:szCs w:val="20"/>
        </w:rPr>
      </w:pPr>
      <w:r w:rsidRPr="00BE217F">
        <w:rPr>
          <w:rFonts w:ascii="Arial" w:hAnsi="Arial" w:cs="Arial"/>
          <w:sz w:val="20"/>
          <w:szCs w:val="20"/>
        </w:rPr>
        <w:t>Odlok o istovetnostnih simbolih Občine Ribnica na Pohorju (MUV, št. 5/01)</w:t>
      </w:r>
    </w:p>
    <w:p w:rsidR="0022002A" w:rsidRPr="00BE217F" w:rsidRDefault="0022002A" w:rsidP="0022002A">
      <w:pPr>
        <w:jc w:val="both"/>
        <w:rPr>
          <w:rFonts w:ascii="Arial" w:hAnsi="Arial" w:cs="Arial"/>
          <w:b/>
          <w:sz w:val="20"/>
          <w:szCs w:val="20"/>
          <w:u w:val="single"/>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Dolgoročni cilji področja proračunske porabe (Splošni cilj)</w:t>
      </w:r>
    </w:p>
    <w:p w:rsidR="00624F91" w:rsidRPr="00BE217F" w:rsidRDefault="00624F91" w:rsidP="0022002A">
      <w:pPr>
        <w:autoSpaceDE w:val="0"/>
        <w:autoSpaceDN w:val="0"/>
        <w:adjustRightInd w:val="0"/>
        <w:jc w:val="both"/>
        <w:rPr>
          <w:rFonts w:ascii="Arial" w:hAnsi="Arial" w:cs="Arial"/>
          <w:sz w:val="20"/>
          <w:szCs w:val="20"/>
        </w:rPr>
      </w:pPr>
    </w:p>
    <w:p w:rsidR="0022002A" w:rsidRPr="00BE217F" w:rsidRDefault="0022002A" w:rsidP="00E73C74">
      <w:pPr>
        <w:pStyle w:val="Odstavekseznama"/>
        <w:numPr>
          <w:ilvl w:val="0"/>
          <w:numId w:val="69"/>
        </w:numPr>
        <w:autoSpaceDE w:val="0"/>
        <w:autoSpaceDN w:val="0"/>
        <w:adjustRightInd w:val="0"/>
        <w:jc w:val="both"/>
        <w:rPr>
          <w:rFonts w:ascii="Arial" w:hAnsi="Arial" w:cs="Arial"/>
          <w:sz w:val="20"/>
          <w:szCs w:val="20"/>
        </w:rPr>
      </w:pPr>
      <w:r w:rsidRPr="00BE217F">
        <w:rPr>
          <w:rFonts w:ascii="Arial" w:hAnsi="Arial" w:cs="Arial"/>
          <w:sz w:val="20"/>
          <w:szCs w:val="20"/>
        </w:rPr>
        <w:t>Spodbujanje aktivnega sodelovanja v krajih in v občini z nagrajevanjem.</w:t>
      </w:r>
    </w:p>
    <w:p w:rsidR="0022002A" w:rsidRPr="00BE217F" w:rsidRDefault="0022002A" w:rsidP="00E73C74">
      <w:pPr>
        <w:pStyle w:val="Odstavekseznama"/>
        <w:numPr>
          <w:ilvl w:val="0"/>
          <w:numId w:val="69"/>
        </w:numPr>
        <w:autoSpaceDE w:val="0"/>
        <w:autoSpaceDN w:val="0"/>
        <w:adjustRightInd w:val="0"/>
        <w:jc w:val="both"/>
        <w:rPr>
          <w:rFonts w:ascii="Arial" w:hAnsi="Arial" w:cs="Arial"/>
          <w:sz w:val="20"/>
          <w:szCs w:val="20"/>
        </w:rPr>
      </w:pPr>
      <w:r w:rsidRPr="00BE217F">
        <w:rPr>
          <w:rFonts w:ascii="Arial" w:hAnsi="Arial" w:cs="Arial"/>
          <w:sz w:val="20"/>
          <w:szCs w:val="20"/>
        </w:rPr>
        <w:t>Ažurno obveščanje javnosti o vseh vsebinah dela občine in njenih organov.</w:t>
      </w:r>
    </w:p>
    <w:p w:rsidR="0022002A" w:rsidRPr="00BE217F" w:rsidRDefault="00624F91" w:rsidP="00E73C74">
      <w:pPr>
        <w:pStyle w:val="Odstavekseznama"/>
        <w:numPr>
          <w:ilvl w:val="0"/>
          <w:numId w:val="69"/>
        </w:numPr>
        <w:autoSpaceDE w:val="0"/>
        <w:autoSpaceDN w:val="0"/>
        <w:adjustRightInd w:val="0"/>
        <w:jc w:val="both"/>
        <w:rPr>
          <w:rFonts w:ascii="Arial" w:hAnsi="Arial" w:cs="Arial"/>
          <w:sz w:val="20"/>
          <w:szCs w:val="20"/>
        </w:rPr>
      </w:pPr>
      <w:r w:rsidRPr="00BE217F">
        <w:rPr>
          <w:rFonts w:ascii="Arial" w:hAnsi="Arial" w:cs="Arial"/>
          <w:sz w:val="20"/>
          <w:szCs w:val="20"/>
        </w:rPr>
        <w:t>I</w:t>
      </w:r>
      <w:r w:rsidR="0022002A" w:rsidRPr="00BE217F">
        <w:rPr>
          <w:rFonts w:ascii="Arial" w:hAnsi="Arial" w:cs="Arial"/>
          <w:sz w:val="20"/>
          <w:szCs w:val="20"/>
        </w:rPr>
        <w:t>zvajanje protokolarnih dogodkov</w:t>
      </w:r>
    </w:p>
    <w:p w:rsidR="0022002A" w:rsidRPr="00BE217F" w:rsidRDefault="0022002A" w:rsidP="00E73C74">
      <w:pPr>
        <w:pStyle w:val="Odstavekseznama"/>
        <w:numPr>
          <w:ilvl w:val="0"/>
          <w:numId w:val="69"/>
        </w:numPr>
        <w:autoSpaceDE w:val="0"/>
        <w:autoSpaceDN w:val="0"/>
        <w:adjustRightInd w:val="0"/>
        <w:jc w:val="both"/>
        <w:rPr>
          <w:rFonts w:ascii="Arial" w:hAnsi="Arial" w:cs="Arial"/>
          <w:sz w:val="20"/>
          <w:szCs w:val="20"/>
        </w:rPr>
      </w:pPr>
      <w:r w:rsidRPr="00BE217F">
        <w:rPr>
          <w:rFonts w:ascii="Arial" w:hAnsi="Arial" w:cs="Arial"/>
          <w:sz w:val="20"/>
          <w:szCs w:val="20"/>
        </w:rPr>
        <w:t>Racionalno razpolaganje in upravljanje z občinskim premoženjem</w:t>
      </w:r>
    </w:p>
    <w:p w:rsidR="0022002A" w:rsidRPr="00BE217F" w:rsidRDefault="0022002A" w:rsidP="0022002A">
      <w:pPr>
        <w:autoSpaceDE w:val="0"/>
        <w:autoSpaceDN w:val="0"/>
        <w:adjustRightInd w:val="0"/>
        <w:jc w:val="both"/>
        <w:rPr>
          <w:rFonts w:ascii="Arial" w:hAnsi="Arial" w:cs="Arial"/>
          <w:sz w:val="20"/>
          <w:szCs w:val="20"/>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Oznaka in nazivi glavnih programov v pristojnosti občine</w:t>
      </w:r>
    </w:p>
    <w:p w:rsidR="00474EC0" w:rsidRPr="00BE217F" w:rsidRDefault="00474EC0" w:rsidP="0022002A">
      <w:pPr>
        <w:autoSpaceDE w:val="0"/>
        <w:autoSpaceDN w:val="0"/>
        <w:adjustRightInd w:val="0"/>
        <w:jc w:val="both"/>
        <w:rPr>
          <w:rFonts w:ascii="Arial" w:hAnsi="Arial" w:cs="Arial"/>
          <w:b/>
          <w:bCs/>
          <w:iCs/>
          <w:sz w:val="20"/>
          <w:szCs w:val="20"/>
        </w:rPr>
      </w:pPr>
    </w:p>
    <w:p w:rsidR="0022002A" w:rsidRPr="00BE217F" w:rsidRDefault="0022002A" w:rsidP="0022002A">
      <w:pPr>
        <w:autoSpaceDE w:val="0"/>
        <w:autoSpaceDN w:val="0"/>
        <w:adjustRightInd w:val="0"/>
        <w:jc w:val="both"/>
        <w:rPr>
          <w:rFonts w:ascii="Arial" w:hAnsi="Arial" w:cs="Arial"/>
          <w:sz w:val="20"/>
          <w:szCs w:val="20"/>
        </w:rPr>
      </w:pPr>
      <w:r w:rsidRPr="00BE217F">
        <w:rPr>
          <w:rFonts w:ascii="Arial" w:hAnsi="Arial" w:cs="Arial"/>
          <w:sz w:val="20"/>
          <w:szCs w:val="20"/>
        </w:rPr>
        <w:t>0401 - Kadrovska uprava</w:t>
      </w:r>
    </w:p>
    <w:p w:rsidR="0022002A" w:rsidRPr="00BE217F" w:rsidRDefault="00521E7B" w:rsidP="0022002A">
      <w:pPr>
        <w:autoSpaceDE w:val="0"/>
        <w:autoSpaceDN w:val="0"/>
        <w:adjustRightInd w:val="0"/>
        <w:jc w:val="both"/>
        <w:rPr>
          <w:rFonts w:ascii="Arial" w:hAnsi="Arial" w:cs="Arial"/>
          <w:sz w:val="20"/>
          <w:szCs w:val="20"/>
        </w:rPr>
      </w:pPr>
      <w:r w:rsidRPr="00BE217F">
        <w:rPr>
          <w:rFonts w:ascii="Arial" w:hAnsi="Arial" w:cs="Arial"/>
          <w:sz w:val="20"/>
          <w:szCs w:val="20"/>
        </w:rPr>
        <w:t>0402 -</w:t>
      </w:r>
      <w:r w:rsidR="0022002A" w:rsidRPr="00BE217F">
        <w:rPr>
          <w:rFonts w:ascii="Arial" w:hAnsi="Arial" w:cs="Arial"/>
          <w:sz w:val="20"/>
          <w:szCs w:val="20"/>
        </w:rPr>
        <w:t xml:space="preserve"> Informatizacija uprave</w:t>
      </w:r>
    </w:p>
    <w:p w:rsidR="0022002A" w:rsidRPr="00BE217F" w:rsidRDefault="0022002A" w:rsidP="0022002A">
      <w:pPr>
        <w:jc w:val="both"/>
        <w:rPr>
          <w:rFonts w:ascii="Arial" w:hAnsi="Arial" w:cs="Arial"/>
          <w:b/>
          <w:sz w:val="20"/>
          <w:szCs w:val="20"/>
          <w:u w:val="single"/>
        </w:rPr>
      </w:pPr>
      <w:r w:rsidRPr="00BE217F">
        <w:rPr>
          <w:rFonts w:ascii="Arial" w:hAnsi="Arial" w:cs="Arial"/>
          <w:sz w:val="20"/>
          <w:szCs w:val="20"/>
        </w:rPr>
        <w:t>0403 - Druge skupne administrativne službe</w:t>
      </w:r>
    </w:p>
    <w:p w:rsidR="0022002A" w:rsidRPr="00BE217F" w:rsidRDefault="0022002A" w:rsidP="0022002A">
      <w:pPr>
        <w:jc w:val="both"/>
        <w:rPr>
          <w:rFonts w:ascii="Arial" w:hAnsi="Arial" w:cs="Arial"/>
          <w:b/>
          <w:sz w:val="20"/>
          <w:szCs w:val="20"/>
          <w:u w:val="single"/>
        </w:rPr>
      </w:pPr>
    </w:p>
    <w:p w:rsidR="00541D2F" w:rsidRPr="00BE217F" w:rsidRDefault="00541D2F" w:rsidP="0022002A">
      <w:pPr>
        <w:jc w:val="both"/>
        <w:rPr>
          <w:rFonts w:ascii="Arial" w:hAnsi="Arial" w:cs="Arial"/>
          <w:b/>
          <w:sz w:val="20"/>
          <w:szCs w:val="20"/>
          <w:u w:val="single"/>
        </w:rPr>
      </w:pPr>
    </w:p>
    <w:p w:rsidR="0022002A" w:rsidRPr="00BE217F" w:rsidRDefault="0022002A" w:rsidP="0022002A">
      <w:pPr>
        <w:pBdr>
          <w:top w:val="single" w:sz="4" w:space="1" w:color="auto"/>
          <w:bottom w:val="single" w:sz="4" w:space="1" w:color="auto"/>
        </w:pBdr>
        <w:autoSpaceDE w:val="0"/>
        <w:autoSpaceDN w:val="0"/>
        <w:adjustRightInd w:val="0"/>
        <w:jc w:val="both"/>
        <w:rPr>
          <w:rFonts w:ascii="Arial" w:hAnsi="Arial" w:cs="Arial"/>
          <w:b/>
          <w:bCs/>
          <w:sz w:val="28"/>
          <w:szCs w:val="28"/>
        </w:rPr>
      </w:pPr>
      <w:r w:rsidRPr="00BE217F">
        <w:rPr>
          <w:rFonts w:ascii="Arial" w:hAnsi="Arial" w:cs="Arial"/>
          <w:b/>
          <w:bCs/>
          <w:sz w:val="28"/>
          <w:szCs w:val="28"/>
        </w:rPr>
        <w:t>0401 Kadrovska uprava</w:t>
      </w:r>
    </w:p>
    <w:p w:rsidR="0022002A" w:rsidRPr="00BE217F" w:rsidRDefault="0022002A" w:rsidP="0022002A">
      <w:pPr>
        <w:autoSpaceDE w:val="0"/>
        <w:autoSpaceDN w:val="0"/>
        <w:adjustRightInd w:val="0"/>
        <w:jc w:val="both"/>
        <w:rPr>
          <w:rFonts w:ascii="Arial" w:hAnsi="Arial" w:cs="Arial"/>
          <w:b/>
          <w:bCs/>
          <w:sz w:val="20"/>
          <w:szCs w:val="20"/>
        </w:rPr>
      </w:pPr>
    </w:p>
    <w:p w:rsidR="0022002A" w:rsidRPr="00BE217F" w:rsidRDefault="0022002A" w:rsidP="00B2354F">
      <w:pPr>
        <w:autoSpaceDE w:val="0"/>
        <w:autoSpaceDN w:val="0"/>
        <w:adjustRightInd w:val="0"/>
        <w:jc w:val="right"/>
        <w:rPr>
          <w:rFonts w:ascii="Arial" w:hAnsi="Arial" w:cs="Arial"/>
          <w:b/>
          <w:bCs/>
          <w:sz w:val="20"/>
          <w:szCs w:val="20"/>
        </w:rPr>
      </w:pPr>
      <w:r w:rsidRPr="00BE217F">
        <w:rPr>
          <w:rFonts w:ascii="Arial" w:hAnsi="Arial" w:cs="Arial"/>
          <w:b/>
          <w:bCs/>
          <w:sz w:val="20"/>
          <w:szCs w:val="20"/>
        </w:rPr>
        <w:t xml:space="preserve">Vrednost: </w:t>
      </w:r>
      <w:r w:rsidR="00C5240F">
        <w:rPr>
          <w:rFonts w:ascii="Arial" w:hAnsi="Arial" w:cs="Arial"/>
          <w:b/>
          <w:bCs/>
          <w:sz w:val="20"/>
          <w:szCs w:val="20"/>
        </w:rPr>
        <w:t>6.500,00</w:t>
      </w:r>
      <w:r w:rsidRPr="00BE217F">
        <w:rPr>
          <w:rFonts w:ascii="Arial" w:hAnsi="Arial" w:cs="Arial"/>
          <w:b/>
          <w:bCs/>
          <w:sz w:val="20"/>
          <w:szCs w:val="20"/>
        </w:rPr>
        <w:t xml:space="preserve"> €</w:t>
      </w:r>
    </w:p>
    <w:p w:rsidR="00B2354F" w:rsidRPr="00BE217F" w:rsidRDefault="00B2354F" w:rsidP="0022002A">
      <w:pPr>
        <w:autoSpaceDE w:val="0"/>
        <w:autoSpaceDN w:val="0"/>
        <w:adjustRightInd w:val="0"/>
        <w:jc w:val="both"/>
        <w:rPr>
          <w:rFonts w:ascii="Arial" w:hAnsi="Arial" w:cs="Arial"/>
          <w:b/>
          <w:bCs/>
          <w:sz w:val="20"/>
          <w:szCs w:val="20"/>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Opis glavnega programa</w:t>
      </w:r>
    </w:p>
    <w:p w:rsidR="00474EC0" w:rsidRPr="00BE217F" w:rsidRDefault="00474EC0" w:rsidP="0022002A">
      <w:pPr>
        <w:autoSpaceDE w:val="0"/>
        <w:autoSpaceDN w:val="0"/>
        <w:adjustRightInd w:val="0"/>
        <w:jc w:val="both"/>
        <w:rPr>
          <w:rFonts w:ascii="Arial" w:hAnsi="Arial" w:cs="Arial"/>
          <w:b/>
          <w:bCs/>
          <w:i/>
          <w:iCs/>
          <w:sz w:val="20"/>
          <w:szCs w:val="20"/>
        </w:rPr>
      </w:pPr>
    </w:p>
    <w:p w:rsidR="008D79DD" w:rsidRPr="00BE217F" w:rsidRDefault="008D79DD" w:rsidP="008D79DD">
      <w:pPr>
        <w:autoSpaceDE w:val="0"/>
        <w:autoSpaceDN w:val="0"/>
        <w:jc w:val="both"/>
        <w:rPr>
          <w:rFonts w:ascii="Arial" w:hAnsi="Arial" w:cs="Arial"/>
          <w:sz w:val="20"/>
          <w:szCs w:val="20"/>
        </w:rPr>
      </w:pPr>
      <w:r w:rsidRPr="00BE217F">
        <w:rPr>
          <w:rFonts w:ascii="Arial" w:hAnsi="Arial" w:cs="Arial"/>
          <w:sz w:val="20"/>
          <w:szCs w:val="20"/>
        </w:rPr>
        <w:t xml:space="preserve">Občinski praznik je praznik posamezne občine. Je dan, ko se občani spomnijo kakšnega dogodka iz preteklosti na katerega so ponosni ali daje njihovi občini posebno istovetnost. Občina Ribnica na Pohorju ima svoj občinski praznik in ga praznuje 18. maja (18. 5. 1266 je dan prve omembe kraja Ribnica na Pohorju). Svoj praznik obeležuje  s slavnostno osrednjo prireditvijo, na kateri se podelijo priznanja Občine Ribnica na Pohorju ter s prireditvami in programom skozi ves mesec maj. Ta čas, izidejo tudi Ribniške novice. </w:t>
      </w:r>
    </w:p>
    <w:p w:rsidR="008D79DD" w:rsidRPr="00BE217F" w:rsidRDefault="008D79DD" w:rsidP="008D79DD">
      <w:pPr>
        <w:autoSpaceDE w:val="0"/>
        <w:autoSpaceDN w:val="0"/>
        <w:jc w:val="both"/>
        <w:rPr>
          <w:rFonts w:ascii="Arial" w:hAnsi="Arial" w:cs="Arial"/>
          <w:sz w:val="20"/>
          <w:szCs w:val="20"/>
        </w:rPr>
      </w:pPr>
    </w:p>
    <w:p w:rsidR="008D79DD" w:rsidRPr="00BE217F" w:rsidRDefault="008D79DD" w:rsidP="008D79DD">
      <w:pPr>
        <w:autoSpaceDE w:val="0"/>
        <w:autoSpaceDN w:val="0"/>
        <w:jc w:val="both"/>
        <w:rPr>
          <w:rFonts w:ascii="Arial" w:hAnsi="Arial" w:cs="Arial"/>
          <w:sz w:val="20"/>
          <w:szCs w:val="20"/>
        </w:rPr>
      </w:pPr>
      <w:r w:rsidRPr="00BE217F">
        <w:rPr>
          <w:rFonts w:ascii="Arial" w:hAnsi="Arial" w:cs="Arial"/>
          <w:sz w:val="20"/>
          <w:szCs w:val="20"/>
        </w:rPr>
        <w:t>Občina Ribnica na Pohorju podeljuje naslednja priznanja:</w:t>
      </w:r>
    </w:p>
    <w:p w:rsidR="008D79DD" w:rsidRPr="00BE217F" w:rsidRDefault="008D79DD" w:rsidP="00DB375D">
      <w:pPr>
        <w:pStyle w:val="Odstavekseznama"/>
        <w:numPr>
          <w:ilvl w:val="0"/>
          <w:numId w:val="32"/>
        </w:numPr>
        <w:autoSpaceDE w:val="0"/>
        <w:autoSpaceDN w:val="0"/>
        <w:jc w:val="both"/>
        <w:rPr>
          <w:rFonts w:ascii="Arial" w:hAnsi="Arial" w:cs="Arial"/>
          <w:sz w:val="20"/>
          <w:szCs w:val="20"/>
        </w:rPr>
      </w:pPr>
      <w:r w:rsidRPr="00BE217F">
        <w:rPr>
          <w:rFonts w:ascii="Arial" w:hAnsi="Arial" w:cs="Arial"/>
          <w:sz w:val="20"/>
          <w:szCs w:val="20"/>
        </w:rPr>
        <w:t>»ČASTNI OBČAN«, ki ima pomen priznanja za življenjsko delo posameznika;</w:t>
      </w:r>
    </w:p>
    <w:p w:rsidR="008D79DD" w:rsidRPr="00BE217F" w:rsidRDefault="008D79DD" w:rsidP="00DB375D">
      <w:pPr>
        <w:pStyle w:val="Odstavekseznama"/>
        <w:numPr>
          <w:ilvl w:val="0"/>
          <w:numId w:val="32"/>
        </w:numPr>
        <w:autoSpaceDE w:val="0"/>
        <w:autoSpaceDN w:val="0"/>
        <w:jc w:val="both"/>
        <w:rPr>
          <w:rFonts w:ascii="Arial" w:hAnsi="Arial" w:cs="Arial"/>
          <w:sz w:val="20"/>
          <w:szCs w:val="20"/>
        </w:rPr>
      </w:pPr>
      <w:r w:rsidRPr="00BE217F">
        <w:rPr>
          <w:rFonts w:ascii="Arial" w:hAnsi="Arial" w:cs="Arial"/>
          <w:sz w:val="20"/>
          <w:szCs w:val="20"/>
        </w:rPr>
        <w:t>»PRIZNANJE OBČINE RIBNICA NA POHORJU«, ki ima pomen priznanja za pomembne dosežke na različnih področjih ustvarjalnosti v obdobju zadnjih let;</w:t>
      </w:r>
    </w:p>
    <w:p w:rsidR="008D79DD" w:rsidRPr="00BE217F" w:rsidRDefault="008D79DD" w:rsidP="00DB375D">
      <w:pPr>
        <w:pStyle w:val="Odstavekseznama"/>
        <w:numPr>
          <w:ilvl w:val="0"/>
          <w:numId w:val="32"/>
        </w:numPr>
        <w:autoSpaceDE w:val="0"/>
        <w:autoSpaceDN w:val="0"/>
        <w:jc w:val="both"/>
        <w:rPr>
          <w:rFonts w:ascii="Arial" w:hAnsi="Arial" w:cs="Arial"/>
          <w:sz w:val="20"/>
          <w:szCs w:val="20"/>
        </w:rPr>
      </w:pPr>
      <w:r w:rsidRPr="00BE217F">
        <w:rPr>
          <w:rFonts w:ascii="Arial" w:hAnsi="Arial" w:cs="Arial"/>
          <w:sz w:val="20"/>
          <w:szCs w:val="20"/>
        </w:rPr>
        <w:t>»ZLATA PLAKETA OBČINE RIBNICA NA POHORJU«, ki ima pomen priznanja za pomembne enkratne dosežke na različnih področjih ustvarjalnosti v obdobju zadnjega leta;</w:t>
      </w:r>
    </w:p>
    <w:p w:rsidR="008D79DD" w:rsidRPr="00BE217F" w:rsidRDefault="008D79DD" w:rsidP="00DB375D">
      <w:pPr>
        <w:pStyle w:val="Odstavekseznama"/>
        <w:numPr>
          <w:ilvl w:val="0"/>
          <w:numId w:val="32"/>
        </w:numPr>
        <w:autoSpaceDE w:val="0"/>
        <w:autoSpaceDN w:val="0"/>
        <w:jc w:val="both"/>
        <w:rPr>
          <w:rFonts w:ascii="Arial" w:hAnsi="Arial" w:cs="Arial"/>
          <w:sz w:val="20"/>
          <w:szCs w:val="20"/>
        </w:rPr>
      </w:pPr>
      <w:r w:rsidRPr="00BE217F">
        <w:rPr>
          <w:rFonts w:ascii="Arial" w:hAnsi="Arial" w:cs="Arial"/>
          <w:sz w:val="20"/>
          <w:szCs w:val="20"/>
        </w:rPr>
        <w:t>»PLAKETA OBČINE RIBNICA NA POHORJU ZA ŠPORTNE DOSEŽKE«, ki ima pomen priznanja za odmevne športne dosežke v preteklem letu;</w:t>
      </w:r>
    </w:p>
    <w:p w:rsidR="008D79DD" w:rsidRPr="00BE217F" w:rsidRDefault="008D79DD" w:rsidP="00DB375D">
      <w:pPr>
        <w:pStyle w:val="Odstavekseznama"/>
        <w:numPr>
          <w:ilvl w:val="0"/>
          <w:numId w:val="32"/>
        </w:numPr>
        <w:autoSpaceDE w:val="0"/>
        <w:autoSpaceDN w:val="0"/>
        <w:jc w:val="both"/>
        <w:rPr>
          <w:rFonts w:ascii="Arial" w:hAnsi="Arial" w:cs="Arial"/>
          <w:sz w:val="20"/>
          <w:szCs w:val="20"/>
        </w:rPr>
      </w:pPr>
      <w:r w:rsidRPr="00BE217F">
        <w:rPr>
          <w:rFonts w:ascii="Arial" w:hAnsi="Arial" w:cs="Arial"/>
          <w:sz w:val="20"/>
          <w:szCs w:val="20"/>
        </w:rPr>
        <w:t xml:space="preserve">»PRIZNANJE ŽUPANA OBČINE RIBNICA NA POHORJU«, ki ima pomen osebnega priznanja za različne dosežke na področju človeške ustvarjalnosti v obdobju zadnjega leta. </w:t>
      </w:r>
    </w:p>
    <w:p w:rsidR="004D3077" w:rsidRPr="00BE217F" w:rsidRDefault="004D3077" w:rsidP="004D3077">
      <w:pPr>
        <w:pStyle w:val="Odstavekseznama"/>
        <w:autoSpaceDE w:val="0"/>
        <w:autoSpaceDN w:val="0"/>
        <w:ind w:left="720"/>
        <w:jc w:val="both"/>
        <w:rPr>
          <w:rFonts w:ascii="Arial" w:hAnsi="Arial" w:cs="Arial"/>
          <w:sz w:val="20"/>
          <w:szCs w:val="20"/>
        </w:rPr>
      </w:pPr>
    </w:p>
    <w:p w:rsidR="008D79DD" w:rsidRPr="00BE217F" w:rsidRDefault="008D79DD" w:rsidP="008D79DD">
      <w:pPr>
        <w:autoSpaceDE w:val="0"/>
        <w:autoSpaceDN w:val="0"/>
        <w:jc w:val="both"/>
        <w:rPr>
          <w:rFonts w:ascii="Arial" w:hAnsi="Arial" w:cs="Arial"/>
          <w:sz w:val="20"/>
          <w:szCs w:val="20"/>
        </w:rPr>
      </w:pPr>
      <w:r w:rsidRPr="00BE217F">
        <w:rPr>
          <w:rFonts w:ascii="Arial" w:hAnsi="Arial" w:cs="Arial"/>
          <w:sz w:val="20"/>
          <w:szCs w:val="20"/>
        </w:rPr>
        <w:t xml:space="preserve">Občinski svet odloča o podelitvi priznanj na predlog Odbora za družbene dejavnosti, lokalno samoupravo in sodelovanje med občinami, ki objavi javni razpis. Priznanje župana podeljuje župan po lastni presoji. </w:t>
      </w:r>
    </w:p>
    <w:p w:rsidR="0022002A" w:rsidRPr="00BE217F" w:rsidRDefault="0022002A" w:rsidP="0022002A">
      <w:pPr>
        <w:autoSpaceDE w:val="0"/>
        <w:autoSpaceDN w:val="0"/>
        <w:adjustRightInd w:val="0"/>
        <w:jc w:val="both"/>
        <w:rPr>
          <w:rFonts w:ascii="Arial" w:hAnsi="Arial" w:cs="Arial"/>
          <w:sz w:val="20"/>
          <w:szCs w:val="20"/>
        </w:rPr>
      </w:pPr>
    </w:p>
    <w:p w:rsidR="0022002A"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Dolgoročni cilji glavnega programa (Specifični cilj in kazalniki)</w:t>
      </w:r>
    </w:p>
    <w:p w:rsidR="00EB6B19" w:rsidRPr="00BE217F" w:rsidRDefault="00EB6B19" w:rsidP="0022002A">
      <w:pPr>
        <w:autoSpaceDE w:val="0"/>
        <w:autoSpaceDN w:val="0"/>
        <w:adjustRightInd w:val="0"/>
        <w:jc w:val="both"/>
        <w:rPr>
          <w:rFonts w:ascii="Arial" w:hAnsi="Arial" w:cs="Arial"/>
          <w:b/>
          <w:bCs/>
          <w:iCs/>
          <w:sz w:val="20"/>
          <w:szCs w:val="20"/>
        </w:rPr>
      </w:pPr>
    </w:p>
    <w:p w:rsidR="0022002A" w:rsidRPr="00BE217F" w:rsidRDefault="0022002A" w:rsidP="0022002A">
      <w:pPr>
        <w:autoSpaceDE w:val="0"/>
        <w:autoSpaceDN w:val="0"/>
        <w:adjustRightInd w:val="0"/>
        <w:jc w:val="both"/>
        <w:rPr>
          <w:rFonts w:ascii="Arial" w:hAnsi="Arial" w:cs="Arial"/>
          <w:sz w:val="20"/>
          <w:szCs w:val="20"/>
        </w:rPr>
      </w:pPr>
      <w:r w:rsidRPr="00BE217F">
        <w:rPr>
          <w:rFonts w:ascii="Arial" w:hAnsi="Arial" w:cs="Arial"/>
          <w:sz w:val="20"/>
          <w:szCs w:val="20"/>
        </w:rPr>
        <w:t>Spodbujanje aktivnega sodelovanja v krajih in v občini z nagrajevanjem.</w:t>
      </w:r>
    </w:p>
    <w:p w:rsidR="0022002A" w:rsidRPr="00BE217F" w:rsidRDefault="0022002A" w:rsidP="0022002A">
      <w:pPr>
        <w:autoSpaceDE w:val="0"/>
        <w:autoSpaceDN w:val="0"/>
        <w:adjustRightInd w:val="0"/>
        <w:jc w:val="both"/>
        <w:rPr>
          <w:rFonts w:ascii="Arial" w:hAnsi="Arial" w:cs="Arial"/>
          <w:sz w:val="20"/>
          <w:szCs w:val="20"/>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Glavni letni izvedbeni cilji in kazalci, s katerimi se bo merilo doseganje zastavljenih ciljev</w:t>
      </w:r>
    </w:p>
    <w:p w:rsidR="008D79DD" w:rsidRPr="00BE217F" w:rsidRDefault="008D79DD" w:rsidP="0022002A">
      <w:pPr>
        <w:autoSpaceDE w:val="0"/>
        <w:autoSpaceDN w:val="0"/>
        <w:adjustRightInd w:val="0"/>
        <w:jc w:val="both"/>
        <w:rPr>
          <w:rFonts w:ascii="Arial" w:hAnsi="Arial" w:cs="Arial"/>
          <w:b/>
          <w:bCs/>
          <w:iCs/>
          <w:sz w:val="20"/>
          <w:szCs w:val="20"/>
        </w:rPr>
      </w:pPr>
    </w:p>
    <w:p w:rsidR="008D79DD" w:rsidRPr="00BE217F" w:rsidRDefault="008D79DD"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Podelitev priznanj in plaket:</w:t>
      </w:r>
    </w:p>
    <w:p w:rsidR="004C676C" w:rsidRPr="00BE217F" w:rsidRDefault="004C676C" w:rsidP="0022002A">
      <w:pPr>
        <w:autoSpaceDE w:val="0"/>
        <w:autoSpaceDN w:val="0"/>
        <w:adjustRightInd w:val="0"/>
        <w:jc w:val="both"/>
        <w:rPr>
          <w:rFonts w:ascii="Arial" w:hAnsi="Arial" w:cs="Arial"/>
          <w:b/>
          <w:bCs/>
          <w:iCs/>
          <w:sz w:val="20"/>
          <w:szCs w:val="20"/>
        </w:rPr>
      </w:pPr>
    </w:p>
    <w:p w:rsidR="008D79DD" w:rsidRPr="00BE217F" w:rsidRDefault="008D79DD" w:rsidP="00DB375D">
      <w:pPr>
        <w:pStyle w:val="Odstavekseznama"/>
        <w:numPr>
          <w:ilvl w:val="0"/>
          <w:numId w:val="32"/>
        </w:numPr>
        <w:autoSpaceDE w:val="0"/>
        <w:autoSpaceDN w:val="0"/>
        <w:jc w:val="both"/>
        <w:rPr>
          <w:rFonts w:ascii="Arial" w:hAnsi="Arial" w:cs="Arial"/>
        </w:rPr>
      </w:pPr>
      <w:r w:rsidRPr="00BE217F">
        <w:rPr>
          <w:rFonts w:ascii="Arial" w:hAnsi="Arial" w:cs="Arial"/>
        </w:rPr>
        <w:t>»</w:t>
      </w:r>
      <w:r w:rsidR="004D3077" w:rsidRPr="00BE217F">
        <w:rPr>
          <w:rFonts w:ascii="Arial" w:hAnsi="Arial" w:cs="Arial"/>
        </w:rPr>
        <w:t>Č</w:t>
      </w:r>
      <w:r w:rsidRPr="00BE217F">
        <w:rPr>
          <w:rFonts w:ascii="Arial" w:hAnsi="Arial" w:cs="Arial"/>
        </w:rPr>
        <w:t>ASTNI OBČAN</w:t>
      </w:r>
      <w:r w:rsidR="004D3077" w:rsidRPr="00BE217F">
        <w:rPr>
          <w:rFonts w:ascii="Arial" w:hAnsi="Arial" w:cs="Arial"/>
        </w:rPr>
        <w:t>«</w:t>
      </w:r>
      <w:r w:rsidRPr="00BE217F">
        <w:rPr>
          <w:rFonts w:ascii="Arial" w:hAnsi="Arial" w:cs="Arial"/>
        </w:rPr>
        <w:t>;</w:t>
      </w:r>
    </w:p>
    <w:p w:rsidR="008D79DD" w:rsidRPr="00BE217F" w:rsidRDefault="008D79DD" w:rsidP="00DB375D">
      <w:pPr>
        <w:pStyle w:val="Odstavekseznama"/>
        <w:numPr>
          <w:ilvl w:val="0"/>
          <w:numId w:val="32"/>
        </w:numPr>
        <w:autoSpaceDE w:val="0"/>
        <w:autoSpaceDN w:val="0"/>
        <w:jc w:val="both"/>
        <w:rPr>
          <w:rFonts w:ascii="Arial" w:hAnsi="Arial" w:cs="Arial"/>
        </w:rPr>
      </w:pPr>
      <w:r w:rsidRPr="00BE217F">
        <w:rPr>
          <w:rFonts w:ascii="Arial" w:hAnsi="Arial" w:cs="Arial"/>
        </w:rPr>
        <w:t>»PRIZNANJE OBČINE RIBNICA NA POHORJU«;</w:t>
      </w:r>
    </w:p>
    <w:p w:rsidR="008D79DD" w:rsidRPr="00BE217F" w:rsidRDefault="008D79DD" w:rsidP="00DB375D">
      <w:pPr>
        <w:pStyle w:val="Odstavekseznama"/>
        <w:numPr>
          <w:ilvl w:val="0"/>
          <w:numId w:val="32"/>
        </w:numPr>
        <w:autoSpaceDE w:val="0"/>
        <w:autoSpaceDN w:val="0"/>
        <w:jc w:val="both"/>
        <w:rPr>
          <w:rFonts w:ascii="Arial" w:hAnsi="Arial" w:cs="Arial"/>
        </w:rPr>
      </w:pPr>
      <w:r w:rsidRPr="00BE217F">
        <w:rPr>
          <w:rFonts w:ascii="Arial" w:hAnsi="Arial" w:cs="Arial"/>
        </w:rPr>
        <w:lastRenderedPageBreak/>
        <w:t>»ZLATA PLAKETA OBČINE RIBNICA NA POHORJU</w:t>
      </w:r>
      <w:r w:rsidR="004D3077" w:rsidRPr="00BE217F">
        <w:rPr>
          <w:rFonts w:ascii="Arial" w:hAnsi="Arial" w:cs="Arial"/>
        </w:rPr>
        <w:t>«</w:t>
      </w:r>
      <w:r w:rsidRPr="00BE217F">
        <w:rPr>
          <w:rFonts w:ascii="Arial" w:hAnsi="Arial" w:cs="Arial"/>
        </w:rPr>
        <w:t>;</w:t>
      </w:r>
    </w:p>
    <w:p w:rsidR="008D79DD" w:rsidRPr="00BE217F" w:rsidRDefault="008D79DD" w:rsidP="00DB375D">
      <w:pPr>
        <w:pStyle w:val="Odstavekseznama"/>
        <w:numPr>
          <w:ilvl w:val="0"/>
          <w:numId w:val="32"/>
        </w:numPr>
        <w:autoSpaceDE w:val="0"/>
        <w:autoSpaceDN w:val="0"/>
        <w:jc w:val="both"/>
        <w:rPr>
          <w:rFonts w:ascii="Arial" w:hAnsi="Arial" w:cs="Arial"/>
        </w:rPr>
      </w:pPr>
      <w:r w:rsidRPr="00BE217F">
        <w:rPr>
          <w:rFonts w:ascii="Arial" w:hAnsi="Arial" w:cs="Arial"/>
        </w:rPr>
        <w:t>»PLAKETA OBČINE RIBNICA NA POHORJU ZA ŠPORTNE DOSEŽKE</w:t>
      </w:r>
      <w:r w:rsidR="004D3077" w:rsidRPr="00BE217F">
        <w:rPr>
          <w:rFonts w:ascii="Arial" w:hAnsi="Arial" w:cs="Arial"/>
        </w:rPr>
        <w:t>«</w:t>
      </w:r>
      <w:r w:rsidRPr="00BE217F">
        <w:rPr>
          <w:rFonts w:ascii="Arial" w:hAnsi="Arial" w:cs="Arial"/>
        </w:rPr>
        <w:t>;</w:t>
      </w:r>
    </w:p>
    <w:p w:rsidR="008D79DD" w:rsidRPr="00BE217F" w:rsidRDefault="008D79DD" w:rsidP="00DB375D">
      <w:pPr>
        <w:pStyle w:val="Odstavekseznama"/>
        <w:numPr>
          <w:ilvl w:val="0"/>
          <w:numId w:val="32"/>
        </w:numPr>
        <w:autoSpaceDE w:val="0"/>
        <w:autoSpaceDN w:val="0"/>
        <w:jc w:val="both"/>
        <w:rPr>
          <w:rFonts w:ascii="Arial" w:hAnsi="Arial" w:cs="Arial"/>
        </w:rPr>
      </w:pPr>
      <w:r w:rsidRPr="00BE217F">
        <w:rPr>
          <w:rFonts w:ascii="Arial" w:hAnsi="Arial" w:cs="Arial"/>
        </w:rPr>
        <w:t>»PRIZNANJE ŽUPANA OBČINE RIBNICA NA POHORJU</w:t>
      </w:r>
      <w:r w:rsidR="004D3077" w:rsidRPr="00BE217F">
        <w:rPr>
          <w:rFonts w:ascii="Arial" w:hAnsi="Arial" w:cs="Arial"/>
        </w:rPr>
        <w:t>«</w:t>
      </w:r>
      <w:r w:rsidRPr="00BE217F">
        <w:rPr>
          <w:rFonts w:ascii="Arial" w:hAnsi="Arial" w:cs="Arial"/>
        </w:rPr>
        <w:t xml:space="preserve">. </w:t>
      </w:r>
    </w:p>
    <w:p w:rsidR="0022002A" w:rsidRPr="00BE217F" w:rsidRDefault="0022002A" w:rsidP="0022002A">
      <w:pPr>
        <w:autoSpaceDE w:val="0"/>
        <w:autoSpaceDN w:val="0"/>
        <w:adjustRightInd w:val="0"/>
        <w:jc w:val="both"/>
        <w:rPr>
          <w:rFonts w:ascii="Arial" w:hAnsi="Arial" w:cs="Arial"/>
          <w:sz w:val="20"/>
          <w:szCs w:val="20"/>
        </w:rPr>
      </w:pPr>
    </w:p>
    <w:p w:rsidR="0022002A" w:rsidRPr="00BE217F" w:rsidRDefault="0022002A" w:rsidP="0022002A">
      <w:pPr>
        <w:autoSpaceDE w:val="0"/>
        <w:autoSpaceDN w:val="0"/>
        <w:adjustRightInd w:val="0"/>
        <w:jc w:val="both"/>
        <w:rPr>
          <w:rFonts w:ascii="Arial" w:hAnsi="Arial" w:cs="Arial"/>
          <w:b/>
          <w:bCs/>
          <w:iCs/>
          <w:sz w:val="20"/>
          <w:szCs w:val="20"/>
        </w:rPr>
      </w:pPr>
      <w:r w:rsidRPr="00BE217F">
        <w:rPr>
          <w:rFonts w:ascii="Arial" w:hAnsi="Arial" w:cs="Arial"/>
          <w:b/>
          <w:bCs/>
          <w:iCs/>
          <w:sz w:val="20"/>
          <w:szCs w:val="20"/>
        </w:rPr>
        <w:t>Podprogrami in proračunski uporabniki znotraj glavnega programa</w:t>
      </w:r>
    </w:p>
    <w:p w:rsidR="004C676C" w:rsidRPr="00EF6CCB" w:rsidRDefault="004C676C" w:rsidP="0022002A">
      <w:pPr>
        <w:autoSpaceDE w:val="0"/>
        <w:autoSpaceDN w:val="0"/>
        <w:adjustRightInd w:val="0"/>
        <w:jc w:val="both"/>
        <w:rPr>
          <w:rFonts w:ascii="Arial" w:hAnsi="Arial" w:cs="Arial"/>
          <w:b/>
          <w:bCs/>
          <w:iCs/>
          <w:sz w:val="20"/>
          <w:szCs w:val="20"/>
          <w:highlight w:val="cyan"/>
        </w:rPr>
      </w:pPr>
    </w:p>
    <w:p w:rsidR="001161ED" w:rsidRPr="00BE217F" w:rsidRDefault="001161ED" w:rsidP="0022002A">
      <w:pPr>
        <w:autoSpaceDE w:val="0"/>
        <w:autoSpaceDN w:val="0"/>
        <w:adjustRightInd w:val="0"/>
        <w:jc w:val="both"/>
        <w:rPr>
          <w:rFonts w:ascii="Arial" w:hAnsi="Arial" w:cs="Arial"/>
          <w:bCs/>
          <w:iCs/>
          <w:sz w:val="20"/>
          <w:szCs w:val="20"/>
        </w:rPr>
      </w:pPr>
      <w:r w:rsidRPr="00BE217F">
        <w:rPr>
          <w:rFonts w:ascii="Arial" w:hAnsi="Arial" w:cs="Arial"/>
          <w:bCs/>
          <w:iCs/>
          <w:sz w:val="20"/>
          <w:szCs w:val="20"/>
        </w:rPr>
        <w:t>04019001 Vodenje kadrovskih zadev</w:t>
      </w:r>
    </w:p>
    <w:p w:rsidR="001161ED" w:rsidRDefault="001161ED" w:rsidP="0022002A">
      <w:pPr>
        <w:autoSpaceDE w:val="0"/>
        <w:autoSpaceDN w:val="0"/>
        <w:adjustRightInd w:val="0"/>
        <w:jc w:val="both"/>
        <w:rPr>
          <w:rFonts w:ascii="Arial" w:hAnsi="Arial" w:cs="Arial"/>
          <w:bCs/>
          <w:iCs/>
          <w:sz w:val="20"/>
          <w:szCs w:val="20"/>
        </w:rPr>
      </w:pPr>
      <w:r w:rsidRPr="00BE217F">
        <w:rPr>
          <w:rFonts w:ascii="Arial" w:hAnsi="Arial" w:cs="Arial"/>
          <w:bCs/>
          <w:iCs/>
          <w:sz w:val="20"/>
          <w:szCs w:val="20"/>
        </w:rPr>
        <w:t>04029002 Elektronske storitve</w:t>
      </w:r>
    </w:p>
    <w:p w:rsidR="00E858D1" w:rsidRDefault="00E858D1" w:rsidP="0022002A">
      <w:pPr>
        <w:autoSpaceDE w:val="0"/>
        <w:autoSpaceDN w:val="0"/>
        <w:adjustRightInd w:val="0"/>
        <w:jc w:val="both"/>
        <w:rPr>
          <w:rFonts w:ascii="Arial" w:hAnsi="Arial" w:cs="Arial"/>
          <w:bCs/>
          <w:iCs/>
          <w:sz w:val="20"/>
          <w:szCs w:val="20"/>
        </w:rPr>
      </w:pPr>
    </w:p>
    <w:p w:rsidR="00E858D1" w:rsidRDefault="00E858D1" w:rsidP="0022002A">
      <w:pPr>
        <w:autoSpaceDE w:val="0"/>
        <w:autoSpaceDN w:val="0"/>
        <w:adjustRightInd w:val="0"/>
        <w:jc w:val="both"/>
        <w:rPr>
          <w:rFonts w:ascii="Arial" w:hAnsi="Arial" w:cs="Arial"/>
          <w:bCs/>
          <w:iCs/>
          <w:sz w:val="20"/>
          <w:szCs w:val="20"/>
        </w:rPr>
      </w:pPr>
    </w:p>
    <w:p w:rsidR="0022002A" w:rsidRPr="00BE217F" w:rsidRDefault="0022002A" w:rsidP="00C54625">
      <w:pPr>
        <w:pBdr>
          <w:top w:val="single" w:sz="4" w:space="1" w:color="auto"/>
          <w:bottom w:val="single" w:sz="4" w:space="1" w:color="auto"/>
        </w:pBdr>
        <w:autoSpaceDE w:val="0"/>
        <w:autoSpaceDN w:val="0"/>
        <w:adjustRightInd w:val="0"/>
        <w:jc w:val="both"/>
        <w:rPr>
          <w:rFonts w:ascii="Arial" w:hAnsi="Arial" w:cs="Arial"/>
          <w:b/>
          <w:sz w:val="24"/>
          <w:szCs w:val="24"/>
        </w:rPr>
      </w:pPr>
      <w:r w:rsidRPr="00BE217F">
        <w:rPr>
          <w:rFonts w:ascii="Arial" w:hAnsi="Arial" w:cs="Arial"/>
          <w:b/>
          <w:sz w:val="24"/>
          <w:szCs w:val="24"/>
        </w:rPr>
        <w:t>04019001 Vodenje kadrovskih zadev</w:t>
      </w:r>
    </w:p>
    <w:p w:rsidR="0022002A" w:rsidRPr="00BE217F" w:rsidRDefault="0022002A" w:rsidP="000910EF">
      <w:pPr>
        <w:jc w:val="both"/>
        <w:rPr>
          <w:rFonts w:ascii="Arial" w:hAnsi="Arial" w:cs="Arial"/>
          <w:b/>
          <w:sz w:val="20"/>
          <w:szCs w:val="20"/>
          <w:u w:val="single"/>
        </w:rPr>
      </w:pPr>
    </w:p>
    <w:p w:rsidR="00C54625" w:rsidRPr="00BE217F" w:rsidRDefault="00C54625" w:rsidP="00C54625">
      <w:pPr>
        <w:autoSpaceDE w:val="0"/>
        <w:autoSpaceDN w:val="0"/>
        <w:adjustRightInd w:val="0"/>
        <w:jc w:val="right"/>
        <w:rPr>
          <w:rFonts w:ascii="Arial" w:hAnsi="Arial" w:cs="Arial"/>
          <w:b/>
          <w:bCs/>
          <w:sz w:val="20"/>
          <w:szCs w:val="20"/>
        </w:rPr>
      </w:pPr>
      <w:r w:rsidRPr="00BE217F">
        <w:rPr>
          <w:rFonts w:ascii="Arial" w:hAnsi="Arial" w:cs="Arial"/>
          <w:b/>
          <w:bCs/>
          <w:sz w:val="20"/>
          <w:szCs w:val="20"/>
        </w:rPr>
        <w:t xml:space="preserve">Vrednost: </w:t>
      </w:r>
      <w:r w:rsidR="00C5240F">
        <w:rPr>
          <w:rFonts w:ascii="Arial" w:hAnsi="Arial" w:cs="Arial"/>
          <w:b/>
          <w:bCs/>
          <w:sz w:val="20"/>
          <w:szCs w:val="20"/>
        </w:rPr>
        <w:t>6.500,00</w:t>
      </w:r>
      <w:r w:rsidRPr="00BE217F">
        <w:rPr>
          <w:rFonts w:ascii="Arial" w:hAnsi="Arial" w:cs="Arial"/>
          <w:b/>
          <w:bCs/>
          <w:sz w:val="20"/>
          <w:szCs w:val="20"/>
        </w:rPr>
        <w:t xml:space="preserve"> €</w:t>
      </w:r>
    </w:p>
    <w:p w:rsidR="00C54625" w:rsidRPr="00BE217F" w:rsidRDefault="00C54625" w:rsidP="000910EF">
      <w:pPr>
        <w:jc w:val="both"/>
        <w:rPr>
          <w:rFonts w:ascii="Arial" w:hAnsi="Arial" w:cs="Arial"/>
          <w:b/>
          <w:sz w:val="20"/>
          <w:szCs w:val="20"/>
          <w:u w:val="single"/>
        </w:rPr>
      </w:pPr>
    </w:p>
    <w:p w:rsidR="00066B0E" w:rsidRPr="00BE217F" w:rsidRDefault="00066B0E" w:rsidP="00066B0E">
      <w:pPr>
        <w:autoSpaceDE w:val="0"/>
        <w:autoSpaceDN w:val="0"/>
        <w:adjustRightInd w:val="0"/>
        <w:rPr>
          <w:rFonts w:ascii="Arial" w:hAnsi="Arial" w:cs="Arial"/>
          <w:b/>
          <w:sz w:val="20"/>
          <w:szCs w:val="20"/>
        </w:rPr>
      </w:pPr>
      <w:r w:rsidRPr="00BE217F">
        <w:rPr>
          <w:rFonts w:ascii="Arial" w:hAnsi="Arial" w:cs="Arial"/>
          <w:b/>
          <w:sz w:val="20"/>
          <w:szCs w:val="20"/>
        </w:rPr>
        <w:t>Opis podprograma</w:t>
      </w:r>
    </w:p>
    <w:p w:rsidR="00066B0E" w:rsidRPr="00BE217F" w:rsidRDefault="00066B0E" w:rsidP="00066B0E">
      <w:pPr>
        <w:autoSpaceDE w:val="0"/>
        <w:autoSpaceDN w:val="0"/>
        <w:adjustRightInd w:val="0"/>
        <w:rPr>
          <w:rFonts w:ascii="Arial" w:hAnsi="Arial" w:cs="Arial"/>
          <w:b/>
          <w:sz w:val="20"/>
          <w:szCs w:val="20"/>
        </w:rPr>
      </w:pPr>
    </w:p>
    <w:p w:rsidR="0001217C" w:rsidRPr="00BE217F" w:rsidRDefault="0001217C" w:rsidP="0001217C">
      <w:pPr>
        <w:autoSpaceDE w:val="0"/>
        <w:autoSpaceDN w:val="0"/>
        <w:jc w:val="both"/>
        <w:rPr>
          <w:rFonts w:ascii="Arial" w:hAnsi="Arial" w:cs="Arial"/>
          <w:sz w:val="20"/>
          <w:szCs w:val="20"/>
        </w:rPr>
      </w:pPr>
      <w:r w:rsidRPr="00BE217F">
        <w:rPr>
          <w:rFonts w:ascii="Arial" w:hAnsi="Arial" w:cs="Arial"/>
          <w:sz w:val="20"/>
          <w:szCs w:val="20"/>
        </w:rPr>
        <w:t>Občinski svet na podlagi javnega razpisa in  predlogov, ki nanj prispejo, vsako leto podeli »Priznanje Občine Ribnica na Pohorju, »Zlato plaketo Občine Ribnica na Pohorju« in »Plaketo Občine Ribnica na Pohorju za športne dosežke«. Priznanje »</w:t>
      </w:r>
      <w:r w:rsidRPr="00BE217F">
        <w:rPr>
          <w:rFonts w:ascii="Arial" w:hAnsi="Arial" w:cs="Arial"/>
        </w:rPr>
        <w:t>ČASTNI OBČAN</w:t>
      </w:r>
      <w:r w:rsidRPr="00BE217F">
        <w:rPr>
          <w:rFonts w:ascii="Arial" w:hAnsi="Arial" w:cs="Arial"/>
          <w:sz w:val="20"/>
          <w:szCs w:val="20"/>
        </w:rPr>
        <w:t>« pa občinski svet podeli  praviloma enkrat v svojem mandatu. Župan podeli svoje priznanje po lastni izbiri.  18. maja izidejo tudi Ribniške novice. V dveh desetletjih, kolikor novice izhajajo, so le-te dobile velik pomen, saj se v njih piše kronika številnih domačih društev.</w:t>
      </w:r>
    </w:p>
    <w:p w:rsidR="00066B0E" w:rsidRPr="00BE217F" w:rsidRDefault="00066B0E" w:rsidP="00066B0E">
      <w:pPr>
        <w:autoSpaceDE w:val="0"/>
        <w:autoSpaceDN w:val="0"/>
        <w:adjustRightInd w:val="0"/>
        <w:rPr>
          <w:rFonts w:ascii="Arial" w:hAnsi="Arial" w:cs="Arial"/>
          <w:b/>
          <w:sz w:val="20"/>
          <w:szCs w:val="20"/>
        </w:rPr>
      </w:pPr>
    </w:p>
    <w:p w:rsidR="00066B0E" w:rsidRPr="00BE217F" w:rsidRDefault="00066B0E" w:rsidP="00066B0E">
      <w:pPr>
        <w:autoSpaceDE w:val="0"/>
        <w:autoSpaceDN w:val="0"/>
        <w:adjustRightInd w:val="0"/>
        <w:rPr>
          <w:rFonts w:ascii="Arial" w:hAnsi="Arial" w:cs="Arial"/>
          <w:b/>
          <w:bCs/>
          <w:iCs/>
          <w:sz w:val="20"/>
          <w:szCs w:val="20"/>
        </w:rPr>
      </w:pPr>
      <w:r w:rsidRPr="00BE217F">
        <w:rPr>
          <w:rFonts w:ascii="Arial" w:hAnsi="Arial" w:cs="Arial"/>
          <w:b/>
          <w:bCs/>
          <w:iCs/>
          <w:sz w:val="20"/>
          <w:szCs w:val="20"/>
        </w:rPr>
        <w:t>Dolgoročni cilji podprograma in kazalci, s katerimi se bo merilo doseganje zastavljenih ciljev (Rezultat in kazalniki)</w:t>
      </w:r>
    </w:p>
    <w:p w:rsidR="00066B0E" w:rsidRPr="00BE217F" w:rsidRDefault="00066B0E" w:rsidP="00066B0E">
      <w:pPr>
        <w:autoSpaceDE w:val="0"/>
        <w:autoSpaceDN w:val="0"/>
        <w:adjustRightInd w:val="0"/>
        <w:rPr>
          <w:rFonts w:ascii="Arial" w:hAnsi="Arial" w:cs="Arial"/>
          <w:b/>
          <w:bCs/>
          <w:i/>
          <w:iCs/>
          <w:sz w:val="20"/>
          <w:szCs w:val="20"/>
        </w:rPr>
      </w:pPr>
    </w:p>
    <w:p w:rsidR="00066B0E" w:rsidRPr="00BE217F" w:rsidRDefault="0001217C" w:rsidP="00066B0E">
      <w:pPr>
        <w:autoSpaceDE w:val="0"/>
        <w:autoSpaceDN w:val="0"/>
        <w:adjustRightInd w:val="0"/>
        <w:rPr>
          <w:rFonts w:ascii="Arial" w:hAnsi="Arial" w:cs="Arial"/>
          <w:sz w:val="20"/>
          <w:szCs w:val="20"/>
        </w:rPr>
      </w:pPr>
      <w:r w:rsidRPr="00BE217F">
        <w:rPr>
          <w:rFonts w:ascii="Arial" w:hAnsi="Arial" w:cs="Arial"/>
          <w:sz w:val="20"/>
          <w:szCs w:val="20"/>
        </w:rPr>
        <w:t>Odlok o podeljevanju priznanj Občine Ribnica na Pohorju</w:t>
      </w:r>
    </w:p>
    <w:p w:rsidR="0001217C" w:rsidRPr="00BE217F" w:rsidRDefault="0001217C" w:rsidP="00066B0E">
      <w:pPr>
        <w:autoSpaceDE w:val="0"/>
        <w:autoSpaceDN w:val="0"/>
        <w:adjustRightInd w:val="0"/>
        <w:rPr>
          <w:rFonts w:ascii="Arial" w:hAnsi="Arial" w:cs="Arial"/>
          <w:sz w:val="20"/>
          <w:szCs w:val="20"/>
        </w:rPr>
      </w:pPr>
    </w:p>
    <w:p w:rsidR="00066B0E" w:rsidRPr="00BE217F" w:rsidRDefault="00066B0E" w:rsidP="00066B0E">
      <w:pPr>
        <w:autoSpaceDE w:val="0"/>
        <w:autoSpaceDN w:val="0"/>
        <w:adjustRightInd w:val="0"/>
        <w:rPr>
          <w:rFonts w:ascii="Arial" w:hAnsi="Arial" w:cs="Arial"/>
          <w:b/>
          <w:bCs/>
          <w:iCs/>
          <w:sz w:val="20"/>
          <w:szCs w:val="20"/>
        </w:rPr>
      </w:pPr>
      <w:r w:rsidRPr="00BE217F">
        <w:rPr>
          <w:rFonts w:ascii="Arial" w:hAnsi="Arial" w:cs="Arial"/>
          <w:b/>
          <w:bCs/>
          <w:iCs/>
          <w:sz w:val="20"/>
          <w:szCs w:val="20"/>
        </w:rPr>
        <w:t>Letni izvedbeni cilji podprograma in kazalci, s katerimi se bo merilo doseganje zastavljenih ciljev (Neposredni učinek in kazalnik)</w:t>
      </w:r>
    </w:p>
    <w:p w:rsidR="00066B0E" w:rsidRPr="00BE217F" w:rsidRDefault="00066B0E" w:rsidP="00066B0E">
      <w:pPr>
        <w:autoSpaceDE w:val="0"/>
        <w:autoSpaceDN w:val="0"/>
        <w:adjustRightInd w:val="0"/>
        <w:rPr>
          <w:rFonts w:ascii="Arial" w:hAnsi="Arial" w:cs="Arial"/>
          <w:b/>
          <w:bCs/>
          <w:i/>
          <w:iCs/>
          <w:sz w:val="20"/>
          <w:szCs w:val="20"/>
        </w:rPr>
      </w:pPr>
    </w:p>
    <w:p w:rsidR="00066B0E" w:rsidRPr="00BE217F" w:rsidRDefault="00253C82" w:rsidP="0001217C">
      <w:pPr>
        <w:autoSpaceDE w:val="0"/>
        <w:autoSpaceDN w:val="0"/>
        <w:adjustRightInd w:val="0"/>
        <w:rPr>
          <w:rFonts w:ascii="Arial" w:hAnsi="Arial" w:cs="Arial"/>
          <w:b/>
          <w:sz w:val="20"/>
          <w:szCs w:val="20"/>
          <w:u w:val="single"/>
        </w:rPr>
      </w:pPr>
      <w:r>
        <w:rPr>
          <w:rFonts w:ascii="Arial" w:hAnsi="Arial" w:cs="Arial"/>
          <w:sz w:val="20"/>
          <w:szCs w:val="20"/>
        </w:rPr>
        <w:t>Podelitev priznanj in plaket, ter priprava in lektoriranje Ribniških novic</w:t>
      </w:r>
    </w:p>
    <w:p w:rsidR="00066B0E" w:rsidRPr="00EF6CCB" w:rsidRDefault="00066B0E" w:rsidP="000910EF">
      <w:pPr>
        <w:jc w:val="both"/>
        <w:rPr>
          <w:rFonts w:ascii="Arial" w:hAnsi="Arial" w:cs="Arial"/>
          <w:b/>
          <w:sz w:val="20"/>
          <w:szCs w:val="20"/>
          <w:highlight w:val="cyan"/>
          <w:u w:val="single"/>
        </w:rPr>
      </w:pPr>
    </w:p>
    <w:p w:rsidR="00430010" w:rsidRPr="0097096B" w:rsidRDefault="00430010" w:rsidP="000910EF">
      <w:pPr>
        <w:jc w:val="both"/>
        <w:rPr>
          <w:rFonts w:ascii="Arial" w:hAnsi="Arial" w:cs="Arial"/>
          <w:b/>
          <w:sz w:val="20"/>
          <w:szCs w:val="20"/>
          <w:u w:val="single"/>
        </w:rPr>
      </w:pPr>
    </w:p>
    <w:p w:rsidR="000910EF" w:rsidRPr="0097096B" w:rsidRDefault="000910EF" w:rsidP="000910EF">
      <w:pPr>
        <w:rPr>
          <w:rFonts w:ascii="Arial" w:hAnsi="Arial" w:cs="Arial"/>
          <w:b/>
        </w:rPr>
      </w:pPr>
      <w:r w:rsidRPr="0097096B">
        <w:rPr>
          <w:rFonts w:ascii="Arial" w:hAnsi="Arial" w:cs="Arial"/>
          <w:b/>
        </w:rPr>
        <w:t>040101 Proslave – občinski praznik</w:t>
      </w:r>
    </w:p>
    <w:p w:rsidR="00DB58DD" w:rsidRPr="0097096B" w:rsidRDefault="00DB58DD" w:rsidP="00DB58DD">
      <w:pPr>
        <w:autoSpaceDE w:val="0"/>
        <w:autoSpaceDN w:val="0"/>
        <w:adjustRightInd w:val="0"/>
        <w:jc w:val="right"/>
        <w:rPr>
          <w:rFonts w:ascii="Arial" w:hAnsi="Arial" w:cs="Arial"/>
          <w:b/>
          <w:bCs/>
          <w:sz w:val="20"/>
          <w:szCs w:val="20"/>
        </w:rPr>
      </w:pPr>
      <w:r w:rsidRPr="0097096B">
        <w:rPr>
          <w:rFonts w:ascii="Arial" w:hAnsi="Arial" w:cs="Arial"/>
          <w:b/>
          <w:bCs/>
          <w:sz w:val="20"/>
          <w:szCs w:val="20"/>
        </w:rPr>
        <w:t xml:space="preserve">Vrednost: </w:t>
      </w:r>
      <w:r w:rsidR="00C5240F">
        <w:rPr>
          <w:rFonts w:ascii="Arial" w:hAnsi="Arial" w:cs="Arial"/>
          <w:b/>
          <w:bCs/>
          <w:sz w:val="20"/>
          <w:szCs w:val="20"/>
        </w:rPr>
        <w:t>6.500,00</w:t>
      </w:r>
      <w:r w:rsidRPr="0097096B">
        <w:rPr>
          <w:rFonts w:ascii="Arial" w:hAnsi="Arial" w:cs="Arial"/>
          <w:b/>
          <w:bCs/>
          <w:sz w:val="20"/>
          <w:szCs w:val="20"/>
        </w:rPr>
        <w:t xml:space="preserve"> €</w:t>
      </w:r>
    </w:p>
    <w:p w:rsidR="00B2354F" w:rsidRPr="0097096B" w:rsidRDefault="00B2354F" w:rsidP="00B2354F">
      <w:pPr>
        <w:autoSpaceDE w:val="0"/>
        <w:autoSpaceDN w:val="0"/>
        <w:adjustRightInd w:val="0"/>
        <w:rPr>
          <w:rFonts w:ascii="Arial" w:hAnsi="Arial" w:cs="Arial"/>
          <w:b/>
          <w:bCs/>
          <w:iCs/>
          <w:sz w:val="20"/>
          <w:szCs w:val="20"/>
        </w:rPr>
      </w:pPr>
      <w:r w:rsidRPr="0097096B">
        <w:rPr>
          <w:rFonts w:ascii="Arial" w:hAnsi="Arial" w:cs="Arial"/>
          <w:b/>
          <w:bCs/>
          <w:iCs/>
          <w:sz w:val="20"/>
          <w:szCs w:val="20"/>
        </w:rPr>
        <w:t>Obrazložitev dejavnosti v okviru proračunske postavke</w:t>
      </w:r>
    </w:p>
    <w:p w:rsidR="00474EC0" w:rsidRPr="0097096B" w:rsidRDefault="00474EC0" w:rsidP="00B2354F">
      <w:pPr>
        <w:autoSpaceDE w:val="0"/>
        <w:autoSpaceDN w:val="0"/>
        <w:adjustRightInd w:val="0"/>
        <w:rPr>
          <w:rFonts w:ascii="Arial" w:hAnsi="Arial" w:cs="Arial"/>
          <w:b/>
          <w:bCs/>
          <w:iCs/>
          <w:sz w:val="20"/>
          <w:szCs w:val="20"/>
        </w:rPr>
      </w:pPr>
    </w:p>
    <w:p w:rsidR="008D79DD" w:rsidRPr="0097096B" w:rsidRDefault="008D79DD" w:rsidP="008D79DD">
      <w:pPr>
        <w:autoSpaceDE w:val="0"/>
        <w:autoSpaceDN w:val="0"/>
        <w:jc w:val="both"/>
        <w:rPr>
          <w:rFonts w:ascii="Arial" w:hAnsi="Arial" w:cs="Arial"/>
          <w:sz w:val="20"/>
          <w:szCs w:val="20"/>
        </w:rPr>
      </w:pPr>
      <w:r w:rsidRPr="0097096B">
        <w:rPr>
          <w:rFonts w:ascii="Arial" w:hAnsi="Arial" w:cs="Arial"/>
          <w:sz w:val="20"/>
          <w:szCs w:val="20"/>
        </w:rPr>
        <w:t>Občinski svet na podlagi javnega razpisa in  predlogov, ki nanj prispejo, vsako leto podeli »Priznanje Občine Ribnica na Pohorju, »Zlato plaketo Občine Ribnica na Pohorju« in »Plaketo Občine Ribnica na Pohorju za športne dosežke«. Priznanje »ČASTNI OBČAN« pa občinski svet podeli  prav</w:t>
      </w:r>
      <w:r w:rsidR="00407AF1" w:rsidRPr="0097096B">
        <w:rPr>
          <w:rFonts w:ascii="Arial" w:hAnsi="Arial" w:cs="Arial"/>
          <w:sz w:val="20"/>
          <w:szCs w:val="20"/>
        </w:rPr>
        <w:t>iloma enkrat v svojem mandatu. Ž</w:t>
      </w:r>
      <w:r w:rsidRPr="0097096B">
        <w:rPr>
          <w:rFonts w:ascii="Arial" w:hAnsi="Arial" w:cs="Arial"/>
          <w:sz w:val="20"/>
          <w:szCs w:val="20"/>
        </w:rPr>
        <w:t>upan podeli svoje priznanje po lastni izbiri.  18. maja izidejo tudi Ribniške novice. V dveh desetletjih, kolikor novice izhajajo, so le-te dobile velik pomen, saj se v njih piše kronika številnih domačih društev.</w:t>
      </w:r>
    </w:p>
    <w:p w:rsidR="008D79DD" w:rsidRPr="0097096B" w:rsidRDefault="008D79DD" w:rsidP="008D79DD">
      <w:pPr>
        <w:autoSpaceDE w:val="0"/>
        <w:autoSpaceDN w:val="0"/>
        <w:rPr>
          <w:rFonts w:ascii="Arial" w:hAnsi="Arial" w:cs="Arial"/>
          <w:sz w:val="20"/>
          <w:szCs w:val="20"/>
        </w:rPr>
      </w:pPr>
    </w:p>
    <w:p w:rsidR="00B2354F" w:rsidRPr="0097096B" w:rsidRDefault="00B2354F" w:rsidP="00B2354F">
      <w:pPr>
        <w:autoSpaceDE w:val="0"/>
        <w:autoSpaceDN w:val="0"/>
        <w:adjustRightInd w:val="0"/>
        <w:rPr>
          <w:rFonts w:ascii="Arial" w:hAnsi="Arial" w:cs="Arial"/>
          <w:b/>
          <w:bCs/>
          <w:iCs/>
          <w:sz w:val="20"/>
          <w:szCs w:val="20"/>
        </w:rPr>
      </w:pPr>
      <w:r w:rsidRPr="0097096B">
        <w:rPr>
          <w:rFonts w:ascii="Arial" w:hAnsi="Arial" w:cs="Arial"/>
          <w:b/>
          <w:bCs/>
          <w:iCs/>
          <w:sz w:val="20"/>
          <w:szCs w:val="20"/>
        </w:rPr>
        <w:t>Navezava na projekte v okviru proračunske postavke</w:t>
      </w:r>
    </w:p>
    <w:p w:rsidR="00474EC0" w:rsidRPr="0097096B" w:rsidRDefault="00474EC0" w:rsidP="00B2354F">
      <w:pPr>
        <w:autoSpaceDE w:val="0"/>
        <w:autoSpaceDN w:val="0"/>
        <w:adjustRightInd w:val="0"/>
        <w:rPr>
          <w:rFonts w:ascii="Arial" w:hAnsi="Arial" w:cs="Arial"/>
          <w:b/>
          <w:bCs/>
          <w:i/>
          <w:iCs/>
          <w:sz w:val="20"/>
          <w:szCs w:val="20"/>
        </w:rPr>
      </w:pPr>
    </w:p>
    <w:p w:rsidR="00B2354F" w:rsidRPr="0097096B" w:rsidRDefault="00B2354F" w:rsidP="00B2354F">
      <w:pPr>
        <w:autoSpaceDE w:val="0"/>
        <w:autoSpaceDN w:val="0"/>
        <w:adjustRightInd w:val="0"/>
        <w:rPr>
          <w:rFonts w:ascii="Arial" w:hAnsi="Arial" w:cs="Arial"/>
          <w:sz w:val="20"/>
          <w:szCs w:val="20"/>
        </w:rPr>
      </w:pPr>
      <w:r w:rsidRPr="0097096B">
        <w:rPr>
          <w:rFonts w:ascii="Arial" w:hAnsi="Arial" w:cs="Arial"/>
          <w:sz w:val="20"/>
          <w:szCs w:val="20"/>
        </w:rPr>
        <w:t>Proračunska postavka ni vezana na posebne projekte</w:t>
      </w:r>
    </w:p>
    <w:p w:rsidR="00B2354F" w:rsidRPr="0097096B" w:rsidRDefault="00B2354F" w:rsidP="00B2354F">
      <w:pPr>
        <w:autoSpaceDE w:val="0"/>
        <w:autoSpaceDN w:val="0"/>
        <w:adjustRightInd w:val="0"/>
        <w:rPr>
          <w:rFonts w:ascii="Arial" w:hAnsi="Arial" w:cs="Arial"/>
          <w:sz w:val="20"/>
          <w:szCs w:val="20"/>
        </w:rPr>
      </w:pPr>
    </w:p>
    <w:p w:rsidR="00B2354F" w:rsidRPr="0097096B" w:rsidRDefault="00B2354F" w:rsidP="00B2354F">
      <w:pPr>
        <w:autoSpaceDE w:val="0"/>
        <w:autoSpaceDN w:val="0"/>
        <w:adjustRightInd w:val="0"/>
        <w:rPr>
          <w:rFonts w:ascii="Arial" w:hAnsi="Arial" w:cs="Arial"/>
          <w:b/>
          <w:bCs/>
          <w:iCs/>
          <w:sz w:val="20"/>
          <w:szCs w:val="20"/>
        </w:rPr>
      </w:pPr>
      <w:r w:rsidRPr="0097096B">
        <w:rPr>
          <w:rFonts w:ascii="Arial" w:hAnsi="Arial" w:cs="Arial"/>
          <w:b/>
          <w:bCs/>
          <w:iCs/>
          <w:sz w:val="20"/>
          <w:szCs w:val="20"/>
        </w:rPr>
        <w:t>Izhodišča, na katerih temeljijo izračuni predlogov pravic porabe za del, ki se ne izvršuje preko NRP (Neposredni učinek in kazalnik)</w:t>
      </w:r>
    </w:p>
    <w:p w:rsidR="00B2354F" w:rsidRPr="0097096B" w:rsidRDefault="00B2354F" w:rsidP="00B2354F">
      <w:pPr>
        <w:autoSpaceDE w:val="0"/>
        <w:autoSpaceDN w:val="0"/>
        <w:adjustRightInd w:val="0"/>
        <w:rPr>
          <w:rFonts w:ascii="Arial" w:hAnsi="Arial" w:cs="Arial"/>
          <w:b/>
          <w:bCs/>
          <w:i/>
          <w:iCs/>
          <w:sz w:val="20"/>
          <w:szCs w:val="20"/>
        </w:rPr>
      </w:pPr>
    </w:p>
    <w:p w:rsidR="00B2354F" w:rsidRDefault="00B2354F" w:rsidP="00B2354F">
      <w:pPr>
        <w:autoSpaceDE w:val="0"/>
        <w:autoSpaceDN w:val="0"/>
        <w:adjustRightInd w:val="0"/>
        <w:rPr>
          <w:rFonts w:ascii="Arial" w:hAnsi="Arial" w:cs="Arial"/>
          <w:sz w:val="20"/>
          <w:szCs w:val="20"/>
        </w:rPr>
      </w:pPr>
      <w:r w:rsidRPr="0097096B">
        <w:rPr>
          <w:rFonts w:ascii="Arial" w:hAnsi="Arial" w:cs="Arial"/>
          <w:sz w:val="20"/>
          <w:szCs w:val="20"/>
        </w:rPr>
        <w:t>Izračun predloga porabe temelji na Odloku o podeljevanju priznanj Občine Ribnica na Pohorju ter na dosedanji porabi za izdel</w:t>
      </w:r>
      <w:r w:rsidR="001C307B" w:rsidRPr="0097096B">
        <w:rPr>
          <w:rFonts w:ascii="Arial" w:hAnsi="Arial" w:cs="Arial"/>
          <w:sz w:val="20"/>
          <w:szCs w:val="20"/>
        </w:rPr>
        <w:t>avo priznanj</w:t>
      </w:r>
      <w:r w:rsidRPr="0097096B">
        <w:rPr>
          <w:rFonts w:ascii="Arial" w:hAnsi="Arial" w:cs="Arial"/>
          <w:sz w:val="20"/>
          <w:szCs w:val="20"/>
        </w:rPr>
        <w:t xml:space="preserve">. V odhodkih so zajeti stroški izdaje glasila Ribniške novice, stroški uradnega napovedovalca in  pogostitev  na slavnostni seji. </w:t>
      </w:r>
    </w:p>
    <w:p w:rsidR="00E858D1" w:rsidRPr="0097096B" w:rsidRDefault="00E858D1" w:rsidP="00B2354F">
      <w:pPr>
        <w:autoSpaceDE w:val="0"/>
        <w:autoSpaceDN w:val="0"/>
        <w:adjustRightInd w:val="0"/>
        <w:rPr>
          <w:rFonts w:ascii="Arial" w:hAnsi="Arial" w:cs="Arial"/>
          <w:b/>
          <w:sz w:val="20"/>
          <w:szCs w:val="20"/>
        </w:rPr>
      </w:pPr>
    </w:p>
    <w:p w:rsidR="004C676C" w:rsidRDefault="004C676C" w:rsidP="000910EF">
      <w:pPr>
        <w:rPr>
          <w:rFonts w:ascii="Arial" w:hAnsi="Arial" w:cs="Arial"/>
          <w:b/>
          <w:sz w:val="20"/>
          <w:szCs w:val="20"/>
        </w:rPr>
      </w:pPr>
    </w:p>
    <w:p w:rsidR="00BB015A" w:rsidRDefault="00BB015A" w:rsidP="000910EF">
      <w:pPr>
        <w:rPr>
          <w:rFonts w:ascii="Arial" w:hAnsi="Arial" w:cs="Arial"/>
          <w:b/>
          <w:sz w:val="20"/>
          <w:szCs w:val="20"/>
        </w:rPr>
      </w:pPr>
    </w:p>
    <w:p w:rsidR="00BB015A" w:rsidRDefault="00BB015A" w:rsidP="000910EF">
      <w:pPr>
        <w:rPr>
          <w:rFonts w:ascii="Arial" w:hAnsi="Arial" w:cs="Arial"/>
          <w:b/>
          <w:sz w:val="20"/>
          <w:szCs w:val="20"/>
        </w:rPr>
      </w:pPr>
    </w:p>
    <w:p w:rsidR="00BB015A" w:rsidRPr="0097096B" w:rsidRDefault="00BB015A" w:rsidP="000910EF">
      <w:pPr>
        <w:rPr>
          <w:rFonts w:ascii="Arial" w:hAnsi="Arial" w:cs="Arial"/>
          <w:b/>
          <w:sz w:val="20"/>
          <w:szCs w:val="20"/>
        </w:rPr>
      </w:pPr>
    </w:p>
    <w:p w:rsidR="000910EF" w:rsidRPr="00C8585A" w:rsidRDefault="000910EF" w:rsidP="00D76727">
      <w:pPr>
        <w:pBdr>
          <w:top w:val="single" w:sz="4" w:space="1" w:color="auto"/>
          <w:bottom w:val="single" w:sz="4" w:space="1" w:color="auto"/>
        </w:pBdr>
        <w:jc w:val="both"/>
        <w:rPr>
          <w:rFonts w:ascii="Arial" w:hAnsi="Arial" w:cs="Arial"/>
          <w:b/>
          <w:sz w:val="28"/>
          <w:szCs w:val="28"/>
        </w:rPr>
      </w:pPr>
      <w:r w:rsidRPr="00C8585A">
        <w:rPr>
          <w:rFonts w:ascii="Arial" w:hAnsi="Arial" w:cs="Arial"/>
          <w:b/>
          <w:sz w:val="28"/>
          <w:szCs w:val="28"/>
        </w:rPr>
        <w:t>0402</w:t>
      </w:r>
      <w:r w:rsidR="00D76727" w:rsidRPr="00C8585A">
        <w:rPr>
          <w:rFonts w:ascii="Arial" w:hAnsi="Arial" w:cs="Arial"/>
          <w:b/>
          <w:sz w:val="28"/>
          <w:szCs w:val="28"/>
        </w:rPr>
        <w:t xml:space="preserve"> </w:t>
      </w:r>
      <w:r w:rsidRPr="00C8585A">
        <w:rPr>
          <w:rFonts w:ascii="Arial" w:hAnsi="Arial" w:cs="Arial"/>
          <w:b/>
          <w:sz w:val="28"/>
          <w:szCs w:val="28"/>
        </w:rPr>
        <w:t>INFORMATIZACIJA UPRAVE</w:t>
      </w:r>
    </w:p>
    <w:p w:rsidR="000910EF" w:rsidRPr="00C8585A" w:rsidRDefault="000910EF" w:rsidP="000910EF">
      <w:pPr>
        <w:jc w:val="both"/>
        <w:rPr>
          <w:rFonts w:ascii="Arial" w:hAnsi="Arial" w:cs="Arial"/>
          <w:b/>
          <w:sz w:val="20"/>
          <w:szCs w:val="20"/>
        </w:rPr>
      </w:pPr>
    </w:p>
    <w:p w:rsidR="00BE378B" w:rsidRPr="00C8585A" w:rsidRDefault="00BE378B" w:rsidP="00BE378B">
      <w:pPr>
        <w:autoSpaceDE w:val="0"/>
        <w:autoSpaceDN w:val="0"/>
        <w:adjustRightInd w:val="0"/>
        <w:jc w:val="right"/>
        <w:rPr>
          <w:rFonts w:ascii="Arial" w:hAnsi="Arial" w:cs="Arial"/>
          <w:b/>
          <w:bCs/>
          <w:sz w:val="20"/>
          <w:szCs w:val="20"/>
        </w:rPr>
      </w:pPr>
      <w:r w:rsidRPr="00C8585A">
        <w:rPr>
          <w:rFonts w:ascii="Arial" w:hAnsi="Arial" w:cs="Arial"/>
          <w:b/>
          <w:bCs/>
          <w:sz w:val="20"/>
          <w:szCs w:val="20"/>
        </w:rPr>
        <w:t xml:space="preserve">Vrednost: </w:t>
      </w:r>
      <w:r w:rsidR="00C5240F">
        <w:rPr>
          <w:rFonts w:ascii="Arial" w:hAnsi="Arial" w:cs="Arial"/>
          <w:b/>
          <w:bCs/>
          <w:sz w:val="20"/>
          <w:szCs w:val="20"/>
        </w:rPr>
        <w:t>24</w:t>
      </w:r>
      <w:r w:rsidR="009723BF" w:rsidRPr="00C8585A">
        <w:rPr>
          <w:rFonts w:ascii="Arial" w:hAnsi="Arial" w:cs="Arial"/>
          <w:b/>
          <w:bCs/>
          <w:sz w:val="20"/>
          <w:szCs w:val="20"/>
        </w:rPr>
        <w:t>.0</w:t>
      </w:r>
      <w:r w:rsidRPr="00C8585A">
        <w:rPr>
          <w:rFonts w:ascii="Arial" w:hAnsi="Arial" w:cs="Arial"/>
          <w:b/>
          <w:bCs/>
          <w:sz w:val="20"/>
          <w:szCs w:val="20"/>
        </w:rPr>
        <w:t>00</w:t>
      </w:r>
      <w:r w:rsidR="000F5040" w:rsidRPr="00C8585A">
        <w:rPr>
          <w:rFonts w:ascii="Arial" w:hAnsi="Arial" w:cs="Arial"/>
          <w:b/>
          <w:bCs/>
          <w:sz w:val="20"/>
          <w:szCs w:val="20"/>
        </w:rPr>
        <w:t>,00</w:t>
      </w:r>
      <w:r w:rsidRPr="00C8585A">
        <w:rPr>
          <w:rFonts w:ascii="Arial" w:hAnsi="Arial" w:cs="Arial"/>
          <w:b/>
          <w:bCs/>
          <w:sz w:val="20"/>
          <w:szCs w:val="20"/>
        </w:rPr>
        <w:t xml:space="preserve"> €</w:t>
      </w:r>
    </w:p>
    <w:p w:rsidR="00BE378B" w:rsidRPr="00C8585A" w:rsidRDefault="00BE378B" w:rsidP="000910EF">
      <w:pPr>
        <w:jc w:val="both"/>
        <w:rPr>
          <w:rFonts w:ascii="Arial" w:hAnsi="Arial" w:cs="Arial"/>
          <w:b/>
          <w:sz w:val="20"/>
          <w:szCs w:val="20"/>
        </w:rPr>
      </w:pPr>
    </w:p>
    <w:p w:rsidR="00B4293F" w:rsidRPr="00C8585A" w:rsidRDefault="00B4293F" w:rsidP="00B4293F">
      <w:pPr>
        <w:autoSpaceDE w:val="0"/>
        <w:autoSpaceDN w:val="0"/>
        <w:adjustRightInd w:val="0"/>
        <w:jc w:val="both"/>
        <w:rPr>
          <w:rFonts w:ascii="Arial" w:hAnsi="Arial" w:cs="Arial"/>
          <w:b/>
          <w:bCs/>
          <w:iCs/>
          <w:sz w:val="20"/>
          <w:szCs w:val="20"/>
        </w:rPr>
      </w:pPr>
      <w:r w:rsidRPr="00C8585A">
        <w:rPr>
          <w:rFonts w:ascii="Arial" w:hAnsi="Arial" w:cs="Arial"/>
          <w:b/>
          <w:bCs/>
          <w:iCs/>
          <w:sz w:val="20"/>
          <w:szCs w:val="20"/>
        </w:rPr>
        <w:t>Opis glavnega programa</w:t>
      </w:r>
    </w:p>
    <w:p w:rsidR="00474EC0" w:rsidRPr="00C8585A" w:rsidRDefault="00474EC0" w:rsidP="00B4293F">
      <w:pPr>
        <w:autoSpaceDE w:val="0"/>
        <w:autoSpaceDN w:val="0"/>
        <w:adjustRightInd w:val="0"/>
        <w:jc w:val="both"/>
        <w:rPr>
          <w:rFonts w:ascii="Arial" w:hAnsi="Arial" w:cs="Arial"/>
          <w:b/>
          <w:bCs/>
          <w:i/>
          <w:iCs/>
          <w:sz w:val="20"/>
          <w:szCs w:val="20"/>
        </w:rPr>
      </w:pPr>
    </w:p>
    <w:p w:rsidR="000910EF" w:rsidRPr="00C8585A" w:rsidRDefault="000910EF" w:rsidP="000910EF">
      <w:pPr>
        <w:jc w:val="both"/>
        <w:rPr>
          <w:rFonts w:ascii="Arial" w:hAnsi="Arial" w:cs="Arial"/>
          <w:b/>
          <w:sz w:val="20"/>
          <w:szCs w:val="20"/>
        </w:rPr>
      </w:pPr>
      <w:r w:rsidRPr="00C8585A">
        <w:rPr>
          <w:rFonts w:ascii="Arial" w:hAnsi="Arial" w:cs="Arial"/>
          <w:sz w:val="20"/>
          <w:szCs w:val="20"/>
        </w:rPr>
        <w:t>Glavni program vsebuje sredstva za informatizacijo uprave, stroške najema informacijskih sistemov in programov ter stroške vzdrževanja le teh za nemoten proces dela Občinske uprave in zunanjih uporabnikov.</w:t>
      </w:r>
    </w:p>
    <w:p w:rsidR="000910EF" w:rsidRPr="00EF6CCB" w:rsidRDefault="000910EF" w:rsidP="000910EF">
      <w:pPr>
        <w:jc w:val="both"/>
        <w:rPr>
          <w:rFonts w:ascii="Arial" w:hAnsi="Arial" w:cs="Arial"/>
          <w:b/>
          <w:sz w:val="20"/>
          <w:szCs w:val="20"/>
          <w:highlight w:val="cyan"/>
        </w:rPr>
      </w:pPr>
    </w:p>
    <w:p w:rsidR="00B4293F" w:rsidRPr="00C8585A" w:rsidRDefault="00B4293F" w:rsidP="00B4293F">
      <w:pPr>
        <w:autoSpaceDE w:val="0"/>
        <w:autoSpaceDN w:val="0"/>
        <w:adjustRightInd w:val="0"/>
        <w:jc w:val="both"/>
        <w:rPr>
          <w:rFonts w:ascii="Arial" w:hAnsi="Arial" w:cs="Arial"/>
          <w:b/>
          <w:bCs/>
          <w:iCs/>
          <w:sz w:val="20"/>
          <w:szCs w:val="20"/>
        </w:rPr>
      </w:pPr>
      <w:r w:rsidRPr="00C8585A">
        <w:rPr>
          <w:rFonts w:ascii="Arial" w:hAnsi="Arial" w:cs="Arial"/>
          <w:b/>
          <w:bCs/>
          <w:iCs/>
          <w:sz w:val="20"/>
          <w:szCs w:val="20"/>
        </w:rPr>
        <w:t>Dolgoročni cilji glavnega programa (Specifični cilj in kazalniki)</w:t>
      </w:r>
    </w:p>
    <w:p w:rsidR="00474EC0" w:rsidRPr="00C8585A" w:rsidRDefault="00474EC0" w:rsidP="00B4293F">
      <w:pPr>
        <w:autoSpaceDE w:val="0"/>
        <w:autoSpaceDN w:val="0"/>
        <w:adjustRightInd w:val="0"/>
        <w:jc w:val="both"/>
        <w:rPr>
          <w:rFonts w:ascii="Arial" w:hAnsi="Arial" w:cs="Arial"/>
          <w:b/>
          <w:bCs/>
          <w:i/>
          <w:iCs/>
          <w:sz w:val="20"/>
          <w:szCs w:val="20"/>
        </w:rPr>
      </w:pPr>
    </w:p>
    <w:p w:rsidR="000910EF" w:rsidRPr="00C8585A" w:rsidRDefault="00B4293F" w:rsidP="000910EF">
      <w:pPr>
        <w:jc w:val="both"/>
        <w:rPr>
          <w:rFonts w:ascii="Arial" w:hAnsi="Arial" w:cs="Arial"/>
          <w:sz w:val="20"/>
          <w:szCs w:val="20"/>
        </w:rPr>
      </w:pPr>
      <w:r w:rsidRPr="00C8585A">
        <w:rPr>
          <w:rFonts w:ascii="Arial" w:hAnsi="Arial" w:cs="Arial"/>
          <w:sz w:val="20"/>
          <w:szCs w:val="20"/>
        </w:rPr>
        <w:t>Z</w:t>
      </w:r>
      <w:r w:rsidR="000910EF" w:rsidRPr="00C8585A">
        <w:rPr>
          <w:rFonts w:ascii="Arial" w:hAnsi="Arial" w:cs="Arial"/>
          <w:sz w:val="20"/>
          <w:szCs w:val="20"/>
        </w:rPr>
        <w:t xml:space="preserve">agotoviti informacijski sistem za notranje in zunanje uporabnike in skrb za njihovo nemoteno delovanje. </w:t>
      </w:r>
    </w:p>
    <w:p w:rsidR="000910EF" w:rsidRPr="00C8585A" w:rsidRDefault="000910EF" w:rsidP="000910EF">
      <w:pPr>
        <w:jc w:val="both"/>
        <w:rPr>
          <w:rFonts w:ascii="Arial" w:hAnsi="Arial" w:cs="Arial"/>
          <w:sz w:val="20"/>
          <w:szCs w:val="20"/>
        </w:rPr>
      </w:pPr>
    </w:p>
    <w:p w:rsidR="00B4293F" w:rsidRPr="00C8585A" w:rsidRDefault="00B4293F" w:rsidP="00B4293F">
      <w:pPr>
        <w:autoSpaceDE w:val="0"/>
        <w:autoSpaceDN w:val="0"/>
        <w:adjustRightInd w:val="0"/>
        <w:jc w:val="both"/>
        <w:rPr>
          <w:rFonts w:ascii="Arial" w:hAnsi="Arial" w:cs="Arial"/>
          <w:b/>
          <w:bCs/>
          <w:iCs/>
          <w:sz w:val="20"/>
          <w:szCs w:val="20"/>
        </w:rPr>
      </w:pPr>
      <w:r w:rsidRPr="00C8585A">
        <w:rPr>
          <w:rFonts w:ascii="Arial" w:hAnsi="Arial" w:cs="Arial"/>
          <w:b/>
          <w:bCs/>
          <w:iCs/>
          <w:sz w:val="20"/>
          <w:szCs w:val="20"/>
        </w:rPr>
        <w:t>Glavni letni izvedbeni cilji in kazalci, s katerimi se bo merilo doseganje zastavljenih ciljev</w:t>
      </w:r>
    </w:p>
    <w:p w:rsidR="00474EC0" w:rsidRPr="00C8585A" w:rsidRDefault="00474EC0" w:rsidP="00B4293F">
      <w:pPr>
        <w:autoSpaceDE w:val="0"/>
        <w:autoSpaceDN w:val="0"/>
        <w:adjustRightInd w:val="0"/>
        <w:jc w:val="both"/>
        <w:rPr>
          <w:rFonts w:ascii="Arial" w:hAnsi="Arial" w:cs="Arial"/>
          <w:b/>
          <w:bCs/>
          <w:i/>
          <w:iCs/>
          <w:sz w:val="20"/>
          <w:szCs w:val="20"/>
        </w:rPr>
      </w:pPr>
    </w:p>
    <w:p w:rsidR="000910EF" w:rsidRPr="00C8585A" w:rsidRDefault="00B4293F" w:rsidP="000910EF">
      <w:pPr>
        <w:jc w:val="both"/>
        <w:rPr>
          <w:rFonts w:ascii="Arial" w:hAnsi="Arial" w:cs="Arial"/>
          <w:sz w:val="20"/>
          <w:szCs w:val="20"/>
        </w:rPr>
      </w:pPr>
      <w:r w:rsidRPr="00C8585A">
        <w:rPr>
          <w:rFonts w:ascii="Arial" w:hAnsi="Arial" w:cs="Arial"/>
          <w:sz w:val="20"/>
          <w:szCs w:val="20"/>
        </w:rPr>
        <w:t>V</w:t>
      </w:r>
      <w:r w:rsidR="000910EF" w:rsidRPr="00C8585A">
        <w:rPr>
          <w:rFonts w:ascii="Arial" w:hAnsi="Arial" w:cs="Arial"/>
          <w:sz w:val="20"/>
          <w:szCs w:val="20"/>
        </w:rPr>
        <w:t>zdrževanje računalniških programov in telekomunikacijskih sistemov za nemoteno delo občinske uprave.</w:t>
      </w:r>
    </w:p>
    <w:p w:rsidR="00541D2F" w:rsidRPr="00C8585A" w:rsidRDefault="00541D2F" w:rsidP="000910EF">
      <w:pPr>
        <w:jc w:val="both"/>
        <w:rPr>
          <w:rFonts w:ascii="Arial" w:hAnsi="Arial" w:cs="Arial"/>
          <w:b/>
          <w:sz w:val="20"/>
          <w:szCs w:val="20"/>
        </w:rPr>
      </w:pPr>
    </w:p>
    <w:p w:rsidR="00B4293F" w:rsidRPr="00C8585A" w:rsidRDefault="00B4293F" w:rsidP="00B4293F">
      <w:pPr>
        <w:autoSpaceDE w:val="0"/>
        <w:autoSpaceDN w:val="0"/>
        <w:adjustRightInd w:val="0"/>
        <w:jc w:val="both"/>
        <w:rPr>
          <w:rFonts w:ascii="Arial" w:hAnsi="Arial" w:cs="Arial"/>
          <w:b/>
          <w:bCs/>
          <w:iCs/>
          <w:sz w:val="20"/>
          <w:szCs w:val="20"/>
        </w:rPr>
      </w:pPr>
      <w:r w:rsidRPr="00C8585A">
        <w:rPr>
          <w:rFonts w:ascii="Arial" w:hAnsi="Arial" w:cs="Arial"/>
          <w:b/>
          <w:bCs/>
          <w:iCs/>
          <w:sz w:val="20"/>
          <w:szCs w:val="20"/>
        </w:rPr>
        <w:t>Podprogrami in proračunski uporabniki znotraj glavnega programa</w:t>
      </w:r>
    </w:p>
    <w:p w:rsidR="00407AF1" w:rsidRPr="00C8585A" w:rsidRDefault="00407AF1" w:rsidP="00B4293F">
      <w:pPr>
        <w:autoSpaceDE w:val="0"/>
        <w:autoSpaceDN w:val="0"/>
        <w:adjustRightInd w:val="0"/>
        <w:jc w:val="both"/>
        <w:rPr>
          <w:rFonts w:ascii="Arial" w:hAnsi="Arial" w:cs="Arial"/>
          <w:b/>
          <w:bCs/>
          <w:iCs/>
          <w:sz w:val="20"/>
          <w:szCs w:val="20"/>
        </w:rPr>
      </w:pPr>
    </w:p>
    <w:p w:rsidR="00541D2F" w:rsidRPr="00C8585A" w:rsidRDefault="00407AF1" w:rsidP="00B4293F">
      <w:pPr>
        <w:autoSpaceDE w:val="0"/>
        <w:autoSpaceDN w:val="0"/>
        <w:adjustRightInd w:val="0"/>
        <w:jc w:val="both"/>
        <w:rPr>
          <w:rFonts w:ascii="Arial" w:hAnsi="Arial" w:cs="Arial"/>
          <w:bCs/>
          <w:iCs/>
          <w:sz w:val="20"/>
          <w:szCs w:val="20"/>
        </w:rPr>
      </w:pPr>
      <w:r w:rsidRPr="00C8585A">
        <w:rPr>
          <w:rFonts w:ascii="Arial" w:hAnsi="Arial" w:cs="Arial"/>
          <w:bCs/>
          <w:iCs/>
          <w:sz w:val="20"/>
          <w:szCs w:val="20"/>
        </w:rPr>
        <w:t>04029002 Elektronske storitve</w:t>
      </w:r>
    </w:p>
    <w:p w:rsidR="00541D2F" w:rsidRPr="005D4AE4" w:rsidRDefault="00541D2F" w:rsidP="00B4293F">
      <w:pPr>
        <w:autoSpaceDE w:val="0"/>
        <w:autoSpaceDN w:val="0"/>
        <w:adjustRightInd w:val="0"/>
        <w:jc w:val="both"/>
        <w:rPr>
          <w:rFonts w:ascii="Arial" w:hAnsi="Arial" w:cs="Arial"/>
          <w:bCs/>
          <w:iCs/>
          <w:sz w:val="20"/>
          <w:szCs w:val="20"/>
        </w:rPr>
      </w:pPr>
    </w:p>
    <w:p w:rsidR="00B4293F" w:rsidRPr="005D4AE4" w:rsidRDefault="00B4293F" w:rsidP="000910EF">
      <w:pPr>
        <w:jc w:val="both"/>
        <w:rPr>
          <w:rFonts w:ascii="Arial" w:hAnsi="Arial" w:cs="Arial"/>
          <w:b/>
          <w:sz w:val="20"/>
          <w:szCs w:val="20"/>
        </w:rPr>
      </w:pPr>
    </w:p>
    <w:p w:rsidR="000910EF" w:rsidRPr="005D4AE4" w:rsidRDefault="000910EF" w:rsidP="000F5040">
      <w:pPr>
        <w:pBdr>
          <w:top w:val="single" w:sz="4" w:space="1" w:color="auto"/>
          <w:bottom w:val="single" w:sz="4" w:space="1" w:color="auto"/>
        </w:pBdr>
        <w:jc w:val="both"/>
        <w:rPr>
          <w:rFonts w:ascii="Arial" w:hAnsi="Arial" w:cs="Arial"/>
          <w:b/>
          <w:sz w:val="24"/>
          <w:szCs w:val="24"/>
        </w:rPr>
      </w:pPr>
      <w:r w:rsidRPr="005D4AE4">
        <w:rPr>
          <w:rFonts w:ascii="Arial" w:hAnsi="Arial" w:cs="Arial"/>
          <w:b/>
          <w:sz w:val="24"/>
          <w:szCs w:val="24"/>
        </w:rPr>
        <w:t>04029002 Elektronske storitve</w:t>
      </w:r>
    </w:p>
    <w:p w:rsidR="000F5040" w:rsidRPr="005D4AE4" w:rsidRDefault="000F5040" w:rsidP="000910EF">
      <w:pPr>
        <w:jc w:val="both"/>
        <w:rPr>
          <w:rFonts w:ascii="Arial" w:hAnsi="Arial" w:cs="Arial"/>
          <w:b/>
          <w:sz w:val="20"/>
          <w:szCs w:val="20"/>
        </w:rPr>
      </w:pPr>
    </w:p>
    <w:p w:rsidR="000F5040" w:rsidRPr="005D4AE4" w:rsidRDefault="000F5040" w:rsidP="000F5040">
      <w:pPr>
        <w:autoSpaceDE w:val="0"/>
        <w:autoSpaceDN w:val="0"/>
        <w:adjustRightInd w:val="0"/>
        <w:jc w:val="right"/>
        <w:rPr>
          <w:rFonts w:ascii="Arial" w:hAnsi="Arial" w:cs="Arial"/>
          <w:b/>
          <w:bCs/>
          <w:sz w:val="20"/>
          <w:szCs w:val="20"/>
        </w:rPr>
      </w:pPr>
      <w:r w:rsidRPr="005D4AE4">
        <w:rPr>
          <w:rFonts w:ascii="Arial" w:hAnsi="Arial" w:cs="Arial"/>
          <w:b/>
          <w:bCs/>
          <w:sz w:val="20"/>
          <w:szCs w:val="20"/>
        </w:rPr>
        <w:t xml:space="preserve">Vrednost: </w:t>
      </w:r>
      <w:r w:rsidR="00C5240F">
        <w:rPr>
          <w:rFonts w:ascii="Arial" w:hAnsi="Arial" w:cs="Arial"/>
          <w:b/>
          <w:bCs/>
          <w:sz w:val="20"/>
          <w:szCs w:val="20"/>
        </w:rPr>
        <w:t>24</w:t>
      </w:r>
      <w:r w:rsidRPr="005D4AE4">
        <w:rPr>
          <w:rFonts w:ascii="Arial" w:hAnsi="Arial" w:cs="Arial"/>
          <w:b/>
          <w:bCs/>
          <w:sz w:val="20"/>
          <w:szCs w:val="20"/>
        </w:rPr>
        <w:t>.</w:t>
      </w:r>
      <w:r w:rsidR="009723BF" w:rsidRPr="005D4AE4">
        <w:rPr>
          <w:rFonts w:ascii="Arial" w:hAnsi="Arial" w:cs="Arial"/>
          <w:b/>
          <w:bCs/>
          <w:sz w:val="20"/>
          <w:szCs w:val="20"/>
        </w:rPr>
        <w:t>0</w:t>
      </w:r>
      <w:r w:rsidRPr="005D4AE4">
        <w:rPr>
          <w:rFonts w:ascii="Arial" w:hAnsi="Arial" w:cs="Arial"/>
          <w:b/>
          <w:bCs/>
          <w:sz w:val="20"/>
          <w:szCs w:val="20"/>
        </w:rPr>
        <w:t>00,00 €</w:t>
      </w:r>
    </w:p>
    <w:p w:rsidR="000F5040" w:rsidRPr="005D4AE4" w:rsidRDefault="000F5040" w:rsidP="000910EF">
      <w:pPr>
        <w:jc w:val="both"/>
        <w:rPr>
          <w:rFonts w:ascii="Arial" w:hAnsi="Arial" w:cs="Arial"/>
          <w:b/>
          <w:sz w:val="20"/>
          <w:szCs w:val="20"/>
        </w:rPr>
      </w:pPr>
    </w:p>
    <w:p w:rsidR="004C676C" w:rsidRPr="005D4AE4" w:rsidRDefault="004C676C" w:rsidP="004C676C">
      <w:pPr>
        <w:autoSpaceDE w:val="0"/>
        <w:autoSpaceDN w:val="0"/>
        <w:adjustRightInd w:val="0"/>
        <w:rPr>
          <w:rFonts w:ascii="Arial" w:hAnsi="Arial" w:cs="Arial"/>
          <w:b/>
          <w:sz w:val="20"/>
          <w:szCs w:val="20"/>
        </w:rPr>
      </w:pPr>
      <w:r w:rsidRPr="005D4AE4">
        <w:rPr>
          <w:rFonts w:ascii="Arial" w:hAnsi="Arial" w:cs="Arial"/>
          <w:b/>
          <w:sz w:val="20"/>
          <w:szCs w:val="20"/>
        </w:rPr>
        <w:t>Opis podprograma</w:t>
      </w:r>
    </w:p>
    <w:p w:rsidR="004C676C" w:rsidRPr="005D4AE4" w:rsidRDefault="004C676C" w:rsidP="004C676C">
      <w:pPr>
        <w:autoSpaceDE w:val="0"/>
        <w:autoSpaceDN w:val="0"/>
        <w:adjustRightInd w:val="0"/>
        <w:rPr>
          <w:rFonts w:ascii="Arial" w:hAnsi="Arial" w:cs="Arial"/>
          <w:b/>
          <w:sz w:val="20"/>
          <w:szCs w:val="20"/>
        </w:rPr>
      </w:pPr>
    </w:p>
    <w:p w:rsidR="004C676C" w:rsidRPr="005D4AE4" w:rsidRDefault="004C676C" w:rsidP="004C676C">
      <w:pPr>
        <w:autoSpaceDE w:val="0"/>
        <w:autoSpaceDN w:val="0"/>
        <w:adjustRightInd w:val="0"/>
        <w:rPr>
          <w:rFonts w:ascii="Arial" w:hAnsi="Arial" w:cs="Arial"/>
          <w:sz w:val="20"/>
          <w:szCs w:val="20"/>
        </w:rPr>
      </w:pPr>
      <w:r w:rsidRPr="005D4AE4">
        <w:rPr>
          <w:rFonts w:ascii="Arial" w:hAnsi="Arial" w:cs="Arial"/>
          <w:sz w:val="20"/>
          <w:szCs w:val="20"/>
        </w:rPr>
        <w:t>Podprogram vsebuje sredstva za informatizacijo uprave in stroške najema informacijskih sistemov in programov za nemoten proces dela Občinske uprave in zunanjih uporabnikov.</w:t>
      </w:r>
    </w:p>
    <w:p w:rsidR="004C676C" w:rsidRPr="005D4AE4" w:rsidRDefault="004C676C" w:rsidP="004C676C">
      <w:pPr>
        <w:autoSpaceDE w:val="0"/>
        <w:autoSpaceDN w:val="0"/>
        <w:adjustRightInd w:val="0"/>
        <w:rPr>
          <w:rFonts w:ascii="Arial" w:hAnsi="Arial" w:cs="Arial"/>
          <w:b/>
          <w:sz w:val="20"/>
          <w:szCs w:val="20"/>
        </w:rPr>
      </w:pPr>
    </w:p>
    <w:p w:rsidR="004C676C" w:rsidRPr="005D4AE4" w:rsidRDefault="004C676C" w:rsidP="004C676C">
      <w:pPr>
        <w:autoSpaceDE w:val="0"/>
        <w:autoSpaceDN w:val="0"/>
        <w:adjustRightInd w:val="0"/>
        <w:rPr>
          <w:rFonts w:ascii="Arial" w:hAnsi="Arial" w:cs="Arial"/>
          <w:b/>
          <w:bCs/>
          <w:iCs/>
          <w:sz w:val="20"/>
          <w:szCs w:val="20"/>
        </w:rPr>
      </w:pPr>
      <w:r w:rsidRPr="005D4AE4">
        <w:rPr>
          <w:rFonts w:ascii="Arial" w:hAnsi="Arial" w:cs="Arial"/>
          <w:b/>
          <w:bCs/>
          <w:iCs/>
          <w:sz w:val="20"/>
          <w:szCs w:val="20"/>
        </w:rPr>
        <w:t>Dolgoročni cilji podprograma in kazalci, s katerimi se bo merilo doseganje zastavljenih ciljev (Rezultat in kazalniki)</w:t>
      </w:r>
    </w:p>
    <w:p w:rsidR="004C676C" w:rsidRPr="005D4AE4" w:rsidRDefault="004C676C" w:rsidP="004C676C">
      <w:pPr>
        <w:autoSpaceDE w:val="0"/>
        <w:autoSpaceDN w:val="0"/>
        <w:adjustRightInd w:val="0"/>
        <w:rPr>
          <w:rFonts w:ascii="Arial" w:hAnsi="Arial" w:cs="Arial"/>
          <w:b/>
          <w:bCs/>
          <w:i/>
          <w:iCs/>
          <w:sz w:val="20"/>
          <w:szCs w:val="20"/>
        </w:rPr>
      </w:pPr>
    </w:p>
    <w:p w:rsidR="004C676C" w:rsidRPr="005D4AE4" w:rsidRDefault="004C676C" w:rsidP="004C676C">
      <w:pPr>
        <w:jc w:val="both"/>
        <w:rPr>
          <w:rFonts w:ascii="Arial" w:hAnsi="Arial" w:cs="Arial"/>
          <w:b/>
          <w:sz w:val="20"/>
          <w:szCs w:val="20"/>
        </w:rPr>
      </w:pPr>
      <w:r w:rsidRPr="005D4AE4">
        <w:rPr>
          <w:rFonts w:ascii="Arial" w:hAnsi="Arial" w:cs="Arial"/>
          <w:sz w:val="20"/>
          <w:szCs w:val="20"/>
        </w:rPr>
        <w:t xml:space="preserve">Zagotovitev </w:t>
      </w:r>
      <w:r w:rsidR="00E747F8" w:rsidRPr="005D4AE4">
        <w:rPr>
          <w:rFonts w:ascii="Arial" w:hAnsi="Arial" w:cs="Arial"/>
          <w:sz w:val="20"/>
          <w:szCs w:val="20"/>
        </w:rPr>
        <w:t>sredstev</w:t>
      </w:r>
      <w:r w:rsidRPr="005D4AE4">
        <w:rPr>
          <w:rFonts w:ascii="Arial" w:hAnsi="Arial" w:cs="Arial"/>
          <w:sz w:val="20"/>
          <w:szCs w:val="20"/>
        </w:rPr>
        <w:t xml:space="preserve"> za informatizacijo uprave, stroške najema informacijskih sistemov in programov za nemoten proces dela Občinske uprave in zunanjih uporabnikov.</w:t>
      </w:r>
    </w:p>
    <w:p w:rsidR="004C676C" w:rsidRPr="005D4AE4" w:rsidRDefault="004C676C" w:rsidP="004C676C">
      <w:pPr>
        <w:autoSpaceDE w:val="0"/>
        <w:autoSpaceDN w:val="0"/>
        <w:adjustRightInd w:val="0"/>
        <w:rPr>
          <w:rFonts w:ascii="Arial" w:hAnsi="Arial" w:cs="Arial"/>
          <w:sz w:val="20"/>
          <w:szCs w:val="20"/>
        </w:rPr>
      </w:pPr>
    </w:p>
    <w:p w:rsidR="004C676C" w:rsidRPr="005D4AE4" w:rsidRDefault="004C676C" w:rsidP="004C676C">
      <w:pPr>
        <w:autoSpaceDE w:val="0"/>
        <w:autoSpaceDN w:val="0"/>
        <w:adjustRightInd w:val="0"/>
        <w:rPr>
          <w:rFonts w:ascii="Arial" w:hAnsi="Arial" w:cs="Arial"/>
          <w:b/>
          <w:bCs/>
          <w:iCs/>
          <w:sz w:val="20"/>
          <w:szCs w:val="20"/>
        </w:rPr>
      </w:pPr>
      <w:r w:rsidRPr="005D4AE4">
        <w:rPr>
          <w:rFonts w:ascii="Arial" w:hAnsi="Arial" w:cs="Arial"/>
          <w:b/>
          <w:bCs/>
          <w:iCs/>
          <w:sz w:val="20"/>
          <w:szCs w:val="20"/>
        </w:rPr>
        <w:t>Letni izvedbeni cilji podprograma in kazalci, s katerimi se bo merilo doseganje zastavljenih ciljev (Neposredni učinek in kazalnik)</w:t>
      </w:r>
    </w:p>
    <w:p w:rsidR="004C676C" w:rsidRPr="005D4AE4" w:rsidRDefault="004C676C" w:rsidP="004C676C">
      <w:pPr>
        <w:autoSpaceDE w:val="0"/>
        <w:autoSpaceDN w:val="0"/>
        <w:adjustRightInd w:val="0"/>
        <w:rPr>
          <w:rFonts w:ascii="Arial" w:hAnsi="Arial" w:cs="Arial"/>
          <w:b/>
          <w:bCs/>
          <w:i/>
          <w:iCs/>
          <w:sz w:val="20"/>
          <w:szCs w:val="20"/>
        </w:rPr>
      </w:pPr>
    </w:p>
    <w:p w:rsidR="004C676C" w:rsidRPr="005D4AE4" w:rsidRDefault="004C676C" w:rsidP="004C676C">
      <w:pPr>
        <w:autoSpaceDE w:val="0"/>
        <w:autoSpaceDN w:val="0"/>
        <w:adjustRightInd w:val="0"/>
        <w:rPr>
          <w:rFonts w:ascii="Arial" w:hAnsi="Arial" w:cs="Arial"/>
          <w:sz w:val="20"/>
          <w:szCs w:val="20"/>
        </w:rPr>
      </w:pPr>
      <w:r w:rsidRPr="005D4AE4">
        <w:rPr>
          <w:rFonts w:ascii="Arial" w:hAnsi="Arial" w:cs="Arial"/>
          <w:sz w:val="20"/>
          <w:szCs w:val="20"/>
        </w:rPr>
        <w:t>Zagotovitev sredstev po predračunskih vrednosti in podpisanih pogodbah.</w:t>
      </w:r>
    </w:p>
    <w:p w:rsidR="000F5040" w:rsidRPr="005D4AE4" w:rsidRDefault="000F5040" w:rsidP="000910EF">
      <w:pPr>
        <w:jc w:val="both"/>
        <w:rPr>
          <w:rFonts w:ascii="Arial" w:hAnsi="Arial" w:cs="Arial"/>
          <w:b/>
          <w:sz w:val="20"/>
          <w:szCs w:val="20"/>
        </w:rPr>
      </w:pPr>
    </w:p>
    <w:p w:rsidR="00AF5442" w:rsidRPr="005D4AE4" w:rsidRDefault="00AF5442" w:rsidP="000910EF">
      <w:pPr>
        <w:jc w:val="both"/>
        <w:rPr>
          <w:rFonts w:ascii="Arial" w:hAnsi="Arial" w:cs="Arial"/>
          <w:b/>
          <w:sz w:val="20"/>
          <w:szCs w:val="20"/>
        </w:rPr>
      </w:pPr>
    </w:p>
    <w:p w:rsidR="00B4293F" w:rsidRPr="005D4AE4" w:rsidRDefault="000910EF" w:rsidP="000910EF">
      <w:pPr>
        <w:jc w:val="both"/>
        <w:rPr>
          <w:rFonts w:ascii="Arial" w:hAnsi="Arial" w:cs="Arial"/>
          <w:b/>
        </w:rPr>
      </w:pPr>
      <w:r w:rsidRPr="005D4AE4">
        <w:rPr>
          <w:rFonts w:ascii="Arial" w:hAnsi="Arial" w:cs="Arial"/>
          <w:b/>
        </w:rPr>
        <w:t xml:space="preserve">040201 </w:t>
      </w:r>
      <w:r w:rsidR="00B4293F" w:rsidRPr="005D4AE4">
        <w:rPr>
          <w:rFonts w:ascii="Arial" w:hAnsi="Arial" w:cs="Arial"/>
          <w:b/>
        </w:rPr>
        <w:t>Stroški najema računalniških programov in vzdrževanja, el. hrambe in HKOM</w:t>
      </w:r>
    </w:p>
    <w:p w:rsidR="004C676C" w:rsidRPr="005D4AE4" w:rsidRDefault="004C676C" w:rsidP="000910EF">
      <w:pPr>
        <w:jc w:val="both"/>
        <w:rPr>
          <w:rFonts w:ascii="Arial" w:hAnsi="Arial" w:cs="Arial"/>
          <w:b/>
        </w:rPr>
      </w:pPr>
    </w:p>
    <w:p w:rsidR="00BE378B" w:rsidRPr="005D4AE4" w:rsidRDefault="00BE378B" w:rsidP="00BE378B">
      <w:pPr>
        <w:autoSpaceDE w:val="0"/>
        <w:autoSpaceDN w:val="0"/>
        <w:adjustRightInd w:val="0"/>
        <w:jc w:val="right"/>
        <w:rPr>
          <w:rFonts w:ascii="Arial" w:hAnsi="Arial" w:cs="Arial"/>
          <w:b/>
          <w:bCs/>
          <w:sz w:val="20"/>
          <w:szCs w:val="20"/>
        </w:rPr>
      </w:pPr>
    </w:p>
    <w:p w:rsidR="00BE378B" w:rsidRPr="005D4AE4" w:rsidRDefault="00BE378B" w:rsidP="00BE378B">
      <w:pPr>
        <w:autoSpaceDE w:val="0"/>
        <w:autoSpaceDN w:val="0"/>
        <w:adjustRightInd w:val="0"/>
        <w:jc w:val="right"/>
        <w:rPr>
          <w:rFonts w:ascii="Arial" w:hAnsi="Arial" w:cs="Arial"/>
          <w:b/>
          <w:bCs/>
          <w:sz w:val="20"/>
          <w:szCs w:val="20"/>
        </w:rPr>
      </w:pPr>
      <w:r w:rsidRPr="005D4AE4">
        <w:rPr>
          <w:rFonts w:ascii="Arial" w:hAnsi="Arial" w:cs="Arial"/>
          <w:b/>
          <w:bCs/>
          <w:sz w:val="20"/>
          <w:szCs w:val="20"/>
        </w:rPr>
        <w:t xml:space="preserve">Vrednost: </w:t>
      </w:r>
      <w:r w:rsidR="00C5240F">
        <w:rPr>
          <w:rFonts w:ascii="Arial" w:hAnsi="Arial" w:cs="Arial"/>
          <w:b/>
          <w:bCs/>
          <w:sz w:val="20"/>
          <w:szCs w:val="20"/>
        </w:rPr>
        <w:t>24</w:t>
      </w:r>
      <w:r w:rsidRPr="005D4AE4">
        <w:rPr>
          <w:rFonts w:ascii="Arial" w:hAnsi="Arial" w:cs="Arial"/>
          <w:b/>
          <w:bCs/>
          <w:sz w:val="20"/>
          <w:szCs w:val="20"/>
        </w:rPr>
        <w:t>.</w:t>
      </w:r>
      <w:r w:rsidR="009723BF" w:rsidRPr="005D4AE4">
        <w:rPr>
          <w:rFonts w:ascii="Arial" w:hAnsi="Arial" w:cs="Arial"/>
          <w:b/>
          <w:bCs/>
          <w:sz w:val="20"/>
          <w:szCs w:val="20"/>
        </w:rPr>
        <w:t>0</w:t>
      </w:r>
      <w:r w:rsidRPr="005D4AE4">
        <w:rPr>
          <w:rFonts w:ascii="Arial" w:hAnsi="Arial" w:cs="Arial"/>
          <w:b/>
          <w:bCs/>
          <w:sz w:val="20"/>
          <w:szCs w:val="20"/>
        </w:rPr>
        <w:t>00</w:t>
      </w:r>
      <w:r w:rsidR="00323CF1" w:rsidRPr="005D4AE4">
        <w:rPr>
          <w:rFonts w:ascii="Arial" w:hAnsi="Arial" w:cs="Arial"/>
          <w:b/>
          <w:bCs/>
          <w:sz w:val="20"/>
          <w:szCs w:val="20"/>
        </w:rPr>
        <w:t>,00</w:t>
      </w:r>
      <w:r w:rsidRPr="005D4AE4">
        <w:rPr>
          <w:rFonts w:ascii="Arial" w:hAnsi="Arial" w:cs="Arial"/>
          <w:b/>
          <w:bCs/>
          <w:sz w:val="20"/>
          <w:szCs w:val="20"/>
        </w:rPr>
        <w:t xml:space="preserve"> €</w:t>
      </w:r>
    </w:p>
    <w:p w:rsidR="00AF5442" w:rsidRPr="005D4AE4" w:rsidRDefault="00AF5442" w:rsidP="00BE378B">
      <w:pPr>
        <w:autoSpaceDE w:val="0"/>
        <w:autoSpaceDN w:val="0"/>
        <w:adjustRightInd w:val="0"/>
        <w:jc w:val="right"/>
        <w:rPr>
          <w:rFonts w:ascii="Arial" w:hAnsi="Arial" w:cs="Arial"/>
          <w:b/>
          <w:bCs/>
          <w:sz w:val="20"/>
          <w:szCs w:val="20"/>
        </w:rPr>
      </w:pPr>
    </w:p>
    <w:p w:rsidR="0057496C" w:rsidRPr="005D4AE4" w:rsidRDefault="0057496C" w:rsidP="0057496C">
      <w:pPr>
        <w:autoSpaceDE w:val="0"/>
        <w:autoSpaceDN w:val="0"/>
        <w:adjustRightInd w:val="0"/>
        <w:rPr>
          <w:rFonts w:ascii="Arial" w:hAnsi="Arial" w:cs="Arial"/>
          <w:b/>
          <w:bCs/>
          <w:iCs/>
          <w:sz w:val="20"/>
          <w:szCs w:val="20"/>
        </w:rPr>
      </w:pPr>
      <w:r w:rsidRPr="005D4AE4">
        <w:rPr>
          <w:rFonts w:ascii="Arial" w:hAnsi="Arial" w:cs="Arial"/>
          <w:b/>
          <w:bCs/>
          <w:iCs/>
          <w:sz w:val="20"/>
          <w:szCs w:val="20"/>
        </w:rPr>
        <w:t>Obrazložitev dejavnosti v okviru proračunske postavke</w:t>
      </w:r>
    </w:p>
    <w:p w:rsidR="0057496C" w:rsidRPr="005D4AE4" w:rsidRDefault="0057496C" w:rsidP="0057496C">
      <w:pPr>
        <w:autoSpaceDE w:val="0"/>
        <w:autoSpaceDN w:val="0"/>
        <w:adjustRightInd w:val="0"/>
        <w:rPr>
          <w:rFonts w:ascii="Arial" w:hAnsi="Arial" w:cs="Arial"/>
          <w:b/>
          <w:bCs/>
          <w:iCs/>
          <w:sz w:val="20"/>
          <w:szCs w:val="20"/>
        </w:rPr>
      </w:pPr>
    </w:p>
    <w:p w:rsidR="0057496C" w:rsidRPr="005D4AE4" w:rsidRDefault="0057496C" w:rsidP="0057496C">
      <w:pPr>
        <w:jc w:val="both"/>
        <w:rPr>
          <w:rFonts w:ascii="Arial" w:hAnsi="Arial" w:cs="Arial"/>
          <w:sz w:val="20"/>
          <w:szCs w:val="20"/>
        </w:rPr>
      </w:pPr>
      <w:r w:rsidRPr="005D4AE4">
        <w:rPr>
          <w:rFonts w:ascii="Arial" w:hAnsi="Arial" w:cs="Arial"/>
          <w:sz w:val="20"/>
          <w:szCs w:val="20"/>
        </w:rPr>
        <w:t xml:space="preserve">Stroški </w:t>
      </w:r>
      <w:r w:rsidR="00E747F8" w:rsidRPr="005D4AE4">
        <w:rPr>
          <w:rFonts w:ascii="Arial" w:hAnsi="Arial" w:cs="Arial"/>
          <w:sz w:val="20"/>
          <w:szCs w:val="20"/>
        </w:rPr>
        <w:t>n</w:t>
      </w:r>
      <w:r w:rsidRPr="005D4AE4">
        <w:rPr>
          <w:rFonts w:ascii="Arial" w:hAnsi="Arial" w:cs="Arial"/>
          <w:sz w:val="20"/>
          <w:szCs w:val="20"/>
        </w:rPr>
        <w:t>ajema računalniških programov in vzdrževanja, el. hram</w:t>
      </w:r>
      <w:r w:rsidR="00DA35FA" w:rsidRPr="005D4AE4">
        <w:rPr>
          <w:rFonts w:ascii="Arial" w:hAnsi="Arial" w:cs="Arial"/>
          <w:sz w:val="20"/>
          <w:szCs w:val="20"/>
        </w:rPr>
        <w:t>be, HKOM,  predstavljajo stroške</w:t>
      </w:r>
      <w:r w:rsidRPr="005D4AE4">
        <w:rPr>
          <w:rFonts w:ascii="Arial" w:hAnsi="Arial" w:cs="Arial"/>
          <w:sz w:val="20"/>
          <w:szCs w:val="20"/>
        </w:rPr>
        <w:t xml:space="preserve"> najema računalniških programov in njihovega vzdrževanja, med katere sodijo: program glavne pisarne ODOS, računovodski program SAOP, program Prostorski informacijski sistem občin PISO, vzdrževanje evidence dejanske rabe cest, vzdrževanje spletne strani občine, vzdrževanje turistično informacijskega terminala, vzdrževanje ban</w:t>
      </w:r>
      <w:r w:rsidR="00DA35FA" w:rsidRPr="005D4AE4">
        <w:rPr>
          <w:rFonts w:ascii="Arial" w:hAnsi="Arial" w:cs="Arial"/>
          <w:sz w:val="20"/>
          <w:szCs w:val="20"/>
        </w:rPr>
        <w:t>ke cestnih podatkov BCP, stroške</w:t>
      </w:r>
      <w:r w:rsidRPr="005D4AE4">
        <w:rPr>
          <w:rFonts w:ascii="Arial" w:hAnsi="Arial" w:cs="Arial"/>
          <w:sz w:val="20"/>
          <w:szCs w:val="20"/>
        </w:rPr>
        <w:t xml:space="preserve"> elektronske hrambe računovodske dokumentacije pri Pošti Slovenije, vzdrževanje in dostop do komunikacijskega omrežja državnih </w:t>
      </w:r>
      <w:r w:rsidRPr="005D4AE4">
        <w:rPr>
          <w:rFonts w:ascii="Arial" w:hAnsi="Arial" w:cs="Arial"/>
          <w:sz w:val="20"/>
          <w:szCs w:val="20"/>
        </w:rPr>
        <w:lastRenderedPageBreak/>
        <w:t xml:space="preserve">organov – HKOM, obnova licenc antivirusnih programov ter paket TAX-FIN-LEX za dostop do baze pravnih aktov.  </w:t>
      </w:r>
    </w:p>
    <w:p w:rsidR="0057496C" w:rsidRPr="005D4AE4" w:rsidRDefault="0057496C" w:rsidP="0057496C">
      <w:pPr>
        <w:autoSpaceDE w:val="0"/>
        <w:autoSpaceDN w:val="0"/>
        <w:adjustRightInd w:val="0"/>
        <w:rPr>
          <w:rFonts w:ascii="Arial" w:hAnsi="Arial" w:cs="Arial"/>
          <w:b/>
          <w:bCs/>
          <w:sz w:val="20"/>
          <w:szCs w:val="20"/>
        </w:rPr>
      </w:pPr>
    </w:p>
    <w:p w:rsidR="00DB58DD" w:rsidRPr="005D4AE4" w:rsidRDefault="00DB58DD" w:rsidP="00DB58DD">
      <w:pPr>
        <w:autoSpaceDE w:val="0"/>
        <w:autoSpaceDN w:val="0"/>
        <w:adjustRightInd w:val="0"/>
        <w:rPr>
          <w:rFonts w:ascii="Arial" w:hAnsi="Arial" w:cs="Arial"/>
          <w:b/>
          <w:bCs/>
          <w:iCs/>
          <w:sz w:val="20"/>
          <w:szCs w:val="20"/>
        </w:rPr>
      </w:pPr>
      <w:r w:rsidRPr="005D4AE4">
        <w:rPr>
          <w:rFonts w:ascii="Arial" w:hAnsi="Arial" w:cs="Arial"/>
          <w:b/>
          <w:bCs/>
          <w:iCs/>
          <w:sz w:val="20"/>
          <w:szCs w:val="20"/>
        </w:rPr>
        <w:t>Navezava na projekte v okviru proračunske postavke</w:t>
      </w:r>
    </w:p>
    <w:p w:rsidR="00474EC0" w:rsidRPr="005D4AE4" w:rsidRDefault="00474EC0" w:rsidP="00DB58DD">
      <w:pPr>
        <w:autoSpaceDE w:val="0"/>
        <w:autoSpaceDN w:val="0"/>
        <w:adjustRightInd w:val="0"/>
        <w:rPr>
          <w:rFonts w:ascii="Arial" w:hAnsi="Arial" w:cs="Arial"/>
          <w:b/>
          <w:bCs/>
          <w:i/>
          <w:iCs/>
          <w:sz w:val="20"/>
          <w:szCs w:val="20"/>
        </w:rPr>
      </w:pPr>
    </w:p>
    <w:p w:rsidR="00DB58DD" w:rsidRPr="005D4AE4" w:rsidRDefault="00DB58DD" w:rsidP="00DB58DD">
      <w:pPr>
        <w:autoSpaceDE w:val="0"/>
        <w:autoSpaceDN w:val="0"/>
        <w:adjustRightInd w:val="0"/>
        <w:rPr>
          <w:rFonts w:ascii="Arial" w:hAnsi="Arial" w:cs="Arial"/>
          <w:sz w:val="20"/>
          <w:szCs w:val="20"/>
        </w:rPr>
      </w:pPr>
      <w:r w:rsidRPr="005D4AE4">
        <w:rPr>
          <w:rFonts w:ascii="Arial" w:hAnsi="Arial" w:cs="Arial"/>
          <w:sz w:val="20"/>
          <w:szCs w:val="20"/>
        </w:rPr>
        <w:t>Proračunska postavka ni vezana na posebne projekte</w:t>
      </w:r>
    </w:p>
    <w:p w:rsidR="00DB58DD" w:rsidRPr="005D4AE4" w:rsidRDefault="00DB58DD" w:rsidP="00DB58DD">
      <w:pPr>
        <w:autoSpaceDE w:val="0"/>
        <w:autoSpaceDN w:val="0"/>
        <w:adjustRightInd w:val="0"/>
        <w:rPr>
          <w:rFonts w:ascii="Arial" w:hAnsi="Arial" w:cs="Arial"/>
          <w:sz w:val="20"/>
          <w:szCs w:val="20"/>
        </w:rPr>
      </w:pPr>
    </w:p>
    <w:p w:rsidR="005C5786" w:rsidRPr="005D4AE4" w:rsidRDefault="005C5786" w:rsidP="00DB58DD">
      <w:pPr>
        <w:autoSpaceDE w:val="0"/>
        <w:autoSpaceDN w:val="0"/>
        <w:adjustRightInd w:val="0"/>
        <w:rPr>
          <w:rFonts w:ascii="Arial" w:hAnsi="Arial" w:cs="Arial"/>
          <w:sz w:val="20"/>
          <w:szCs w:val="20"/>
        </w:rPr>
      </w:pPr>
    </w:p>
    <w:p w:rsidR="00DB58DD" w:rsidRPr="005D4AE4" w:rsidRDefault="00DB58DD" w:rsidP="00DB58DD">
      <w:pPr>
        <w:autoSpaceDE w:val="0"/>
        <w:autoSpaceDN w:val="0"/>
        <w:adjustRightInd w:val="0"/>
        <w:rPr>
          <w:rFonts w:ascii="Arial" w:hAnsi="Arial" w:cs="Arial"/>
          <w:b/>
          <w:bCs/>
          <w:iCs/>
          <w:sz w:val="20"/>
          <w:szCs w:val="20"/>
        </w:rPr>
      </w:pPr>
      <w:r w:rsidRPr="005D4AE4">
        <w:rPr>
          <w:rFonts w:ascii="Arial" w:hAnsi="Arial" w:cs="Arial"/>
          <w:b/>
          <w:bCs/>
          <w:iCs/>
          <w:sz w:val="20"/>
          <w:szCs w:val="20"/>
        </w:rPr>
        <w:t>Izhodišča, na katerih temeljijo izračuni predlogov pravic porabe za del, ki se ne izvršuje preko NRP (Neposredni učinek in kazalnik)</w:t>
      </w:r>
    </w:p>
    <w:p w:rsidR="00DB58DD" w:rsidRPr="005D4AE4" w:rsidRDefault="00DB58DD" w:rsidP="00BE378B">
      <w:pPr>
        <w:autoSpaceDE w:val="0"/>
        <w:autoSpaceDN w:val="0"/>
        <w:adjustRightInd w:val="0"/>
        <w:jc w:val="right"/>
        <w:rPr>
          <w:rFonts w:ascii="Arial" w:hAnsi="Arial" w:cs="Arial"/>
          <w:b/>
          <w:bCs/>
          <w:sz w:val="20"/>
          <w:szCs w:val="20"/>
        </w:rPr>
      </w:pPr>
    </w:p>
    <w:p w:rsidR="0057496C" w:rsidRDefault="0057496C" w:rsidP="0057496C">
      <w:pPr>
        <w:autoSpaceDE w:val="0"/>
        <w:autoSpaceDN w:val="0"/>
        <w:adjustRightInd w:val="0"/>
        <w:rPr>
          <w:rFonts w:ascii="Arial" w:hAnsi="Arial" w:cs="Arial"/>
          <w:sz w:val="20"/>
          <w:szCs w:val="20"/>
        </w:rPr>
      </w:pPr>
      <w:r w:rsidRPr="005D4AE4">
        <w:rPr>
          <w:rFonts w:ascii="Arial" w:hAnsi="Arial" w:cs="Arial"/>
          <w:sz w:val="20"/>
          <w:szCs w:val="20"/>
        </w:rPr>
        <w:t>Izračun temelji na pravicah porabe preteklih let in ponudbe</w:t>
      </w:r>
      <w:r w:rsidR="005D4AE4">
        <w:rPr>
          <w:rFonts w:ascii="Arial" w:hAnsi="Arial" w:cs="Arial"/>
          <w:sz w:val="20"/>
          <w:szCs w:val="20"/>
        </w:rPr>
        <w:t>.</w:t>
      </w:r>
    </w:p>
    <w:p w:rsidR="00BB015A" w:rsidRDefault="00BB015A" w:rsidP="0057496C">
      <w:pPr>
        <w:autoSpaceDE w:val="0"/>
        <w:autoSpaceDN w:val="0"/>
        <w:adjustRightInd w:val="0"/>
        <w:rPr>
          <w:rFonts w:ascii="Arial" w:hAnsi="Arial" w:cs="Arial"/>
          <w:sz w:val="20"/>
          <w:szCs w:val="20"/>
        </w:rPr>
      </w:pPr>
    </w:p>
    <w:p w:rsidR="00BB015A" w:rsidRDefault="00BB015A" w:rsidP="0057496C">
      <w:pPr>
        <w:autoSpaceDE w:val="0"/>
        <w:autoSpaceDN w:val="0"/>
        <w:adjustRightInd w:val="0"/>
        <w:rPr>
          <w:rFonts w:ascii="Arial" w:hAnsi="Arial" w:cs="Arial"/>
          <w:sz w:val="20"/>
          <w:szCs w:val="20"/>
        </w:rPr>
      </w:pPr>
    </w:p>
    <w:p w:rsidR="000910EF" w:rsidRPr="00F0376A" w:rsidRDefault="000910EF" w:rsidP="00BE378B">
      <w:pPr>
        <w:pBdr>
          <w:top w:val="single" w:sz="4" w:space="1" w:color="auto"/>
          <w:bottom w:val="single" w:sz="4" w:space="1" w:color="auto"/>
        </w:pBdr>
        <w:jc w:val="both"/>
        <w:rPr>
          <w:rFonts w:ascii="Arial" w:hAnsi="Arial" w:cs="Arial"/>
          <w:sz w:val="28"/>
          <w:szCs w:val="28"/>
        </w:rPr>
      </w:pPr>
      <w:r w:rsidRPr="002F0FF4">
        <w:rPr>
          <w:rFonts w:ascii="Arial" w:hAnsi="Arial" w:cs="Arial"/>
          <w:b/>
          <w:sz w:val="28"/>
          <w:szCs w:val="28"/>
        </w:rPr>
        <w:t>0403 DRUGE SKUPNE ADMINISTRATIVNE SLUŽBE</w:t>
      </w:r>
    </w:p>
    <w:p w:rsidR="000910EF" w:rsidRPr="00F0376A" w:rsidRDefault="000910EF" w:rsidP="000910EF">
      <w:pPr>
        <w:jc w:val="both"/>
        <w:rPr>
          <w:rFonts w:ascii="Arial" w:hAnsi="Arial" w:cs="Arial"/>
          <w:sz w:val="20"/>
          <w:szCs w:val="20"/>
        </w:rPr>
      </w:pPr>
    </w:p>
    <w:p w:rsidR="00BE378B" w:rsidRPr="00F0376A" w:rsidRDefault="00BE378B" w:rsidP="00DB58DD">
      <w:pPr>
        <w:autoSpaceDE w:val="0"/>
        <w:autoSpaceDN w:val="0"/>
        <w:adjustRightInd w:val="0"/>
        <w:jc w:val="right"/>
        <w:rPr>
          <w:rFonts w:ascii="Arial" w:hAnsi="Arial" w:cs="Arial"/>
          <w:b/>
          <w:bCs/>
          <w:sz w:val="20"/>
          <w:szCs w:val="20"/>
        </w:rPr>
      </w:pPr>
      <w:r w:rsidRPr="00F0376A">
        <w:rPr>
          <w:rFonts w:ascii="Arial" w:hAnsi="Arial" w:cs="Arial"/>
          <w:b/>
          <w:bCs/>
          <w:sz w:val="20"/>
          <w:szCs w:val="20"/>
        </w:rPr>
        <w:t>Vrednost: 1</w:t>
      </w:r>
      <w:r w:rsidR="00A66314">
        <w:rPr>
          <w:rFonts w:ascii="Arial" w:hAnsi="Arial" w:cs="Arial"/>
          <w:b/>
          <w:bCs/>
          <w:sz w:val="20"/>
          <w:szCs w:val="20"/>
        </w:rPr>
        <w:t>7</w:t>
      </w:r>
      <w:r w:rsidR="00A77A65">
        <w:rPr>
          <w:rFonts w:ascii="Arial" w:hAnsi="Arial" w:cs="Arial"/>
          <w:b/>
          <w:bCs/>
          <w:sz w:val="20"/>
          <w:szCs w:val="20"/>
        </w:rPr>
        <w:t>.</w:t>
      </w:r>
      <w:r w:rsidR="00A66314">
        <w:rPr>
          <w:rFonts w:ascii="Arial" w:hAnsi="Arial" w:cs="Arial"/>
          <w:b/>
          <w:bCs/>
          <w:sz w:val="20"/>
          <w:szCs w:val="20"/>
        </w:rPr>
        <w:t>4</w:t>
      </w:r>
      <w:r w:rsidR="009723BF" w:rsidRPr="00F0376A">
        <w:rPr>
          <w:rFonts w:ascii="Arial" w:hAnsi="Arial" w:cs="Arial"/>
          <w:b/>
          <w:bCs/>
          <w:sz w:val="20"/>
          <w:szCs w:val="20"/>
        </w:rPr>
        <w:t>0</w:t>
      </w:r>
      <w:r w:rsidRPr="00F0376A">
        <w:rPr>
          <w:rFonts w:ascii="Arial" w:hAnsi="Arial" w:cs="Arial"/>
          <w:b/>
          <w:bCs/>
          <w:sz w:val="20"/>
          <w:szCs w:val="20"/>
        </w:rPr>
        <w:t>0</w:t>
      </w:r>
      <w:r w:rsidR="00323CF1" w:rsidRPr="00F0376A">
        <w:rPr>
          <w:rFonts w:ascii="Arial" w:hAnsi="Arial" w:cs="Arial"/>
          <w:b/>
          <w:bCs/>
          <w:sz w:val="20"/>
          <w:szCs w:val="20"/>
        </w:rPr>
        <w:t>,00</w:t>
      </w:r>
      <w:r w:rsidRPr="00F0376A">
        <w:rPr>
          <w:rFonts w:ascii="Arial" w:hAnsi="Arial" w:cs="Arial"/>
          <w:b/>
          <w:bCs/>
          <w:sz w:val="20"/>
          <w:szCs w:val="20"/>
        </w:rPr>
        <w:t xml:space="preserve"> €</w:t>
      </w:r>
    </w:p>
    <w:p w:rsidR="00BE378B" w:rsidRPr="00F0376A" w:rsidRDefault="00BE378B" w:rsidP="001D6418">
      <w:pPr>
        <w:jc w:val="both"/>
        <w:rPr>
          <w:rFonts w:ascii="Arial" w:hAnsi="Arial" w:cs="Arial"/>
          <w:sz w:val="20"/>
          <w:szCs w:val="20"/>
        </w:rPr>
      </w:pPr>
    </w:p>
    <w:p w:rsidR="005D44D1" w:rsidRPr="00F0376A" w:rsidRDefault="005D44D1" w:rsidP="005D44D1">
      <w:pPr>
        <w:autoSpaceDE w:val="0"/>
        <w:autoSpaceDN w:val="0"/>
        <w:adjustRightInd w:val="0"/>
        <w:jc w:val="both"/>
        <w:rPr>
          <w:rFonts w:ascii="Arial" w:hAnsi="Arial" w:cs="Arial"/>
          <w:b/>
          <w:bCs/>
          <w:iCs/>
          <w:sz w:val="20"/>
          <w:szCs w:val="20"/>
        </w:rPr>
      </w:pPr>
      <w:r w:rsidRPr="00F0376A">
        <w:rPr>
          <w:rFonts w:ascii="Arial" w:hAnsi="Arial" w:cs="Arial"/>
          <w:b/>
          <w:bCs/>
          <w:iCs/>
          <w:sz w:val="20"/>
          <w:szCs w:val="20"/>
        </w:rPr>
        <w:t>Opis glavnega programa</w:t>
      </w:r>
    </w:p>
    <w:p w:rsidR="00474EC0" w:rsidRPr="00F0376A" w:rsidRDefault="00474EC0" w:rsidP="005D44D1">
      <w:pPr>
        <w:autoSpaceDE w:val="0"/>
        <w:autoSpaceDN w:val="0"/>
        <w:adjustRightInd w:val="0"/>
        <w:jc w:val="both"/>
        <w:rPr>
          <w:rFonts w:ascii="Arial" w:hAnsi="Arial" w:cs="Arial"/>
          <w:b/>
          <w:bCs/>
          <w:iCs/>
          <w:sz w:val="20"/>
          <w:szCs w:val="20"/>
        </w:rPr>
      </w:pPr>
    </w:p>
    <w:p w:rsidR="00BE378B" w:rsidRPr="00F0376A" w:rsidRDefault="00BE378B" w:rsidP="001D6418">
      <w:pPr>
        <w:autoSpaceDE w:val="0"/>
        <w:autoSpaceDN w:val="0"/>
        <w:adjustRightInd w:val="0"/>
        <w:jc w:val="both"/>
        <w:rPr>
          <w:rFonts w:ascii="Arial" w:hAnsi="Arial" w:cs="Arial"/>
          <w:sz w:val="20"/>
          <w:szCs w:val="20"/>
        </w:rPr>
      </w:pPr>
      <w:r w:rsidRPr="00F0376A">
        <w:rPr>
          <w:rFonts w:ascii="Arial" w:hAnsi="Arial" w:cs="Arial"/>
          <w:sz w:val="20"/>
          <w:szCs w:val="20"/>
        </w:rPr>
        <w:t>Glavni program vključuje druge skupne administrativne stroške kot so sredstva za obveščanje javnosti, izvedbo protokolarnih dogodkov, pokroviteljsko dejavnost, sredstva za kritje stroškov razpolaganja in upravljanja z občinskim premoženjem-pravne in notarske storitve.</w:t>
      </w:r>
    </w:p>
    <w:p w:rsidR="006F4596" w:rsidRPr="00F0376A" w:rsidRDefault="006F4596" w:rsidP="001D6418">
      <w:pPr>
        <w:autoSpaceDE w:val="0"/>
        <w:autoSpaceDN w:val="0"/>
        <w:adjustRightInd w:val="0"/>
        <w:jc w:val="both"/>
        <w:rPr>
          <w:rFonts w:ascii="Arial" w:hAnsi="Arial" w:cs="Arial"/>
          <w:sz w:val="20"/>
          <w:szCs w:val="20"/>
        </w:rPr>
      </w:pPr>
    </w:p>
    <w:p w:rsidR="00BE378B" w:rsidRPr="00F0376A" w:rsidRDefault="00BE378B" w:rsidP="001D6418">
      <w:pPr>
        <w:autoSpaceDE w:val="0"/>
        <w:autoSpaceDN w:val="0"/>
        <w:adjustRightInd w:val="0"/>
        <w:jc w:val="both"/>
        <w:rPr>
          <w:rFonts w:ascii="Arial" w:hAnsi="Arial" w:cs="Arial"/>
          <w:sz w:val="20"/>
          <w:szCs w:val="20"/>
        </w:rPr>
      </w:pPr>
    </w:p>
    <w:p w:rsidR="00BE378B" w:rsidRPr="00F0376A" w:rsidRDefault="00BE378B" w:rsidP="001D6418">
      <w:pPr>
        <w:autoSpaceDE w:val="0"/>
        <w:autoSpaceDN w:val="0"/>
        <w:adjustRightInd w:val="0"/>
        <w:jc w:val="both"/>
        <w:rPr>
          <w:rFonts w:ascii="Arial" w:hAnsi="Arial" w:cs="Arial"/>
          <w:b/>
          <w:bCs/>
          <w:iCs/>
          <w:sz w:val="20"/>
          <w:szCs w:val="20"/>
        </w:rPr>
      </w:pPr>
      <w:r w:rsidRPr="00F0376A">
        <w:rPr>
          <w:rFonts w:ascii="Arial" w:hAnsi="Arial" w:cs="Arial"/>
          <w:b/>
          <w:bCs/>
          <w:iCs/>
          <w:sz w:val="20"/>
          <w:szCs w:val="20"/>
        </w:rPr>
        <w:t>Dolgoročni cilji glavnega programa (Specifični cilj in kazalniki)</w:t>
      </w:r>
    </w:p>
    <w:p w:rsidR="00474EC0" w:rsidRPr="00F0376A" w:rsidRDefault="00474EC0" w:rsidP="001D6418">
      <w:pPr>
        <w:autoSpaceDE w:val="0"/>
        <w:autoSpaceDN w:val="0"/>
        <w:adjustRightInd w:val="0"/>
        <w:jc w:val="both"/>
        <w:rPr>
          <w:rFonts w:ascii="Arial" w:hAnsi="Arial" w:cs="Arial"/>
          <w:b/>
          <w:bCs/>
          <w:iCs/>
          <w:sz w:val="20"/>
          <w:szCs w:val="20"/>
        </w:rPr>
      </w:pPr>
    </w:p>
    <w:p w:rsidR="00BE378B" w:rsidRPr="00F0376A" w:rsidRDefault="00BE378B" w:rsidP="00E73C74">
      <w:pPr>
        <w:pStyle w:val="Odstavekseznama"/>
        <w:numPr>
          <w:ilvl w:val="0"/>
          <w:numId w:val="70"/>
        </w:numPr>
        <w:autoSpaceDE w:val="0"/>
        <w:autoSpaceDN w:val="0"/>
        <w:adjustRightInd w:val="0"/>
        <w:jc w:val="both"/>
        <w:rPr>
          <w:rFonts w:ascii="Arial" w:hAnsi="Arial" w:cs="Arial"/>
          <w:sz w:val="20"/>
          <w:szCs w:val="20"/>
        </w:rPr>
      </w:pPr>
      <w:r w:rsidRPr="00F0376A">
        <w:rPr>
          <w:rFonts w:ascii="Arial" w:hAnsi="Arial" w:cs="Arial"/>
          <w:sz w:val="20"/>
          <w:szCs w:val="20"/>
        </w:rPr>
        <w:t>Ažurno obveščanje javnosti o vseh vsebinah dela občine in njenih organov.</w:t>
      </w:r>
    </w:p>
    <w:p w:rsidR="00BE378B" w:rsidRPr="00F0376A" w:rsidRDefault="00BE378B" w:rsidP="00E73C74">
      <w:pPr>
        <w:pStyle w:val="Odstavekseznama"/>
        <w:numPr>
          <w:ilvl w:val="0"/>
          <w:numId w:val="70"/>
        </w:numPr>
        <w:autoSpaceDE w:val="0"/>
        <w:autoSpaceDN w:val="0"/>
        <w:adjustRightInd w:val="0"/>
        <w:jc w:val="both"/>
        <w:rPr>
          <w:rFonts w:ascii="Arial" w:hAnsi="Arial" w:cs="Arial"/>
          <w:sz w:val="20"/>
          <w:szCs w:val="20"/>
        </w:rPr>
      </w:pPr>
      <w:r w:rsidRPr="00F0376A">
        <w:rPr>
          <w:rFonts w:ascii="Arial" w:hAnsi="Arial" w:cs="Arial"/>
          <w:sz w:val="20"/>
          <w:szCs w:val="20"/>
        </w:rPr>
        <w:t>Izvajanje protokolarnih dogodkov</w:t>
      </w:r>
    </w:p>
    <w:p w:rsidR="00BE378B" w:rsidRPr="00F0376A" w:rsidRDefault="00BE378B" w:rsidP="00E73C74">
      <w:pPr>
        <w:pStyle w:val="Odstavekseznama"/>
        <w:numPr>
          <w:ilvl w:val="0"/>
          <w:numId w:val="70"/>
        </w:numPr>
        <w:autoSpaceDE w:val="0"/>
        <w:autoSpaceDN w:val="0"/>
        <w:adjustRightInd w:val="0"/>
        <w:jc w:val="both"/>
        <w:rPr>
          <w:rFonts w:ascii="Arial" w:hAnsi="Arial" w:cs="Arial"/>
          <w:sz w:val="20"/>
          <w:szCs w:val="20"/>
        </w:rPr>
      </w:pPr>
      <w:r w:rsidRPr="00F0376A">
        <w:rPr>
          <w:rFonts w:ascii="Arial" w:hAnsi="Arial" w:cs="Arial"/>
          <w:sz w:val="20"/>
          <w:szCs w:val="20"/>
        </w:rPr>
        <w:t>Racionalno razpolaganje in upravljanje z občinskim premoženjem</w:t>
      </w:r>
    </w:p>
    <w:p w:rsidR="00BE378B" w:rsidRPr="00F0376A" w:rsidRDefault="00BE378B" w:rsidP="001D6418">
      <w:pPr>
        <w:autoSpaceDE w:val="0"/>
        <w:autoSpaceDN w:val="0"/>
        <w:adjustRightInd w:val="0"/>
        <w:jc w:val="both"/>
        <w:rPr>
          <w:rFonts w:ascii="Arial" w:hAnsi="Arial" w:cs="Arial"/>
          <w:sz w:val="20"/>
          <w:szCs w:val="20"/>
        </w:rPr>
      </w:pPr>
    </w:p>
    <w:p w:rsidR="00BE378B" w:rsidRPr="00F0376A" w:rsidRDefault="00BE378B" w:rsidP="001D6418">
      <w:pPr>
        <w:autoSpaceDE w:val="0"/>
        <w:autoSpaceDN w:val="0"/>
        <w:adjustRightInd w:val="0"/>
        <w:jc w:val="both"/>
        <w:rPr>
          <w:rFonts w:ascii="Arial" w:hAnsi="Arial" w:cs="Arial"/>
          <w:b/>
          <w:bCs/>
          <w:iCs/>
          <w:sz w:val="20"/>
          <w:szCs w:val="20"/>
        </w:rPr>
      </w:pPr>
      <w:r w:rsidRPr="00F0376A">
        <w:rPr>
          <w:rFonts w:ascii="Arial" w:hAnsi="Arial" w:cs="Arial"/>
          <w:b/>
          <w:bCs/>
          <w:iCs/>
          <w:sz w:val="20"/>
          <w:szCs w:val="20"/>
        </w:rPr>
        <w:t>Glavni letni izvedbeni cilji in kazalci, s katerimi se bo merilo doseganje zastavljenih ciljev</w:t>
      </w:r>
    </w:p>
    <w:p w:rsidR="00AF5442" w:rsidRPr="00F0376A" w:rsidRDefault="00AF5442" w:rsidP="001D6418">
      <w:pPr>
        <w:autoSpaceDE w:val="0"/>
        <w:autoSpaceDN w:val="0"/>
        <w:adjustRightInd w:val="0"/>
        <w:jc w:val="both"/>
        <w:rPr>
          <w:rFonts w:ascii="Arial" w:hAnsi="Arial" w:cs="Arial"/>
          <w:b/>
          <w:bCs/>
          <w:iCs/>
          <w:sz w:val="20"/>
          <w:szCs w:val="20"/>
        </w:rPr>
      </w:pPr>
    </w:p>
    <w:p w:rsidR="00BE378B" w:rsidRPr="00F0376A" w:rsidRDefault="00BE378B" w:rsidP="00E73C74">
      <w:pPr>
        <w:pStyle w:val="Odstavekseznama"/>
        <w:numPr>
          <w:ilvl w:val="0"/>
          <w:numId w:val="52"/>
        </w:numPr>
        <w:autoSpaceDE w:val="0"/>
        <w:autoSpaceDN w:val="0"/>
        <w:adjustRightInd w:val="0"/>
        <w:jc w:val="both"/>
        <w:rPr>
          <w:rFonts w:ascii="Arial" w:hAnsi="Arial" w:cs="Arial"/>
          <w:sz w:val="20"/>
          <w:szCs w:val="20"/>
        </w:rPr>
      </w:pPr>
      <w:r w:rsidRPr="00F0376A">
        <w:rPr>
          <w:rFonts w:ascii="Arial" w:hAnsi="Arial" w:cs="Arial"/>
          <w:sz w:val="20"/>
          <w:szCs w:val="20"/>
        </w:rPr>
        <w:t>Javno obveščanje občanov in drugih zainteresiranih o finančnem in vsebinskem poslovanju občine – kazalec število občinskih glasil, število objav v uradnem glasilu, število o</w:t>
      </w:r>
      <w:r w:rsidR="00AF5442" w:rsidRPr="00F0376A">
        <w:rPr>
          <w:rFonts w:ascii="Arial" w:hAnsi="Arial" w:cs="Arial"/>
          <w:sz w:val="20"/>
          <w:szCs w:val="20"/>
        </w:rPr>
        <w:t>gledov na spletni strani občine</w:t>
      </w:r>
      <w:r w:rsidRPr="00F0376A">
        <w:rPr>
          <w:rFonts w:ascii="Arial" w:hAnsi="Arial" w:cs="Arial"/>
          <w:sz w:val="20"/>
          <w:szCs w:val="20"/>
        </w:rPr>
        <w:t xml:space="preserve"> Osveščanje občanov </w:t>
      </w:r>
    </w:p>
    <w:p w:rsidR="00BE378B" w:rsidRPr="00F0376A" w:rsidRDefault="00BE378B" w:rsidP="00E73C74">
      <w:pPr>
        <w:pStyle w:val="Odstavekseznama"/>
        <w:numPr>
          <w:ilvl w:val="0"/>
          <w:numId w:val="52"/>
        </w:numPr>
        <w:autoSpaceDE w:val="0"/>
        <w:autoSpaceDN w:val="0"/>
        <w:adjustRightInd w:val="0"/>
        <w:jc w:val="both"/>
        <w:rPr>
          <w:rFonts w:ascii="Arial" w:hAnsi="Arial" w:cs="Arial"/>
          <w:sz w:val="20"/>
          <w:szCs w:val="20"/>
        </w:rPr>
      </w:pPr>
      <w:r w:rsidRPr="00F0376A">
        <w:rPr>
          <w:rFonts w:ascii="Arial" w:hAnsi="Arial" w:cs="Arial"/>
          <w:sz w:val="20"/>
          <w:szCs w:val="20"/>
        </w:rPr>
        <w:t>Organiziranje protokolarnih dogodkov s podelitvijo priznanj z namenom prepoznavnosti v prostoru z občinskimi in krajevnimi prazniki ter spodbujanje občanov za aktivno sodelovanje pri izvajanju lokalnih storitev in boljših pogojev za življenje v svojem okolju. Doseganje ciljev se bo merilo s številom protokolarnih dogodkov ter številom udeležencev na dogodkih.</w:t>
      </w:r>
    </w:p>
    <w:p w:rsidR="00BE378B" w:rsidRPr="00F0376A" w:rsidRDefault="00BE378B" w:rsidP="001D6418">
      <w:pPr>
        <w:autoSpaceDE w:val="0"/>
        <w:autoSpaceDN w:val="0"/>
        <w:adjustRightInd w:val="0"/>
        <w:jc w:val="both"/>
        <w:rPr>
          <w:rFonts w:ascii="Arial" w:hAnsi="Arial" w:cs="Arial"/>
          <w:sz w:val="20"/>
          <w:szCs w:val="20"/>
        </w:rPr>
      </w:pPr>
    </w:p>
    <w:p w:rsidR="00BE378B" w:rsidRPr="00F0376A" w:rsidRDefault="00BE378B" w:rsidP="001D6418">
      <w:pPr>
        <w:autoSpaceDE w:val="0"/>
        <w:autoSpaceDN w:val="0"/>
        <w:adjustRightInd w:val="0"/>
        <w:jc w:val="both"/>
        <w:rPr>
          <w:rFonts w:ascii="Arial" w:hAnsi="Arial" w:cs="Arial"/>
          <w:b/>
          <w:bCs/>
          <w:iCs/>
          <w:sz w:val="20"/>
          <w:szCs w:val="20"/>
        </w:rPr>
      </w:pPr>
      <w:r w:rsidRPr="00F0376A">
        <w:rPr>
          <w:rFonts w:ascii="Arial" w:hAnsi="Arial" w:cs="Arial"/>
          <w:b/>
          <w:bCs/>
          <w:iCs/>
          <w:sz w:val="20"/>
          <w:szCs w:val="20"/>
        </w:rPr>
        <w:t>Podprogrami in proračunski uporabniki znotraj glavnega programa</w:t>
      </w:r>
    </w:p>
    <w:p w:rsidR="00474EC0" w:rsidRPr="00F0376A" w:rsidRDefault="00474EC0" w:rsidP="001D6418">
      <w:pPr>
        <w:autoSpaceDE w:val="0"/>
        <w:autoSpaceDN w:val="0"/>
        <w:adjustRightInd w:val="0"/>
        <w:jc w:val="both"/>
        <w:rPr>
          <w:rFonts w:ascii="Arial" w:hAnsi="Arial" w:cs="Arial"/>
          <w:b/>
          <w:bCs/>
          <w:iCs/>
          <w:sz w:val="20"/>
          <w:szCs w:val="20"/>
        </w:rPr>
      </w:pPr>
    </w:p>
    <w:p w:rsidR="00BE378B" w:rsidRPr="00F0376A" w:rsidRDefault="00BE378B" w:rsidP="001D6418">
      <w:pPr>
        <w:autoSpaceDE w:val="0"/>
        <w:autoSpaceDN w:val="0"/>
        <w:adjustRightInd w:val="0"/>
        <w:jc w:val="both"/>
        <w:rPr>
          <w:rFonts w:ascii="Arial" w:hAnsi="Arial" w:cs="Arial"/>
          <w:sz w:val="20"/>
          <w:szCs w:val="20"/>
        </w:rPr>
      </w:pPr>
      <w:r w:rsidRPr="00F0376A">
        <w:rPr>
          <w:rFonts w:ascii="Arial" w:hAnsi="Arial" w:cs="Arial"/>
          <w:sz w:val="20"/>
          <w:szCs w:val="20"/>
        </w:rPr>
        <w:t>04039001 - obveščanje domače in tuje javnosti</w:t>
      </w:r>
    </w:p>
    <w:p w:rsidR="00BE378B" w:rsidRPr="00F0376A" w:rsidRDefault="00BE378B" w:rsidP="001D6418">
      <w:pPr>
        <w:autoSpaceDE w:val="0"/>
        <w:autoSpaceDN w:val="0"/>
        <w:adjustRightInd w:val="0"/>
        <w:jc w:val="both"/>
        <w:rPr>
          <w:rFonts w:ascii="Arial" w:hAnsi="Arial" w:cs="Arial"/>
          <w:sz w:val="20"/>
          <w:szCs w:val="20"/>
        </w:rPr>
      </w:pPr>
      <w:r w:rsidRPr="00F0376A">
        <w:rPr>
          <w:rFonts w:ascii="Arial" w:hAnsi="Arial" w:cs="Arial"/>
          <w:sz w:val="20"/>
          <w:szCs w:val="20"/>
        </w:rPr>
        <w:t>04039002 - izvedba protokolarnih dogodkov</w:t>
      </w:r>
    </w:p>
    <w:p w:rsidR="00BE378B" w:rsidRPr="00F0376A" w:rsidRDefault="005C5786" w:rsidP="001D6418">
      <w:pPr>
        <w:jc w:val="both"/>
        <w:rPr>
          <w:rFonts w:ascii="Arial" w:hAnsi="Arial" w:cs="Arial"/>
          <w:sz w:val="20"/>
          <w:szCs w:val="20"/>
        </w:rPr>
      </w:pPr>
      <w:r w:rsidRPr="00F0376A">
        <w:rPr>
          <w:rFonts w:ascii="Arial" w:hAnsi="Arial" w:cs="Arial"/>
          <w:sz w:val="20"/>
          <w:szCs w:val="20"/>
        </w:rPr>
        <w:t>04039003 - r</w:t>
      </w:r>
      <w:r w:rsidR="00BE378B" w:rsidRPr="00F0376A">
        <w:rPr>
          <w:rFonts w:ascii="Arial" w:hAnsi="Arial" w:cs="Arial"/>
          <w:sz w:val="20"/>
          <w:szCs w:val="20"/>
        </w:rPr>
        <w:t>azpolaganje in upravljanje z občinskim premoženjem</w:t>
      </w:r>
    </w:p>
    <w:p w:rsidR="000910EF" w:rsidRPr="00F0376A" w:rsidRDefault="000910EF" w:rsidP="001D6418">
      <w:pPr>
        <w:jc w:val="both"/>
        <w:rPr>
          <w:rFonts w:ascii="Arial" w:hAnsi="Arial" w:cs="Arial"/>
          <w:b/>
          <w:sz w:val="20"/>
          <w:szCs w:val="20"/>
        </w:rPr>
      </w:pPr>
    </w:p>
    <w:p w:rsidR="006D1DCE" w:rsidRPr="00F0376A" w:rsidRDefault="006D1DCE" w:rsidP="001D6418">
      <w:pPr>
        <w:jc w:val="both"/>
        <w:rPr>
          <w:rFonts w:ascii="Arial" w:hAnsi="Arial" w:cs="Arial"/>
          <w:b/>
        </w:rPr>
      </w:pPr>
    </w:p>
    <w:p w:rsidR="000910EF" w:rsidRPr="00F0376A" w:rsidRDefault="000910EF" w:rsidP="00323CF1">
      <w:pPr>
        <w:pBdr>
          <w:top w:val="single" w:sz="4" w:space="1" w:color="auto"/>
          <w:bottom w:val="single" w:sz="4" w:space="1" w:color="auto"/>
        </w:pBdr>
        <w:jc w:val="both"/>
        <w:rPr>
          <w:rFonts w:ascii="Arial" w:hAnsi="Arial" w:cs="Arial"/>
          <w:b/>
          <w:sz w:val="24"/>
          <w:szCs w:val="24"/>
        </w:rPr>
      </w:pPr>
      <w:r w:rsidRPr="00F0376A">
        <w:rPr>
          <w:rFonts w:ascii="Arial" w:hAnsi="Arial" w:cs="Arial"/>
          <w:b/>
          <w:sz w:val="24"/>
          <w:szCs w:val="24"/>
        </w:rPr>
        <w:t>04039001 Obveščanje domače in tuje javnosti</w:t>
      </w:r>
    </w:p>
    <w:p w:rsidR="0040153A" w:rsidRPr="00F0376A" w:rsidRDefault="0040153A" w:rsidP="005D44D1">
      <w:pPr>
        <w:autoSpaceDE w:val="0"/>
        <w:autoSpaceDN w:val="0"/>
        <w:adjustRightInd w:val="0"/>
        <w:jc w:val="right"/>
        <w:rPr>
          <w:rFonts w:ascii="Arial" w:hAnsi="Arial" w:cs="Arial"/>
          <w:b/>
          <w:bCs/>
          <w:sz w:val="20"/>
          <w:szCs w:val="20"/>
        </w:rPr>
      </w:pPr>
    </w:p>
    <w:p w:rsidR="00BE378B" w:rsidRPr="00F0376A" w:rsidRDefault="00BE378B" w:rsidP="005D44D1">
      <w:pPr>
        <w:autoSpaceDE w:val="0"/>
        <w:autoSpaceDN w:val="0"/>
        <w:adjustRightInd w:val="0"/>
        <w:jc w:val="right"/>
        <w:rPr>
          <w:rFonts w:ascii="Arial" w:hAnsi="Arial" w:cs="Arial"/>
          <w:b/>
          <w:bCs/>
          <w:sz w:val="20"/>
          <w:szCs w:val="20"/>
        </w:rPr>
      </w:pPr>
      <w:r w:rsidRPr="00F0376A">
        <w:rPr>
          <w:rFonts w:ascii="Arial" w:hAnsi="Arial" w:cs="Arial"/>
          <w:b/>
          <w:bCs/>
          <w:sz w:val="20"/>
          <w:szCs w:val="20"/>
        </w:rPr>
        <w:t xml:space="preserve">Vrednost: </w:t>
      </w:r>
      <w:r w:rsidR="001631B9">
        <w:rPr>
          <w:rFonts w:ascii="Arial" w:hAnsi="Arial" w:cs="Arial"/>
          <w:b/>
          <w:bCs/>
          <w:sz w:val="20"/>
          <w:szCs w:val="20"/>
        </w:rPr>
        <w:t>2.7</w:t>
      </w:r>
      <w:r w:rsidR="009723BF" w:rsidRPr="00F0376A">
        <w:rPr>
          <w:rFonts w:ascii="Arial" w:hAnsi="Arial" w:cs="Arial"/>
          <w:b/>
          <w:bCs/>
          <w:sz w:val="20"/>
          <w:szCs w:val="20"/>
        </w:rPr>
        <w:t>0</w:t>
      </w:r>
      <w:r w:rsidR="006D1DCE" w:rsidRPr="00F0376A">
        <w:rPr>
          <w:rFonts w:ascii="Arial" w:hAnsi="Arial" w:cs="Arial"/>
          <w:b/>
          <w:bCs/>
          <w:sz w:val="20"/>
          <w:szCs w:val="20"/>
        </w:rPr>
        <w:t>0,0</w:t>
      </w:r>
      <w:r w:rsidRPr="00F0376A">
        <w:rPr>
          <w:rFonts w:ascii="Arial" w:hAnsi="Arial" w:cs="Arial"/>
          <w:b/>
          <w:bCs/>
          <w:sz w:val="20"/>
          <w:szCs w:val="20"/>
        </w:rPr>
        <w:t>0 €</w:t>
      </w:r>
    </w:p>
    <w:p w:rsidR="00BE378B" w:rsidRPr="00F0376A" w:rsidRDefault="00BE378B" w:rsidP="001D6418">
      <w:pPr>
        <w:jc w:val="both"/>
        <w:rPr>
          <w:rFonts w:ascii="Arial" w:hAnsi="Arial" w:cs="Arial"/>
          <w:sz w:val="20"/>
          <w:szCs w:val="20"/>
        </w:rPr>
      </w:pPr>
    </w:p>
    <w:p w:rsidR="0040153A" w:rsidRPr="00F0376A" w:rsidRDefault="00AF5442" w:rsidP="0040153A">
      <w:pPr>
        <w:autoSpaceDE w:val="0"/>
        <w:autoSpaceDN w:val="0"/>
        <w:adjustRightInd w:val="0"/>
        <w:rPr>
          <w:rFonts w:ascii="Arial" w:hAnsi="Arial" w:cs="Arial"/>
          <w:b/>
          <w:sz w:val="20"/>
          <w:szCs w:val="20"/>
        </w:rPr>
      </w:pPr>
      <w:r w:rsidRPr="00F0376A">
        <w:rPr>
          <w:rFonts w:ascii="Arial" w:hAnsi="Arial" w:cs="Arial"/>
          <w:b/>
          <w:sz w:val="20"/>
          <w:szCs w:val="20"/>
        </w:rPr>
        <w:t>O</w:t>
      </w:r>
      <w:r w:rsidR="0040153A" w:rsidRPr="00F0376A">
        <w:rPr>
          <w:rFonts w:ascii="Arial" w:hAnsi="Arial" w:cs="Arial"/>
          <w:b/>
          <w:sz w:val="20"/>
          <w:szCs w:val="20"/>
        </w:rPr>
        <w:t>pis podprograma</w:t>
      </w:r>
    </w:p>
    <w:p w:rsidR="0040153A" w:rsidRPr="00F0376A" w:rsidRDefault="0040153A" w:rsidP="0040153A">
      <w:pPr>
        <w:autoSpaceDE w:val="0"/>
        <w:autoSpaceDN w:val="0"/>
        <w:adjustRightInd w:val="0"/>
        <w:rPr>
          <w:rFonts w:ascii="Arial" w:hAnsi="Arial" w:cs="Arial"/>
          <w:b/>
          <w:sz w:val="20"/>
          <w:szCs w:val="20"/>
        </w:rPr>
      </w:pPr>
    </w:p>
    <w:p w:rsidR="0040153A" w:rsidRPr="00F0376A" w:rsidRDefault="0040153A" w:rsidP="0040153A">
      <w:pPr>
        <w:jc w:val="both"/>
        <w:rPr>
          <w:rFonts w:ascii="Arial" w:hAnsi="Arial" w:cs="Arial"/>
          <w:sz w:val="20"/>
          <w:szCs w:val="20"/>
        </w:rPr>
      </w:pPr>
      <w:r w:rsidRPr="00F0376A">
        <w:rPr>
          <w:rFonts w:ascii="Arial" w:hAnsi="Arial" w:cs="Arial"/>
          <w:sz w:val="20"/>
          <w:szCs w:val="20"/>
        </w:rPr>
        <w:t>Podprogram vsebuje sredstva za obveščanje javnosti, stroški založniških, tiskarskih storitev, časopisov kot so  Večer, uradne objave pravilnikov in odlokov v Uradnem glasilu E-občina, revija IKS za računovodstvo in finance  ter  medijsko sodelovanje z Radiom Radlje.</w:t>
      </w:r>
    </w:p>
    <w:p w:rsidR="0040153A" w:rsidRPr="00F0376A" w:rsidRDefault="0040153A" w:rsidP="0040153A">
      <w:pPr>
        <w:autoSpaceDE w:val="0"/>
        <w:autoSpaceDN w:val="0"/>
        <w:adjustRightInd w:val="0"/>
        <w:rPr>
          <w:rFonts w:ascii="Arial" w:hAnsi="Arial" w:cs="Arial"/>
          <w:b/>
          <w:sz w:val="20"/>
          <w:szCs w:val="20"/>
        </w:rPr>
      </w:pPr>
    </w:p>
    <w:p w:rsidR="0040153A" w:rsidRPr="00F0376A" w:rsidRDefault="0040153A" w:rsidP="0040153A">
      <w:pPr>
        <w:autoSpaceDE w:val="0"/>
        <w:autoSpaceDN w:val="0"/>
        <w:adjustRightInd w:val="0"/>
        <w:rPr>
          <w:rFonts w:ascii="Arial" w:hAnsi="Arial" w:cs="Arial"/>
          <w:b/>
          <w:bCs/>
          <w:iCs/>
          <w:sz w:val="20"/>
          <w:szCs w:val="20"/>
        </w:rPr>
      </w:pPr>
      <w:r w:rsidRPr="00F0376A">
        <w:rPr>
          <w:rFonts w:ascii="Arial" w:hAnsi="Arial" w:cs="Arial"/>
          <w:b/>
          <w:bCs/>
          <w:iCs/>
          <w:sz w:val="20"/>
          <w:szCs w:val="20"/>
        </w:rPr>
        <w:lastRenderedPageBreak/>
        <w:t>Dolgoročni cilji podprograma in kazalci, s katerimi se bo merilo doseganje zastavljenih ciljev (Rezultat in kazalniki)</w:t>
      </w:r>
    </w:p>
    <w:p w:rsidR="0040153A" w:rsidRPr="00F0376A" w:rsidRDefault="0040153A" w:rsidP="0040153A">
      <w:pPr>
        <w:autoSpaceDE w:val="0"/>
        <w:autoSpaceDN w:val="0"/>
        <w:adjustRightInd w:val="0"/>
        <w:rPr>
          <w:rFonts w:ascii="Arial" w:hAnsi="Arial" w:cs="Arial"/>
          <w:b/>
          <w:bCs/>
          <w:i/>
          <w:iCs/>
          <w:sz w:val="20"/>
          <w:szCs w:val="20"/>
        </w:rPr>
      </w:pPr>
    </w:p>
    <w:p w:rsidR="0040153A" w:rsidRPr="00F0376A" w:rsidRDefault="0040153A" w:rsidP="0040153A">
      <w:pPr>
        <w:autoSpaceDE w:val="0"/>
        <w:autoSpaceDN w:val="0"/>
        <w:adjustRightInd w:val="0"/>
        <w:rPr>
          <w:rFonts w:ascii="Arial" w:hAnsi="Arial" w:cs="Arial"/>
          <w:sz w:val="20"/>
          <w:szCs w:val="20"/>
        </w:rPr>
      </w:pPr>
      <w:r w:rsidRPr="00F0376A">
        <w:rPr>
          <w:rFonts w:ascii="Arial" w:hAnsi="Arial" w:cs="Arial"/>
          <w:sz w:val="20"/>
          <w:szCs w:val="20"/>
        </w:rPr>
        <w:t>Zagotovitev sredstva za obveščanje javnosti ter izdaja obvestil.</w:t>
      </w:r>
    </w:p>
    <w:p w:rsidR="0040153A" w:rsidRPr="00F0376A" w:rsidRDefault="0040153A" w:rsidP="0040153A">
      <w:pPr>
        <w:jc w:val="both"/>
        <w:rPr>
          <w:rFonts w:ascii="Arial" w:hAnsi="Arial" w:cs="Arial"/>
          <w:sz w:val="20"/>
          <w:szCs w:val="20"/>
        </w:rPr>
      </w:pPr>
    </w:p>
    <w:p w:rsidR="0040153A" w:rsidRPr="00F0376A" w:rsidRDefault="0040153A" w:rsidP="0040153A">
      <w:pPr>
        <w:autoSpaceDE w:val="0"/>
        <w:autoSpaceDN w:val="0"/>
        <w:adjustRightInd w:val="0"/>
        <w:rPr>
          <w:rFonts w:ascii="Arial" w:hAnsi="Arial" w:cs="Arial"/>
          <w:b/>
          <w:bCs/>
          <w:iCs/>
          <w:sz w:val="20"/>
          <w:szCs w:val="20"/>
        </w:rPr>
      </w:pPr>
      <w:r w:rsidRPr="00F0376A">
        <w:rPr>
          <w:rFonts w:ascii="Arial" w:hAnsi="Arial" w:cs="Arial"/>
          <w:b/>
          <w:bCs/>
          <w:iCs/>
          <w:sz w:val="20"/>
          <w:szCs w:val="20"/>
        </w:rPr>
        <w:t>Letni izvedbeni cilji podprograma in kazalci, s katerimi se bo merilo doseganje zastavljenih ciljev (Neposredni učinek in kazalnik)</w:t>
      </w:r>
    </w:p>
    <w:p w:rsidR="0040153A" w:rsidRPr="00F0376A" w:rsidRDefault="0040153A" w:rsidP="0040153A">
      <w:pPr>
        <w:autoSpaceDE w:val="0"/>
        <w:autoSpaceDN w:val="0"/>
        <w:adjustRightInd w:val="0"/>
        <w:rPr>
          <w:rFonts w:ascii="Arial" w:hAnsi="Arial" w:cs="Arial"/>
          <w:b/>
          <w:bCs/>
          <w:i/>
          <w:iCs/>
          <w:sz w:val="20"/>
          <w:szCs w:val="20"/>
        </w:rPr>
      </w:pPr>
    </w:p>
    <w:p w:rsidR="0040153A" w:rsidRDefault="0040153A" w:rsidP="0040153A">
      <w:pPr>
        <w:autoSpaceDE w:val="0"/>
        <w:autoSpaceDN w:val="0"/>
        <w:adjustRightInd w:val="0"/>
        <w:rPr>
          <w:rFonts w:ascii="Arial" w:hAnsi="Arial" w:cs="Arial"/>
          <w:sz w:val="20"/>
          <w:szCs w:val="20"/>
        </w:rPr>
      </w:pPr>
      <w:r w:rsidRPr="00F0376A">
        <w:rPr>
          <w:rFonts w:ascii="Arial" w:hAnsi="Arial" w:cs="Arial"/>
          <w:sz w:val="20"/>
          <w:szCs w:val="20"/>
        </w:rPr>
        <w:t>Zagotovitev sredstev po predračunskih vrednosti in podpisanih pogodbah.</w:t>
      </w:r>
    </w:p>
    <w:p w:rsidR="004C7654" w:rsidRDefault="004C7654" w:rsidP="0040153A">
      <w:pPr>
        <w:autoSpaceDE w:val="0"/>
        <w:autoSpaceDN w:val="0"/>
        <w:adjustRightInd w:val="0"/>
        <w:rPr>
          <w:rFonts w:ascii="Arial" w:hAnsi="Arial" w:cs="Arial"/>
          <w:sz w:val="20"/>
          <w:szCs w:val="20"/>
        </w:rPr>
      </w:pPr>
    </w:p>
    <w:p w:rsidR="004C7654" w:rsidRPr="00F0376A" w:rsidRDefault="004C7654" w:rsidP="0040153A">
      <w:pPr>
        <w:autoSpaceDE w:val="0"/>
        <w:autoSpaceDN w:val="0"/>
        <w:adjustRightInd w:val="0"/>
        <w:rPr>
          <w:rFonts w:ascii="Arial" w:hAnsi="Arial" w:cs="Arial"/>
          <w:sz w:val="20"/>
          <w:szCs w:val="20"/>
        </w:rPr>
      </w:pPr>
    </w:p>
    <w:p w:rsidR="000910EF" w:rsidRPr="002F0FF4" w:rsidRDefault="000910EF" w:rsidP="001D6418">
      <w:pPr>
        <w:jc w:val="both"/>
        <w:rPr>
          <w:rFonts w:ascii="Arial" w:hAnsi="Arial" w:cs="Arial"/>
          <w:b/>
        </w:rPr>
      </w:pPr>
      <w:r w:rsidRPr="002F0FF4">
        <w:rPr>
          <w:rFonts w:ascii="Arial" w:hAnsi="Arial" w:cs="Arial"/>
          <w:b/>
        </w:rPr>
        <w:t>040301 Stroški založniških, tiskarskih storitev, časopisov, revij</w:t>
      </w:r>
    </w:p>
    <w:p w:rsidR="00BE378B" w:rsidRPr="002F0FF4" w:rsidRDefault="00BE378B" w:rsidP="001D6418">
      <w:pPr>
        <w:jc w:val="both"/>
        <w:rPr>
          <w:rFonts w:ascii="Arial" w:hAnsi="Arial" w:cs="Arial"/>
          <w:b/>
          <w:sz w:val="20"/>
          <w:szCs w:val="20"/>
        </w:rPr>
      </w:pPr>
    </w:p>
    <w:p w:rsidR="00BE378B" w:rsidRPr="002F0FF4" w:rsidRDefault="00BE378B" w:rsidP="005D44D1">
      <w:pPr>
        <w:autoSpaceDE w:val="0"/>
        <w:autoSpaceDN w:val="0"/>
        <w:adjustRightInd w:val="0"/>
        <w:jc w:val="right"/>
        <w:rPr>
          <w:rFonts w:ascii="Arial" w:hAnsi="Arial" w:cs="Arial"/>
          <w:b/>
          <w:bCs/>
          <w:sz w:val="20"/>
          <w:szCs w:val="20"/>
        </w:rPr>
      </w:pPr>
      <w:r w:rsidRPr="002F0FF4">
        <w:rPr>
          <w:rFonts w:ascii="Arial" w:hAnsi="Arial" w:cs="Arial"/>
          <w:b/>
          <w:bCs/>
          <w:sz w:val="20"/>
          <w:szCs w:val="20"/>
        </w:rPr>
        <w:t xml:space="preserve">Vrednost: </w:t>
      </w:r>
      <w:r w:rsidR="001631B9">
        <w:rPr>
          <w:rFonts w:ascii="Arial" w:hAnsi="Arial" w:cs="Arial"/>
          <w:b/>
          <w:bCs/>
          <w:sz w:val="20"/>
          <w:szCs w:val="20"/>
        </w:rPr>
        <w:t>2</w:t>
      </w:r>
      <w:r w:rsidRPr="002F0FF4">
        <w:rPr>
          <w:rFonts w:ascii="Arial" w:hAnsi="Arial" w:cs="Arial"/>
          <w:b/>
          <w:bCs/>
          <w:sz w:val="20"/>
          <w:szCs w:val="20"/>
        </w:rPr>
        <w:t>.</w:t>
      </w:r>
      <w:r w:rsidR="001631B9">
        <w:rPr>
          <w:rFonts w:ascii="Arial" w:hAnsi="Arial" w:cs="Arial"/>
          <w:b/>
          <w:bCs/>
          <w:sz w:val="20"/>
          <w:szCs w:val="20"/>
        </w:rPr>
        <w:t>7</w:t>
      </w:r>
      <w:r w:rsidR="009723BF" w:rsidRPr="002F0FF4">
        <w:rPr>
          <w:rFonts w:ascii="Arial" w:hAnsi="Arial" w:cs="Arial"/>
          <w:b/>
          <w:bCs/>
          <w:sz w:val="20"/>
          <w:szCs w:val="20"/>
        </w:rPr>
        <w:t>0</w:t>
      </w:r>
      <w:r w:rsidRPr="002F0FF4">
        <w:rPr>
          <w:rFonts w:ascii="Arial" w:hAnsi="Arial" w:cs="Arial"/>
          <w:b/>
          <w:bCs/>
          <w:sz w:val="20"/>
          <w:szCs w:val="20"/>
        </w:rPr>
        <w:t>0,00 €</w:t>
      </w:r>
    </w:p>
    <w:p w:rsidR="007D31D6" w:rsidRPr="002F0FF4" w:rsidRDefault="007D31D6" w:rsidP="005D44D1">
      <w:pPr>
        <w:autoSpaceDE w:val="0"/>
        <w:autoSpaceDN w:val="0"/>
        <w:adjustRightInd w:val="0"/>
        <w:jc w:val="right"/>
        <w:rPr>
          <w:rFonts w:ascii="Arial" w:hAnsi="Arial" w:cs="Arial"/>
          <w:b/>
          <w:bCs/>
          <w:sz w:val="20"/>
          <w:szCs w:val="20"/>
        </w:rPr>
      </w:pPr>
    </w:p>
    <w:p w:rsidR="007D31D6" w:rsidRDefault="007D31D6" w:rsidP="007D31D6">
      <w:pPr>
        <w:autoSpaceDE w:val="0"/>
        <w:autoSpaceDN w:val="0"/>
        <w:adjustRightInd w:val="0"/>
        <w:rPr>
          <w:rFonts w:ascii="Arial" w:hAnsi="Arial" w:cs="Arial"/>
          <w:b/>
          <w:bCs/>
          <w:iCs/>
          <w:sz w:val="20"/>
          <w:szCs w:val="20"/>
        </w:rPr>
      </w:pPr>
      <w:r w:rsidRPr="002F0FF4">
        <w:rPr>
          <w:rFonts w:ascii="Arial" w:hAnsi="Arial" w:cs="Arial"/>
          <w:b/>
          <w:bCs/>
          <w:iCs/>
          <w:sz w:val="20"/>
          <w:szCs w:val="20"/>
        </w:rPr>
        <w:t>Obrazložitev dejavnosti v okviru proračunske postavke</w:t>
      </w:r>
    </w:p>
    <w:p w:rsidR="009B7768" w:rsidRPr="002F0FF4" w:rsidRDefault="009B7768" w:rsidP="007D31D6">
      <w:pPr>
        <w:autoSpaceDE w:val="0"/>
        <w:autoSpaceDN w:val="0"/>
        <w:adjustRightInd w:val="0"/>
        <w:rPr>
          <w:rFonts w:ascii="Arial" w:hAnsi="Arial" w:cs="Arial"/>
          <w:b/>
          <w:bCs/>
          <w:iCs/>
          <w:sz w:val="20"/>
          <w:szCs w:val="20"/>
        </w:rPr>
      </w:pPr>
    </w:p>
    <w:p w:rsidR="007D31D6" w:rsidRPr="002F0FF4" w:rsidRDefault="007D31D6" w:rsidP="007D31D6">
      <w:pPr>
        <w:jc w:val="both"/>
        <w:rPr>
          <w:rFonts w:ascii="Arial" w:hAnsi="Arial" w:cs="Arial"/>
          <w:sz w:val="20"/>
          <w:szCs w:val="20"/>
        </w:rPr>
      </w:pPr>
      <w:r w:rsidRPr="002F0FF4">
        <w:rPr>
          <w:rFonts w:ascii="Arial" w:hAnsi="Arial" w:cs="Arial"/>
          <w:sz w:val="20"/>
          <w:szCs w:val="20"/>
        </w:rPr>
        <w:t>Na proračunski postavki so predvideni odhodki za obveščanje javnosti, stroški založniških, tiskarskih storitev, časopisov kot so  Večer, uradne objave pravilnikov in odlokov v Uradnem glasilu E-občina, revija IKS za računovodstvo in finance  ter  medijsko sodelovanje z Radiom Radlje.</w:t>
      </w:r>
    </w:p>
    <w:p w:rsidR="007D31D6" w:rsidRPr="002F0FF4" w:rsidRDefault="007D31D6" w:rsidP="007D31D6">
      <w:pPr>
        <w:jc w:val="both"/>
        <w:rPr>
          <w:rFonts w:ascii="Arial" w:hAnsi="Arial" w:cs="Arial"/>
          <w:b/>
          <w:sz w:val="20"/>
          <w:szCs w:val="20"/>
        </w:rPr>
      </w:pPr>
    </w:p>
    <w:p w:rsidR="007D31D6" w:rsidRPr="002F0FF4" w:rsidRDefault="007D31D6" w:rsidP="005D44D1">
      <w:pPr>
        <w:autoSpaceDE w:val="0"/>
        <w:autoSpaceDN w:val="0"/>
        <w:adjustRightInd w:val="0"/>
        <w:jc w:val="right"/>
        <w:rPr>
          <w:rFonts w:ascii="Arial" w:hAnsi="Arial" w:cs="Arial"/>
          <w:b/>
          <w:bCs/>
          <w:sz w:val="20"/>
          <w:szCs w:val="20"/>
        </w:rPr>
      </w:pPr>
    </w:p>
    <w:p w:rsidR="005D44D1" w:rsidRPr="002F0FF4" w:rsidRDefault="005D44D1" w:rsidP="005D44D1">
      <w:pPr>
        <w:autoSpaceDE w:val="0"/>
        <w:autoSpaceDN w:val="0"/>
        <w:adjustRightInd w:val="0"/>
        <w:rPr>
          <w:rFonts w:ascii="Arial" w:hAnsi="Arial" w:cs="Arial"/>
          <w:b/>
          <w:bCs/>
          <w:iCs/>
          <w:sz w:val="20"/>
          <w:szCs w:val="20"/>
        </w:rPr>
      </w:pPr>
      <w:r w:rsidRPr="002F0FF4">
        <w:rPr>
          <w:rFonts w:ascii="Arial" w:hAnsi="Arial" w:cs="Arial"/>
          <w:b/>
          <w:bCs/>
          <w:iCs/>
          <w:sz w:val="20"/>
          <w:szCs w:val="20"/>
        </w:rPr>
        <w:t>Navezava na projekte v okviru proračunske postavke</w:t>
      </w:r>
    </w:p>
    <w:p w:rsidR="00474EC0" w:rsidRPr="002F0FF4" w:rsidRDefault="00474EC0" w:rsidP="005D44D1">
      <w:pPr>
        <w:autoSpaceDE w:val="0"/>
        <w:autoSpaceDN w:val="0"/>
        <w:adjustRightInd w:val="0"/>
        <w:rPr>
          <w:rFonts w:ascii="Arial" w:hAnsi="Arial" w:cs="Arial"/>
          <w:b/>
          <w:bCs/>
          <w:i/>
          <w:iCs/>
          <w:sz w:val="20"/>
          <w:szCs w:val="20"/>
        </w:rPr>
      </w:pPr>
    </w:p>
    <w:p w:rsidR="005D44D1" w:rsidRPr="002F0FF4" w:rsidRDefault="005D44D1" w:rsidP="005D44D1">
      <w:pPr>
        <w:autoSpaceDE w:val="0"/>
        <w:autoSpaceDN w:val="0"/>
        <w:adjustRightInd w:val="0"/>
        <w:rPr>
          <w:rFonts w:ascii="Arial" w:hAnsi="Arial" w:cs="Arial"/>
          <w:sz w:val="20"/>
          <w:szCs w:val="20"/>
        </w:rPr>
      </w:pPr>
      <w:r w:rsidRPr="002F0FF4">
        <w:rPr>
          <w:rFonts w:ascii="Arial" w:hAnsi="Arial" w:cs="Arial"/>
          <w:sz w:val="20"/>
          <w:szCs w:val="20"/>
        </w:rPr>
        <w:t>Proračunska postavka ni vezana na posebne projekte</w:t>
      </w:r>
    </w:p>
    <w:p w:rsidR="005D44D1" w:rsidRPr="002F0FF4" w:rsidRDefault="005D44D1" w:rsidP="005D44D1">
      <w:pPr>
        <w:autoSpaceDE w:val="0"/>
        <w:autoSpaceDN w:val="0"/>
        <w:adjustRightInd w:val="0"/>
        <w:rPr>
          <w:rFonts w:ascii="Arial" w:hAnsi="Arial" w:cs="Arial"/>
          <w:sz w:val="20"/>
          <w:szCs w:val="20"/>
        </w:rPr>
      </w:pPr>
    </w:p>
    <w:p w:rsidR="005D44D1" w:rsidRPr="002F0FF4" w:rsidRDefault="005D44D1" w:rsidP="005D44D1">
      <w:pPr>
        <w:autoSpaceDE w:val="0"/>
        <w:autoSpaceDN w:val="0"/>
        <w:adjustRightInd w:val="0"/>
        <w:rPr>
          <w:rFonts w:ascii="Arial" w:hAnsi="Arial" w:cs="Arial"/>
          <w:b/>
          <w:bCs/>
          <w:iCs/>
          <w:sz w:val="20"/>
          <w:szCs w:val="20"/>
        </w:rPr>
      </w:pPr>
      <w:r w:rsidRPr="002F0FF4">
        <w:rPr>
          <w:rFonts w:ascii="Arial" w:hAnsi="Arial" w:cs="Arial"/>
          <w:b/>
          <w:bCs/>
          <w:iCs/>
          <w:sz w:val="20"/>
          <w:szCs w:val="20"/>
        </w:rPr>
        <w:t>Izhodišča, na katerih temeljijo izračuni predlogov pravic porabe za del, ki se ne izvršuje preko NRP (Neposredni učinek in kazalnik)</w:t>
      </w:r>
    </w:p>
    <w:p w:rsidR="005D44D1" w:rsidRPr="002F0FF4" w:rsidRDefault="005D44D1" w:rsidP="005D44D1">
      <w:pPr>
        <w:autoSpaceDE w:val="0"/>
        <w:autoSpaceDN w:val="0"/>
        <w:adjustRightInd w:val="0"/>
        <w:jc w:val="right"/>
        <w:rPr>
          <w:rFonts w:ascii="Arial" w:hAnsi="Arial" w:cs="Arial"/>
          <w:b/>
          <w:bCs/>
        </w:rPr>
      </w:pPr>
    </w:p>
    <w:p w:rsidR="007D31D6" w:rsidRPr="002F0FF4" w:rsidRDefault="007D31D6" w:rsidP="007D31D6">
      <w:pPr>
        <w:autoSpaceDE w:val="0"/>
        <w:autoSpaceDN w:val="0"/>
        <w:adjustRightInd w:val="0"/>
        <w:rPr>
          <w:rFonts w:ascii="Arial" w:hAnsi="Arial" w:cs="Arial"/>
          <w:sz w:val="20"/>
          <w:szCs w:val="20"/>
        </w:rPr>
      </w:pPr>
      <w:r w:rsidRPr="002F0FF4">
        <w:rPr>
          <w:rFonts w:ascii="Arial" w:hAnsi="Arial" w:cs="Arial"/>
          <w:sz w:val="20"/>
          <w:szCs w:val="20"/>
        </w:rPr>
        <w:t>Izračun temelji na pravicah porabe preteklih let in ponudbe</w:t>
      </w:r>
    </w:p>
    <w:p w:rsidR="002809B2" w:rsidRPr="002F0FF4" w:rsidRDefault="002809B2" w:rsidP="007D31D6">
      <w:pPr>
        <w:autoSpaceDE w:val="0"/>
        <w:autoSpaceDN w:val="0"/>
        <w:adjustRightInd w:val="0"/>
        <w:rPr>
          <w:rFonts w:ascii="Arial" w:hAnsi="Arial" w:cs="Arial"/>
          <w:sz w:val="20"/>
          <w:szCs w:val="20"/>
        </w:rPr>
      </w:pPr>
    </w:p>
    <w:p w:rsidR="003C27A4" w:rsidRPr="002F0FF4" w:rsidRDefault="003C27A4" w:rsidP="007D31D6">
      <w:pPr>
        <w:autoSpaceDE w:val="0"/>
        <w:autoSpaceDN w:val="0"/>
        <w:adjustRightInd w:val="0"/>
        <w:rPr>
          <w:rFonts w:ascii="Arial" w:hAnsi="Arial" w:cs="Arial"/>
          <w:b/>
          <w:bCs/>
          <w:sz w:val="20"/>
          <w:szCs w:val="20"/>
        </w:rPr>
      </w:pPr>
    </w:p>
    <w:p w:rsidR="000910EF" w:rsidRPr="002F0FF4" w:rsidRDefault="000910EF" w:rsidP="00022311">
      <w:pPr>
        <w:pBdr>
          <w:top w:val="single" w:sz="4" w:space="1" w:color="auto"/>
          <w:bottom w:val="single" w:sz="4" w:space="1" w:color="auto"/>
        </w:pBdr>
        <w:jc w:val="both"/>
        <w:rPr>
          <w:rFonts w:ascii="Arial" w:hAnsi="Arial" w:cs="Arial"/>
          <w:b/>
          <w:sz w:val="24"/>
          <w:szCs w:val="24"/>
        </w:rPr>
      </w:pPr>
      <w:r w:rsidRPr="002F0FF4">
        <w:rPr>
          <w:rFonts w:ascii="Arial" w:hAnsi="Arial" w:cs="Arial"/>
          <w:b/>
          <w:sz w:val="24"/>
          <w:szCs w:val="24"/>
        </w:rPr>
        <w:t>04039002 Izvedba protokolarnih dogodkov</w:t>
      </w:r>
    </w:p>
    <w:p w:rsidR="00022311" w:rsidRPr="002F0FF4" w:rsidRDefault="00022311" w:rsidP="005D44D1">
      <w:pPr>
        <w:autoSpaceDE w:val="0"/>
        <w:autoSpaceDN w:val="0"/>
        <w:adjustRightInd w:val="0"/>
        <w:jc w:val="right"/>
        <w:rPr>
          <w:rFonts w:ascii="Arial" w:hAnsi="Arial" w:cs="Arial"/>
          <w:b/>
          <w:bCs/>
        </w:rPr>
      </w:pPr>
    </w:p>
    <w:p w:rsidR="00BE378B" w:rsidRPr="002F0FF4" w:rsidRDefault="00BE378B" w:rsidP="005D44D1">
      <w:pPr>
        <w:autoSpaceDE w:val="0"/>
        <w:autoSpaceDN w:val="0"/>
        <w:adjustRightInd w:val="0"/>
        <w:jc w:val="right"/>
        <w:rPr>
          <w:rFonts w:ascii="Arial" w:hAnsi="Arial" w:cs="Arial"/>
          <w:b/>
          <w:bCs/>
          <w:sz w:val="20"/>
          <w:szCs w:val="20"/>
        </w:rPr>
      </w:pPr>
      <w:r w:rsidRPr="002F0FF4">
        <w:rPr>
          <w:rFonts w:ascii="Arial" w:hAnsi="Arial" w:cs="Arial"/>
          <w:b/>
          <w:bCs/>
          <w:sz w:val="20"/>
          <w:szCs w:val="20"/>
        </w:rPr>
        <w:t xml:space="preserve">Vrednost: </w:t>
      </w:r>
      <w:r w:rsidR="00A66314">
        <w:rPr>
          <w:rFonts w:ascii="Arial" w:hAnsi="Arial" w:cs="Arial"/>
          <w:b/>
          <w:bCs/>
          <w:sz w:val="20"/>
          <w:szCs w:val="20"/>
        </w:rPr>
        <w:t>8</w:t>
      </w:r>
      <w:r w:rsidR="006D1DCE" w:rsidRPr="002F0FF4">
        <w:rPr>
          <w:rFonts w:ascii="Arial" w:hAnsi="Arial" w:cs="Arial"/>
          <w:b/>
          <w:bCs/>
          <w:sz w:val="20"/>
          <w:szCs w:val="20"/>
        </w:rPr>
        <w:t>.500,00</w:t>
      </w:r>
      <w:r w:rsidRPr="002F0FF4">
        <w:rPr>
          <w:rFonts w:ascii="Arial" w:hAnsi="Arial" w:cs="Arial"/>
          <w:b/>
          <w:bCs/>
          <w:sz w:val="20"/>
          <w:szCs w:val="20"/>
        </w:rPr>
        <w:t xml:space="preserve"> €</w:t>
      </w:r>
    </w:p>
    <w:p w:rsidR="00BE378B" w:rsidRPr="002F0FF4" w:rsidRDefault="00BE378B" w:rsidP="001D6418">
      <w:pPr>
        <w:jc w:val="both"/>
        <w:rPr>
          <w:rFonts w:ascii="Arial" w:hAnsi="Arial" w:cs="Arial"/>
          <w:b/>
          <w:sz w:val="20"/>
          <w:szCs w:val="20"/>
        </w:rPr>
      </w:pPr>
    </w:p>
    <w:p w:rsidR="00AF5442" w:rsidRPr="002F0FF4" w:rsidRDefault="00AF5442" w:rsidP="00022311">
      <w:pPr>
        <w:autoSpaceDE w:val="0"/>
        <w:autoSpaceDN w:val="0"/>
        <w:adjustRightInd w:val="0"/>
        <w:jc w:val="both"/>
        <w:rPr>
          <w:rFonts w:ascii="Arial" w:hAnsi="Arial" w:cs="Arial"/>
          <w:b/>
          <w:bCs/>
          <w:iCs/>
          <w:sz w:val="20"/>
          <w:szCs w:val="20"/>
        </w:rPr>
      </w:pPr>
      <w:r w:rsidRPr="002F0FF4">
        <w:rPr>
          <w:rFonts w:ascii="Arial" w:hAnsi="Arial" w:cs="Arial"/>
          <w:b/>
          <w:bCs/>
          <w:iCs/>
          <w:sz w:val="20"/>
          <w:szCs w:val="20"/>
        </w:rPr>
        <w:t>Opis podprograma</w:t>
      </w:r>
    </w:p>
    <w:p w:rsidR="002F0FF4" w:rsidRPr="002F0FF4" w:rsidRDefault="002F0FF4" w:rsidP="00022311">
      <w:pPr>
        <w:autoSpaceDE w:val="0"/>
        <w:autoSpaceDN w:val="0"/>
        <w:adjustRightInd w:val="0"/>
        <w:jc w:val="both"/>
        <w:rPr>
          <w:rFonts w:ascii="Arial" w:hAnsi="Arial" w:cs="Arial"/>
          <w:b/>
          <w:bCs/>
          <w:iCs/>
          <w:sz w:val="20"/>
          <w:szCs w:val="20"/>
        </w:rPr>
      </w:pPr>
    </w:p>
    <w:p w:rsidR="00AF5442" w:rsidRPr="002F0FF4" w:rsidRDefault="00AF5442" w:rsidP="00022311">
      <w:pPr>
        <w:autoSpaceDE w:val="0"/>
        <w:autoSpaceDN w:val="0"/>
        <w:adjustRightInd w:val="0"/>
        <w:jc w:val="both"/>
        <w:rPr>
          <w:rFonts w:ascii="Arial" w:hAnsi="Arial" w:cs="Arial"/>
          <w:sz w:val="20"/>
          <w:szCs w:val="20"/>
        </w:rPr>
      </w:pPr>
      <w:r w:rsidRPr="002F0FF4">
        <w:rPr>
          <w:rFonts w:ascii="Arial" w:hAnsi="Arial" w:cs="Arial"/>
          <w:sz w:val="20"/>
          <w:szCs w:val="20"/>
        </w:rPr>
        <w:t>Občina Ribnica na Pohorju izvajajo protokolarne dogodke kot so občinski praznik ter prazniki krajevnih skupnosti.</w:t>
      </w:r>
    </w:p>
    <w:p w:rsidR="00AF5442" w:rsidRPr="002F0FF4" w:rsidRDefault="00AF5442" w:rsidP="00022311">
      <w:pPr>
        <w:autoSpaceDE w:val="0"/>
        <w:autoSpaceDN w:val="0"/>
        <w:adjustRightInd w:val="0"/>
        <w:jc w:val="both"/>
        <w:rPr>
          <w:rFonts w:ascii="Arial" w:hAnsi="Arial" w:cs="Arial"/>
          <w:sz w:val="20"/>
          <w:szCs w:val="20"/>
        </w:rPr>
      </w:pPr>
    </w:p>
    <w:p w:rsidR="00AF5442" w:rsidRPr="002F0FF4" w:rsidRDefault="00AF5442" w:rsidP="00022311">
      <w:pPr>
        <w:autoSpaceDE w:val="0"/>
        <w:autoSpaceDN w:val="0"/>
        <w:adjustRightInd w:val="0"/>
        <w:jc w:val="both"/>
        <w:rPr>
          <w:rFonts w:ascii="Arial" w:hAnsi="Arial" w:cs="Arial"/>
          <w:b/>
          <w:bCs/>
          <w:iCs/>
          <w:sz w:val="20"/>
          <w:szCs w:val="20"/>
        </w:rPr>
      </w:pPr>
      <w:r w:rsidRPr="002F0FF4">
        <w:rPr>
          <w:rFonts w:ascii="Arial" w:hAnsi="Arial" w:cs="Arial"/>
          <w:b/>
          <w:bCs/>
          <w:iCs/>
          <w:sz w:val="20"/>
          <w:szCs w:val="20"/>
        </w:rPr>
        <w:t>Zakonske in druge pravne podlage</w:t>
      </w:r>
    </w:p>
    <w:p w:rsidR="00AF5442" w:rsidRPr="002F0FF4" w:rsidRDefault="00AF5442" w:rsidP="00022311">
      <w:pPr>
        <w:autoSpaceDE w:val="0"/>
        <w:autoSpaceDN w:val="0"/>
        <w:adjustRightInd w:val="0"/>
        <w:jc w:val="both"/>
        <w:rPr>
          <w:rFonts w:ascii="Arial" w:hAnsi="Arial" w:cs="Arial"/>
          <w:b/>
          <w:bCs/>
          <w:i/>
          <w:iCs/>
          <w:sz w:val="20"/>
          <w:szCs w:val="20"/>
        </w:rPr>
      </w:pPr>
    </w:p>
    <w:p w:rsidR="00AF5442" w:rsidRPr="002F0FF4" w:rsidRDefault="00AF5442" w:rsidP="00022311">
      <w:pPr>
        <w:autoSpaceDE w:val="0"/>
        <w:autoSpaceDN w:val="0"/>
        <w:adjustRightInd w:val="0"/>
        <w:jc w:val="both"/>
        <w:rPr>
          <w:rFonts w:ascii="Arial" w:hAnsi="Arial" w:cs="Arial"/>
          <w:sz w:val="20"/>
          <w:szCs w:val="20"/>
        </w:rPr>
      </w:pPr>
      <w:r w:rsidRPr="002F0FF4">
        <w:rPr>
          <w:rFonts w:ascii="Arial" w:hAnsi="Arial" w:cs="Arial"/>
          <w:sz w:val="20"/>
          <w:szCs w:val="20"/>
        </w:rPr>
        <w:t>Odlok o obliki in načinu uporabe simbolov ter pečatov Občine Ribnica na Pohorju.</w:t>
      </w:r>
    </w:p>
    <w:p w:rsidR="00AF5442" w:rsidRPr="002F0FF4" w:rsidRDefault="00AF5442" w:rsidP="00022311">
      <w:pPr>
        <w:autoSpaceDE w:val="0"/>
        <w:autoSpaceDN w:val="0"/>
        <w:adjustRightInd w:val="0"/>
        <w:jc w:val="both"/>
        <w:rPr>
          <w:rFonts w:ascii="Arial" w:hAnsi="Arial" w:cs="Arial"/>
          <w:sz w:val="20"/>
          <w:szCs w:val="20"/>
        </w:rPr>
      </w:pPr>
    </w:p>
    <w:p w:rsidR="00AF5442" w:rsidRPr="002F0FF4" w:rsidRDefault="00AF5442" w:rsidP="00022311">
      <w:pPr>
        <w:autoSpaceDE w:val="0"/>
        <w:autoSpaceDN w:val="0"/>
        <w:adjustRightInd w:val="0"/>
        <w:jc w:val="both"/>
        <w:rPr>
          <w:rFonts w:ascii="Arial" w:hAnsi="Arial" w:cs="Arial"/>
          <w:b/>
          <w:bCs/>
          <w:iCs/>
          <w:sz w:val="20"/>
          <w:szCs w:val="20"/>
        </w:rPr>
      </w:pPr>
      <w:r w:rsidRPr="002F0FF4">
        <w:rPr>
          <w:rFonts w:ascii="Arial" w:hAnsi="Arial" w:cs="Arial"/>
          <w:b/>
          <w:bCs/>
          <w:iCs/>
          <w:sz w:val="20"/>
          <w:szCs w:val="20"/>
        </w:rPr>
        <w:t>Dolgoročni cilji podprograma in kazalci, s katerimi se bo merilo doseganje zastavljenih ciljev (Rezultat in kazalniki)</w:t>
      </w:r>
    </w:p>
    <w:p w:rsidR="00AF5442" w:rsidRPr="002F0FF4" w:rsidRDefault="00AF5442" w:rsidP="00022311">
      <w:pPr>
        <w:autoSpaceDE w:val="0"/>
        <w:autoSpaceDN w:val="0"/>
        <w:adjustRightInd w:val="0"/>
        <w:jc w:val="both"/>
        <w:rPr>
          <w:rFonts w:ascii="Arial" w:hAnsi="Arial" w:cs="Arial"/>
          <w:b/>
          <w:bCs/>
          <w:i/>
          <w:iCs/>
          <w:sz w:val="20"/>
          <w:szCs w:val="20"/>
        </w:rPr>
      </w:pPr>
    </w:p>
    <w:p w:rsidR="00AF5442" w:rsidRPr="002F0FF4" w:rsidRDefault="00AF5442" w:rsidP="00022311">
      <w:pPr>
        <w:autoSpaceDE w:val="0"/>
        <w:autoSpaceDN w:val="0"/>
        <w:adjustRightInd w:val="0"/>
        <w:jc w:val="both"/>
        <w:rPr>
          <w:rFonts w:ascii="Arial" w:hAnsi="Arial" w:cs="Arial"/>
          <w:sz w:val="20"/>
          <w:szCs w:val="20"/>
        </w:rPr>
      </w:pPr>
      <w:r w:rsidRPr="002F0FF4">
        <w:rPr>
          <w:rFonts w:ascii="Arial" w:hAnsi="Arial" w:cs="Arial"/>
          <w:sz w:val="20"/>
          <w:szCs w:val="20"/>
        </w:rPr>
        <w:t>Organiziranje protokolarnih dogodkov s podelitvijo priznanj z namenom prepoznavnosti v prostoru z občinskimi in krajevnimi prazniki ter spodbujanje občanov za aktivno sodelovanje pri izvajanju lokalnih storitev in boljših pogojev za življenje v svojem okolju. Doseganje ciljev se bo merilo s številom protokolarnih dogodkov ter številom udeležencev na dogodkih.</w:t>
      </w:r>
    </w:p>
    <w:p w:rsidR="00AF5442" w:rsidRPr="002F0FF4" w:rsidRDefault="00AF5442" w:rsidP="00022311">
      <w:pPr>
        <w:autoSpaceDE w:val="0"/>
        <w:autoSpaceDN w:val="0"/>
        <w:adjustRightInd w:val="0"/>
        <w:jc w:val="both"/>
        <w:rPr>
          <w:rFonts w:ascii="Arial" w:hAnsi="Arial" w:cs="Arial"/>
          <w:sz w:val="20"/>
          <w:szCs w:val="20"/>
        </w:rPr>
      </w:pPr>
    </w:p>
    <w:p w:rsidR="00AF5442" w:rsidRPr="002F0FF4" w:rsidRDefault="00AF5442" w:rsidP="00022311">
      <w:pPr>
        <w:autoSpaceDE w:val="0"/>
        <w:autoSpaceDN w:val="0"/>
        <w:adjustRightInd w:val="0"/>
        <w:jc w:val="both"/>
        <w:rPr>
          <w:rFonts w:ascii="Arial" w:hAnsi="Arial" w:cs="Arial"/>
          <w:b/>
          <w:bCs/>
          <w:iCs/>
          <w:sz w:val="20"/>
          <w:szCs w:val="20"/>
        </w:rPr>
      </w:pPr>
      <w:r w:rsidRPr="002F0FF4">
        <w:rPr>
          <w:rFonts w:ascii="Arial" w:hAnsi="Arial" w:cs="Arial"/>
          <w:b/>
          <w:bCs/>
          <w:iCs/>
          <w:sz w:val="20"/>
          <w:szCs w:val="20"/>
        </w:rPr>
        <w:t>Letni izvedbeni cilji podprograma in kazalci, s katerimi se bo merilo doseganje zastavljenih ciljev (Neposredni učinek in kazalnik)</w:t>
      </w:r>
    </w:p>
    <w:p w:rsidR="00AF5442" w:rsidRPr="002F0FF4" w:rsidRDefault="00AF5442" w:rsidP="00022311">
      <w:pPr>
        <w:autoSpaceDE w:val="0"/>
        <w:autoSpaceDN w:val="0"/>
        <w:adjustRightInd w:val="0"/>
        <w:jc w:val="both"/>
        <w:rPr>
          <w:rFonts w:ascii="Arial" w:hAnsi="Arial" w:cs="Arial"/>
          <w:b/>
          <w:bCs/>
          <w:i/>
          <w:iCs/>
          <w:sz w:val="20"/>
          <w:szCs w:val="20"/>
        </w:rPr>
      </w:pPr>
    </w:p>
    <w:p w:rsidR="00AF5442" w:rsidRPr="002F0FF4" w:rsidRDefault="00AF5442" w:rsidP="00022311">
      <w:pPr>
        <w:autoSpaceDE w:val="0"/>
        <w:autoSpaceDN w:val="0"/>
        <w:adjustRightInd w:val="0"/>
        <w:jc w:val="both"/>
        <w:rPr>
          <w:rFonts w:ascii="Arial" w:hAnsi="Arial" w:cs="Arial"/>
          <w:sz w:val="20"/>
          <w:szCs w:val="20"/>
        </w:rPr>
      </w:pPr>
      <w:r w:rsidRPr="002F0FF4">
        <w:rPr>
          <w:rFonts w:ascii="Arial" w:hAnsi="Arial" w:cs="Arial"/>
          <w:sz w:val="20"/>
          <w:szCs w:val="20"/>
        </w:rPr>
        <w:t>Organiziranje protokolarnih dogodkov s podelitvijo priznanj - število protokolarnih dogodkov ter število</w:t>
      </w:r>
    </w:p>
    <w:p w:rsidR="000910EF" w:rsidRPr="002F0FF4" w:rsidRDefault="00AF5442" w:rsidP="00022311">
      <w:pPr>
        <w:jc w:val="both"/>
        <w:rPr>
          <w:rFonts w:ascii="Arial" w:hAnsi="Arial" w:cs="Arial"/>
          <w:sz w:val="20"/>
          <w:szCs w:val="20"/>
        </w:rPr>
      </w:pPr>
      <w:r w:rsidRPr="002F0FF4">
        <w:rPr>
          <w:rFonts w:ascii="Arial" w:hAnsi="Arial" w:cs="Arial"/>
          <w:sz w:val="20"/>
          <w:szCs w:val="20"/>
        </w:rPr>
        <w:t>udeležencev na dogodkih.</w:t>
      </w:r>
    </w:p>
    <w:p w:rsidR="003D2784" w:rsidRPr="002F0FF4" w:rsidRDefault="003D2784" w:rsidP="00AF5442">
      <w:pPr>
        <w:jc w:val="both"/>
        <w:rPr>
          <w:rFonts w:ascii="Arial" w:hAnsi="Arial" w:cs="Arial"/>
          <w:sz w:val="20"/>
          <w:szCs w:val="20"/>
        </w:rPr>
      </w:pPr>
    </w:p>
    <w:p w:rsidR="00AF5442" w:rsidRPr="00856B03" w:rsidRDefault="00AF5442" w:rsidP="00AF5442">
      <w:pPr>
        <w:jc w:val="both"/>
        <w:rPr>
          <w:rFonts w:ascii="Arial" w:hAnsi="Arial" w:cs="Arial"/>
          <w:b/>
        </w:rPr>
      </w:pPr>
    </w:p>
    <w:p w:rsidR="000910EF" w:rsidRPr="00856B03" w:rsidRDefault="000910EF" w:rsidP="001D6418">
      <w:pPr>
        <w:jc w:val="both"/>
        <w:rPr>
          <w:rFonts w:ascii="Arial" w:hAnsi="Arial" w:cs="Arial"/>
          <w:b/>
        </w:rPr>
      </w:pPr>
      <w:r w:rsidRPr="00856B03">
        <w:rPr>
          <w:rFonts w:ascii="Arial" w:hAnsi="Arial" w:cs="Arial"/>
          <w:b/>
        </w:rPr>
        <w:lastRenderedPageBreak/>
        <w:t>040302 Protokol</w:t>
      </w:r>
    </w:p>
    <w:p w:rsidR="000910EF" w:rsidRPr="00856B03" w:rsidRDefault="000910EF" w:rsidP="001D6418">
      <w:pPr>
        <w:jc w:val="both"/>
        <w:rPr>
          <w:rFonts w:ascii="Arial" w:hAnsi="Arial" w:cs="Arial"/>
          <w:b/>
        </w:rPr>
      </w:pPr>
    </w:p>
    <w:p w:rsidR="006D1DCE" w:rsidRPr="00856B03" w:rsidRDefault="006D1DCE" w:rsidP="005D44D1">
      <w:pPr>
        <w:autoSpaceDE w:val="0"/>
        <w:autoSpaceDN w:val="0"/>
        <w:adjustRightInd w:val="0"/>
        <w:jc w:val="right"/>
        <w:rPr>
          <w:rFonts w:ascii="Arial" w:hAnsi="Arial" w:cs="Arial"/>
          <w:b/>
          <w:bCs/>
          <w:sz w:val="20"/>
          <w:szCs w:val="20"/>
        </w:rPr>
      </w:pPr>
      <w:r w:rsidRPr="00856B03">
        <w:rPr>
          <w:rFonts w:ascii="Arial" w:hAnsi="Arial" w:cs="Arial"/>
          <w:b/>
          <w:bCs/>
          <w:sz w:val="20"/>
          <w:szCs w:val="20"/>
        </w:rPr>
        <w:t xml:space="preserve">Vrednost: </w:t>
      </w:r>
      <w:r w:rsidR="00A66314">
        <w:rPr>
          <w:rFonts w:ascii="Arial" w:hAnsi="Arial" w:cs="Arial"/>
          <w:b/>
          <w:bCs/>
          <w:sz w:val="20"/>
          <w:szCs w:val="20"/>
        </w:rPr>
        <w:t>2</w:t>
      </w:r>
      <w:r w:rsidRPr="00856B03">
        <w:rPr>
          <w:rFonts w:ascii="Arial" w:hAnsi="Arial" w:cs="Arial"/>
          <w:b/>
          <w:bCs/>
          <w:sz w:val="20"/>
          <w:szCs w:val="20"/>
        </w:rPr>
        <w:t>.</w:t>
      </w:r>
      <w:r w:rsidR="00A66314">
        <w:rPr>
          <w:rFonts w:ascii="Arial" w:hAnsi="Arial" w:cs="Arial"/>
          <w:b/>
          <w:bCs/>
          <w:sz w:val="20"/>
          <w:szCs w:val="20"/>
        </w:rPr>
        <w:t>0</w:t>
      </w:r>
      <w:r w:rsidRPr="00856B03">
        <w:rPr>
          <w:rFonts w:ascii="Arial" w:hAnsi="Arial" w:cs="Arial"/>
          <w:b/>
          <w:bCs/>
          <w:sz w:val="20"/>
          <w:szCs w:val="20"/>
        </w:rPr>
        <w:t>00,00 €</w:t>
      </w:r>
    </w:p>
    <w:p w:rsidR="00474EC0" w:rsidRPr="00856B03" w:rsidRDefault="00474EC0" w:rsidP="005D44D1">
      <w:pPr>
        <w:autoSpaceDE w:val="0"/>
        <w:autoSpaceDN w:val="0"/>
        <w:adjustRightInd w:val="0"/>
        <w:jc w:val="right"/>
        <w:rPr>
          <w:rFonts w:ascii="Arial" w:hAnsi="Arial" w:cs="Arial"/>
          <w:b/>
          <w:bCs/>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Obrazložitev dejavnosti v okviru proračunske postavke</w:t>
      </w:r>
    </w:p>
    <w:p w:rsidR="00B10B2B" w:rsidRPr="00856B03" w:rsidRDefault="00B10B2B" w:rsidP="007D31D6">
      <w:pPr>
        <w:autoSpaceDE w:val="0"/>
        <w:autoSpaceDN w:val="0"/>
        <w:adjustRightInd w:val="0"/>
        <w:rPr>
          <w:rFonts w:ascii="Arial" w:hAnsi="Arial" w:cs="Arial"/>
          <w:b/>
          <w:bCs/>
          <w:iCs/>
          <w:sz w:val="20"/>
          <w:szCs w:val="20"/>
        </w:rPr>
      </w:pPr>
    </w:p>
    <w:p w:rsidR="000910EF" w:rsidRPr="00856B03" w:rsidRDefault="000910EF" w:rsidP="001D6418">
      <w:pPr>
        <w:jc w:val="both"/>
        <w:rPr>
          <w:rFonts w:ascii="Arial" w:hAnsi="Arial" w:cs="Arial"/>
          <w:sz w:val="20"/>
          <w:szCs w:val="20"/>
        </w:rPr>
      </w:pPr>
      <w:r w:rsidRPr="00856B03">
        <w:rPr>
          <w:rFonts w:ascii="Arial" w:hAnsi="Arial" w:cs="Arial"/>
          <w:sz w:val="20"/>
          <w:szCs w:val="20"/>
        </w:rPr>
        <w:t xml:space="preserve">Na proračunski postavki: Protokol so planirana sredstva za stroške priznanj in plaket ob občinskem prazniku (zlata plaketa, priznanje občine, priznanja župana) in drugih protokolarnih zadev (spominske plošče, grbi in zastave). </w:t>
      </w:r>
    </w:p>
    <w:p w:rsidR="006512CE" w:rsidRPr="00856B03" w:rsidRDefault="006512CE" w:rsidP="001D6418">
      <w:pPr>
        <w:jc w:val="both"/>
        <w:rPr>
          <w:rFonts w:ascii="Arial" w:hAnsi="Arial" w:cs="Arial"/>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Navezava na projekte v okviru proračunske postavke</w:t>
      </w:r>
    </w:p>
    <w:p w:rsidR="00B10B2B" w:rsidRPr="00856B03" w:rsidRDefault="00B10B2B" w:rsidP="007D31D6">
      <w:pPr>
        <w:autoSpaceDE w:val="0"/>
        <w:autoSpaceDN w:val="0"/>
        <w:adjustRightInd w:val="0"/>
        <w:rPr>
          <w:rFonts w:ascii="Arial" w:hAnsi="Arial" w:cs="Arial"/>
          <w:b/>
          <w:bCs/>
          <w:iCs/>
          <w:sz w:val="20"/>
          <w:szCs w:val="20"/>
        </w:rPr>
      </w:pPr>
    </w:p>
    <w:p w:rsidR="007D31D6" w:rsidRDefault="007D31D6" w:rsidP="007D31D6">
      <w:pPr>
        <w:autoSpaceDE w:val="0"/>
        <w:autoSpaceDN w:val="0"/>
        <w:adjustRightInd w:val="0"/>
        <w:rPr>
          <w:rFonts w:ascii="Arial" w:hAnsi="Arial" w:cs="Arial"/>
          <w:sz w:val="20"/>
          <w:szCs w:val="20"/>
        </w:rPr>
      </w:pPr>
      <w:r w:rsidRPr="00856B03">
        <w:rPr>
          <w:rFonts w:ascii="Arial" w:hAnsi="Arial" w:cs="Arial"/>
          <w:sz w:val="20"/>
          <w:szCs w:val="20"/>
        </w:rPr>
        <w:t>Proračunska postavka ni vezana na posebne projekte</w:t>
      </w:r>
      <w:r w:rsidR="00495450" w:rsidRPr="00856B03">
        <w:rPr>
          <w:rFonts w:ascii="Arial" w:hAnsi="Arial" w:cs="Arial"/>
          <w:sz w:val="20"/>
          <w:szCs w:val="20"/>
        </w:rPr>
        <w:t>.</w:t>
      </w:r>
    </w:p>
    <w:p w:rsidR="00DC2CEE" w:rsidRPr="00856B03" w:rsidRDefault="00DC2CEE" w:rsidP="007D31D6">
      <w:pPr>
        <w:autoSpaceDE w:val="0"/>
        <w:autoSpaceDN w:val="0"/>
        <w:adjustRightInd w:val="0"/>
        <w:rPr>
          <w:rFonts w:ascii="Arial" w:hAnsi="Arial" w:cs="Arial"/>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Izhodišča, na katerih temeljijo izračuni predlogov pravic porabe za del, ki se ne izvršuje preko NRP (Neposredni učinek in kazalnik)</w:t>
      </w:r>
    </w:p>
    <w:p w:rsidR="007D31D6" w:rsidRPr="00856B03" w:rsidRDefault="007D31D6" w:rsidP="007D31D6">
      <w:pPr>
        <w:autoSpaceDE w:val="0"/>
        <w:autoSpaceDN w:val="0"/>
        <w:adjustRightInd w:val="0"/>
        <w:jc w:val="right"/>
        <w:rPr>
          <w:rFonts w:ascii="Arial" w:hAnsi="Arial" w:cs="Arial"/>
          <w:b/>
          <w:bCs/>
          <w:sz w:val="20"/>
          <w:szCs w:val="20"/>
        </w:rPr>
      </w:pPr>
    </w:p>
    <w:p w:rsidR="007D31D6" w:rsidRPr="00856B03" w:rsidRDefault="007D31D6" w:rsidP="007D31D6">
      <w:pPr>
        <w:autoSpaceDE w:val="0"/>
        <w:autoSpaceDN w:val="0"/>
        <w:adjustRightInd w:val="0"/>
        <w:rPr>
          <w:rFonts w:ascii="Arial" w:hAnsi="Arial" w:cs="Arial"/>
          <w:b/>
          <w:bCs/>
          <w:sz w:val="20"/>
          <w:szCs w:val="20"/>
        </w:rPr>
      </w:pPr>
      <w:r w:rsidRPr="00856B03">
        <w:rPr>
          <w:rFonts w:ascii="Arial" w:hAnsi="Arial" w:cs="Arial"/>
          <w:sz w:val="20"/>
          <w:szCs w:val="20"/>
        </w:rPr>
        <w:t>Izračun temelji na pravicah porabe preteklih let in ponudbe</w:t>
      </w:r>
      <w:r w:rsidR="00495450" w:rsidRPr="00856B03">
        <w:rPr>
          <w:rFonts w:ascii="Arial" w:hAnsi="Arial" w:cs="Arial"/>
          <w:sz w:val="20"/>
          <w:szCs w:val="20"/>
        </w:rPr>
        <w:t>.</w:t>
      </w:r>
    </w:p>
    <w:p w:rsidR="009F47F5" w:rsidRPr="00856B03" w:rsidRDefault="009F47F5" w:rsidP="001D6418">
      <w:pPr>
        <w:jc w:val="both"/>
        <w:rPr>
          <w:rFonts w:ascii="Arial" w:hAnsi="Arial" w:cs="Arial"/>
        </w:rPr>
      </w:pPr>
    </w:p>
    <w:p w:rsidR="000910EF" w:rsidRPr="00856B03" w:rsidRDefault="000910EF" w:rsidP="001D6418">
      <w:pPr>
        <w:jc w:val="both"/>
        <w:rPr>
          <w:rFonts w:ascii="Arial" w:hAnsi="Arial" w:cs="Arial"/>
        </w:rPr>
      </w:pPr>
    </w:p>
    <w:p w:rsidR="000910EF" w:rsidRPr="00856B03" w:rsidRDefault="000910EF" w:rsidP="001D6418">
      <w:pPr>
        <w:jc w:val="both"/>
        <w:rPr>
          <w:rFonts w:ascii="Arial" w:hAnsi="Arial" w:cs="Arial"/>
          <w:b/>
        </w:rPr>
      </w:pPr>
      <w:r w:rsidRPr="00856B03">
        <w:rPr>
          <w:rFonts w:ascii="Arial" w:hAnsi="Arial" w:cs="Arial"/>
          <w:b/>
        </w:rPr>
        <w:t>040307 Pokroviteljska dejavnost</w:t>
      </w:r>
    </w:p>
    <w:p w:rsidR="00E3655F" w:rsidRPr="00856B03" w:rsidRDefault="00E3655F" w:rsidP="001D6418">
      <w:pPr>
        <w:jc w:val="both"/>
        <w:rPr>
          <w:rFonts w:ascii="Arial" w:hAnsi="Arial" w:cs="Arial"/>
          <w:b/>
        </w:rPr>
      </w:pPr>
    </w:p>
    <w:p w:rsidR="006D1DCE" w:rsidRPr="00856B03" w:rsidRDefault="006D1DCE" w:rsidP="005D44D1">
      <w:pPr>
        <w:autoSpaceDE w:val="0"/>
        <w:autoSpaceDN w:val="0"/>
        <w:adjustRightInd w:val="0"/>
        <w:jc w:val="right"/>
        <w:rPr>
          <w:rFonts w:ascii="Arial" w:hAnsi="Arial" w:cs="Arial"/>
          <w:b/>
          <w:bCs/>
          <w:sz w:val="20"/>
          <w:szCs w:val="20"/>
        </w:rPr>
      </w:pPr>
      <w:r w:rsidRPr="00856B03">
        <w:rPr>
          <w:rFonts w:ascii="Arial" w:hAnsi="Arial" w:cs="Arial"/>
          <w:b/>
          <w:bCs/>
          <w:sz w:val="20"/>
          <w:szCs w:val="20"/>
        </w:rPr>
        <w:t xml:space="preserve">Vrednost: </w:t>
      </w:r>
      <w:r w:rsidR="00A66314">
        <w:rPr>
          <w:rFonts w:ascii="Arial" w:hAnsi="Arial" w:cs="Arial"/>
          <w:b/>
          <w:bCs/>
          <w:sz w:val="20"/>
          <w:szCs w:val="20"/>
        </w:rPr>
        <w:t>6</w:t>
      </w:r>
      <w:r w:rsidRPr="00856B03">
        <w:rPr>
          <w:rFonts w:ascii="Arial" w:hAnsi="Arial" w:cs="Arial"/>
          <w:b/>
          <w:bCs/>
          <w:sz w:val="20"/>
          <w:szCs w:val="20"/>
        </w:rPr>
        <w:t>.</w:t>
      </w:r>
      <w:r w:rsidR="00A66314">
        <w:rPr>
          <w:rFonts w:ascii="Arial" w:hAnsi="Arial" w:cs="Arial"/>
          <w:b/>
          <w:bCs/>
          <w:sz w:val="20"/>
          <w:szCs w:val="20"/>
        </w:rPr>
        <w:t>5</w:t>
      </w:r>
      <w:r w:rsidRPr="00856B03">
        <w:rPr>
          <w:rFonts w:ascii="Arial" w:hAnsi="Arial" w:cs="Arial"/>
          <w:b/>
          <w:bCs/>
          <w:sz w:val="20"/>
          <w:szCs w:val="20"/>
        </w:rPr>
        <w:t>00</w:t>
      </w:r>
      <w:r w:rsidR="00323CF1" w:rsidRPr="00856B03">
        <w:rPr>
          <w:rFonts w:ascii="Arial" w:hAnsi="Arial" w:cs="Arial"/>
          <w:b/>
          <w:bCs/>
          <w:sz w:val="20"/>
          <w:szCs w:val="20"/>
        </w:rPr>
        <w:t>,00</w:t>
      </w:r>
      <w:r w:rsidRPr="00856B03">
        <w:rPr>
          <w:rFonts w:ascii="Arial" w:hAnsi="Arial" w:cs="Arial"/>
          <w:b/>
          <w:bCs/>
          <w:sz w:val="20"/>
          <w:szCs w:val="20"/>
        </w:rPr>
        <w:t xml:space="preserve"> €</w:t>
      </w:r>
    </w:p>
    <w:p w:rsidR="006F3CF4" w:rsidRPr="00856B03" w:rsidRDefault="006F3CF4" w:rsidP="005D44D1">
      <w:pPr>
        <w:autoSpaceDE w:val="0"/>
        <w:autoSpaceDN w:val="0"/>
        <w:adjustRightInd w:val="0"/>
        <w:jc w:val="right"/>
        <w:rPr>
          <w:rFonts w:ascii="Arial" w:hAnsi="Arial" w:cs="Arial"/>
          <w:b/>
          <w:bCs/>
          <w:sz w:val="20"/>
          <w:szCs w:val="20"/>
        </w:rPr>
      </w:pPr>
    </w:p>
    <w:p w:rsidR="006D1DCE" w:rsidRPr="00856B03" w:rsidRDefault="006D1DCE" w:rsidP="001D6418">
      <w:pPr>
        <w:jc w:val="both"/>
        <w:rPr>
          <w:rFonts w:ascii="Arial" w:hAnsi="Arial" w:cs="Arial"/>
          <w:b/>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Obrazložitev dejavnosti v okviru proračunske postavke</w:t>
      </w:r>
    </w:p>
    <w:p w:rsidR="00474EC0" w:rsidRPr="00856B03" w:rsidRDefault="00474EC0" w:rsidP="007D31D6">
      <w:pPr>
        <w:autoSpaceDE w:val="0"/>
        <w:autoSpaceDN w:val="0"/>
        <w:adjustRightInd w:val="0"/>
        <w:rPr>
          <w:rFonts w:ascii="Arial" w:hAnsi="Arial" w:cs="Arial"/>
          <w:b/>
          <w:bCs/>
          <w:iCs/>
          <w:sz w:val="20"/>
          <w:szCs w:val="20"/>
        </w:rPr>
      </w:pPr>
    </w:p>
    <w:p w:rsidR="000910EF" w:rsidRPr="00856B03" w:rsidRDefault="000910EF" w:rsidP="001D6418">
      <w:pPr>
        <w:jc w:val="both"/>
        <w:rPr>
          <w:rFonts w:ascii="Arial" w:hAnsi="Arial" w:cs="Arial"/>
          <w:sz w:val="20"/>
          <w:szCs w:val="20"/>
        </w:rPr>
      </w:pPr>
      <w:r w:rsidRPr="00856B03">
        <w:rPr>
          <w:rFonts w:ascii="Arial" w:hAnsi="Arial" w:cs="Arial"/>
          <w:sz w:val="20"/>
          <w:szCs w:val="20"/>
        </w:rPr>
        <w:t>Na proračunski postavki: Pokroviteljska dejavnost so odhodki za sredstva, ki se dodelujejo</w:t>
      </w:r>
      <w:r w:rsidR="006D1DCE" w:rsidRPr="00856B03">
        <w:rPr>
          <w:rFonts w:ascii="Arial" w:hAnsi="Arial" w:cs="Arial"/>
          <w:sz w:val="20"/>
          <w:szCs w:val="20"/>
        </w:rPr>
        <w:t xml:space="preserve"> na podlag</w:t>
      </w:r>
      <w:r w:rsidR="009723BF" w:rsidRPr="00856B03">
        <w:rPr>
          <w:rFonts w:ascii="Arial" w:hAnsi="Arial" w:cs="Arial"/>
          <w:sz w:val="20"/>
          <w:szCs w:val="20"/>
        </w:rPr>
        <w:t>i razpisa. V letu 202</w:t>
      </w:r>
      <w:r w:rsidR="002E78C2">
        <w:rPr>
          <w:rFonts w:ascii="Arial" w:hAnsi="Arial" w:cs="Arial"/>
          <w:sz w:val="20"/>
          <w:szCs w:val="20"/>
        </w:rPr>
        <w:t>5</w:t>
      </w:r>
      <w:r w:rsidRPr="00856B03">
        <w:rPr>
          <w:rFonts w:ascii="Arial" w:hAnsi="Arial" w:cs="Arial"/>
          <w:sz w:val="20"/>
          <w:szCs w:val="20"/>
        </w:rPr>
        <w:t xml:space="preserve"> so planirana sredstva v višini </w:t>
      </w:r>
      <w:r w:rsidR="00EB6B19">
        <w:rPr>
          <w:rFonts w:ascii="Arial" w:hAnsi="Arial" w:cs="Arial"/>
          <w:sz w:val="20"/>
          <w:szCs w:val="20"/>
        </w:rPr>
        <w:t>6.5</w:t>
      </w:r>
      <w:r w:rsidRPr="00856B03">
        <w:rPr>
          <w:rFonts w:ascii="Arial" w:hAnsi="Arial" w:cs="Arial"/>
          <w:sz w:val="20"/>
          <w:szCs w:val="20"/>
        </w:rPr>
        <w:t>00,00</w:t>
      </w:r>
      <w:r w:rsidR="009723BF" w:rsidRPr="00856B03">
        <w:rPr>
          <w:rFonts w:ascii="Arial" w:hAnsi="Arial" w:cs="Arial"/>
          <w:sz w:val="20"/>
          <w:szCs w:val="20"/>
        </w:rPr>
        <w:t xml:space="preserve"> €</w:t>
      </w:r>
      <w:r w:rsidRPr="00856B03">
        <w:rPr>
          <w:rFonts w:ascii="Arial" w:hAnsi="Arial" w:cs="Arial"/>
          <w:sz w:val="20"/>
          <w:szCs w:val="20"/>
        </w:rPr>
        <w:t>.</w:t>
      </w:r>
    </w:p>
    <w:p w:rsidR="00041A4A" w:rsidRPr="00856B03" w:rsidRDefault="00041A4A" w:rsidP="001D6418">
      <w:pPr>
        <w:jc w:val="both"/>
        <w:rPr>
          <w:rFonts w:ascii="Arial" w:hAnsi="Arial" w:cs="Arial"/>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Navezava na projekte v okviru proračunske postavke</w:t>
      </w:r>
    </w:p>
    <w:p w:rsidR="00474EC0" w:rsidRPr="00856B03" w:rsidRDefault="00474EC0" w:rsidP="007D31D6">
      <w:pPr>
        <w:autoSpaceDE w:val="0"/>
        <w:autoSpaceDN w:val="0"/>
        <w:adjustRightInd w:val="0"/>
        <w:rPr>
          <w:rFonts w:ascii="Arial" w:hAnsi="Arial" w:cs="Arial"/>
          <w:b/>
          <w:bCs/>
          <w:i/>
          <w:iCs/>
          <w:sz w:val="20"/>
          <w:szCs w:val="20"/>
        </w:rPr>
      </w:pPr>
    </w:p>
    <w:p w:rsidR="007D31D6" w:rsidRPr="00856B03" w:rsidRDefault="007D31D6" w:rsidP="007D31D6">
      <w:pPr>
        <w:autoSpaceDE w:val="0"/>
        <w:autoSpaceDN w:val="0"/>
        <w:adjustRightInd w:val="0"/>
        <w:rPr>
          <w:rFonts w:ascii="Arial" w:hAnsi="Arial" w:cs="Arial"/>
          <w:sz w:val="20"/>
          <w:szCs w:val="20"/>
        </w:rPr>
      </w:pPr>
      <w:r w:rsidRPr="00856B03">
        <w:rPr>
          <w:rFonts w:ascii="Arial" w:hAnsi="Arial" w:cs="Arial"/>
          <w:sz w:val="20"/>
          <w:szCs w:val="20"/>
        </w:rPr>
        <w:t>Proračunska postavka ni vezana na posebne projekte</w:t>
      </w:r>
      <w:r w:rsidR="00495450" w:rsidRPr="00856B03">
        <w:rPr>
          <w:rFonts w:ascii="Arial" w:hAnsi="Arial" w:cs="Arial"/>
          <w:sz w:val="20"/>
          <w:szCs w:val="20"/>
        </w:rPr>
        <w:t>.</w:t>
      </w:r>
    </w:p>
    <w:p w:rsidR="007D31D6" w:rsidRPr="00856B03" w:rsidRDefault="007D31D6" w:rsidP="007D31D6">
      <w:pPr>
        <w:autoSpaceDE w:val="0"/>
        <w:autoSpaceDN w:val="0"/>
        <w:adjustRightInd w:val="0"/>
        <w:rPr>
          <w:rFonts w:ascii="Arial" w:hAnsi="Arial" w:cs="Arial"/>
          <w:sz w:val="20"/>
          <w:szCs w:val="20"/>
        </w:rPr>
      </w:pPr>
    </w:p>
    <w:p w:rsidR="007D31D6" w:rsidRPr="00856B03" w:rsidRDefault="007D31D6" w:rsidP="007D31D6">
      <w:pPr>
        <w:autoSpaceDE w:val="0"/>
        <w:autoSpaceDN w:val="0"/>
        <w:adjustRightInd w:val="0"/>
        <w:rPr>
          <w:rFonts w:ascii="Arial" w:hAnsi="Arial" w:cs="Arial"/>
          <w:b/>
          <w:bCs/>
          <w:iCs/>
          <w:sz w:val="20"/>
          <w:szCs w:val="20"/>
        </w:rPr>
      </w:pPr>
      <w:r w:rsidRPr="00856B03">
        <w:rPr>
          <w:rFonts w:ascii="Arial" w:hAnsi="Arial" w:cs="Arial"/>
          <w:b/>
          <w:bCs/>
          <w:iCs/>
          <w:sz w:val="20"/>
          <w:szCs w:val="20"/>
        </w:rPr>
        <w:t>Izhodišča, na katerih temeljijo izračuni predlogov pravic porabe za del, ki se ne izvršuje preko NRP (Neposredni učinek in kazalnik)</w:t>
      </w:r>
    </w:p>
    <w:p w:rsidR="007D31D6" w:rsidRPr="00856B03" w:rsidRDefault="007D31D6" w:rsidP="007D31D6">
      <w:pPr>
        <w:autoSpaceDE w:val="0"/>
        <w:autoSpaceDN w:val="0"/>
        <w:adjustRightInd w:val="0"/>
        <w:jc w:val="right"/>
        <w:rPr>
          <w:rFonts w:ascii="Arial" w:hAnsi="Arial" w:cs="Arial"/>
          <w:b/>
          <w:bCs/>
          <w:sz w:val="20"/>
          <w:szCs w:val="20"/>
        </w:rPr>
      </w:pPr>
    </w:p>
    <w:p w:rsidR="007D31D6" w:rsidRPr="00856B03" w:rsidRDefault="007D31D6" w:rsidP="007D31D6">
      <w:pPr>
        <w:autoSpaceDE w:val="0"/>
        <w:autoSpaceDN w:val="0"/>
        <w:adjustRightInd w:val="0"/>
        <w:rPr>
          <w:rFonts w:ascii="Arial" w:hAnsi="Arial" w:cs="Arial"/>
          <w:sz w:val="20"/>
          <w:szCs w:val="20"/>
        </w:rPr>
      </w:pPr>
      <w:r w:rsidRPr="00856B03">
        <w:rPr>
          <w:rFonts w:ascii="Arial" w:hAnsi="Arial" w:cs="Arial"/>
          <w:sz w:val="20"/>
          <w:szCs w:val="20"/>
        </w:rPr>
        <w:t>Izračun temelji na pravicah porabe preteklih let in ponudbe</w:t>
      </w:r>
      <w:r w:rsidR="00495450" w:rsidRPr="00856B03">
        <w:rPr>
          <w:rFonts w:ascii="Arial" w:hAnsi="Arial" w:cs="Arial"/>
          <w:sz w:val="20"/>
          <w:szCs w:val="20"/>
        </w:rPr>
        <w:t>.</w:t>
      </w:r>
    </w:p>
    <w:p w:rsidR="006512CE" w:rsidRPr="00856B03" w:rsidRDefault="006512CE" w:rsidP="007D31D6">
      <w:pPr>
        <w:autoSpaceDE w:val="0"/>
        <w:autoSpaceDN w:val="0"/>
        <w:adjustRightInd w:val="0"/>
        <w:rPr>
          <w:rFonts w:ascii="Arial" w:hAnsi="Arial" w:cs="Arial"/>
          <w:sz w:val="20"/>
          <w:szCs w:val="20"/>
        </w:rPr>
      </w:pPr>
    </w:p>
    <w:p w:rsidR="00B826A1" w:rsidRPr="00856B03" w:rsidRDefault="00B826A1" w:rsidP="007D31D6">
      <w:pPr>
        <w:autoSpaceDE w:val="0"/>
        <w:autoSpaceDN w:val="0"/>
        <w:adjustRightInd w:val="0"/>
        <w:rPr>
          <w:rFonts w:ascii="Arial" w:hAnsi="Arial" w:cs="Arial"/>
          <w:b/>
          <w:bCs/>
          <w:sz w:val="20"/>
          <w:szCs w:val="20"/>
        </w:rPr>
      </w:pPr>
    </w:p>
    <w:p w:rsidR="000910EF" w:rsidRPr="00856B03" w:rsidRDefault="000910EF" w:rsidP="00323CF1">
      <w:pPr>
        <w:pBdr>
          <w:top w:val="single" w:sz="4" w:space="1" w:color="auto"/>
          <w:bottom w:val="single" w:sz="4" w:space="1" w:color="auto"/>
        </w:pBdr>
        <w:jc w:val="both"/>
        <w:rPr>
          <w:rFonts w:ascii="Arial" w:hAnsi="Arial" w:cs="Arial"/>
          <w:b/>
          <w:sz w:val="24"/>
          <w:szCs w:val="24"/>
        </w:rPr>
      </w:pPr>
      <w:r w:rsidRPr="00856B03">
        <w:rPr>
          <w:rFonts w:ascii="Arial" w:hAnsi="Arial" w:cs="Arial"/>
          <w:b/>
          <w:sz w:val="24"/>
          <w:szCs w:val="24"/>
        </w:rPr>
        <w:t>04039003 Razpolaganje in upravljanje z občinskim premoženjem</w:t>
      </w:r>
    </w:p>
    <w:p w:rsidR="00323CF1" w:rsidRPr="00856B03" w:rsidRDefault="00323CF1" w:rsidP="0030799D">
      <w:pPr>
        <w:autoSpaceDE w:val="0"/>
        <w:autoSpaceDN w:val="0"/>
        <w:adjustRightInd w:val="0"/>
        <w:jc w:val="right"/>
        <w:rPr>
          <w:rFonts w:ascii="Arial" w:hAnsi="Arial" w:cs="Arial"/>
          <w:b/>
          <w:bCs/>
        </w:rPr>
      </w:pPr>
    </w:p>
    <w:p w:rsidR="006D1DCE" w:rsidRPr="00856B03" w:rsidRDefault="006D1DCE" w:rsidP="00495450">
      <w:pPr>
        <w:autoSpaceDE w:val="0"/>
        <w:autoSpaceDN w:val="0"/>
        <w:adjustRightInd w:val="0"/>
        <w:jc w:val="right"/>
        <w:rPr>
          <w:rFonts w:ascii="Arial" w:hAnsi="Arial" w:cs="Arial"/>
          <w:b/>
          <w:bCs/>
          <w:sz w:val="20"/>
          <w:szCs w:val="20"/>
        </w:rPr>
      </w:pPr>
      <w:r w:rsidRPr="00856B03">
        <w:rPr>
          <w:rFonts w:ascii="Arial" w:hAnsi="Arial" w:cs="Arial"/>
          <w:b/>
          <w:bCs/>
          <w:sz w:val="20"/>
          <w:szCs w:val="20"/>
        </w:rPr>
        <w:t xml:space="preserve">Vrednost: </w:t>
      </w:r>
      <w:r w:rsidR="00A66314">
        <w:rPr>
          <w:rFonts w:ascii="Arial" w:hAnsi="Arial" w:cs="Arial"/>
          <w:b/>
          <w:bCs/>
          <w:sz w:val="20"/>
          <w:szCs w:val="20"/>
        </w:rPr>
        <w:t>6</w:t>
      </w:r>
      <w:r w:rsidRPr="00856B03">
        <w:rPr>
          <w:rFonts w:ascii="Arial" w:hAnsi="Arial" w:cs="Arial"/>
          <w:b/>
          <w:bCs/>
          <w:sz w:val="20"/>
          <w:szCs w:val="20"/>
        </w:rPr>
        <w:t>.</w:t>
      </w:r>
      <w:r w:rsidR="00A66314">
        <w:rPr>
          <w:rFonts w:ascii="Arial" w:hAnsi="Arial" w:cs="Arial"/>
          <w:b/>
          <w:bCs/>
          <w:sz w:val="20"/>
          <w:szCs w:val="20"/>
        </w:rPr>
        <w:t>2</w:t>
      </w:r>
      <w:r w:rsidRPr="00856B03">
        <w:rPr>
          <w:rFonts w:ascii="Arial" w:hAnsi="Arial" w:cs="Arial"/>
          <w:b/>
          <w:bCs/>
          <w:sz w:val="20"/>
          <w:szCs w:val="20"/>
        </w:rPr>
        <w:t>00,00 €</w:t>
      </w:r>
    </w:p>
    <w:p w:rsidR="0040153A" w:rsidRPr="00856B03" w:rsidRDefault="0040153A" w:rsidP="00495450">
      <w:pPr>
        <w:jc w:val="both"/>
        <w:rPr>
          <w:rFonts w:ascii="Arial" w:hAnsi="Arial" w:cs="Arial"/>
          <w:sz w:val="20"/>
          <w:szCs w:val="20"/>
        </w:rPr>
      </w:pPr>
    </w:p>
    <w:p w:rsidR="0040153A" w:rsidRPr="00856B03" w:rsidRDefault="0040153A" w:rsidP="00495450">
      <w:pPr>
        <w:autoSpaceDE w:val="0"/>
        <w:autoSpaceDN w:val="0"/>
        <w:adjustRightInd w:val="0"/>
        <w:jc w:val="both"/>
        <w:rPr>
          <w:rFonts w:ascii="Arial" w:hAnsi="Arial" w:cs="Arial"/>
          <w:b/>
          <w:sz w:val="20"/>
          <w:szCs w:val="20"/>
        </w:rPr>
      </w:pPr>
      <w:r w:rsidRPr="00856B03">
        <w:rPr>
          <w:rFonts w:ascii="Arial" w:hAnsi="Arial" w:cs="Arial"/>
          <w:b/>
          <w:sz w:val="20"/>
          <w:szCs w:val="20"/>
        </w:rPr>
        <w:t>Opis podprograma</w:t>
      </w:r>
    </w:p>
    <w:p w:rsidR="0040153A" w:rsidRPr="00856B03" w:rsidRDefault="0040153A" w:rsidP="00495450">
      <w:pPr>
        <w:autoSpaceDE w:val="0"/>
        <w:autoSpaceDN w:val="0"/>
        <w:adjustRightInd w:val="0"/>
        <w:jc w:val="both"/>
        <w:rPr>
          <w:rFonts w:ascii="Arial" w:hAnsi="Arial" w:cs="Arial"/>
          <w:b/>
          <w:sz w:val="20"/>
          <w:szCs w:val="20"/>
        </w:rPr>
      </w:pPr>
    </w:p>
    <w:p w:rsidR="0040153A" w:rsidRPr="00856B03" w:rsidRDefault="0040153A" w:rsidP="00495450">
      <w:pPr>
        <w:jc w:val="both"/>
        <w:rPr>
          <w:rFonts w:ascii="Arial" w:hAnsi="Arial" w:cs="Arial"/>
          <w:sz w:val="20"/>
          <w:szCs w:val="20"/>
        </w:rPr>
      </w:pPr>
      <w:r w:rsidRPr="00856B03">
        <w:rPr>
          <w:rFonts w:ascii="Arial" w:hAnsi="Arial" w:cs="Arial"/>
          <w:sz w:val="20"/>
          <w:szCs w:val="20"/>
        </w:rPr>
        <w:t>Podprogram vsebuje sredstva pravne, notarske, stroške izvedencev in stroške strokovnjaka za izvedbo razpisa s področja upravljanja športa v občini Ribnica na Pohorju</w:t>
      </w:r>
      <w:r w:rsidR="00495450" w:rsidRPr="00856B03">
        <w:rPr>
          <w:rFonts w:ascii="Arial" w:hAnsi="Arial" w:cs="Arial"/>
          <w:sz w:val="20"/>
          <w:szCs w:val="20"/>
        </w:rPr>
        <w:t>.</w:t>
      </w:r>
    </w:p>
    <w:p w:rsidR="0040153A" w:rsidRPr="00856B03" w:rsidRDefault="0040153A" w:rsidP="00495450">
      <w:pPr>
        <w:jc w:val="both"/>
        <w:rPr>
          <w:rFonts w:ascii="Arial" w:hAnsi="Arial" w:cs="Arial"/>
          <w:b/>
          <w:sz w:val="20"/>
          <w:szCs w:val="20"/>
        </w:rPr>
      </w:pPr>
    </w:p>
    <w:p w:rsidR="0040153A" w:rsidRPr="00856B03" w:rsidRDefault="0040153A" w:rsidP="00495450">
      <w:pPr>
        <w:autoSpaceDE w:val="0"/>
        <w:autoSpaceDN w:val="0"/>
        <w:adjustRightInd w:val="0"/>
        <w:jc w:val="both"/>
        <w:rPr>
          <w:rFonts w:ascii="Arial" w:hAnsi="Arial" w:cs="Arial"/>
          <w:b/>
          <w:bCs/>
          <w:iCs/>
          <w:sz w:val="20"/>
          <w:szCs w:val="20"/>
        </w:rPr>
      </w:pPr>
      <w:r w:rsidRPr="00856B03">
        <w:rPr>
          <w:rFonts w:ascii="Arial" w:hAnsi="Arial" w:cs="Arial"/>
          <w:b/>
          <w:bCs/>
          <w:iCs/>
          <w:sz w:val="20"/>
          <w:szCs w:val="20"/>
        </w:rPr>
        <w:t>Dolgoročni cilji podprograma in kazalci, s katerimi se bo merilo doseganje zastavljenih ciljev (Rezultat in kazalniki)</w:t>
      </w:r>
    </w:p>
    <w:p w:rsidR="0040153A" w:rsidRPr="00856B03" w:rsidRDefault="0040153A" w:rsidP="00495450">
      <w:pPr>
        <w:autoSpaceDE w:val="0"/>
        <w:autoSpaceDN w:val="0"/>
        <w:adjustRightInd w:val="0"/>
        <w:jc w:val="both"/>
        <w:rPr>
          <w:rFonts w:ascii="Arial" w:hAnsi="Arial" w:cs="Arial"/>
          <w:b/>
          <w:bCs/>
          <w:i/>
          <w:iCs/>
          <w:sz w:val="20"/>
          <w:szCs w:val="20"/>
        </w:rPr>
      </w:pPr>
    </w:p>
    <w:p w:rsidR="0040153A" w:rsidRPr="00856B03" w:rsidRDefault="0040153A" w:rsidP="00495450">
      <w:pPr>
        <w:autoSpaceDE w:val="0"/>
        <w:autoSpaceDN w:val="0"/>
        <w:adjustRightInd w:val="0"/>
        <w:jc w:val="both"/>
        <w:rPr>
          <w:rFonts w:ascii="Arial" w:hAnsi="Arial" w:cs="Arial"/>
          <w:sz w:val="20"/>
          <w:szCs w:val="20"/>
        </w:rPr>
      </w:pPr>
      <w:r w:rsidRPr="00856B03">
        <w:rPr>
          <w:rFonts w:ascii="Arial" w:hAnsi="Arial" w:cs="Arial"/>
          <w:sz w:val="20"/>
          <w:szCs w:val="20"/>
        </w:rPr>
        <w:t>Zagotovitev sredstev za pravne, notarske in druge storitve.</w:t>
      </w:r>
    </w:p>
    <w:p w:rsidR="0040153A" w:rsidRPr="00856B03" w:rsidRDefault="0040153A" w:rsidP="00495450">
      <w:pPr>
        <w:jc w:val="both"/>
        <w:rPr>
          <w:rFonts w:ascii="Arial" w:hAnsi="Arial" w:cs="Arial"/>
          <w:sz w:val="20"/>
          <w:szCs w:val="20"/>
        </w:rPr>
      </w:pPr>
    </w:p>
    <w:p w:rsidR="0040153A" w:rsidRPr="00856B03" w:rsidRDefault="0040153A" w:rsidP="00495450">
      <w:pPr>
        <w:autoSpaceDE w:val="0"/>
        <w:autoSpaceDN w:val="0"/>
        <w:adjustRightInd w:val="0"/>
        <w:jc w:val="both"/>
        <w:rPr>
          <w:rFonts w:ascii="Arial" w:hAnsi="Arial" w:cs="Arial"/>
          <w:b/>
          <w:bCs/>
          <w:iCs/>
          <w:sz w:val="20"/>
          <w:szCs w:val="20"/>
        </w:rPr>
      </w:pPr>
      <w:r w:rsidRPr="00856B03">
        <w:rPr>
          <w:rFonts w:ascii="Arial" w:hAnsi="Arial" w:cs="Arial"/>
          <w:b/>
          <w:bCs/>
          <w:iCs/>
          <w:sz w:val="20"/>
          <w:szCs w:val="20"/>
        </w:rPr>
        <w:t>Letni izvedbeni cilji podprograma in kazalci, s katerimi se bo merilo doseganje zastavljenih ciljev (Neposredni učinek in kazalnik)</w:t>
      </w:r>
    </w:p>
    <w:p w:rsidR="0040153A" w:rsidRPr="00856B03" w:rsidRDefault="0040153A" w:rsidP="00495450">
      <w:pPr>
        <w:autoSpaceDE w:val="0"/>
        <w:autoSpaceDN w:val="0"/>
        <w:adjustRightInd w:val="0"/>
        <w:jc w:val="both"/>
        <w:rPr>
          <w:rFonts w:ascii="Arial" w:hAnsi="Arial" w:cs="Arial"/>
          <w:b/>
          <w:bCs/>
          <w:i/>
          <w:iCs/>
          <w:sz w:val="20"/>
          <w:szCs w:val="20"/>
        </w:rPr>
      </w:pPr>
    </w:p>
    <w:p w:rsidR="0040153A" w:rsidRPr="00856B03" w:rsidRDefault="0040153A" w:rsidP="00495450">
      <w:pPr>
        <w:autoSpaceDE w:val="0"/>
        <w:autoSpaceDN w:val="0"/>
        <w:adjustRightInd w:val="0"/>
        <w:jc w:val="both"/>
        <w:rPr>
          <w:rFonts w:ascii="Arial" w:hAnsi="Arial" w:cs="Arial"/>
          <w:b/>
          <w:bCs/>
          <w:sz w:val="20"/>
          <w:szCs w:val="20"/>
        </w:rPr>
      </w:pPr>
      <w:r w:rsidRPr="00856B03">
        <w:rPr>
          <w:rFonts w:ascii="Arial" w:hAnsi="Arial" w:cs="Arial"/>
          <w:sz w:val="20"/>
          <w:szCs w:val="20"/>
        </w:rPr>
        <w:t>Izračun temelji na pravicah porabe preteklih let in ponudb.</w:t>
      </w:r>
    </w:p>
    <w:p w:rsidR="0040153A" w:rsidRPr="00856B03" w:rsidRDefault="0040153A" w:rsidP="0040153A">
      <w:pPr>
        <w:jc w:val="both"/>
        <w:rPr>
          <w:rFonts w:ascii="Arial" w:hAnsi="Arial" w:cs="Arial"/>
          <w:b/>
          <w:sz w:val="20"/>
          <w:szCs w:val="20"/>
        </w:rPr>
      </w:pPr>
    </w:p>
    <w:p w:rsidR="000910EF" w:rsidRPr="00856B03" w:rsidRDefault="006D1DCE" w:rsidP="001D6418">
      <w:pPr>
        <w:jc w:val="both"/>
        <w:rPr>
          <w:rFonts w:ascii="Arial" w:hAnsi="Arial" w:cs="Arial"/>
          <w:b/>
        </w:rPr>
      </w:pPr>
      <w:r w:rsidRPr="00856B03">
        <w:rPr>
          <w:rFonts w:ascii="Arial" w:hAnsi="Arial" w:cs="Arial"/>
          <w:b/>
        </w:rPr>
        <w:lastRenderedPageBreak/>
        <w:t xml:space="preserve">040303 Pravne, </w:t>
      </w:r>
      <w:r w:rsidR="000910EF" w:rsidRPr="00856B03">
        <w:rPr>
          <w:rFonts w:ascii="Arial" w:hAnsi="Arial" w:cs="Arial"/>
          <w:b/>
        </w:rPr>
        <w:t>notarske storitve</w:t>
      </w:r>
      <w:r w:rsidRPr="00856B03">
        <w:rPr>
          <w:rFonts w:ascii="Arial" w:hAnsi="Arial" w:cs="Arial"/>
          <w:b/>
        </w:rPr>
        <w:t xml:space="preserve"> in druge storitve</w:t>
      </w:r>
    </w:p>
    <w:p w:rsidR="0090332D" w:rsidRPr="00856B03" w:rsidRDefault="0090332D" w:rsidP="001D6418">
      <w:pPr>
        <w:jc w:val="both"/>
        <w:rPr>
          <w:rFonts w:ascii="Arial" w:hAnsi="Arial" w:cs="Arial"/>
          <w:b/>
        </w:rPr>
      </w:pPr>
    </w:p>
    <w:p w:rsidR="006D1DCE" w:rsidRPr="00856B03" w:rsidRDefault="006D1DCE" w:rsidP="0030799D">
      <w:pPr>
        <w:autoSpaceDE w:val="0"/>
        <w:autoSpaceDN w:val="0"/>
        <w:adjustRightInd w:val="0"/>
        <w:jc w:val="right"/>
        <w:rPr>
          <w:rFonts w:ascii="Arial" w:hAnsi="Arial" w:cs="Arial"/>
          <w:b/>
          <w:bCs/>
          <w:sz w:val="20"/>
          <w:szCs w:val="20"/>
        </w:rPr>
      </w:pPr>
      <w:r w:rsidRPr="00856B03">
        <w:rPr>
          <w:rFonts w:ascii="Arial" w:hAnsi="Arial" w:cs="Arial"/>
          <w:b/>
          <w:bCs/>
          <w:sz w:val="20"/>
          <w:szCs w:val="20"/>
        </w:rPr>
        <w:t xml:space="preserve">Vrednost: </w:t>
      </w:r>
      <w:r w:rsidR="00037C8D">
        <w:rPr>
          <w:rFonts w:ascii="Arial" w:hAnsi="Arial" w:cs="Arial"/>
          <w:b/>
          <w:bCs/>
          <w:sz w:val="20"/>
          <w:szCs w:val="20"/>
        </w:rPr>
        <w:t>6</w:t>
      </w:r>
      <w:r w:rsidRPr="00856B03">
        <w:rPr>
          <w:rFonts w:ascii="Arial" w:hAnsi="Arial" w:cs="Arial"/>
          <w:b/>
          <w:bCs/>
          <w:sz w:val="20"/>
          <w:szCs w:val="20"/>
        </w:rPr>
        <w:t>.</w:t>
      </w:r>
      <w:r w:rsidR="00856B03" w:rsidRPr="00856B03">
        <w:rPr>
          <w:rFonts w:ascii="Arial" w:hAnsi="Arial" w:cs="Arial"/>
          <w:b/>
          <w:bCs/>
          <w:sz w:val="20"/>
          <w:szCs w:val="20"/>
        </w:rPr>
        <w:t>2</w:t>
      </w:r>
      <w:r w:rsidRPr="00856B03">
        <w:rPr>
          <w:rFonts w:ascii="Arial" w:hAnsi="Arial" w:cs="Arial"/>
          <w:b/>
          <w:bCs/>
          <w:sz w:val="20"/>
          <w:szCs w:val="20"/>
        </w:rPr>
        <w:t>00,00 €</w:t>
      </w:r>
    </w:p>
    <w:p w:rsidR="006D1DCE" w:rsidRPr="00856B03" w:rsidRDefault="006D1DCE" w:rsidP="001D6418">
      <w:pPr>
        <w:jc w:val="both"/>
        <w:rPr>
          <w:rFonts w:ascii="Arial" w:hAnsi="Arial" w:cs="Arial"/>
          <w:b/>
          <w:sz w:val="20"/>
          <w:szCs w:val="20"/>
        </w:rPr>
      </w:pPr>
    </w:p>
    <w:p w:rsidR="0030799D" w:rsidRPr="00856B03" w:rsidRDefault="0030799D" w:rsidP="0030799D">
      <w:pPr>
        <w:autoSpaceDE w:val="0"/>
        <w:autoSpaceDN w:val="0"/>
        <w:adjustRightInd w:val="0"/>
        <w:rPr>
          <w:rFonts w:ascii="Arial" w:hAnsi="Arial" w:cs="Arial"/>
          <w:b/>
          <w:bCs/>
          <w:iCs/>
          <w:sz w:val="20"/>
          <w:szCs w:val="20"/>
        </w:rPr>
      </w:pPr>
      <w:r w:rsidRPr="00856B03">
        <w:rPr>
          <w:rFonts w:ascii="Arial" w:hAnsi="Arial" w:cs="Arial"/>
          <w:b/>
          <w:bCs/>
          <w:iCs/>
          <w:sz w:val="20"/>
          <w:szCs w:val="20"/>
        </w:rPr>
        <w:t>Obrazložitev dejavnosti v okviru proračunske postavke</w:t>
      </w:r>
    </w:p>
    <w:p w:rsidR="00474EC0" w:rsidRPr="00856B03" w:rsidRDefault="00474EC0" w:rsidP="0030799D">
      <w:pPr>
        <w:autoSpaceDE w:val="0"/>
        <w:autoSpaceDN w:val="0"/>
        <w:adjustRightInd w:val="0"/>
        <w:rPr>
          <w:rFonts w:ascii="Arial" w:hAnsi="Arial" w:cs="Arial"/>
          <w:b/>
          <w:bCs/>
          <w:iCs/>
          <w:sz w:val="20"/>
          <w:szCs w:val="20"/>
        </w:rPr>
      </w:pPr>
    </w:p>
    <w:p w:rsidR="000910EF" w:rsidRDefault="000910EF" w:rsidP="001D6418">
      <w:pPr>
        <w:jc w:val="both"/>
        <w:rPr>
          <w:rFonts w:ascii="Arial" w:hAnsi="Arial" w:cs="Arial"/>
          <w:sz w:val="20"/>
          <w:szCs w:val="20"/>
        </w:rPr>
      </w:pPr>
      <w:r w:rsidRPr="00856B03">
        <w:rPr>
          <w:rFonts w:ascii="Arial" w:hAnsi="Arial" w:cs="Arial"/>
          <w:sz w:val="20"/>
          <w:szCs w:val="20"/>
        </w:rPr>
        <w:t>Na proračunski postavki: Pravne</w:t>
      </w:r>
      <w:r w:rsidR="0030799D" w:rsidRPr="00856B03">
        <w:rPr>
          <w:rFonts w:ascii="Arial" w:hAnsi="Arial" w:cs="Arial"/>
          <w:sz w:val="20"/>
          <w:szCs w:val="20"/>
        </w:rPr>
        <w:t>,</w:t>
      </w:r>
      <w:r w:rsidRPr="00856B03">
        <w:rPr>
          <w:rFonts w:ascii="Arial" w:hAnsi="Arial" w:cs="Arial"/>
          <w:sz w:val="20"/>
          <w:szCs w:val="20"/>
        </w:rPr>
        <w:t xml:space="preserve"> notarske </w:t>
      </w:r>
      <w:r w:rsidR="0030799D" w:rsidRPr="00856B03">
        <w:rPr>
          <w:rFonts w:ascii="Arial" w:hAnsi="Arial" w:cs="Arial"/>
          <w:sz w:val="20"/>
          <w:szCs w:val="20"/>
        </w:rPr>
        <w:t xml:space="preserve">in druge </w:t>
      </w:r>
      <w:r w:rsidRPr="00856B03">
        <w:rPr>
          <w:rFonts w:ascii="Arial" w:hAnsi="Arial" w:cs="Arial"/>
          <w:sz w:val="20"/>
          <w:szCs w:val="20"/>
        </w:rPr>
        <w:t xml:space="preserve">storitve so planirani stroški le teh </w:t>
      </w:r>
      <w:r w:rsidR="0030799D" w:rsidRPr="00856B03">
        <w:rPr>
          <w:rFonts w:ascii="Arial" w:hAnsi="Arial" w:cs="Arial"/>
          <w:sz w:val="20"/>
          <w:szCs w:val="20"/>
        </w:rPr>
        <w:t xml:space="preserve">v </w:t>
      </w:r>
      <w:r w:rsidRPr="00856B03">
        <w:rPr>
          <w:rFonts w:ascii="Arial" w:hAnsi="Arial" w:cs="Arial"/>
          <w:sz w:val="20"/>
          <w:szCs w:val="20"/>
        </w:rPr>
        <w:t>let</w:t>
      </w:r>
      <w:r w:rsidR="0030799D" w:rsidRPr="00856B03">
        <w:rPr>
          <w:rFonts w:ascii="Arial" w:hAnsi="Arial" w:cs="Arial"/>
          <w:sz w:val="20"/>
          <w:szCs w:val="20"/>
        </w:rPr>
        <w:t>u</w:t>
      </w:r>
      <w:r w:rsidR="009723BF" w:rsidRPr="00856B03">
        <w:rPr>
          <w:rFonts w:ascii="Arial" w:hAnsi="Arial" w:cs="Arial"/>
          <w:sz w:val="20"/>
          <w:szCs w:val="20"/>
        </w:rPr>
        <w:t xml:space="preserve"> 202</w:t>
      </w:r>
      <w:r w:rsidR="00252CCB">
        <w:rPr>
          <w:rFonts w:ascii="Arial" w:hAnsi="Arial" w:cs="Arial"/>
          <w:sz w:val="20"/>
          <w:szCs w:val="20"/>
        </w:rPr>
        <w:t>5</w:t>
      </w:r>
      <w:r w:rsidR="0019083D" w:rsidRPr="00856B03">
        <w:rPr>
          <w:rFonts w:ascii="Arial" w:hAnsi="Arial" w:cs="Arial"/>
          <w:sz w:val="20"/>
          <w:szCs w:val="20"/>
        </w:rPr>
        <w:t>.</w:t>
      </w:r>
      <w:r w:rsidRPr="00856B03">
        <w:rPr>
          <w:rFonts w:ascii="Arial" w:hAnsi="Arial" w:cs="Arial"/>
          <w:sz w:val="20"/>
          <w:szCs w:val="20"/>
        </w:rPr>
        <w:t xml:space="preserve"> Stroški so namenjeni za overitve podpisov pogodb in drugih aktov, vlaganje </w:t>
      </w:r>
      <w:r w:rsidR="00495450" w:rsidRPr="00856B03">
        <w:rPr>
          <w:rFonts w:ascii="Arial" w:hAnsi="Arial" w:cs="Arial"/>
          <w:sz w:val="20"/>
          <w:szCs w:val="20"/>
        </w:rPr>
        <w:t>ZK</w:t>
      </w:r>
      <w:r w:rsidRPr="00856B03">
        <w:rPr>
          <w:rFonts w:ascii="Arial" w:hAnsi="Arial" w:cs="Arial"/>
          <w:sz w:val="20"/>
          <w:szCs w:val="20"/>
        </w:rPr>
        <w:t xml:space="preserve"> predlogov, dopisov ter sestavljanje pobud za vložitev zahteve za varstvo zakonitosti, </w:t>
      </w:r>
      <w:r w:rsidR="00542B20" w:rsidRPr="00856B03">
        <w:rPr>
          <w:rFonts w:ascii="Arial" w:hAnsi="Arial" w:cs="Arial"/>
          <w:sz w:val="20"/>
          <w:szCs w:val="20"/>
        </w:rPr>
        <w:t xml:space="preserve">storitve v okviru opravljanje strokovnih nalog s področja upravljanja športa v občini Ribnica na Pohorju </w:t>
      </w:r>
      <w:r w:rsidRPr="00856B03">
        <w:rPr>
          <w:rFonts w:ascii="Arial" w:hAnsi="Arial" w:cs="Arial"/>
          <w:sz w:val="20"/>
          <w:szCs w:val="20"/>
        </w:rPr>
        <w:t>itd.</w:t>
      </w:r>
    </w:p>
    <w:p w:rsidR="00DC2CEE" w:rsidRDefault="00DC2CEE" w:rsidP="001D6418">
      <w:pPr>
        <w:jc w:val="both"/>
        <w:rPr>
          <w:rFonts w:ascii="Arial" w:hAnsi="Arial" w:cs="Arial"/>
          <w:sz w:val="20"/>
          <w:szCs w:val="20"/>
        </w:rPr>
      </w:pPr>
    </w:p>
    <w:p w:rsidR="0030799D" w:rsidRDefault="0030799D" w:rsidP="0030799D">
      <w:pPr>
        <w:autoSpaceDE w:val="0"/>
        <w:autoSpaceDN w:val="0"/>
        <w:adjustRightInd w:val="0"/>
        <w:rPr>
          <w:rFonts w:ascii="Arial" w:hAnsi="Arial" w:cs="Arial"/>
          <w:b/>
          <w:bCs/>
          <w:iCs/>
          <w:sz w:val="20"/>
          <w:szCs w:val="20"/>
        </w:rPr>
      </w:pPr>
      <w:r w:rsidRPr="00856B03">
        <w:rPr>
          <w:rFonts w:ascii="Arial" w:hAnsi="Arial" w:cs="Arial"/>
          <w:b/>
          <w:bCs/>
          <w:iCs/>
          <w:sz w:val="20"/>
          <w:szCs w:val="20"/>
        </w:rPr>
        <w:t>Navezava na projekte v okviru proračunske postavke</w:t>
      </w:r>
    </w:p>
    <w:p w:rsidR="004C7654" w:rsidRPr="00856B03" w:rsidRDefault="004C7654" w:rsidP="0030799D">
      <w:pPr>
        <w:autoSpaceDE w:val="0"/>
        <w:autoSpaceDN w:val="0"/>
        <w:adjustRightInd w:val="0"/>
        <w:rPr>
          <w:rFonts w:ascii="Arial" w:hAnsi="Arial" w:cs="Arial"/>
          <w:b/>
          <w:bCs/>
          <w:iCs/>
          <w:sz w:val="20"/>
          <w:szCs w:val="20"/>
        </w:rPr>
      </w:pPr>
    </w:p>
    <w:p w:rsidR="0030799D" w:rsidRPr="00856B03" w:rsidRDefault="0030799D" w:rsidP="0030799D">
      <w:pPr>
        <w:autoSpaceDE w:val="0"/>
        <w:autoSpaceDN w:val="0"/>
        <w:adjustRightInd w:val="0"/>
        <w:rPr>
          <w:rFonts w:ascii="Arial" w:hAnsi="Arial" w:cs="Arial"/>
          <w:sz w:val="20"/>
          <w:szCs w:val="20"/>
        </w:rPr>
      </w:pPr>
      <w:r w:rsidRPr="00856B03">
        <w:rPr>
          <w:rFonts w:ascii="Arial" w:hAnsi="Arial" w:cs="Arial"/>
          <w:sz w:val="20"/>
          <w:szCs w:val="20"/>
        </w:rPr>
        <w:t>Proračunska postavka ni vezana na posebne projekte</w:t>
      </w:r>
      <w:r w:rsidR="00495450" w:rsidRPr="00856B03">
        <w:rPr>
          <w:rFonts w:ascii="Arial" w:hAnsi="Arial" w:cs="Arial"/>
          <w:sz w:val="20"/>
          <w:szCs w:val="20"/>
        </w:rPr>
        <w:t>.</w:t>
      </w:r>
    </w:p>
    <w:p w:rsidR="0030799D" w:rsidRPr="00856B03" w:rsidRDefault="0030799D" w:rsidP="0030799D">
      <w:pPr>
        <w:autoSpaceDE w:val="0"/>
        <w:autoSpaceDN w:val="0"/>
        <w:adjustRightInd w:val="0"/>
        <w:rPr>
          <w:rFonts w:ascii="Arial" w:hAnsi="Arial" w:cs="Arial"/>
          <w:sz w:val="20"/>
          <w:szCs w:val="20"/>
        </w:rPr>
      </w:pPr>
    </w:p>
    <w:p w:rsidR="0030799D" w:rsidRPr="00856B03" w:rsidRDefault="0030799D" w:rsidP="0030799D">
      <w:pPr>
        <w:autoSpaceDE w:val="0"/>
        <w:autoSpaceDN w:val="0"/>
        <w:adjustRightInd w:val="0"/>
        <w:rPr>
          <w:rFonts w:ascii="Arial" w:hAnsi="Arial" w:cs="Arial"/>
          <w:b/>
          <w:bCs/>
          <w:iCs/>
          <w:sz w:val="20"/>
          <w:szCs w:val="20"/>
        </w:rPr>
      </w:pPr>
      <w:r w:rsidRPr="00856B03">
        <w:rPr>
          <w:rFonts w:ascii="Arial" w:hAnsi="Arial" w:cs="Arial"/>
          <w:b/>
          <w:bCs/>
          <w:iCs/>
          <w:sz w:val="20"/>
          <w:szCs w:val="20"/>
        </w:rPr>
        <w:t>Izhodišča, na katerih temeljijo izračuni predlogov pravic porabe za del, ki se ne izvršuje preko NRP (Neposredni učinek in kazalnik)</w:t>
      </w:r>
    </w:p>
    <w:p w:rsidR="0030799D" w:rsidRPr="00856B03" w:rsidRDefault="0030799D" w:rsidP="0030799D">
      <w:pPr>
        <w:autoSpaceDE w:val="0"/>
        <w:autoSpaceDN w:val="0"/>
        <w:adjustRightInd w:val="0"/>
        <w:jc w:val="right"/>
        <w:rPr>
          <w:rFonts w:ascii="Arial" w:hAnsi="Arial" w:cs="Arial"/>
          <w:b/>
          <w:bCs/>
          <w:sz w:val="20"/>
          <w:szCs w:val="20"/>
        </w:rPr>
      </w:pPr>
    </w:p>
    <w:p w:rsidR="001431AF" w:rsidRPr="00856B03" w:rsidRDefault="0030799D" w:rsidP="0030799D">
      <w:pPr>
        <w:autoSpaceDE w:val="0"/>
        <w:autoSpaceDN w:val="0"/>
        <w:adjustRightInd w:val="0"/>
        <w:rPr>
          <w:rFonts w:ascii="Arial" w:hAnsi="Arial" w:cs="Arial"/>
          <w:sz w:val="20"/>
          <w:szCs w:val="20"/>
        </w:rPr>
      </w:pPr>
      <w:r w:rsidRPr="00856B03">
        <w:rPr>
          <w:rFonts w:ascii="Arial" w:hAnsi="Arial" w:cs="Arial"/>
          <w:sz w:val="20"/>
          <w:szCs w:val="20"/>
        </w:rPr>
        <w:t>Izračun temelji na pravicah</w:t>
      </w:r>
      <w:r w:rsidR="001431AF" w:rsidRPr="00856B03">
        <w:rPr>
          <w:rFonts w:ascii="Arial" w:hAnsi="Arial" w:cs="Arial"/>
          <w:sz w:val="20"/>
          <w:szCs w:val="20"/>
        </w:rPr>
        <w:t xml:space="preserve"> porabe preteklih let in ponudb za opravljanje dejavnosti.</w:t>
      </w:r>
    </w:p>
    <w:p w:rsidR="0030799D" w:rsidRPr="00856B03" w:rsidRDefault="0030799D" w:rsidP="001D6418">
      <w:pPr>
        <w:jc w:val="both"/>
        <w:rPr>
          <w:rFonts w:ascii="Arial" w:hAnsi="Arial" w:cs="Arial"/>
          <w:sz w:val="20"/>
          <w:szCs w:val="20"/>
        </w:rPr>
      </w:pPr>
    </w:p>
    <w:p w:rsidR="000910EF" w:rsidRPr="005A7546" w:rsidRDefault="000910EF" w:rsidP="0019083D">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23" w:name="_Toc180734640"/>
      <w:r w:rsidRPr="005A7546">
        <w:rPr>
          <w:rFonts w:ascii="Arial" w:hAnsi="Arial" w:cs="Arial"/>
          <w:sz w:val="28"/>
          <w:szCs w:val="28"/>
        </w:rPr>
        <w:t>06 LOKALNA SAMOUPRAVA</w:t>
      </w:r>
      <w:bookmarkEnd w:id="23"/>
    </w:p>
    <w:p w:rsidR="000910EF" w:rsidRPr="005A7546" w:rsidRDefault="000910EF" w:rsidP="000910EF">
      <w:pPr>
        <w:jc w:val="both"/>
        <w:rPr>
          <w:rFonts w:ascii="Arial" w:hAnsi="Arial" w:cs="Arial"/>
        </w:rPr>
      </w:pPr>
    </w:p>
    <w:p w:rsidR="00C61CD8" w:rsidRPr="008F069B" w:rsidRDefault="00C61CD8" w:rsidP="00C61CD8">
      <w:pPr>
        <w:jc w:val="right"/>
        <w:rPr>
          <w:rFonts w:ascii="Arial" w:hAnsi="Arial" w:cs="Arial"/>
          <w:b/>
          <w:u w:val="single"/>
        </w:rPr>
      </w:pPr>
      <w:r w:rsidRPr="004326C0">
        <w:rPr>
          <w:rFonts w:ascii="Arial" w:hAnsi="Arial" w:cs="Arial"/>
          <w:b/>
          <w:bCs/>
          <w:sz w:val="20"/>
          <w:szCs w:val="20"/>
        </w:rPr>
        <w:t>Vrednost:</w:t>
      </w:r>
      <w:r w:rsidR="00993264" w:rsidRPr="004326C0">
        <w:rPr>
          <w:rFonts w:ascii="Arial" w:hAnsi="Arial" w:cs="Arial"/>
          <w:b/>
          <w:bCs/>
          <w:sz w:val="20"/>
          <w:szCs w:val="20"/>
        </w:rPr>
        <w:t xml:space="preserve"> 2</w:t>
      </w:r>
      <w:r w:rsidR="004326C0" w:rsidRPr="004326C0">
        <w:rPr>
          <w:rFonts w:ascii="Arial" w:hAnsi="Arial" w:cs="Arial"/>
          <w:b/>
          <w:bCs/>
          <w:sz w:val="20"/>
          <w:szCs w:val="20"/>
        </w:rPr>
        <w:t>5</w:t>
      </w:r>
      <w:r w:rsidR="00993264" w:rsidRPr="004326C0">
        <w:rPr>
          <w:rFonts w:ascii="Arial" w:hAnsi="Arial" w:cs="Arial"/>
          <w:b/>
          <w:bCs/>
          <w:sz w:val="20"/>
          <w:szCs w:val="20"/>
        </w:rPr>
        <w:t>9.179,24</w:t>
      </w:r>
      <w:r w:rsidRPr="004326C0">
        <w:rPr>
          <w:rFonts w:ascii="Arial" w:hAnsi="Arial" w:cs="Arial"/>
          <w:b/>
          <w:bCs/>
          <w:sz w:val="20"/>
          <w:szCs w:val="20"/>
        </w:rPr>
        <w:t xml:space="preserve"> €</w:t>
      </w:r>
    </w:p>
    <w:p w:rsidR="00C61CD8" w:rsidRPr="008F069B" w:rsidRDefault="00C61CD8" w:rsidP="000910EF">
      <w:pPr>
        <w:jc w:val="both"/>
        <w:rPr>
          <w:rFonts w:ascii="Arial" w:hAnsi="Arial" w:cs="Arial"/>
          <w:b/>
          <w:u w:val="single"/>
        </w:rPr>
      </w:pPr>
    </w:p>
    <w:p w:rsidR="00C61CD8" w:rsidRPr="008F069B" w:rsidRDefault="00C61CD8" w:rsidP="000910EF">
      <w:pPr>
        <w:jc w:val="both"/>
        <w:rPr>
          <w:rFonts w:ascii="Arial" w:hAnsi="Arial" w:cs="Arial"/>
          <w:b/>
          <w:u w:val="single"/>
        </w:rPr>
      </w:pPr>
    </w:p>
    <w:p w:rsidR="00C61CD8" w:rsidRPr="008F069B" w:rsidRDefault="00C61CD8" w:rsidP="00D45FB5">
      <w:pPr>
        <w:autoSpaceDE w:val="0"/>
        <w:autoSpaceDN w:val="0"/>
        <w:adjustRightInd w:val="0"/>
        <w:jc w:val="both"/>
        <w:rPr>
          <w:rFonts w:ascii="Arial" w:hAnsi="Arial" w:cs="Arial"/>
          <w:b/>
          <w:bCs/>
          <w:iCs/>
          <w:sz w:val="20"/>
          <w:szCs w:val="20"/>
        </w:rPr>
      </w:pPr>
      <w:r w:rsidRPr="008F069B">
        <w:rPr>
          <w:rFonts w:ascii="Arial" w:hAnsi="Arial" w:cs="Arial"/>
          <w:b/>
          <w:bCs/>
          <w:iCs/>
          <w:sz w:val="20"/>
          <w:szCs w:val="20"/>
        </w:rPr>
        <w:t>Opis področja proračunske porabe, poslanstva občine znotraj področja proračunske porabe</w:t>
      </w:r>
    </w:p>
    <w:p w:rsidR="00474EC0" w:rsidRPr="008F069B" w:rsidRDefault="00474EC0" w:rsidP="00D45FB5">
      <w:pPr>
        <w:autoSpaceDE w:val="0"/>
        <w:autoSpaceDN w:val="0"/>
        <w:adjustRightInd w:val="0"/>
        <w:jc w:val="both"/>
        <w:rPr>
          <w:rFonts w:ascii="Arial" w:hAnsi="Arial" w:cs="Arial"/>
          <w:b/>
          <w:bCs/>
          <w:iCs/>
          <w:sz w:val="20"/>
          <w:szCs w:val="20"/>
        </w:rPr>
      </w:pPr>
    </w:p>
    <w:p w:rsidR="00C61CD8" w:rsidRPr="008F069B" w:rsidRDefault="00C61CD8" w:rsidP="00D45FB5">
      <w:pPr>
        <w:autoSpaceDE w:val="0"/>
        <w:autoSpaceDN w:val="0"/>
        <w:adjustRightInd w:val="0"/>
        <w:jc w:val="both"/>
        <w:rPr>
          <w:rFonts w:ascii="Arial" w:hAnsi="Arial" w:cs="Arial"/>
          <w:sz w:val="20"/>
          <w:szCs w:val="20"/>
        </w:rPr>
      </w:pPr>
      <w:r w:rsidRPr="008F069B">
        <w:rPr>
          <w:rFonts w:ascii="Arial" w:hAnsi="Arial" w:cs="Arial"/>
          <w:sz w:val="20"/>
          <w:szCs w:val="20"/>
        </w:rPr>
        <w:t>Področje 06 zajema sredstva za delovanje občin, članarino za Skupnost občin Slovenije ter druge oblike povezovanja obč</w:t>
      </w:r>
      <w:r w:rsidR="00FF3059">
        <w:rPr>
          <w:rFonts w:ascii="Arial" w:hAnsi="Arial" w:cs="Arial"/>
          <w:sz w:val="20"/>
          <w:szCs w:val="20"/>
        </w:rPr>
        <w:t>in in regionalne agencije</w:t>
      </w:r>
      <w:r w:rsidRPr="008F069B">
        <w:rPr>
          <w:rFonts w:ascii="Arial" w:hAnsi="Arial" w:cs="Arial"/>
          <w:sz w:val="20"/>
          <w:szCs w:val="20"/>
        </w:rPr>
        <w:t xml:space="preserve">  RRA.</w:t>
      </w:r>
    </w:p>
    <w:p w:rsidR="00C61CD8" w:rsidRPr="008F069B" w:rsidRDefault="00C61CD8" w:rsidP="00D45FB5">
      <w:pPr>
        <w:autoSpaceDE w:val="0"/>
        <w:autoSpaceDN w:val="0"/>
        <w:adjustRightInd w:val="0"/>
        <w:jc w:val="both"/>
        <w:rPr>
          <w:rFonts w:ascii="Arial" w:hAnsi="Arial" w:cs="Arial"/>
          <w:sz w:val="20"/>
          <w:szCs w:val="20"/>
        </w:rPr>
      </w:pPr>
    </w:p>
    <w:p w:rsidR="00C61CD8" w:rsidRPr="008F069B" w:rsidRDefault="00C61CD8" w:rsidP="00D45FB5">
      <w:pPr>
        <w:autoSpaceDE w:val="0"/>
        <w:autoSpaceDN w:val="0"/>
        <w:adjustRightInd w:val="0"/>
        <w:jc w:val="both"/>
        <w:rPr>
          <w:rFonts w:ascii="Arial" w:hAnsi="Arial" w:cs="Arial"/>
          <w:b/>
          <w:bCs/>
          <w:iCs/>
          <w:sz w:val="20"/>
          <w:szCs w:val="20"/>
        </w:rPr>
      </w:pPr>
      <w:r w:rsidRPr="008F069B">
        <w:rPr>
          <w:rFonts w:ascii="Arial" w:hAnsi="Arial" w:cs="Arial"/>
          <w:b/>
          <w:bCs/>
          <w:iCs/>
          <w:sz w:val="20"/>
          <w:szCs w:val="20"/>
        </w:rPr>
        <w:t>Dokumenti dolgoročnega razvojnega načrtovanja</w:t>
      </w:r>
    </w:p>
    <w:p w:rsidR="00474EC0" w:rsidRPr="008F069B" w:rsidRDefault="00474EC0" w:rsidP="00D45FB5">
      <w:pPr>
        <w:autoSpaceDE w:val="0"/>
        <w:autoSpaceDN w:val="0"/>
        <w:adjustRightInd w:val="0"/>
        <w:jc w:val="both"/>
        <w:rPr>
          <w:rFonts w:ascii="Arial" w:hAnsi="Arial" w:cs="Arial"/>
          <w:b/>
          <w:bCs/>
          <w:iCs/>
          <w:sz w:val="20"/>
          <w:szCs w:val="20"/>
        </w:rPr>
      </w:pPr>
    </w:p>
    <w:p w:rsidR="00C61CD8" w:rsidRPr="008F069B" w:rsidRDefault="002647DC" w:rsidP="00E73C74">
      <w:pPr>
        <w:pStyle w:val="Odstavekseznama"/>
        <w:numPr>
          <w:ilvl w:val="0"/>
          <w:numId w:val="54"/>
        </w:numPr>
        <w:autoSpaceDE w:val="0"/>
        <w:autoSpaceDN w:val="0"/>
        <w:adjustRightInd w:val="0"/>
        <w:jc w:val="both"/>
        <w:rPr>
          <w:rFonts w:ascii="Arial" w:hAnsi="Arial" w:cs="Arial"/>
          <w:sz w:val="20"/>
          <w:szCs w:val="20"/>
        </w:rPr>
      </w:pPr>
      <w:r w:rsidRPr="008F069B">
        <w:rPr>
          <w:rFonts w:ascii="Arial" w:hAnsi="Arial" w:cs="Arial"/>
          <w:sz w:val="20"/>
          <w:szCs w:val="20"/>
        </w:rPr>
        <w:t>Z</w:t>
      </w:r>
      <w:r w:rsidR="00C61CD8" w:rsidRPr="008F069B">
        <w:rPr>
          <w:rFonts w:ascii="Arial" w:hAnsi="Arial" w:cs="Arial"/>
          <w:sz w:val="20"/>
          <w:szCs w:val="20"/>
        </w:rPr>
        <w:t>akon o lokalni samoupravi (Uradni list RS, št. 94/07 - UPB 2, 27/08, 76/08, 79/09 s spremembami)</w:t>
      </w:r>
    </w:p>
    <w:p w:rsidR="00C61CD8" w:rsidRPr="008F069B" w:rsidRDefault="00C61CD8" w:rsidP="00D45FB5">
      <w:pPr>
        <w:autoSpaceDE w:val="0"/>
        <w:autoSpaceDN w:val="0"/>
        <w:adjustRightInd w:val="0"/>
        <w:jc w:val="both"/>
        <w:rPr>
          <w:rFonts w:ascii="Arial" w:hAnsi="Arial" w:cs="Arial"/>
          <w:sz w:val="20"/>
          <w:szCs w:val="20"/>
        </w:rPr>
      </w:pPr>
    </w:p>
    <w:p w:rsidR="00C61CD8" w:rsidRPr="008F069B" w:rsidRDefault="00C61CD8" w:rsidP="00D45FB5">
      <w:pPr>
        <w:autoSpaceDE w:val="0"/>
        <w:autoSpaceDN w:val="0"/>
        <w:adjustRightInd w:val="0"/>
        <w:jc w:val="both"/>
        <w:rPr>
          <w:rFonts w:ascii="Arial" w:hAnsi="Arial" w:cs="Arial"/>
          <w:b/>
          <w:bCs/>
          <w:iCs/>
          <w:sz w:val="20"/>
          <w:szCs w:val="20"/>
        </w:rPr>
      </w:pPr>
      <w:r w:rsidRPr="008F069B">
        <w:rPr>
          <w:rFonts w:ascii="Arial" w:hAnsi="Arial" w:cs="Arial"/>
          <w:b/>
          <w:bCs/>
          <w:iCs/>
          <w:sz w:val="20"/>
          <w:szCs w:val="20"/>
        </w:rPr>
        <w:t>Dolgoročni cilji področja proračunske porabe (Splošni cilj)</w:t>
      </w:r>
    </w:p>
    <w:p w:rsidR="00474EC0" w:rsidRPr="008F069B" w:rsidRDefault="00474EC0" w:rsidP="00D45FB5">
      <w:pPr>
        <w:autoSpaceDE w:val="0"/>
        <w:autoSpaceDN w:val="0"/>
        <w:adjustRightInd w:val="0"/>
        <w:jc w:val="both"/>
        <w:rPr>
          <w:rFonts w:ascii="Arial" w:hAnsi="Arial" w:cs="Arial"/>
          <w:b/>
          <w:bCs/>
          <w:iCs/>
          <w:sz w:val="20"/>
          <w:szCs w:val="20"/>
        </w:rPr>
      </w:pP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zagotovitev ažurnega informiranja, prenosa dobrih praks ter drugih ugodnosti skupnega delovanja v Skupnosti občin Slovenije,</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spodbujanje skladnega razvoja,</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zmanjševanje razlik v gospodarski razvitosti in življenjskih možnostih prebivalstva med posameznimi območji v občini,</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preprečevanje nastajanja novih območij z večjimi razvojnimi problemi,</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povečanje blagostanja prebivalstva, ob upoštevanju načel trajnostnega razvoja in njihovih posebnosti,</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ohranjanje in razvijanje kulturne identitete z ustvarjanjem pogojev za kulturno ustvarjalnost in raznolikost, trajnostni razvoj kulturne dediščine in dostopnost do kulturnih dobrin,</w:t>
      </w:r>
    </w:p>
    <w:p w:rsidR="00C61CD8" w:rsidRPr="008F069B" w:rsidRDefault="00C61CD8" w:rsidP="00E73C74">
      <w:pPr>
        <w:pStyle w:val="Odstavekseznama"/>
        <w:numPr>
          <w:ilvl w:val="0"/>
          <w:numId w:val="53"/>
        </w:numPr>
        <w:jc w:val="both"/>
        <w:rPr>
          <w:rFonts w:ascii="Arial" w:hAnsi="Arial" w:cs="Arial"/>
          <w:b/>
          <w:sz w:val="20"/>
          <w:szCs w:val="20"/>
          <w:u w:val="single"/>
        </w:rPr>
      </w:pPr>
      <w:r w:rsidRPr="008F069B">
        <w:rPr>
          <w:rFonts w:ascii="Arial" w:hAnsi="Arial" w:cs="Arial"/>
          <w:sz w:val="20"/>
          <w:szCs w:val="20"/>
        </w:rPr>
        <w:t>uveljavljanje celostnega pristopa pri razvoju podeželja,</w:t>
      </w:r>
    </w:p>
    <w:p w:rsidR="00C61CD8" w:rsidRPr="008F069B" w:rsidRDefault="00C61CD8" w:rsidP="00E73C74">
      <w:pPr>
        <w:pStyle w:val="Odstavekseznama"/>
        <w:numPr>
          <w:ilvl w:val="0"/>
          <w:numId w:val="53"/>
        </w:numPr>
        <w:autoSpaceDE w:val="0"/>
        <w:autoSpaceDN w:val="0"/>
        <w:adjustRightInd w:val="0"/>
        <w:jc w:val="both"/>
        <w:rPr>
          <w:rFonts w:ascii="Arial" w:hAnsi="Arial" w:cs="Arial"/>
          <w:sz w:val="20"/>
          <w:szCs w:val="20"/>
        </w:rPr>
      </w:pPr>
      <w:r w:rsidRPr="008F069B">
        <w:rPr>
          <w:rFonts w:ascii="Arial" w:hAnsi="Arial" w:cs="Arial"/>
          <w:sz w:val="20"/>
          <w:szCs w:val="20"/>
        </w:rPr>
        <w:t>zmanjševanje razlik v kakovosti življenja ter ekonomski in socialni blaginji ob upoštevanju varstva okolja, varstva pred naravnimi in drugimi nesrečami in zmanjševanje razlik v zdravju,</w:t>
      </w:r>
    </w:p>
    <w:p w:rsidR="00C61CD8" w:rsidRPr="008F069B" w:rsidRDefault="00C61CD8" w:rsidP="00D45FB5">
      <w:pPr>
        <w:autoSpaceDE w:val="0"/>
        <w:autoSpaceDN w:val="0"/>
        <w:adjustRightInd w:val="0"/>
        <w:jc w:val="both"/>
        <w:rPr>
          <w:rFonts w:ascii="Arial" w:hAnsi="Arial" w:cs="Arial"/>
          <w:sz w:val="20"/>
          <w:szCs w:val="20"/>
        </w:rPr>
      </w:pPr>
    </w:p>
    <w:p w:rsidR="00C61CD8" w:rsidRPr="008F069B" w:rsidRDefault="00C61CD8" w:rsidP="00D45FB5">
      <w:pPr>
        <w:autoSpaceDE w:val="0"/>
        <w:autoSpaceDN w:val="0"/>
        <w:adjustRightInd w:val="0"/>
        <w:jc w:val="both"/>
        <w:rPr>
          <w:rFonts w:ascii="Arial" w:hAnsi="Arial" w:cs="Arial"/>
          <w:b/>
          <w:bCs/>
          <w:iCs/>
          <w:sz w:val="20"/>
          <w:szCs w:val="20"/>
        </w:rPr>
      </w:pPr>
      <w:r w:rsidRPr="008F069B">
        <w:rPr>
          <w:rFonts w:ascii="Arial" w:hAnsi="Arial" w:cs="Arial"/>
          <w:b/>
          <w:bCs/>
          <w:iCs/>
          <w:sz w:val="20"/>
          <w:szCs w:val="20"/>
        </w:rPr>
        <w:t>Oznaka in nazivi glavnih programov v pristojnosti občine</w:t>
      </w:r>
    </w:p>
    <w:p w:rsidR="00474EC0" w:rsidRPr="008F069B" w:rsidRDefault="00474EC0" w:rsidP="00D45FB5">
      <w:pPr>
        <w:autoSpaceDE w:val="0"/>
        <w:autoSpaceDN w:val="0"/>
        <w:adjustRightInd w:val="0"/>
        <w:jc w:val="both"/>
        <w:rPr>
          <w:rFonts w:ascii="Arial" w:hAnsi="Arial" w:cs="Arial"/>
          <w:b/>
          <w:bCs/>
          <w:iCs/>
          <w:sz w:val="20"/>
          <w:szCs w:val="20"/>
        </w:rPr>
      </w:pPr>
    </w:p>
    <w:p w:rsidR="00C61CD8" w:rsidRPr="008F069B" w:rsidRDefault="00C61CD8" w:rsidP="00D45FB5">
      <w:pPr>
        <w:autoSpaceDE w:val="0"/>
        <w:autoSpaceDN w:val="0"/>
        <w:adjustRightInd w:val="0"/>
        <w:jc w:val="both"/>
        <w:rPr>
          <w:rFonts w:ascii="Arial" w:hAnsi="Arial" w:cs="Arial"/>
          <w:sz w:val="20"/>
          <w:szCs w:val="20"/>
        </w:rPr>
      </w:pPr>
      <w:r w:rsidRPr="008F069B">
        <w:rPr>
          <w:rFonts w:ascii="Arial" w:hAnsi="Arial" w:cs="Arial"/>
          <w:sz w:val="20"/>
          <w:szCs w:val="20"/>
        </w:rPr>
        <w:t>0601 - Delovanje na področju lokalne samouprave ter koordinacija vladne in lokalne ravni</w:t>
      </w:r>
    </w:p>
    <w:p w:rsidR="00C61CD8" w:rsidRPr="008F069B" w:rsidRDefault="00C61CD8" w:rsidP="00D45FB5">
      <w:pPr>
        <w:autoSpaceDE w:val="0"/>
        <w:autoSpaceDN w:val="0"/>
        <w:adjustRightInd w:val="0"/>
        <w:jc w:val="both"/>
        <w:rPr>
          <w:rFonts w:ascii="Arial" w:hAnsi="Arial" w:cs="Arial"/>
          <w:sz w:val="20"/>
          <w:szCs w:val="20"/>
        </w:rPr>
      </w:pPr>
      <w:r w:rsidRPr="008F069B">
        <w:rPr>
          <w:rFonts w:ascii="Arial" w:hAnsi="Arial" w:cs="Arial"/>
          <w:sz w:val="20"/>
          <w:szCs w:val="20"/>
        </w:rPr>
        <w:t>0602 - Sofinanciranje dejavnosti občin, ožjih delov občin in zvez občin</w:t>
      </w:r>
    </w:p>
    <w:p w:rsidR="00C61CD8" w:rsidRPr="008F069B" w:rsidRDefault="00C61CD8" w:rsidP="00D45FB5">
      <w:pPr>
        <w:jc w:val="both"/>
        <w:rPr>
          <w:rFonts w:ascii="Arial" w:hAnsi="Arial" w:cs="Arial"/>
          <w:b/>
          <w:sz w:val="20"/>
          <w:szCs w:val="20"/>
          <w:u w:val="single"/>
        </w:rPr>
      </w:pPr>
      <w:r w:rsidRPr="008F069B">
        <w:rPr>
          <w:rFonts w:ascii="Arial" w:hAnsi="Arial" w:cs="Arial"/>
          <w:sz w:val="20"/>
          <w:szCs w:val="20"/>
        </w:rPr>
        <w:t>0603 - Dejavnost občinske uprave</w:t>
      </w:r>
    </w:p>
    <w:p w:rsidR="00C61CD8" w:rsidRPr="008F069B" w:rsidRDefault="00C61CD8" w:rsidP="00D45FB5">
      <w:pPr>
        <w:jc w:val="both"/>
        <w:rPr>
          <w:rFonts w:ascii="Arial" w:hAnsi="Arial" w:cs="Arial"/>
          <w:b/>
          <w:sz w:val="20"/>
          <w:szCs w:val="20"/>
          <w:u w:val="single"/>
        </w:rPr>
      </w:pPr>
    </w:p>
    <w:p w:rsidR="00C61CD8" w:rsidRPr="008F069B" w:rsidRDefault="00C61CD8" w:rsidP="00D45FB5">
      <w:pPr>
        <w:jc w:val="both"/>
        <w:rPr>
          <w:rFonts w:ascii="Arial" w:hAnsi="Arial" w:cs="Arial"/>
          <w:b/>
          <w:sz w:val="20"/>
          <w:szCs w:val="20"/>
          <w:u w:val="single"/>
        </w:rPr>
      </w:pPr>
    </w:p>
    <w:p w:rsidR="00474EC0" w:rsidRPr="008F069B" w:rsidRDefault="00D45FB5" w:rsidP="00D45FB5">
      <w:pPr>
        <w:autoSpaceDE w:val="0"/>
        <w:jc w:val="both"/>
        <w:rPr>
          <w:rFonts w:ascii="Arial" w:hAnsi="Arial" w:cs="Arial"/>
          <w:bCs/>
          <w:sz w:val="20"/>
          <w:szCs w:val="20"/>
        </w:rPr>
      </w:pPr>
      <w:r w:rsidRPr="008F069B">
        <w:rPr>
          <w:rFonts w:ascii="Arial" w:hAnsi="Arial" w:cs="Arial"/>
          <w:b/>
          <w:bCs/>
          <w:iCs/>
          <w:sz w:val="20"/>
          <w:szCs w:val="20"/>
        </w:rPr>
        <w:lastRenderedPageBreak/>
        <w:t>Glavni letni izvedbeni cilji in kazalci, s katerimi se bo merilo doseganje zastavljenih ciljev</w:t>
      </w:r>
      <w:r w:rsidRPr="008F069B">
        <w:rPr>
          <w:rFonts w:ascii="Arial" w:hAnsi="Arial" w:cs="Arial"/>
          <w:bCs/>
          <w:sz w:val="20"/>
          <w:szCs w:val="20"/>
        </w:rPr>
        <w:t xml:space="preserve"> </w:t>
      </w:r>
    </w:p>
    <w:p w:rsidR="002647DC" w:rsidRPr="008F069B" w:rsidRDefault="002647DC" w:rsidP="00D45FB5">
      <w:pPr>
        <w:autoSpaceDE w:val="0"/>
        <w:jc w:val="both"/>
        <w:rPr>
          <w:rFonts w:ascii="Arial" w:hAnsi="Arial" w:cs="Arial"/>
          <w:bCs/>
          <w:sz w:val="20"/>
          <w:szCs w:val="20"/>
        </w:rPr>
      </w:pPr>
    </w:p>
    <w:p w:rsidR="000910EF" w:rsidRPr="00EF6CCB" w:rsidRDefault="00093CA4" w:rsidP="00D45FB5">
      <w:pPr>
        <w:autoSpaceDE w:val="0"/>
        <w:jc w:val="both"/>
        <w:rPr>
          <w:rFonts w:ascii="Arial" w:hAnsi="Arial" w:cs="Arial"/>
          <w:bCs/>
          <w:sz w:val="20"/>
          <w:szCs w:val="20"/>
          <w:highlight w:val="cyan"/>
        </w:rPr>
      </w:pPr>
      <w:r w:rsidRPr="008F069B">
        <w:rPr>
          <w:rFonts w:ascii="Arial" w:hAnsi="Arial" w:cs="Arial"/>
          <w:bCs/>
          <w:sz w:val="20"/>
          <w:szCs w:val="20"/>
        </w:rPr>
        <w:t>U</w:t>
      </w:r>
      <w:r w:rsidR="000910EF" w:rsidRPr="008F069B">
        <w:rPr>
          <w:rFonts w:ascii="Arial" w:hAnsi="Arial" w:cs="Arial"/>
          <w:bCs/>
          <w:sz w:val="20"/>
          <w:szCs w:val="20"/>
        </w:rPr>
        <w:t xml:space="preserve">spešno in učinkovito povezovanje lokalnih skupnosti, uspešno in učinkovito izvajanje zastavljenih nalog v okviru občinske uprave in vzdrževanja premoženja </w:t>
      </w:r>
      <w:r w:rsidR="000910EF" w:rsidRPr="00D324F5">
        <w:rPr>
          <w:rFonts w:ascii="Arial" w:hAnsi="Arial" w:cs="Arial"/>
          <w:bCs/>
          <w:sz w:val="20"/>
          <w:szCs w:val="20"/>
        </w:rPr>
        <w:t>občine.</w:t>
      </w:r>
    </w:p>
    <w:p w:rsidR="009F47F5" w:rsidRDefault="009F47F5" w:rsidP="00D45FB5">
      <w:pPr>
        <w:autoSpaceDE w:val="0"/>
        <w:jc w:val="both"/>
        <w:rPr>
          <w:rFonts w:ascii="Arial" w:hAnsi="Arial" w:cs="Arial"/>
          <w:sz w:val="20"/>
          <w:szCs w:val="20"/>
        </w:rPr>
      </w:pPr>
    </w:p>
    <w:p w:rsidR="00E858D1" w:rsidRDefault="00E858D1" w:rsidP="00D45FB5">
      <w:pPr>
        <w:autoSpaceDE w:val="0"/>
        <w:jc w:val="both"/>
        <w:rPr>
          <w:rFonts w:ascii="Arial" w:hAnsi="Arial" w:cs="Arial"/>
          <w:sz w:val="20"/>
          <w:szCs w:val="20"/>
        </w:rPr>
      </w:pPr>
    </w:p>
    <w:p w:rsidR="000910EF" w:rsidRPr="00E530C9" w:rsidRDefault="000910EF" w:rsidP="00D45FB5">
      <w:pPr>
        <w:pBdr>
          <w:top w:val="single" w:sz="4" w:space="1" w:color="auto"/>
          <w:bottom w:val="single" w:sz="4" w:space="1" w:color="auto"/>
        </w:pBdr>
        <w:jc w:val="both"/>
        <w:rPr>
          <w:rFonts w:ascii="Arial" w:hAnsi="Arial" w:cs="Arial"/>
          <w:b/>
          <w:sz w:val="28"/>
          <w:szCs w:val="28"/>
        </w:rPr>
      </w:pPr>
      <w:r w:rsidRPr="00E530C9">
        <w:rPr>
          <w:rFonts w:ascii="Arial" w:hAnsi="Arial" w:cs="Arial"/>
          <w:b/>
          <w:sz w:val="28"/>
          <w:szCs w:val="28"/>
        </w:rPr>
        <w:t>0601 DELOVANJE NA PODROČJU LOKALNE SAMOUPRAVE TER KOORDINACIJA VLADNE IN LOKALNE RAVNI</w:t>
      </w:r>
    </w:p>
    <w:p w:rsidR="000910EF" w:rsidRPr="00E530C9" w:rsidRDefault="000910EF" w:rsidP="000910EF">
      <w:pPr>
        <w:jc w:val="both"/>
        <w:rPr>
          <w:rFonts w:ascii="Arial" w:hAnsi="Arial" w:cs="Arial"/>
          <w:b/>
          <w:sz w:val="20"/>
          <w:szCs w:val="20"/>
        </w:rPr>
      </w:pPr>
    </w:p>
    <w:p w:rsidR="00D45FB5" w:rsidRPr="00E530C9" w:rsidRDefault="00D45FB5" w:rsidP="00D45FB5">
      <w:pPr>
        <w:jc w:val="right"/>
        <w:rPr>
          <w:rFonts w:ascii="Arial" w:hAnsi="Arial" w:cs="Arial"/>
          <w:b/>
          <w:bCs/>
          <w:sz w:val="20"/>
          <w:szCs w:val="20"/>
        </w:rPr>
      </w:pPr>
      <w:r w:rsidRPr="00E557C8">
        <w:rPr>
          <w:rFonts w:ascii="Arial" w:hAnsi="Arial" w:cs="Arial"/>
          <w:b/>
          <w:bCs/>
          <w:sz w:val="20"/>
          <w:szCs w:val="20"/>
        </w:rPr>
        <w:t xml:space="preserve">Vrednost: </w:t>
      </w:r>
      <w:r w:rsidR="00993264" w:rsidRPr="00E557C8">
        <w:rPr>
          <w:rFonts w:ascii="Arial" w:hAnsi="Arial" w:cs="Arial"/>
          <w:b/>
          <w:bCs/>
          <w:sz w:val="20"/>
          <w:szCs w:val="20"/>
        </w:rPr>
        <w:t>28.480,41</w:t>
      </w:r>
      <w:r w:rsidRPr="00E557C8">
        <w:rPr>
          <w:rFonts w:ascii="Arial" w:hAnsi="Arial" w:cs="Arial"/>
          <w:b/>
          <w:bCs/>
          <w:sz w:val="20"/>
          <w:szCs w:val="20"/>
        </w:rPr>
        <w:t xml:space="preserve"> €</w:t>
      </w:r>
    </w:p>
    <w:p w:rsidR="00D45FB5" w:rsidRPr="00E530C9" w:rsidRDefault="00D45FB5" w:rsidP="00D45FB5">
      <w:pPr>
        <w:jc w:val="right"/>
        <w:rPr>
          <w:rFonts w:ascii="Arial" w:hAnsi="Arial" w:cs="Arial"/>
          <w:b/>
          <w:sz w:val="20"/>
          <w:szCs w:val="20"/>
          <w:u w:val="single"/>
        </w:rPr>
      </w:pPr>
    </w:p>
    <w:p w:rsidR="00D45FB5" w:rsidRPr="00E530C9" w:rsidRDefault="00D45FB5" w:rsidP="00D45FB5">
      <w:pPr>
        <w:autoSpaceDE w:val="0"/>
        <w:autoSpaceDN w:val="0"/>
        <w:adjustRightInd w:val="0"/>
        <w:rPr>
          <w:rFonts w:ascii="Arial" w:hAnsi="Arial" w:cs="Arial"/>
          <w:b/>
          <w:bCs/>
          <w:iCs/>
          <w:sz w:val="20"/>
          <w:szCs w:val="20"/>
        </w:rPr>
      </w:pPr>
      <w:r w:rsidRPr="00E530C9">
        <w:rPr>
          <w:rFonts w:ascii="Arial" w:hAnsi="Arial" w:cs="Arial"/>
          <w:b/>
          <w:bCs/>
          <w:iCs/>
          <w:sz w:val="20"/>
          <w:szCs w:val="20"/>
        </w:rPr>
        <w:t>Opis glavnega programa</w:t>
      </w:r>
    </w:p>
    <w:p w:rsidR="00D45FB5" w:rsidRPr="00771A83" w:rsidRDefault="00D45FB5" w:rsidP="00D45FB5">
      <w:pPr>
        <w:autoSpaceDE w:val="0"/>
        <w:jc w:val="both"/>
        <w:rPr>
          <w:rFonts w:ascii="Arial" w:hAnsi="Arial" w:cs="Arial"/>
          <w:sz w:val="20"/>
          <w:szCs w:val="20"/>
        </w:rPr>
      </w:pPr>
      <w:r w:rsidRPr="00E530C9">
        <w:rPr>
          <w:rFonts w:ascii="Arial" w:hAnsi="Arial" w:cs="Arial"/>
          <w:sz w:val="20"/>
          <w:szCs w:val="20"/>
        </w:rPr>
        <w:t>Podprogram zajema stroške v zvezi z delovanjem regionalne razvojne agencije  RRA Koroška,</w:t>
      </w:r>
      <w:r w:rsidRPr="00771A83">
        <w:rPr>
          <w:rFonts w:ascii="Arial" w:hAnsi="Arial" w:cs="Arial"/>
          <w:sz w:val="20"/>
          <w:szCs w:val="20"/>
        </w:rPr>
        <w:t xml:space="preserve">  Sofinanciranje programa »Projekt človek«, Urada za pripravo projektov - skupni občinski organ SOK,  Medobčinskega inšpektorata Koroške – komunalnega inšpektorja, delež financiranja projekta »Celostne prometne strategije, »RDO«, vzpostavitev in vodenje evidenc o mrežnih priključkih širokopasovnega omrežja,  kataster GJI in projekt Pametna mesta in skupnosti.</w:t>
      </w:r>
    </w:p>
    <w:p w:rsidR="00D45FB5" w:rsidRPr="00771A83" w:rsidRDefault="00D45FB5" w:rsidP="00D45FB5">
      <w:pPr>
        <w:autoSpaceDE w:val="0"/>
        <w:autoSpaceDN w:val="0"/>
        <w:adjustRightInd w:val="0"/>
        <w:rPr>
          <w:rFonts w:ascii="Arial" w:hAnsi="Arial" w:cs="Arial"/>
          <w:sz w:val="20"/>
          <w:szCs w:val="20"/>
        </w:rPr>
      </w:pPr>
    </w:p>
    <w:p w:rsidR="00495450" w:rsidRPr="00771A83" w:rsidRDefault="00495450" w:rsidP="00D45FB5">
      <w:pPr>
        <w:autoSpaceDE w:val="0"/>
        <w:autoSpaceDN w:val="0"/>
        <w:adjustRightInd w:val="0"/>
        <w:rPr>
          <w:rFonts w:ascii="Arial" w:hAnsi="Arial" w:cs="Arial"/>
          <w:sz w:val="20"/>
          <w:szCs w:val="20"/>
        </w:rPr>
      </w:pPr>
    </w:p>
    <w:p w:rsidR="00D45FB5" w:rsidRPr="00771A83" w:rsidRDefault="00D45FB5" w:rsidP="00D45FB5">
      <w:pPr>
        <w:autoSpaceDE w:val="0"/>
        <w:autoSpaceDN w:val="0"/>
        <w:adjustRightInd w:val="0"/>
        <w:rPr>
          <w:rFonts w:ascii="Arial" w:hAnsi="Arial" w:cs="Arial"/>
          <w:b/>
          <w:bCs/>
          <w:iCs/>
          <w:sz w:val="20"/>
          <w:szCs w:val="20"/>
        </w:rPr>
      </w:pPr>
      <w:r w:rsidRPr="00771A83">
        <w:rPr>
          <w:rFonts w:ascii="Arial" w:hAnsi="Arial" w:cs="Arial"/>
          <w:b/>
          <w:bCs/>
          <w:iCs/>
          <w:sz w:val="20"/>
          <w:szCs w:val="20"/>
        </w:rPr>
        <w:t>Dolgoročni cilji glavnega programa (Specifični cilj in kazalniki)</w:t>
      </w:r>
    </w:p>
    <w:p w:rsidR="009E266A" w:rsidRPr="00771A83" w:rsidRDefault="009E266A" w:rsidP="00D45FB5">
      <w:pPr>
        <w:autoSpaceDE w:val="0"/>
        <w:autoSpaceDN w:val="0"/>
        <w:adjustRightInd w:val="0"/>
        <w:rPr>
          <w:rFonts w:ascii="Arial" w:hAnsi="Arial" w:cs="Arial"/>
          <w:b/>
          <w:bCs/>
          <w:i/>
          <w:iCs/>
          <w:sz w:val="20"/>
          <w:szCs w:val="20"/>
        </w:rPr>
      </w:pP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Zagotovitev ažurnega informiranja, prenosa dobrih praks ter drugih ugodnosti skupnega delovanja v Skupnosti občin Slovenije,</w:t>
      </w:r>
    </w:p>
    <w:p w:rsidR="00093CA4" w:rsidRPr="00771A83" w:rsidRDefault="00093CA4"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spodbujanje skladnega razvoja,</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zmanjševanje razlik v gospodarski razvitosti in življenjskih možnostih prebivalstva med posameznimi območji v občini,</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preprečevanje nastajanja novih območij z večjimi razvojnimi problemi,</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povečanje blagostanja prebivalstva, ob upoštevanju načel trajnostnega razvoja in njihovih posebnosti,</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ohranjanje in razvijanje kulturne identitete z ustvarjanjem pogojev za kulturno ustvarjalnost in raznolikost, trajnostni razvoj kulturne dediščine in dostopnost do kulturnih dobrin,</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uveljavljanje celostnega pristopa pri razvoju podeželja,</w:t>
      </w:r>
    </w:p>
    <w:p w:rsidR="00D45FB5" w:rsidRPr="00771A83" w:rsidRDefault="00D45FB5" w:rsidP="00E73C74">
      <w:pPr>
        <w:pStyle w:val="Odstavekseznama"/>
        <w:numPr>
          <w:ilvl w:val="0"/>
          <w:numId w:val="55"/>
        </w:numPr>
        <w:autoSpaceDE w:val="0"/>
        <w:autoSpaceDN w:val="0"/>
        <w:adjustRightInd w:val="0"/>
        <w:rPr>
          <w:rFonts w:ascii="Arial" w:hAnsi="Arial" w:cs="Arial"/>
          <w:sz w:val="20"/>
          <w:szCs w:val="20"/>
        </w:rPr>
      </w:pPr>
      <w:r w:rsidRPr="00771A83">
        <w:rPr>
          <w:rFonts w:ascii="Arial" w:hAnsi="Arial" w:cs="Arial"/>
          <w:sz w:val="20"/>
          <w:szCs w:val="20"/>
        </w:rPr>
        <w:t>zmanjševanje razlik v kakovosti življenja ter ekonomski in socialni blaginji ob upoštevanju varstva okolja, varstva pred naravnimi in drugimi nesrečami in zmanjševanje razlik v zdravju.</w:t>
      </w:r>
    </w:p>
    <w:p w:rsidR="00D45FB5" w:rsidRPr="00771A83" w:rsidRDefault="00D45FB5" w:rsidP="00D45FB5">
      <w:pPr>
        <w:autoSpaceDE w:val="0"/>
        <w:autoSpaceDN w:val="0"/>
        <w:adjustRightInd w:val="0"/>
        <w:rPr>
          <w:rFonts w:ascii="Arial" w:hAnsi="Arial" w:cs="Arial"/>
          <w:sz w:val="20"/>
          <w:szCs w:val="20"/>
        </w:rPr>
      </w:pPr>
    </w:p>
    <w:p w:rsidR="00D45FB5" w:rsidRPr="00771A83" w:rsidRDefault="00D45FB5" w:rsidP="00D45FB5">
      <w:pPr>
        <w:autoSpaceDE w:val="0"/>
        <w:autoSpaceDN w:val="0"/>
        <w:adjustRightInd w:val="0"/>
        <w:rPr>
          <w:rFonts w:ascii="Arial" w:hAnsi="Arial" w:cs="Arial"/>
          <w:b/>
          <w:bCs/>
          <w:iCs/>
          <w:sz w:val="20"/>
          <w:szCs w:val="20"/>
        </w:rPr>
      </w:pPr>
      <w:r w:rsidRPr="00771A83">
        <w:rPr>
          <w:rFonts w:ascii="Arial" w:hAnsi="Arial" w:cs="Arial"/>
          <w:b/>
          <w:bCs/>
          <w:iCs/>
          <w:sz w:val="20"/>
          <w:szCs w:val="20"/>
        </w:rPr>
        <w:t>Glavni letni izvedbeni cilji in kazalci, s katerimi se bo merilo doseganje zastavljenih ciljev</w:t>
      </w:r>
    </w:p>
    <w:p w:rsidR="009E266A" w:rsidRPr="00771A83" w:rsidRDefault="009E266A" w:rsidP="00D45FB5">
      <w:pPr>
        <w:autoSpaceDE w:val="0"/>
        <w:autoSpaceDN w:val="0"/>
        <w:adjustRightInd w:val="0"/>
        <w:rPr>
          <w:rFonts w:ascii="Arial" w:hAnsi="Arial" w:cs="Arial"/>
          <w:b/>
          <w:bCs/>
          <w:i/>
          <w:iCs/>
          <w:sz w:val="20"/>
          <w:szCs w:val="20"/>
        </w:rPr>
      </w:pPr>
    </w:p>
    <w:p w:rsidR="00D45FB5" w:rsidRPr="00771A83" w:rsidRDefault="00D45FB5" w:rsidP="00E73C74">
      <w:pPr>
        <w:pStyle w:val="Odstavekseznama"/>
        <w:numPr>
          <w:ilvl w:val="0"/>
          <w:numId w:val="56"/>
        </w:numPr>
        <w:autoSpaceDE w:val="0"/>
        <w:autoSpaceDN w:val="0"/>
        <w:adjustRightInd w:val="0"/>
        <w:rPr>
          <w:rFonts w:ascii="Arial" w:hAnsi="Arial" w:cs="Arial"/>
          <w:sz w:val="20"/>
          <w:szCs w:val="20"/>
        </w:rPr>
      </w:pPr>
      <w:r w:rsidRPr="00771A83">
        <w:rPr>
          <w:rFonts w:ascii="Arial" w:hAnsi="Arial" w:cs="Arial"/>
          <w:sz w:val="20"/>
          <w:szCs w:val="20"/>
        </w:rPr>
        <w:t>Zagotovitev ažurnih informacij /število informacij.</w:t>
      </w:r>
    </w:p>
    <w:p w:rsidR="00D45FB5" w:rsidRPr="00771A83" w:rsidRDefault="00D45FB5" w:rsidP="00E73C74">
      <w:pPr>
        <w:pStyle w:val="Odstavekseznama"/>
        <w:numPr>
          <w:ilvl w:val="0"/>
          <w:numId w:val="56"/>
        </w:numPr>
        <w:autoSpaceDE w:val="0"/>
        <w:autoSpaceDN w:val="0"/>
        <w:adjustRightInd w:val="0"/>
        <w:rPr>
          <w:rFonts w:ascii="Arial" w:hAnsi="Arial" w:cs="Arial"/>
          <w:sz w:val="20"/>
          <w:szCs w:val="20"/>
        </w:rPr>
      </w:pPr>
      <w:r w:rsidRPr="00771A83">
        <w:rPr>
          <w:rFonts w:ascii="Arial" w:hAnsi="Arial" w:cs="Arial"/>
          <w:sz w:val="20"/>
          <w:szCs w:val="20"/>
        </w:rPr>
        <w:t>Zagotovitev drugih ugodnosti skupnega delovanja v Skupnosti občin Slovenije/ število po vsebini.</w:t>
      </w:r>
    </w:p>
    <w:p w:rsidR="00D45FB5" w:rsidRPr="00771A83" w:rsidRDefault="00D45FB5" w:rsidP="00E73C74">
      <w:pPr>
        <w:pStyle w:val="Odstavekseznama"/>
        <w:numPr>
          <w:ilvl w:val="0"/>
          <w:numId w:val="56"/>
        </w:numPr>
        <w:autoSpaceDE w:val="0"/>
        <w:autoSpaceDN w:val="0"/>
        <w:adjustRightInd w:val="0"/>
        <w:rPr>
          <w:rFonts w:ascii="Arial" w:hAnsi="Arial" w:cs="Arial"/>
          <w:sz w:val="20"/>
          <w:szCs w:val="20"/>
        </w:rPr>
      </w:pPr>
      <w:r w:rsidRPr="00771A83">
        <w:rPr>
          <w:rFonts w:ascii="Arial" w:hAnsi="Arial" w:cs="Arial"/>
          <w:sz w:val="20"/>
          <w:szCs w:val="20"/>
        </w:rPr>
        <w:t>Izdaja skupnih katalogov, obvestil in poročil/ število.</w:t>
      </w:r>
    </w:p>
    <w:p w:rsidR="00D45FB5" w:rsidRPr="00771A83" w:rsidRDefault="00D45FB5" w:rsidP="00E73C74">
      <w:pPr>
        <w:pStyle w:val="Odstavekseznama"/>
        <w:numPr>
          <w:ilvl w:val="0"/>
          <w:numId w:val="56"/>
        </w:numPr>
        <w:autoSpaceDE w:val="0"/>
        <w:autoSpaceDN w:val="0"/>
        <w:adjustRightInd w:val="0"/>
        <w:rPr>
          <w:rFonts w:ascii="Arial" w:hAnsi="Arial" w:cs="Arial"/>
          <w:sz w:val="20"/>
          <w:szCs w:val="20"/>
        </w:rPr>
      </w:pPr>
      <w:r w:rsidRPr="00771A83">
        <w:rPr>
          <w:rFonts w:ascii="Arial" w:hAnsi="Arial" w:cs="Arial"/>
          <w:sz w:val="20"/>
          <w:szCs w:val="20"/>
        </w:rPr>
        <w:t>Povezovanje v regiji zaradi sofinanciranja skupnih razvojnih programov in strategij.</w:t>
      </w:r>
    </w:p>
    <w:p w:rsidR="00D45FB5" w:rsidRPr="00771A83" w:rsidRDefault="00D45FB5" w:rsidP="00D45FB5">
      <w:pPr>
        <w:autoSpaceDE w:val="0"/>
        <w:autoSpaceDN w:val="0"/>
        <w:adjustRightInd w:val="0"/>
        <w:rPr>
          <w:rFonts w:ascii="Arial" w:hAnsi="Arial" w:cs="Arial"/>
          <w:sz w:val="20"/>
          <w:szCs w:val="20"/>
        </w:rPr>
      </w:pPr>
    </w:p>
    <w:p w:rsidR="00D45FB5" w:rsidRPr="00771A83" w:rsidRDefault="00D45FB5" w:rsidP="00D45FB5">
      <w:pPr>
        <w:autoSpaceDE w:val="0"/>
        <w:autoSpaceDN w:val="0"/>
        <w:adjustRightInd w:val="0"/>
        <w:rPr>
          <w:rFonts w:ascii="Arial" w:hAnsi="Arial" w:cs="Arial"/>
          <w:sz w:val="20"/>
          <w:szCs w:val="20"/>
        </w:rPr>
      </w:pPr>
    </w:p>
    <w:p w:rsidR="00D45FB5" w:rsidRPr="00771A83" w:rsidRDefault="00D45FB5" w:rsidP="00D45FB5">
      <w:pPr>
        <w:autoSpaceDE w:val="0"/>
        <w:autoSpaceDN w:val="0"/>
        <w:adjustRightInd w:val="0"/>
        <w:rPr>
          <w:rFonts w:ascii="Arial" w:hAnsi="Arial" w:cs="Arial"/>
          <w:b/>
          <w:bCs/>
          <w:iCs/>
          <w:sz w:val="20"/>
          <w:szCs w:val="20"/>
        </w:rPr>
      </w:pPr>
      <w:r w:rsidRPr="00771A83">
        <w:rPr>
          <w:rFonts w:ascii="Arial" w:hAnsi="Arial" w:cs="Arial"/>
          <w:b/>
          <w:bCs/>
          <w:iCs/>
          <w:sz w:val="20"/>
          <w:szCs w:val="20"/>
        </w:rPr>
        <w:t>Podprogrami in proračunski uporabniki znotraj glavnega programa</w:t>
      </w:r>
    </w:p>
    <w:p w:rsidR="009E266A" w:rsidRPr="00771A83" w:rsidRDefault="009E266A" w:rsidP="00D45FB5">
      <w:pPr>
        <w:autoSpaceDE w:val="0"/>
        <w:autoSpaceDN w:val="0"/>
        <w:adjustRightInd w:val="0"/>
        <w:rPr>
          <w:rFonts w:ascii="Arial" w:hAnsi="Arial" w:cs="Arial"/>
          <w:b/>
          <w:bCs/>
          <w:i/>
          <w:iCs/>
          <w:sz w:val="20"/>
          <w:szCs w:val="20"/>
        </w:rPr>
      </w:pPr>
    </w:p>
    <w:p w:rsidR="00D45FB5" w:rsidRPr="00771A83" w:rsidRDefault="00D45FB5" w:rsidP="00D45FB5">
      <w:pPr>
        <w:autoSpaceDE w:val="0"/>
        <w:autoSpaceDN w:val="0"/>
        <w:adjustRightInd w:val="0"/>
        <w:rPr>
          <w:rFonts w:ascii="Arial" w:hAnsi="Arial" w:cs="Arial"/>
          <w:sz w:val="20"/>
          <w:szCs w:val="20"/>
        </w:rPr>
      </w:pPr>
      <w:r w:rsidRPr="00771A83">
        <w:rPr>
          <w:rFonts w:ascii="Arial" w:hAnsi="Arial" w:cs="Arial"/>
          <w:sz w:val="20"/>
          <w:szCs w:val="20"/>
        </w:rPr>
        <w:t>06019003 - Povezovanje lokalnih skupnosti</w:t>
      </w:r>
    </w:p>
    <w:p w:rsidR="00CE2BE4" w:rsidRPr="00771A83" w:rsidRDefault="00CE2BE4" w:rsidP="00D45FB5">
      <w:pPr>
        <w:autoSpaceDE w:val="0"/>
        <w:autoSpaceDN w:val="0"/>
        <w:adjustRightInd w:val="0"/>
        <w:rPr>
          <w:rFonts w:ascii="Arial" w:hAnsi="Arial" w:cs="Arial"/>
          <w:sz w:val="20"/>
          <w:szCs w:val="20"/>
        </w:rPr>
      </w:pPr>
    </w:p>
    <w:p w:rsidR="00CA7333" w:rsidRPr="002A62DF" w:rsidRDefault="00CA7333" w:rsidP="000910EF">
      <w:pPr>
        <w:autoSpaceDE w:val="0"/>
        <w:jc w:val="both"/>
        <w:rPr>
          <w:rFonts w:ascii="Arial" w:hAnsi="Arial" w:cs="Arial"/>
          <w:sz w:val="20"/>
          <w:szCs w:val="20"/>
        </w:rPr>
      </w:pPr>
    </w:p>
    <w:p w:rsidR="007A36FC" w:rsidRPr="009B4AA7" w:rsidRDefault="007A36FC" w:rsidP="007A36FC">
      <w:pPr>
        <w:pBdr>
          <w:top w:val="single" w:sz="4" w:space="1" w:color="auto"/>
          <w:bottom w:val="single" w:sz="4" w:space="1" w:color="auto"/>
        </w:pBdr>
        <w:autoSpaceDE w:val="0"/>
        <w:autoSpaceDN w:val="0"/>
        <w:adjustRightInd w:val="0"/>
        <w:rPr>
          <w:rFonts w:ascii="Arial" w:hAnsi="Arial" w:cs="Arial"/>
          <w:b/>
          <w:sz w:val="24"/>
          <w:szCs w:val="24"/>
        </w:rPr>
      </w:pPr>
      <w:r w:rsidRPr="009B4AA7">
        <w:rPr>
          <w:rFonts w:ascii="Arial" w:hAnsi="Arial" w:cs="Arial"/>
          <w:b/>
          <w:sz w:val="24"/>
          <w:szCs w:val="24"/>
        </w:rPr>
        <w:t>06019003 Povezovanje lokalnih skupnosti</w:t>
      </w:r>
    </w:p>
    <w:p w:rsidR="007A36FC" w:rsidRPr="009B4AA7" w:rsidRDefault="007A36FC" w:rsidP="000910EF">
      <w:pPr>
        <w:autoSpaceDE w:val="0"/>
        <w:jc w:val="both"/>
        <w:rPr>
          <w:rFonts w:ascii="Arial" w:hAnsi="Arial" w:cs="Arial"/>
          <w:sz w:val="20"/>
          <w:szCs w:val="20"/>
        </w:rPr>
      </w:pPr>
    </w:p>
    <w:p w:rsidR="007A36FC" w:rsidRPr="009B4AA7" w:rsidRDefault="007A36FC" w:rsidP="000910EF">
      <w:pPr>
        <w:autoSpaceDE w:val="0"/>
        <w:jc w:val="both"/>
        <w:rPr>
          <w:rFonts w:ascii="Arial" w:hAnsi="Arial" w:cs="Arial"/>
          <w:sz w:val="20"/>
          <w:szCs w:val="20"/>
        </w:rPr>
      </w:pPr>
    </w:p>
    <w:p w:rsidR="007A36FC" w:rsidRPr="002A62DF" w:rsidRDefault="00BC1EE8" w:rsidP="007A36FC">
      <w:pPr>
        <w:jc w:val="right"/>
        <w:rPr>
          <w:rFonts w:ascii="Arial" w:hAnsi="Arial" w:cs="Arial"/>
          <w:b/>
          <w:bCs/>
          <w:sz w:val="20"/>
          <w:szCs w:val="20"/>
        </w:rPr>
      </w:pPr>
      <w:r w:rsidRPr="00E557C8">
        <w:rPr>
          <w:rFonts w:ascii="Arial" w:hAnsi="Arial" w:cs="Arial"/>
          <w:b/>
          <w:bCs/>
          <w:sz w:val="20"/>
          <w:szCs w:val="20"/>
        </w:rPr>
        <w:t xml:space="preserve">Vrednost: </w:t>
      </w:r>
      <w:r w:rsidR="00993264" w:rsidRPr="00E557C8">
        <w:rPr>
          <w:rFonts w:ascii="Arial" w:hAnsi="Arial" w:cs="Arial"/>
          <w:b/>
          <w:bCs/>
          <w:sz w:val="20"/>
          <w:szCs w:val="20"/>
        </w:rPr>
        <w:t>28.480,41</w:t>
      </w:r>
      <w:r w:rsidRPr="00E557C8">
        <w:rPr>
          <w:rFonts w:ascii="Arial" w:hAnsi="Arial" w:cs="Arial"/>
          <w:b/>
          <w:bCs/>
          <w:sz w:val="20"/>
          <w:szCs w:val="20"/>
        </w:rPr>
        <w:t xml:space="preserve"> </w:t>
      </w:r>
      <w:r w:rsidR="007A36FC" w:rsidRPr="00E557C8">
        <w:rPr>
          <w:rFonts w:ascii="Arial" w:hAnsi="Arial" w:cs="Arial"/>
          <w:b/>
          <w:bCs/>
          <w:sz w:val="20"/>
          <w:szCs w:val="20"/>
        </w:rPr>
        <w:t>€</w:t>
      </w:r>
    </w:p>
    <w:p w:rsidR="007A36FC" w:rsidRPr="002A62DF" w:rsidRDefault="007A36FC" w:rsidP="000910EF">
      <w:pPr>
        <w:autoSpaceDE w:val="0"/>
        <w:jc w:val="both"/>
        <w:rPr>
          <w:rFonts w:ascii="Arial" w:hAnsi="Arial" w:cs="Arial"/>
          <w:sz w:val="20"/>
          <w:szCs w:val="20"/>
        </w:rPr>
      </w:pPr>
    </w:p>
    <w:p w:rsidR="007A36FC" w:rsidRPr="002A62DF" w:rsidRDefault="007A36FC" w:rsidP="007A36FC">
      <w:pPr>
        <w:autoSpaceDE w:val="0"/>
        <w:autoSpaceDN w:val="0"/>
        <w:adjustRightInd w:val="0"/>
        <w:rPr>
          <w:rFonts w:ascii="Arial" w:hAnsi="Arial" w:cs="Arial"/>
          <w:b/>
          <w:sz w:val="20"/>
          <w:szCs w:val="20"/>
        </w:rPr>
      </w:pPr>
      <w:r w:rsidRPr="002A62DF">
        <w:rPr>
          <w:rFonts w:ascii="Arial" w:hAnsi="Arial" w:cs="Arial"/>
          <w:b/>
          <w:sz w:val="20"/>
          <w:szCs w:val="20"/>
        </w:rPr>
        <w:t>Opis podprograma</w:t>
      </w:r>
    </w:p>
    <w:p w:rsidR="007A36FC" w:rsidRPr="002A62DF" w:rsidRDefault="007A36FC" w:rsidP="007A36FC">
      <w:pPr>
        <w:autoSpaceDE w:val="0"/>
        <w:autoSpaceDN w:val="0"/>
        <w:adjustRightInd w:val="0"/>
        <w:rPr>
          <w:rFonts w:ascii="Arial" w:hAnsi="Arial" w:cs="Arial"/>
          <w:b/>
          <w:sz w:val="20"/>
          <w:szCs w:val="20"/>
        </w:rPr>
      </w:pPr>
    </w:p>
    <w:p w:rsidR="007A36FC" w:rsidRPr="002A62DF" w:rsidRDefault="00F275A4" w:rsidP="00F275A4">
      <w:pPr>
        <w:autoSpaceDE w:val="0"/>
        <w:autoSpaceDN w:val="0"/>
        <w:adjustRightInd w:val="0"/>
        <w:rPr>
          <w:rFonts w:ascii="Arial" w:hAnsi="Arial" w:cs="Arial"/>
          <w:sz w:val="20"/>
          <w:szCs w:val="20"/>
        </w:rPr>
      </w:pPr>
      <w:r w:rsidRPr="002A62DF">
        <w:rPr>
          <w:rFonts w:ascii="Arial" w:hAnsi="Arial" w:cs="Arial"/>
          <w:sz w:val="20"/>
          <w:szCs w:val="20"/>
        </w:rPr>
        <w:t>Delovanje na področju lokalne samouprave ter koordinacija vladne in lokalne ravni vključuje sredstva za različne oblike povezovanja občin</w:t>
      </w:r>
    </w:p>
    <w:p w:rsidR="00F275A4" w:rsidRPr="002A62DF" w:rsidRDefault="00F275A4" w:rsidP="00F275A4">
      <w:pPr>
        <w:autoSpaceDE w:val="0"/>
        <w:autoSpaceDN w:val="0"/>
        <w:adjustRightInd w:val="0"/>
        <w:rPr>
          <w:rFonts w:ascii="Arial" w:hAnsi="Arial" w:cs="Arial"/>
          <w:b/>
          <w:sz w:val="20"/>
          <w:szCs w:val="20"/>
        </w:rPr>
      </w:pPr>
    </w:p>
    <w:p w:rsidR="007A36FC" w:rsidRPr="002A62DF" w:rsidRDefault="007A36FC" w:rsidP="007A36FC">
      <w:pPr>
        <w:autoSpaceDE w:val="0"/>
        <w:autoSpaceDN w:val="0"/>
        <w:adjustRightInd w:val="0"/>
        <w:rPr>
          <w:rFonts w:ascii="Arial" w:hAnsi="Arial" w:cs="Arial"/>
          <w:b/>
          <w:bCs/>
          <w:iCs/>
          <w:sz w:val="20"/>
          <w:szCs w:val="20"/>
        </w:rPr>
      </w:pPr>
      <w:r w:rsidRPr="002A62DF">
        <w:rPr>
          <w:rFonts w:ascii="Arial" w:hAnsi="Arial" w:cs="Arial"/>
          <w:b/>
          <w:bCs/>
          <w:iCs/>
          <w:sz w:val="20"/>
          <w:szCs w:val="20"/>
        </w:rPr>
        <w:lastRenderedPageBreak/>
        <w:t>Dolgoročni cilji podprograma in kazalci, s katerimi se bo merilo doseganje zastavljenih ciljev (Rezultat in kazalniki)</w:t>
      </w:r>
    </w:p>
    <w:p w:rsidR="007A36FC" w:rsidRPr="002A62DF" w:rsidRDefault="007A36FC" w:rsidP="007A36FC">
      <w:pPr>
        <w:autoSpaceDE w:val="0"/>
        <w:autoSpaceDN w:val="0"/>
        <w:adjustRightInd w:val="0"/>
        <w:rPr>
          <w:rFonts w:ascii="Arial" w:hAnsi="Arial" w:cs="Arial"/>
          <w:b/>
          <w:bCs/>
          <w:i/>
          <w:iCs/>
          <w:sz w:val="20"/>
          <w:szCs w:val="20"/>
        </w:rPr>
      </w:pP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Zagotovitev ažurnega informiranja, prenosa dobrih praks ter drugih ugodnosti skupnega delovanja v Skupnosti občin Slovenije,</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spodbujanje skladnega razvoja,</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zmanjševanje razlik v gospodarski razvitosti in življenjskih možnostih prebivalstva med posameznimi območji v občini,</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preprečevanje nastajanja novih območij z večjimi razvojnimi problemi,</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povečanje blagostanja prebivalstva, ob upoštevanju načel trajnostnega razvoja in njihovih posebnosti,</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ohranjanje in razvijanje kulturne identitete z ustvarjanjem pogojev za kulturno ustvarjalnost in raznolikost,</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trajnostni razvoj kulturne dediščine in dostopnost do kulturnih dobrin,</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uveljavljanje celostnega pristopa pri razvoju podeželja,</w:t>
      </w:r>
    </w:p>
    <w:p w:rsidR="00F275A4" w:rsidRPr="002A62DF" w:rsidRDefault="00F275A4" w:rsidP="00E73C74">
      <w:pPr>
        <w:pStyle w:val="Odstavekseznama"/>
        <w:numPr>
          <w:ilvl w:val="0"/>
          <w:numId w:val="58"/>
        </w:numPr>
        <w:autoSpaceDE w:val="0"/>
        <w:autoSpaceDN w:val="0"/>
        <w:adjustRightInd w:val="0"/>
        <w:rPr>
          <w:rFonts w:ascii="Arial" w:hAnsi="Arial" w:cs="Arial"/>
          <w:sz w:val="20"/>
          <w:szCs w:val="20"/>
        </w:rPr>
      </w:pPr>
      <w:r w:rsidRPr="002A62DF">
        <w:rPr>
          <w:rFonts w:ascii="Arial" w:hAnsi="Arial" w:cs="Arial"/>
          <w:sz w:val="20"/>
          <w:szCs w:val="20"/>
        </w:rPr>
        <w:t>zmanjševanje razlik v kakovosti življenja ter ekonomski in socialni blaginji ob upoštevanju varstva okolja, varstva pred naravnimi in drugimi nesrečami in zmanjševanje razlik v zdravju.</w:t>
      </w:r>
    </w:p>
    <w:p w:rsidR="00495450" w:rsidRPr="002A62DF" w:rsidRDefault="00495450" w:rsidP="00F275A4">
      <w:pPr>
        <w:autoSpaceDE w:val="0"/>
        <w:autoSpaceDN w:val="0"/>
        <w:adjustRightInd w:val="0"/>
        <w:rPr>
          <w:rFonts w:ascii="Arial" w:hAnsi="Arial" w:cs="Arial"/>
          <w:sz w:val="20"/>
          <w:szCs w:val="20"/>
        </w:rPr>
      </w:pPr>
    </w:p>
    <w:p w:rsidR="007A36FC" w:rsidRPr="002A62DF" w:rsidRDefault="007A36FC" w:rsidP="00F275A4">
      <w:pPr>
        <w:autoSpaceDE w:val="0"/>
        <w:autoSpaceDN w:val="0"/>
        <w:adjustRightInd w:val="0"/>
        <w:rPr>
          <w:rFonts w:ascii="Arial" w:hAnsi="Arial" w:cs="Arial"/>
          <w:b/>
          <w:bCs/>
          <w:iCs/>
          <w:sz w:val="20"/>
          <w:szCs w:val="20"/>
        </w:rPr>
      </w:pPr>
      <w:r w:rsidRPr="002A62DF">
        <w:rPr>
          <w:rFonts w:ascii="Arial" w:hAnsi="Arial" w:cs="Arial"/>
          <w:b/>
          <w:bCs/>
          <w:iCs/>
          <w:sz w:val="20"/>
          <w:szCs w:val="20"/>
        </w:rPr>
        <w:t>Letni izvedbeni cilji podprograma in kazalci, s katerimi se bo merilo doseganje zastavljenih ciljev (Neposredni učinek in kazalnik)</w:t>
      </w:r>
    </w:p>
    <w:p w:rsidR="007A36FC" w:rsidRPr="002A62DF" w:rsidRDefault="007A36FC" w:rsidP="007A36FC">
      <w:pPr>
        <w:autoSpaceDE w:val="0"/>
        <w:autoSpaceDN w:val="0"/>
        <w:adjustRightInd w:val="0"/>
        <w:rPr>
          <w:rFonts w:ascii="Arial" w:hAnsi="Arial" w:cs="Arial"/>
          <w:b/>
          <w:bCs/>
          <w:i/>
          <w:iCs/>
          <w:sz w:val="20"/>
          <w:szCs w:val="20"/>
        </w:rPr>
      </w:pPr>
    </w:p>
    <w:p w:rsidR="00F275A4" w:rsidRPr="002A62DF" w:rsidRDefault="00F275A4" w:rsidP="00E73C74">
      <w:pPr>
        <w:pStyle w:val="Odstavekseznama"/>
        <w:numPr>
          <w:ilvl w:val="0"/>
          <w:numId w:val="57"/>
        </w:numPr>
        <w:autoSpaceDE w:val="0"/>
        <w:autoSpaceDN w:val="0"/>
        <w:adjustRightInd w:val="0"/>
        <w:rPr>
          <w:rFonts w:ascii="Arial" w:hAnsi="Arial" w:cs="Arial"/>
          <w:sz w:val="20"/>
          <w:szCs w:val="20"/>
        </w:rPr>
      </w:pPr>
      <w:r w:rsidRPr="002A62DF">
        <w:rPr>
          <w:rFonts w:ascii="Arial" w:hAnsi="Arial" w:cs="Arial"/>
          <w:sz w:val="20"/>
          <w:szCs w:val="20"/>
        </w:rPr>
        <w:t>Zagotovitev ažurnih informacij.</w:t>
      </w:r>
    </w:p>
    <w:p w:rsidR="00F275A4" w:rsidRPr="002A62DF" w:rsidRDefault="00F275A4" w:rsidP="00E73C74">
      <w:pPr>
        <w:pStyle w:val="Odstavekseznama"/>
        <w:numPr>
          <w:ilvl w:val="0"/>
          <w:numId w:val="57"/>
        </w:numPr>
        <w:autoSpaceDE w:val="0"/>
        <w:autoSpaceDN w:val="0"/>
        <w:adjustRightInd w:val="0"/>
        <w:rPr>
          <w:rFonts w:ascii="Arial" w:hAnsi="Arial" w:cs="Arial"/>
          <w:sz w:val="20"/>
          <w:szCs w:val="20"/>
        </w:rPr>
      </w:pPr>
      <w:r w:rsidRPr="002A62DF">
        <w:rPr>
          <w:rFonts w:ascii="Arial" w:hAnsi="Arial" w:cs="Arial"/>
          <w:sz w:val="20"/>
          <w:szCs w:val="20"/>
        </w:rPr>
        <w:t>Zagotovitev drugih ugodnosti skupnega delovanja v Skupnosti občin Slovenije/ število po vsebini.</w:t>
      </w:r>
    </w:p>
    <w:p w:rsidR="007A36FC" w:rsidRPr="002A62DF" w:rsidRDefault="00F275A4" w:rsidP="00E73C74">
      <w:pPr>
        <w:pStyle w:val="Odstavekseznama"/>
        <w:numPr>
          <w:ilvl w:val="0"/>
          <w:numId w:val="57"/>
        </w:numPr>
        <w:jc w:val="both"/>
        <w:rPr>
          <w:rFonts w:ascii="Arial" w:hAnsi="Arial" w:cs="Arial"/>
          <w:b/>
          <w:sz w:val="20"/>
          <w:szCs w:val="20"/>
        </w:rPr>
      </w:pPr>
      <w:r w:rsidRPr="002A62DF">
        <w:rPr>
          <w:rFonts w:ascii="Arial" w:hAnsi="Arial" w:cs="Arial"/>
          <w:sz w:val="20"/>
          <w:szCs w:val="20"/>
        </w:rPr>
        <w:t>Izdaja skupnih katalogov, obvestil in poročil/ število.</w:t>
      </w:r>
    </w:p>
    <w:p w:rsidR="0019173C" w:rsidRPr="002A62DF" w:rsidRDefault="0019173C" w:rsidP="000910EF">
      <w:pPr>
        <w:autoSpaceDE w:val="0"/>
        <w:jc w:val="both"/>
        <w:rPr>
          <w:rFonts w:ascii="Arial" w:hAnsi="Arial" w:cs="Arial"/>
          <w:sz w:val="20"/>
          <w:szCs w:val="20"/>
        </w:rPr>
      </w:pPr>
    </w:p>
    <w:p w:rsidR="0019173C" w:rsidRPr="00CD6166" w:rsidRDefault="0019173C" w:rsidP="000910EF">
      <w:pPr>
        <w:autoSpaceDE w:val="0"/>
        <w:jc w:val="both"/>
        <w:rPr>
          <w:rFonts w:ascii="Arial" w:hAnsi="Arial" w:cs="Arial"/>
          <w:sz w:val="20"/>
          <w:szCs w:val="20"/>
        </w:rPr>
      </w:pPr>
    </w:p>
    <w:p w:rsidR="000910EF" w:rsidRPr="00CD6166" w:rsidRDefault="00D45FB5" w:rsidP="000910EF">
      <w:pPr>
        <w:jc w:val="both"/>
        <w:rPr>
          <w:rFonts w:ascii="Arial" w:hAnsi="Arial" w:cs="Arial"/>
          <w:b/>
        </w:rPr>
      </w:pPr>
      <w:r w:rsidRPr="00CD6166">
        <w:rPr>
          <w:rFonts w:ascii="Arial" w:hAnsi="Arial" w:cs="Arial"/>
          <w:b/>
        </w:rPr>
        <w:t>060102 Sofinanciranje delovanja RRA</w:t>
      </w:r>
    </w:p>
    <w:p w:rsidR="00D45FB5" w:rsidRPr="00CD6166" w:rsidRDefault="00D45FB5" w:rsidP="00D45FB5">
      <w:pPr>
        <w:jc w:val="right"/>
        <w:rPr>
          <w:rFonts w:ascii="Arial" w:hAnsi="Arial" w:cs="Arial"/>
          <w:b/>
          <w:bCs/>
          <w:sz w:val="20"/>
          <w:szCs w:val="20"/>
        </w:rPr>
      </w:pPr>
      <w:r w:rsidRPr="00CD6166">
        <w:rPr>
          <w:rFonts w:ascii="Arial" w:hAnsi="Arial" w:cs="Arial"/>
          <w:b/>
          <w:bCs/>
          <w:sz w:val="20"/>
          <w:szCs w:val="20"/>
        </w:rPr>
        <w:t xml:space="preserve">Vrednost: </w:t>
      </w:r>
      <w:r w:rsidR="006A158E" w:rsidRPr="00CD6166">
        <w:rPr>
          <w:rFonts w:ascii="Arial" w:hAnsi="Arial" w:cs="Arial"/>
          <w:b/>
          <w:bCs/>
          <w:sz w:val="20"/>
          <w:szCs w:val="20"/>
        </w:rPr>
        <w:t>6.</w:t>
      </w:r>
      <w:r w:rsidR="00BA1E8B">
        <w:rPr>
          <w:rFonts w:ascii="Arial" w:hAnsi="Arial" w:cs="Arial"/>
          <w:b/>
          <w:bCs/>
          <w:sz w:val="20"/>
          <w:szCs w:val="20"/>
        </w:rPr>
        <w:t>435,55</w:t>
      </w:r>
      <w:r w:rsidR="006A158E" w:rsidRPr="00CD6166">
        <w:rPr>
          <w:rFonts w:ascii="Arial" w:hAnsi="Arial" w:cs="Arial"/>
          <w:b/>
          <w:bCs/>
          <w:sz w:val="20"/>
          <w:szCs w:val="20"/>
        </w:rPr>
        <w:t xml:space="preserve"> </w:t>
      </w:r>
      <w:r w:rsidRPr="00CD6166">
        <w:rPr>
          <w:rFonts w:ascii="Arial" w:hAnsi="Arial" w:cs="Arial"/>
          <w:b/>
          <w:bCs/>
          <w:sz w:val="20"/>
          <w:szCs w:val="20"/>
        </w:rPr>
        <w:t>€</w:t>
      </w:r>
    </w:p>
    <w:p w:rsidR="00D45FB5" w:rsidRPr="00CD6166" w:rsidRDefault="00D45FB5" w:rsidP="000910EF">
      <w:pPr>
        <w:jc w:val="both"/>
        <w:rPr>
          <w:rFonts w:ascii="Arial" w:hAnsi="Arial" w:cs="Arial"/>
          <w:sz w:val="20"/>
          <w:szCs w:val="20"/>
        </w:rPr>
      </w:pPr>
    </w:p>
    <w:p w:rsidR="009E266A" w:rsidRPr="00CD6166" w:rsidRDefault="009E266A" w:rsidP="009E266A">
      <w:pPr>
        <w:autoSpaceDE w:val="0"/>
        <w:autoSpaceDN w:val="0"/>
        <w:adjustRightInd w:val="0"/>
        <w:rPr>
          <w:rFonts w:ascii="Arial" w:hAnsi="Arial" w:cs="Arial"/>
          <w:b/>
          <w:bCs/>
          <w:iCs/>
          <w:sz w:val="20"/>
          <w:szCs w:val="20"/>
        </w:rPr>
      </w:pPr>
      <w:r w:rsidRPr="00CD6166">
        <w:rPr>
          <w:rFonts w:ascii="Arial" w:hAnsi="Arial" w:cs="Arial"/>
          <w:b/>
          <w:bCs/>
          <w:iCs/>
          <w:sz w:val="20"/>
          <w:szCs w:val="20"/>
        </w:rPr>
        <w:t>Obrazložitev dejavnosti v okviru proračunske postavke</w:t>
      </w:r>
    </w:p>
    <w:p w:rsidR="00D45FB5" w:rsidRPr="00CD6166" w:rsidRDefault="00D45FB5" w:rsidP="000910EF">
      <w:pPr>
        <w:jc w:val="both"/>
        <w:rPr>
          <w:rFonts w:ascii="Arial" w:hAnsi="Arial" w:cs="Arial"/>
          <w:sz w:val="20"/>
          <w:szCs w:val="20"/>
        </w:rPr>
      </w:pPr>
    </w:p>
    <w:p w:rsidR="00164048" w:rsidRPr="00CD6166" w:rsidRDefault="00164048" w:rsidP="000910EF">
      <w:pPr>
        <w:jc w:val="both"/>
        <w:rPr>
          <w:rFonts w:ascii="Arial" w:hAnsi="Arial" w:cs="Arial"/>
          <w:sz w:val="20"/>
          <w:szCs w:val="20"/>
        </w:rPr>
      </w:pPr>
      <w:r w:rsidRPr="00CD6166">
        <w:rPr>
          <w:rFonts w:ascii="Arial" w:hAnsi="Arial" w:cs="Arial"/>
          <w:sz w:val="20"/>
          <w:szCs w:val="20"/>
        </w:rPr>
        <w:t xml:space="preserve">Na proračunski </w:t>
      </w:r>
      <w:r w:rsidR="009E266A" w:rsidRPr="00CD6166">
        <w:rPr>
          <w:rFonts w:ascii="Arial" w:hAnsi="Arial" w:cs="Arial"/>
          <w:sz w:val="20"/>
          <w:szCs w:val="20"/>
        </w:rPr>
        <w:t>p</w:t>
      </w:r>
      <w:r w:rsidRPr="00CD6166">
        <w:rPr>
          <w:rFonts w:ascii="Arial" w:hAnsi="Arial" w:cs="Arial"/>
          <w:sz w:val="20"/>
          <w:szCs w:val="20"/>
        </w:rPr>
        <w:t>ostavki 06</w:t>
      </w:r>
      <w:r w:rsidR="009E266A" w:rsidRPr="00CD6166">
        <w:rPr>
          <w:rFonts w:ascii="Arial" w:hAnsi="Arial" w:cs="Arial"/>
          <w:sz w:val="20"/>
          <w:szCs w:val="20"/>
        </w:rPr>
        <w:t>0102 Sofinanciranje delovanja RR</w:t>
      </w:r>
      <w:r w:rsidRPr="00CD6166">
        <w:rPr>
          <w:rFonts w:ascii="Arial" w:hAnsi="Arial" w:cs="Arial"/>
          <w:sz w:val="20"/>
          <w:szCs w:val="20"/>
        </w:rPr>
        <w:t xml:space="preserve">A so </w:t>
      </w:r>
      <w:r w:rsidR="00495450" w:rsidRPr="00CD6166">
        <w:rPr>
          <w:rFonts w:ascii="Arial" w:hAnsi="Arial" w:cs="Arial"/>
          <w:sz w:val="20"/>
          <w:szCs w:val="20"/>
        </w:rPr>
        <w:t>načrtovani</w:t>
      </w:r>
      <w:r w:rsidRPr="00CD6166">
        <w:rPr>
          <w:rFonts w:ascii="Arial" w:hAnsi="Arial" w:cs="Arial"/>
          <w:sz w:val="20"/>
          <w:szCs w:val="20"/>
        </w:rPr>
        <w:t xml:space="preserve"> odhodki za</w:t>
      </w:r>
      <w:r w:rsidR="009E266A" w:rsidRPr="00CD6166">
        <w:rPr>
          <w:rFonts w:ascii="Arial" w:hAnsi="Arial" w:cs="Arial"/>
          <w:sz w:val="20"/>
          <w:szCs w:val="20"/>
        </w:rPr>
        <w:t xml:space="preserve"> financiranje </w:t>
      </w:r>
      <w:r w:rsidR="00495450" w:rsidRPr="00CD6166">
        <w:rPr>
          <w:rFonts w:ascii="Arial" w:hAnsi="Arial" w:cs="Arial"/>
          <w:sz w:val="20"/>
          <w:szCs w:val="20"/>
        </w:rPr>
        <w:t xml:space="preserve">programov </w:t>
      </w:r>
      <w:r w:rsidR="009E266A" w:rsidRPr="00CD6166">
        <w:rPr>
          <w:rFonts w:ascii="Arial" w:hAnsi="Arial" w:cs="Arial"/>
          <w:sz w:val="20"/>
          <w:szCs w:val="20"/>
        </w:rPr>
        <w:t>v letu 202</w:t>
      </w:r>
      <w:r w:rsidR="00993264">
        <w:rPr>
          <w:rFonts w:ascii="Arial" w:hAnsi="Arial" w:cs="Arial"/>
          <w:sz w:val="20"/>
          <w:szCs w:val="20"/>
        </w:rPr>
        <w:t>5</w:t>
      </w:r>
      <w:r w:rsidRPr="00CD6166">
        <w:rPr>
          <w:rFonts w:ascii="Arial" w:hAnsi="Arial" w:cs="Arial"/>
          <w:sz w:val="20"/>
          <w:szCs w:val="20"/>
        </w:rPr>
        <w:t>:</w:t>
      </w:r>
    </w:p>
    <w:p w:rsidR="000910EF" w:rsidRPr="00CD6166" w:rsidRDefault="000910EF" w:rsidP="00DB375D">
      <w:pPr>
        <w:numPr>
          <w:ilvl w:val="0"/>
          <w:numId w:val="17"/>
        </w:numPr>
        <w:jc w:val="both"/>
        <w:rPr>
          <w:rFonts w:ascii="Arial" w:hAnsi="Arial" w:cs="Arial"/>
          <w:sz w:val="20"/>
          <w:szCs w:val="20"/>
        </w:rPr>
      </w:pPr>
      <w:r w:rsidRPr="00CD6166">
        <w:rPr>
          <w:rFonts w:ascii="Arial" w:hAnsi="Arial" w:cs="Arial"/>
          <w:sz w:val="20"/>
          <w:szCs w:val="20"/>
        </w:rPr>
        <w:t>Splošnih razvojnih nalog RRA Koroška</w:t>
      </w:r>
    </w:p>
    <w:p w:rsidR="000910EF" w:rsidRPr="00CD6166" w:rsidRDefault="000910EF" w:rsidP="00DB375D">
      <w:pPr>
        <w:numPr>
          <w:ilvl w:val="0"/>
          <w:numId w:val="17"/>
        </w:numPr>
        <w:jc w:val="both"/>
        <w:rPr>
          <w:rFonts w:ascii="Arial" w:hAnsi="Arial" w:cs="Arial"/>
          <w:sz w:val="20"/>
          <w:szCs w:val="20"/>
        </w:rPr>
      </w:pPr>
      <w:r w:rsidRPr="00CD6166">
        <w:rPr>
          <w:rFonts w:ascii="Arial" w:hAnsi="Arial" w:cs="Arial"/>
          <w:sz w:val="20"/>
          <w:szCs w:val="20"/>
        </w:rPr>
        <w:t>Trajnostna mobilnost in kolesarsko omrežje v regiji</w:t>
      </w:r>
    </w:p>
    <w:p w:rsidR="009E266A" w:rsidRPr="00CD6166" w:rsidRDefault="009E266A" w:rsidP="00DB375D">
      <w:pPr>
        <w:numPr>
          <w:ilvl w:val="0"/>
          <w:numId w:val="17"/>
        </w:numPr>
        <w:jc w:val="both"/>
        <w:rPr>
          <w:rFonts w:ascii="Arial" w:hAnsi="Arial" w:cs="Arial"/>
          <w:sz w:val="20"/>
          <w:szCs w:val="20"/>
        </w:rPr>
      </w:pPr>
      <w:r w:rsidRPr="00CD6166">
        <w:rPr>
          <w:rFonts w:ascii="Arial" w:hAnsi="Arial" w:cs="Arial"/>
          <w:sz w:val="20"/>
          <w:szCs w:val="20"/>
        </w:rPr>
        <w:t>Aktivnosti pro</w:t>
      </w:r>
      <w:r w:rsidR="00BC1EE8" w:rsidRPr="00CD6166">
        <w:rPr>
          <w:rFonts w:ascii="Arial" w:hAnsi="Arial" w:cs="Arial"/>
          <w:sz w:val="20"/>
          <w:szCs w:val="20"/>
        </w:rPr>
        <w:t>mocije Koroške</w:t>
      </w:r>
    </w:p>
    <w:p w:rsidR="000910EF" w:rsidRPr="00CD6166" w:rsidRDefault="000910EF" w:rsidP="00DB375D">
      <w:pPr>
        <w:numPr>
          <w:ilvl w:val="0"/>
          <w:numId w:val="17"/>
        </w:numPr>
        <w:jc w:val="both"/>
        <w:rPr>
          <w:rFonts w:ascii="Arial" w:hAnsi="Arial" w:cs="Arial"/>
          <w:sz w:val="20"/>
          <w:szCs w:val="20"/>
        </w:rPr>
      </w:pPr>
      <w:r w:rsidRPr="00CD6166">
        <w:rPr>
          <w:rFonts w:ascii="Arial" w:hAnsi="Arial" w:cs="Arial"/>
          <w:sz w:val="20"/>
          <w:szCs w:val="20"/>
        </w:rPr>
        <w:t>Regionalno skrbništvo Koroške regije – privabljanje vlagateljev v Koroško regijo</w:t>
      </w:r>
    </w:p>
    <w:p w:rsidR="00164048" w:rsidRPr="00CD6166" w:rsidRDefault="00164048" w:rsidP="00164048">
      <w:pPr>
        <w:ind w:left="720"/>
        <w:jc w:val="both"/>
        <w:rPr>
          <w:rFonts w:ascii="Arial" w:hAnsi="Arial" w:cs="Arial"/>
          <w:sz w:val="20"/>
          <w:szCs w:val="20"/>
        </w:rPr>
      </w:pPr>
    </w:p>
    <w:p w:rsidR="009E266A" w:rsidRPr="00CD6166" w:rsidRDefault="009E266A" w:rsidP="009E266A">
      <w:pPr>
        <w:jc w:val="both"/>
        <w:rPr>
          <w:rFonts w:ascii="Arial" w:hAnsi="Arial" w:cs="Arial"/>
          <w:sz w:val="20"/>
          <w:szCs w:val="20"/>
        </w:rPr>
      </w:pPr>
    </w:p>
    <w:p w:rsidR="009E266A" w:rsidRPr="00CD6166" w:rsidRDefault="009E266A" w:rsidP="009E266A">
      <w:pPr>
        <w:autoSpaceDE w:val="0"/>
        <w:autoSpaceDN w:val="0"/>
        <w:adjustRightInd w:val="0"/>
        <w:rPr>
          <w:rFonts w:ascii="Arial" w:hAnsi="Arial" w:cs="Arial"/>
          <w:b/>
          <w:bCs/>
          <w:iCs/>
          <w:sz w:val="20"/>
          <w:szCs w:val="20"/>
        </w:rPr>
      </w:pPr>
      <w:r w:rsidRPr="00CD6166">
        <w:rPr>
          <w:rFonts w:ascii="Arial" w:hAnsi="Arial" w:cs="Arial"/>
          <w:b/>
          <w:bCs/>
          <w:iCs/>
          <w:sz w:val="20"/>
          <w:szCs w:val="20"/>
        </w:rPr>
        <w:t>Navezava na projekte v okviru proračunske postavke</w:t>
      </w:r>
    </w:p>
    <w:p w:rsidR="00474EC0" w:rsidRPr="00CD6166" w:rsidRDefault="00474EC0" w:rsidP="009E266A">
      <w:pPr>
        <w:autoSpaceDE w:val="0"/>
        <w:autoSpaceDN w:val="0"/>
        <w:adjustRightInd w:val="0"/>
        <w:rPr>
          <w:rFonts w:ascii="Arial" w:hAnsi="Arial" w:cs="Arial"/>
          <w:b/>
          <w:bCs/>
          <w:i/>
          <w:iCs/>
          <w:sz w:val="20"/>
          <w:szCs w:val="20"/>
        </w:rPr>
      </w:pPr>
    </w:p>
    <w:p w:rsidR="009E266A" w:rsidRPr="00CD6166" w:rsidRDefault="009E266A" w:rsidP="009E266A">
      <w:pPr>
        <w:autoSpaceDE w:val="0"/>
        <w:autoSpaceDN w:val="0"/>
        <w:adjustRightInd w:val="0"/>
        <w:rPr>
          <w:rFonts w:ascii="Arial" w:hAnsi="Arial" w:cs="Arial"/>
          <w:sz w:val="20"/>
          <w:szCs w:val="20"/>
        </w:rPr>
      </w:pPr>
      <w:r w:rsidRPr="00CD6166">
        <w:rPr>
          <w:rFonts w:ascii="Arial" w:hAnsi="Arial" w:cs="Arial"/>
          <w:sz w:val="20"/>
          <w:szCs w:val="20"/>
        </w:rPr>
        <w:t>Proračunska postavka je vezana na posebne projekte RRA</w:t>
      </w:r>
    </w:p>
    <w:p w:rsidR="009E266A" w:rsidRPr="00CD6166" w:rsidRDefault="009E266A" w:rsidP="009E266A">
      <w:pPr>
        <w:autoSpaceDE w:val="0"/>
        <w:autoSpaceDN w:val="0"/>
        <w:adjustRightInd w:val="0"/>
        <w:rPr>
          <w:rFonts w:ascii="Arial" w:hAnsi="Arial" w:cs="Arial"/>
          <w:sz w:val="20"/>
          <w:szCs w:val="20"/>
        </w:rPr>
      </w:pPr>
    </w:p>
    <w:p w:rsidR="009E266A" w:rsidRPr="00CD6166" w:rsidRDefault="009E266A" w:rsidP="009E266A">
      <w:pPr>
        <w:autoSpaceDE w:val="0"/>
        <w:autoSpaceDN w:val="0"/>
        <w:adjustRightInd w:val="0"/>
        <w:rPr>
          <w:rFonts w:ascii="Arial" w:hAnsi="Arial" w:cs="Arial"/>
          <w:b/>
          <w:bCs/>
          <w:iCs/>
          <w:sz w:val="20"/>
          <w:szCs w:val="20"/>
        </w:rPr>
      </w:pPr>
      <w:r w:rsidRPr="00CD6166">
        <w:rPr>
          <w:rFonts w:ascii="Arial" w:hAnsi="Arial" w:cs="Arial"/>
          <w:b/>
          <w:bCs/>
          <w:iCs/>
          <w:sz w:val="20"/>
          <w:szCs w:val="20"/>
        </w:rPr>
        <w:t>Izhodišča, na katerih temeljijo izračuni predlogov pravic porabe za del, ki se ne izvršuje preko NRP (Neposredni učinek in kazalnik)</w:t>
      </w:r>
    </w:p>
    <w:p w:rsidR="009E266A" w:rsidRPr="00CD6166" w:rsidRDefault="009E266A" w:rsidP="009E266A">
      <w:pPr>
        <w:autoSpaceDE w:val="0"/>
        <w:autoSpaceDN w:val="0"/>
        <w:adjustRightInd w:val="0"/>
        <w:jc w:val="right"/>
        <w:rPr>
          <w:rFonts w:ascii="Arial" w:hAnsi="Arial" w:cs="Arial"/>
          <w:b/>
          <w:bCs/>
          <w:sz w:val="20"/>
          <w:szCs w:val="20"/>
        </w:rPr>
      </w:pPr>
    </w:p>
    <w:p w:rsidR="009E266A" w:rsidRPr="00CD6166" w:rsidRDefault="009E266A" w:rsidP="009E266A">
      <w:pPr>
        <w:autoSpaceDE w:val="0"/>
        <w:autoSpaceDN w:val="0"/>
        <w:adjustRightInd w:val="0"/>
        <w:rPr>
          <w:rFonts w:ascii="Arial" w:hAnsi="Arial" w:cs="Arial"/>
          <w:b/>
          <w:bCs/>
          <w:sz w:val="20"/>
          <w:szCs w:val="20"/>
        </w:rPr>
      </w:pPr>
      <w:r w:rsidRPr="00CD6166">
        <w:rPr>
          <w:rFonts w:ascii="Arial" w:hAnsi="Arial" w:cs="Arial"/>
          <w:sz w:val="20"/>
          <w:szCs w:val="20"/>
        </w:rPr>
        <w:t>Izračun temelji na osnovi sklenjenih pogodb.</w:t>
      </w:r>
    </w:p>
    <w:p w:rsidR="000910EF" w:rsidRPr="00E1090D" w:rsidRDefault="000910EF" w:rsidP="000910EF">
      <w:pPr>
        <w:pStyle w:val="Odstavekseznama"/>
        <w:ind w:left="0"/>
        <w:rPr>
          <w:rFonts w:ascii="Arial" w:hAnsi="Arial" w:cs="Arial"/>
        </w:rPr>
      </w:pPr>
    </w:p>
    <w:p w:rsidR="009E266A" w:rsidRPr="00E1090D" w:rsidRDefault="009E266A" w:rsidP="000910EF">
      <w:pPr>
        <w:pStyle w:val="Odstavekseznama"/>
        <w:ind w:left="0"/>
        <w:jc w:val="both"/>
        <w:rPr>
          <w:rFonts w:ascii="Arial" w:hAnsi="Arial" w:cs="Arial"/>
          <w:b/>
        </w:rPr>
      </w:pPr>
      <w:r w:rsidRPr="00E1090D">
        <w:rPr>
          <w:rFonts w:ascii="Arial" w:hAnsi="Arial" w:cs="Arial"/>
          <w:b/>
        </w:rPr>
        <w:t>060114 Sofinanciranje programa »Projekt Človek«</w:t>
      </w:r>
    </w:p>
    <w:p w:rsidR="009E266A" w:rsidRPr="00E1090D" w:rsidRDefault="009E266A" w:rsidP="009E266A">
      <w:pPr>
        <w:jc w:val="right"/>
        <w:rPr>
          <w:rFonts w:ascii="Arial" w:hAnsi="Arial" w:cs="Arial"/>
          <w:b/>
          <w:bCs/>
          <w:sz w:val="20"/>
          <w:szCs w:val="20"/>
        </w:rPr>
      </w:pPr>
      <w:r w:rsidRPr="00E1090D">
        <w:rPr>
          <w:rFonts w:ascii="Arial" w:hAnsi="Arial" w:cs="Arial"/>
          <w:b/>
          <w:bCs/>
          <w:sz w:val="20"/>
          <w:szCs w:val="20"/>
        </w:rPr>
        <w:t xml:space="preserve">Vrednost: </w:t>
      </w:r>
      <w:r w:rsidR="00C80763">
        <w:rPr>
          <w:rFonts w:ascii="Arial" w:hAnsi="Arial" w:cs="Arial"/>
          <w:b/>
          <w:bCs/>
          <w:sz w:val="20"/>
          <w:szCs w:val="20"/>
        </w:rPr>
        <w:t>108,78</w:t>
      </w:r>
      <w:r w:rsidRPr="00E1090D">
        <w:rPr>
          <w:rFonts w:ascii="Arial" w:hAnsi="Arial" w:cs="Arial"/>
          <w:b/>
          <w:bCs/>
          <w:sz w:val="20"/>
          <w:szCs w:val="20"/>
        </w:rPr>
        <w:t xml:space="preserve"> €</w:t>
      </w:r>
    </w:p>
    <w:p w:rsidR="009E266A" w:rsidRPr="00E1090D" w:rsidRDefault="009E266A" w:rsidP="000910EF">
      <w:pPr>
        <w:pStyle w:val="Odstavekseznama"/>
        <w:ind w:left="0"/>
        <w:jc w:val="both"/>
        <w:rPr>
          <w:rFonts w:ascii="Arial" w:hAnsi="Arial" w:cs="Arial"/>
          <w:sz w:val="20"/>
          <w:szCs w:val="20"/>
        </w:rPr>
      </w:pPr>
    </w:p>
    <w:p w:rsidR="009E266A" w:rsidRPr="00E1090D" w:rsidRDefault="009E266A" w:rsidP="009E266A">
      <w:pPr>
        <w:autoSpaceDE w:val="0"/>
        <w:autoSpaceDN w:val="0"/>
        <w:adjustRightInd w:val="0"/>
        <w:rPr>
          <w:rFonts w:ascii="Arial" w:hAnsi="Arial" w:cs="Arial"/>
          <w:b/>
          <w:bCs/>
          <w:iCs/>
          <w:sz w:val="20"/>
          <w:szCs w:val="20"/>
        </w:rPr>
      </w:pPr>
      <w:r w:rsidRPr="00E1090D">
        <w:rPr>
          <w:rFonts w:ascii="Arial" w:hAnsi="Arial" w:cs="Arial"/>
          <w:b/>
          <w:bCs/>
          <w:iCs/>
          <w:sz w:val="20"/>
          <w:szCs w:val="20"/>
        </w:rPr>
        <w:t>Obrazložitev dejavnosti v okviru proračunske postavke</w:t>
      </w:r>
    </w:p>
    <w:p w:rsidR="009E266A" w:rsidRPr="00E1090D" w:rsidRDefault="009E266A" w:rsidP="000910EF">
      <w:pPr>
        <w:pStyle w:val="Odstavekseznama"/>
        <w:ind w:left="0"/>
        <w:jc w:val="both"/>
        <w:rPr>
          <w:rFonts w:ascii="Arial" w:hAnsi="Arial" w:cs="Arial"/>
          <w:sz w:val="20"/>
          <w:szCs w:val="20"/>
        </w:rPr>
      </w:pPr>
    </w:p>
    <w:p w:rsidR="001431AF" w:rsidRPr="00E1090D" w:rsidRDefault="001431AF" w:rsidP="000910EF">
      <w:pPr>
        <w:pStyle w:val="Odstavekseznama"/>
        <w:ind w:left="0"/>
        <w:jc w:val="both"/>
        <w:rPr>
          <w:rFonts w:ascii="Arial" w:hAnsi="Arial" w:cs="Arial"/>
          <w:sz w:val="20"/>
          <w:szCs w:val="20"/>
        </w:rPr>
      </w:pPr>
      <w:r w:rsidRPr="00E1090D">
        <w:rPr>
          <w:rFonts w:ascii="Arial" w:hAnsi="Arial" w:cs="Arial"/>
          <w:sz w:val="20"/>
          <w:szCs w:val="20"/>
        </w:rPr>
        <w:t>Program Projekt Človek je namenjen eksperimentatorjem, občasnim uživalcem, zasvojenim s psihoaktivnimi substancami (droge, alkohol, zdravila), osebam z drugimi obl</w:t>
      </w:r>
      <w:r w:rsidR="00495450" w:rsidRPr="00E1090D">
        <w:rPr>
          <w:rFonts w:ascii="Arial" w:hAnsi="Arial" w:cs="Arial"/>
          <w:sz w:val="20"/>
          <w:szCs w:val="20"/>
        </w:rPr>
        <w:t>ikami zasvojenosti (motnje hran</w:t>
      </w:r>
      <w:r w:rsidRPr="00E1090D">
        <w:rPr>
          <w:rFonts w:ascii="Arial" w:hAnsi="Arial" w:cs="Arial"/>
          <w:sz w:val="20"/>
          <w:szCs w:val="20"/>
        </w:rPr>
        <w:t>jenja, igre na srečo, internet ali računalniške igrice ter odnosi) ter njihovim svojcem. Prav tako je namenjen strokovnim službam, ki se pri svojem delu srečujejo z ljudmi, ki imajo težave z zasvojenostjo (centri za socialno delo, zapori, šole, Zavod RS za zaposlovanje, probacijske enote),…</w:t>
      </w:r>
    </w:p>
    <w:p w:rsidR="00DC797A" w:rsidRPr="00E1090D" w:rsidRDefault="00DC797A" w:rsidP="000910EF">
      <w:pPr>
        <w:pStyle w:val="Odstavekseznama"/>
        <w:ind w:left="0"/>
        <w:jc w:val="both"/>
        <w:rPr>
          <w:rFonts w:ascii="Arial" w:hAnsi="Arial" w:cs="Arial"/>
          <w:sz w:val="20"/>
          <w:szCs w:val="20"/>
        </w:rPr>
      </w:pPr>
    </w:p>
    <w:p w:rsidR="00DC797A" w:rsidRPr="00E1090D" w:rsidRDefault="00DC797A" w:rsidP="000910EF">
      <w:pPr>
        <w:pStyle w:val="Odstavekseznama"/>
        <w:ind w:left="0"/>
        <w:jc w:val="both"/>
        <w:rPr>
          <w:rFonts w:ascii="Arial" w:hAnsi="Arial" w:cs="Arial"/>
          <w:sz w:val="20"/>
          <w:szCs w:val="20"/>
        </w:rPr>
      </w:pPr>
      <w:r w:rsidRPr="00E1090D">
        <w:rPr>
          <w:rFonts w:ascii="Arial" w:hAnsi="Arial" w:cs="Arial"/>
          <w:sz w:val="20"/>
          <w:szCs w:val="20"/>
        </w:rPr>
        <w:lastRenderedPageBreak/>
        <w:t>Z izvajanjem projekta želimo prispevati k zmanjševanju problematike povezane z zasvojenostjo na Koroškem ter nuditi osebam v stiski strokovno pomoč</w:t>
      </w:r>
    </w:p>
    <w:p w:rsidR="009E266A" w:rsidRPr="00E1090D" w:rsidRDefault="009E266A" w:rsidP="009E266A">
      <w:pPr>
        <w:autoSpaceDE w:val="0"/>
        <w:autoSpaceDN w:val="0"/>
        <w:adjustRightInd w:val="0"/>
        <w:rPr>
          <w:rFonts w:ascii="Arial" w:hAnsi="Arial" w:cs="Arial"/>
          <w:b/>
          <w:bCs/>
          <w:iCs/>
          <w:sz w:val="20"/>
          <w:szCs w:val="20"/>
        </w:rPr>
      </w:pPr>
      <w:r w:rsidRPr="00E1090D">
        <w:rPr>
          <w:rFonts w:ascii="Arial" w:hAnsi="Arial" w:cs="Arial"/>
          <w:b/>
          <w:bCs/>
          <w:iCs/>
          <w:sz w:val="20"/>
          <w:szCs w:val="20"/>
        </w:rPr>
        <w:t>Navezava na projekte v okviru proračunske postavke</w:t>
      </w:r>
    </w:p>
    <w:p w:rsidR="00495450" w:rsidRPr="00E1090D" w:rsidRDefault="00495450" w:rsidP="009E266A">
      <w:pPr>
        <w:autoSpaceDE w:val="0"/>
        <w:autoSpaceDN w:val="0"/>
        <w:adjustRightInd w:val="0"/>
        <w:rPr>
          <w:rFonts w:ascii="Arial" w:hAnsi="Arial" w:cs="Arial"/>
          <w:b/>
          <w:bCs/>
          <w:iCs/>
          <w:sz w:val="20"/>
          <w:szCs w:val="20"/>
        </w:rPr>
      </w:pPr>
    </w:p>
    <w:p w:rsidR="009E266A" w:rsidRPr="00E1090D" w:rsidRDefault="009E266A" w:rsidP="009E266A">
      <w:pPr>
        <w:autoSpaceDE w:val="0"/>
        <w:autoSpaceDN w:val="0"/>
        <w:adjustRightInd w:val="0"/>
        <w:rPr>
          <w:rFonts w:ascii="Arial" w:hAnsi="Arial" w:cs="Arial"/>
          <w:sz w:val="20"/>
          <w:szCs w:val="20"/>
        </w:rPr>
      </w:pPr>
      <w:r w:rsidRPr="00E1090D">
        <w:rPr>
          <w:rFonts w:ascii="Arial" w:hAnsi="Arial" w:cs="Arial"/>
          <w:sz w:val="20"/>
          <w:szCs w:val="20"/>
        </w:rPr>
        <w:t>Proračunska postavka je vezana na projekt v okviru</w:t>
      </w:r>
      <w:r w:rsidR="00DC797A" w:rsidRPr="00E1090D">
        <w:rPr>
          <w:rFonts w:ascii="Arial" w:hAnsi="Arial" w:cs="Arial"/>
          <w:sz w:val="20"/>
          <w:szCs w:val="20"/>
        </w:rPr>
        <w:t xml:space="preserve"> Društva Projekt Človek</w:t>
      </w:r>
    </w:p>
    <w:p w:rsidR="009E266A" w:rsidRPr="00E1090D" w:rsidRDefault="009E266A" w:rsidP="009E266A">
      <w:pPr>
        <w:autoSpaceDE w:val="0"/>
        <w:autoSpaceDN w:val="0"/>
        <w:adjustRightInd w:val="0"/>
        <w:rPr>
          <w:rFonts w:ascii="Arial" w:hAnsi="Arial" w:cs="Arial"/>
          <w:sz w:val="20"/>
          <w:szCs w:val="20"/>
        </w:rPr>
      </w:pPr>
    </w:p>
    <w:p w:rsidR="009E266A" w:rsidRPr="00E1090D" w:rsidRDefault="009E266A" w:rsidP="009E266A">
      <w:pPr>
        <w:autoSpaceDE w:val="0"/>
        <w:autoSpaceDN w:val="0"/>
        <w:adjustRightInd w:val="0"/>
        <w:rPr>
          <w:rFonts w:ascii="Arial" w:hAnsi="Arial" w:cs="Arial"/>
          <w:b/>
          <w:bCs/>
          <w:iCs/>
          <w:sz w:val="20"/>
          <w:szCs w:val="20"/>
        </w:rPr>
      </w:pPr>
      <w:r w:rsidRPr="00E1090D">
        <w:rPr>
          <w:rFonts w:ascii="Arial" w:hAnsi="Arial" w:cs="Arial"/>
          <w:b/>
          <w:bCs/>
          <w:iCs/>
          <w:sz w:val="20"/>
          <w:szCs w:val="20"/>
        </w:rPr>
        <w:t>Izhodišča, na katerih temeljijo izračuni predlogov pravic porabe za del, ki se ne izvršuje preko NRP (Neposredni učinek in kazalnik)</w:t>
      </w:r>
    </w:p>
    <w:p w:rsidR="009E266A" w:rsidRPr="00E1090D" w:rsidRDefault="009E266A" w:rsidP="009E266A">
      <w:pPr>
        <w:autoSpaceDE w:val="0"/>
        <w:autoSpaceDN w:val="0"/>
        <w:adjustRightInd w:val="0"/>
        <w:jc w:val="right"/>
        <w:rPr>
          <w:rFonts w:ascii="Arial" w:hAnsi="Arial" w:cs="Arial"/>
          <w:b/>
          <w:bCs/>
          <w:sz w:val="20"/>
          <w:szCs w:val="20"/>
        </w:rPr>
      </w:pPr>
    </w:p>
    <w:p w:rsidR="009E266A" w:rsidRPr="00E1090D" w:rsidRDefault="009E266A" w:rsidP="009E266A">
      <w:pPr>
        <w:autoSpaceDE w:val="0"/>
        <w:autoSpaceDN w:val="0"/>
        <w:adjustRightInd w:val="0"/>
        <w:rPr>
          <w:rFonts w:ascii="Arial" w:hAnsi="Arial" w:cs="Arial"/>
          <w:sz w:val="20"/>
          <w:szCs w:val="20"/>
        </w:rPr>
      </w:pPr>
      <w:r w:rsidRPr="00E1090D">
        <w:rPr>
          <w:rFonts w:ascii="Arial" w:hAnsi="Arial" w:cs="Arial"/>
          <w:sz w:val="20"/>
          <w:szCs w:val="20"/>
        </w:rPr>
        <w:t xml:space="preserve">Izračun temelji na osnovi </w:t>
      </w:r>
      <w:r w:rsidR="00DC797A" w:rsidRPr="00E1090D">
        <w:rPr>
          <w:rFonts w:ascii="Arial" w:hAnsi="Arial" w:cs="Arial"/>
          <w:sz w:val="20"/>
          <w:szCs w:val="20"/>
        </w:rPr>
        <w:t>predvidenih stroškov in finančne razdelitve po občinah glede na število prebivalcev</w:t>
      </w:r>
      <w:r w:rsidRPr="00E1090D">
        <w:rPr>
          <w:rFonts w:ascii="Arial" w:hAnsi="Arial" w:cs="Arial"/>
          <w:sz w:val="20"/>
          <w:szCs w:val="20"/>
        </w:rPr>
        <w:t>.</w:t>
      </w:r>
    </w:p>
    <w:p w:rsidR="009E266A" w:rsidRPr="00E1090D" w:rsidRDefault="009E266A" w:rsidP="009E266A">
      <w:pPr>
        <w:autoSpaceDE w:val="0"/>
        <w:autoSpaceDN w:val="0"/>
        <w:adjustRightInd w:val="0"/>
        <w:rPr>
          <w:rFonts w:ascii="Arial" w:hAnsi="Arial" w:cs="Arial"/>
          <w:sz w:val="20"/>
          <w:szCs w:val="20"/>
        </w:rPr>
      </w:pPr>
    </w:p>
    <w:p w:rsidR="009E266A" w:rsidRPr="00A0585C" w:rsidRDefault="009E266A" w:rsidP="000910EF">
      <w:pPr>
        <w:pStyle w:val="Odstavekseznama"/>
        <w:ind w:left="0"/>
        <w:jc w:val="both"/>
        <w:rPr>
          <w:rFonts w:ascii="Arial" w:hAnsi="Arial" w:cs="Arial"/>
          <w:b/>
        </w:rPr>
      </w:pPr>
      <w:r w:rsidRPr="00A0585C">
        <w:rPr>
          <w:rFonts w:ascii="Arial" w:hAnsi="Arial" w:cs="Arial"/>
          <w:b/>
        </w:rPr>
        <w:t>060118 Urad za pripravo projektov – Skupni občinski organ – SOK</w:t>
      </w:r>
    </w:p>
    <w:p w:rsidR="00323CF1" w:rsidRPr="00A0585C" w:rsidRDefault="00323CF1" w:rsidP="000910EF">
      <w:pPr>
        <w:pStyle w:val="Odstavekseznama"/>
        <w:ind w:left="0"/>
        <w:jc w:val="both"/>
        <w:rPr>
          <w:rFonts w:ascii="Arial" w:hAnsi="Arial" w:cs="Arial"/>
          <w:b/>
          <w:sz w:val="20"/>
          <w:szCs w:val="20"/>
        </w:rPr>
      </w:pPr>
    </w:p>
    <w:p w:rsidR="009E266A" w:rsidRPr="00A0585C" w:rsidRDefault="009E266A" w:rsidP="009E266A">
      <w:pPr>
        <w:jc w:val="right"/>
        <w:rPr>
          <w:rFonts w:ascii="Arial" w:hAnsi="Arial" w:cs="Arial"/>
          <w:b/>
          <w:bCs/>
          <w:sz w:val="20"/>
          <w:szCs w:val="20"/>
        </w:rPr>
      </w:pPr>
      <w:r w:rsidRPr="00A0585C">
        <w:rPr>
          <w:rFonts w:ascii="Arial" w:hAnsi="Arial" w:cs="Arial"/>
          <w:b/>
          <w:bCs/>
          <w:sz w:val="20"/>
          <w:szCs w:val="20"/>
        </w:rPr>
        <w:t xml:space="preserve">Vrednost: </w:t>
      </w:r>
      <w:r w:rsidR="00A0585C" w:rsidRPr="00A0585C">
        <w:rPr>
          <w:rFonts w:ascii="Arial" w:hAnsi="Arial" w:cs="Arial"/>
          <w:b/>
          <w:bCs/>
          <w:sz w:val="20"/>
          <w:szCs w:val="20"/>
        </w:rPr>
        <w:t>20.</w:t>
      </w:r>
      <w:r w:rsidR="00B25F22">
        <w:rPr>
          <w:rFonts w:ascii="Arial" w:hAnsi="Arial" w:cs="Arial"/>
          <w:b/>
          <w:bCs/>
          <w:sz w:val="20"/>
          <w:szCs w:val="20"/>
        </w:rPr>
        <w:t>000,00</w:t>
      </w:r>
      <w:r w:rsidRPr="00A0585C">
        <w:rPr>
          <w:rFonts w:ascii="Arial" w:hAnsi="Arial" w:cs="Arial"/>
          <w:b/>
          <w:bCs/>
          <w:sz w:val="20"/>
          <w:szCs w:val="20"/>
        </w:rPr>
        <w:t xml:space="preserve"> €</w:t>
      </w:r>
    </w:p>
    <w:p w:rsidR="009E266A" w:rsidRPr="00A0585C" w:rsidRDefault="009E266A" w:rsidP="000910EF">
      <w:pPr>
        <w:pStyle w:val="Odstavekseznama"/>
        <w:ind w:left="0"/>
        <w:jc w:val="both"/>
        <w:rPr>
          <w:rFonts w:ascii="Arial" w:hAnsi="Arial" w:cs="Arial"/>
          <w:b/>
          <w:sz w:val="20"/>
          <w:szCs w:val="20"/>
        </w:rPr>
      </w:pPr>
    </w:p>
    <w:p w:rsidR="005B49F4" w:rsidRPr="00A0585C" w:rsidRDefault="005B49F4" w:rsidP="005B49F4">
      <w:pPr>
        <w:autoSpaceDE w:val="0"/>
        <w:autoSpaceDN w:val="0"/>
        <w:adjustRightInd w:val="0"/>
        <w:rPr>
          <w:rFonts w:ascii="Arial" w:hAnsi="Arial" w:cs="Arial"/>
          <w:b/>
          <w:bCs/>
          <w:iCs/>
          <w:sz w:val="20"/>
          <w:szCs w:val="20"/>
        </w:rPr>
      </w:pPr>
      <w:r w:rsidRPr="00A0585C">
        <w:rPr>
          <w:rFonts w:ascii="Arial" w:hAnsi="Arial" w:cs="Arial"/>
          <w:b/>
          <w:bCs/>
          <w:iCs/>
          <w:sz w:val="20"/>
          <w:szCs w:val="20"/>
        </w:rPr>
        <w:t>Obrazložitev dejavnosti v okviru proračunske postavke</w:t>
      </w:r>
    </w:p>
    <w:p w:rsidR="009E266A" w:rsidRPr="00A0585C" w:rsidRDefault="009E266A" w:rsidP="000910EF">
      <w:pPr>
        <w:pStyle w:val="Odstavekseznama"/>
        <w:ind w:left="0"/>
        <w:jc w:val="both"/>
        <w:rPr>
          <w:rFonts w:ascii="Arial" w:hAnsi="Arial" w:cs="Arial"/>
          <w:sz w:val="20"/>
          <w:szCs w:val="20"/>
        </w:rPr>
      </w:pPr>
    </w:p>
    <w:p w:rsidR="005B49F4" w:rsidRPr="00A0585C" w:rsidRDefault="005B49F4" w:rsidP="005B49F4">
      <w:pPr>
        <w:jc w:val="both"/>
        <w:rPr>
          <w:rFonts w:ascii="Arial" w:eastAsia="Calibri" w:hAnsi="Arial" w:cs="Arial"/>
          <w:sz w:val="20"/>
          <w:szCs w:val="20"/>
        </w:rPr>
      </w:pPr>
      <w:r w:rsidRPr="00A0585C">
        <w:rPr>
          <w:rFonts w:ascii="Arial" w:eastAsia="Calibri" w:hAnsi="Arial" w:cs="Arial"/>
          <w:sz w:val="20"/>
          <w:szCs w:val="20"/>
        </w:rPr>
        <w:t xml:space="preserve">Glavni namen delovanja Skupnega organa Koroške je medobčinsko sodelovane, kot ga v osnovi opredeljuje 10. člen Evropske listine lokalne samouprave (MELLS), ki določa pravico lokalnih oblasti do združevanja in 6. člen Zakona o lokalni samoupravi (ZLS), ki določa, da občine medsebojno in prostovoljno sodelujejo zaradi skupnega urejanja in opravljanja lokalnih zadev javnega pomena in v ta namen ustanavljajo zveze, združujejo sredstva ter ustanavljajo skupne organe ter organe skupne občinske uprave, v okviru katerih se določene naloge, ki so jih dolžne izvajati, skupno izvajajo. </w:t>
      </w:r>
    </w:p>
    <w:p w:rsidR="005B49F4" w:rsidRPr="00A0585C" w:rsidRDefault="005B49F4" w:rsidP="005B49F4">
      <w:pPr>
        <w:jc w:val="both"/>
        <w:rPr>
          <w:rFonts w:ascii="Arial" w:eastAsia="Calibri" w:hAnsi="Arial" w:cs="Arial"/>
          <w:sz w:val="20"/>
          <w:szCs w:val="20"/>
        </w:rPr>
      </w:pPr>
    </w:p>
    <w:p w:rsidR="005B49F4" w:rsidRPr="00A0585C" w:rsidRDefault="005B49F4" w:rsidP="005B49F4">
      <w:pPr>
        <w:jc w:val="both"/>
        <w:rPr>
          <w:rFonts w:ascii="Arial" w:eastAsia="Calibri" w:hAnsi="Arial" w:cs="Arial"/>
          <w:sz w:val="20"/>
          <w:szCs w:val="20"/>
        </w:rPr>
      </w:pPr>
      <w:r w:rsidRPr="00A0585C">
        <w:rPr>
          <w:rFonts w:ascii="Arial" w:eastAsia="Calibri" w:hAnsi="Arial" w:cs="Arial"/>
          <w:sz w:val="20"/>
          <w:szCs w:val="20"/>
        </w:rPr>
        <w:t>S spremembo Zakona o financiranju občin (ZFO-1C) v letu 2017, je nastala potreba po reorganizaciji dela v skupnem organu, saj je 26. člen ZFO na novo določil nabor nalog, ki se lahko izvajajo v skupnih občinskih upravah in so sofinancirane s strani države</w:t>
      </w:r>
      <w:r w:rsidRPr="00A0585C">
        <w:rPr>
          <w:rStyle w:val="Sprotnaopomba-sklic"/>
          <w:rFonts w:ascii="Arial" w:eastAsia="Calibri" w:hAnsi="Arial" w:cs="Arial"/>
          <w:sz w:val="20"/>
          <w:szCs w:val="20"/>
        </w:rPr>
        <w:footnoteReference w:id="1"/>
      </w:r>
      <w:r w:rsidRPr="00A0585C">
        <w:rPr>
          <w:rFonts w:ascii="Arial" w:eastAsia="Calibri" w:hAnsi="Arial" w:cs="Arial"/>
          <w:sz w:val="20"/>
          <w:szCs w:val="20"/>
        </w:rPr>
        <w:t>. V ta namen so občine ustanoviteljice dotedanjega Organa skupne občinske uprave Koroške ustanovile nov skupni organ (s sedežem v MO Slovenj Gradec), z Odlokom o ustanovitvi organa skupne občinske uprave »Skupni organ Koroške«</w:t>
      </w:r>
      <w:r w:rsidRPr="00A0585C">
        <w:rPr>
          <w:rFonts w:ascii="Arial" w:hAnsi="Arial" w:cs="Arial"/>
          <w:sz w:val="20"/>
          <w:szCs w:val="20"/>
        </w:rPr>
        <w:t xml:space="preserve"> </w:t>
      </w:r>
      <w:r w:rsidRPr="00A0585C">
        <w:rPr>
          <w:rFonts w:ascii="Arial" w:eastAsia="Calibri" w:hAnsi="Arial" w:cs="Arial"/>
          <w:sz w:val="20"/>
          <w:szCs w:val="20"/>
        </w:rPr>
        <w:t>(Ur. list RS, št. 47/19) - v nadaljevanju ustanovitveni akt. Skupni organ je ustanovilo sedem koroških občin</w:t>
      </w:r>
      <w:r w:rsidRPr="00A0585C">
        <w:rPr>
          <w:rStyle w:val="Sprotnaopomba-sklic"/>
          <w:rFonts w:ascii="Arial" w:eastAsia="Calibri" w:hAnsi="Arial" w:cs="Arial"/>
          <w:sz w:val="20"/>
          <w:szCs w:val="20"/>
        </w:rPr>
        <w:footnoteReference w:id="2"/>
      </w:r>
      <w:r w:rsidRPr="00A0585C">
        <w:rPr>
          <w:rFonts w:ascii="Arial" w:eastAsia="Calibri" w:hAnsi="Arial" w:cs="Arial"/>
          <w:sz w:val="20"/>
          <w:szCs w:val="20"/>
        </w:rPr>
        <w:t xml:space="preserve">. Odlok je začel veljati 27. 7. 2019. Cilj novega odloka je bil doseči najvišji možni delež sofinanciranja s strani države in določiti naloge, ki bi jih bilo najbolj smiselno in gospodarno izvajati v okviru skupnega organa, ob upoštevanju potreb in želja občin ter občanov in kadrovskega potenciala, s katerim posamezna občina ustanoviteljica razpolaga. Ustanovitveni akt novega skupnega organa v 2. členu določa, da občine ustanoviteljice ustanavljajo skupni organ za izvajanje naslednjih nalog: </w:t>
      </w:r>
    </w:p>
    <w:p w:rsidR="005B49F4" w:rsidRPr="00A0585C" w:rsidRDefault="005B49F4" w:rsidP="005B49F4">
      <w:pPr>
        <w:jc w:val="both"/>
        <w:rPr>
          <w:rFonts w:ascii="Arial" w:eastAsia="Calibri" w:hAnsi="Arial" w:cs="Arial"/>
          <w:sz w:val="20"/>
          <w:szCs w:val="20"/>
        </w:rPr>
      </w:pP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pravne službe,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civilne zaščite,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požarne varnosti,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proračunskega računovodstva,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varstva okolja,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urejanja prostora,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urejanja prometa,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občinskega redarstva in </w:t>
      </w:r>
    </w:p>
    <w:p w:rsidR="005B49F4" w:rsidRPr="00A0585C" w:rsidRDefault="005B49F4" w:rsidP="00E73C74">
      <w:pPr>
        <w:pStyle w:val="Odstavekseznama"/>
        <w:numPr>
          <w:ilvl w:val="0"/>
          <w:numId w:val="71"/>
        </w:numPr>
        <w:jc w:val="both"/>
        <w:rPr>
          <w:rFonts w:ascii="Arial" w:eastAsia="Calibri" w:hAnsi="Arial" w:cs="Arial"/>
          <w:bCs/>
          <w:sz w:val="20"/>
          <w:szCs w:val="20"/>
        </w:rPr>
      </w:pPr>
      <w:r w:rsidRPr="00A0585C">
        <w:rPr>
          <w:rFonts w:ascii="Arial" w:eastAsia="Calibri" w:hAnsi="Arial" w:cs="Arial"/>
          <w:bCs/>
          <w:sz w:val="20"/>
          <w:szCs w:val="20"/>
        </w:rPr>
        <w:t xml:space="preserve">občinskega inšpekcijskega nadzorstva. </w:t>
      </w:r>
    </w:p>
    <w:p w:rsidR="00474EC0" w:rsidRPr="00A0585C" w:rsidRDefault="00474EC0" w:rsidP="00474EC0">
      <w:pPr>
        <w:autoSpaceDE w:val="0"/>
        <w:autoSpaceDN w:val="0"/>
        <w:adjustRightInd w:val="0"/>
        <w:rPr>
          <w:rFonts w:ascii="Arial" w:hAnsi="Arial" w:cs="Arial"/>
          <w:b/>
          <w:bCs/>
          <w:iCs/>
          <w:sz w:val="20"/>
          <w:szCs w:val="20"/>
        </w:rPr>
      </w:pPr>
      <w:r w:rsidRPr="00A0585C">
        <w:rPr>
          <w:rFonts w:ascii="Arial" w:hAnsi="Arial" w:cs="Arial"/>
          <w:b/>
          <w:bCs/>
          <w:iCs/>
          <w:sz w:val="20"/>
          <w:szCs w:val="20"/>
        </w:rPr>
        <w:t>Navezava na projekte v okviru proračunske postavke</w:t>
      </w:r>
    </w:p>
    <w:p w:rsidR="00474EC0" w:rsidRPr="00A0585C" w:rsidRDefault="00474EC0" w:rsidP="00474EC0">
      <w:pPr>
        <w:pStyle w:val="Sprotnaopomba-besedilo"/>
        <w:rPr>
          <w:rFonts w:ascii="Arial" w:hAnsi="Arial" w:cs="Arial"/>
          <w:sz w:val="20"/>
          <w:szCs w:val="20"/>
        </w:rPr>
      </w:pPr>
    </w:p>
    <w:p w:rsidR="005B49F4" w:rsidRPr="00A0585C" w:rsidRDefault="005B49F4" w:rsidP="005B49F4">
      <w:pPr>
        <w:autoSpaceDE w:val="0"/>
        <w:autoSpaceDN w:val="0"/>
        <w:adjustRightInd w:val="0"/>
        <w:rPr>
          <w:rFonts w:ascii="Arial" w:hAnsi="Arial" w:cs="Arial"/>
          <w:sz w:val="20"/>
          <w:szCs w:val="20"/>
        </w:rPr>
      </w:pPr>
      <w:r w:rsidRPr="00A0585C">
        <w:rPr>
          <w:rFonts w:ascii="Arial" w:hAnsi="Arial" w:cs="Arial"/>
          <w:sz w:val="20"/>
          <w:szCs w:val="20"/>
        </w:rPr>
        <w:t>Proračunska postavka je vezana na projekte:</w:t>
      </w:r>
    </w:p>
    <w:p w:rsidR="005B49F4" w:rsidRPr="00A0585C" w:rsidRDefault="005B49F4" w:rsidP="005B49F4">
      <w:pPr>
        <w:autoSpaceDE w:val="0"/>
        <w:autoSpaceDN w:val="0"/>
        <w:adjustRightInd w:val="0"/>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t>Pravna služba</w:t>
      </w:r>
    </w:p>
    <w:p w:rsidR="005B49F4" w:rsidRPr="00A0585C" w:rsidRDefault="005B49F4" w:rsidP="00E73C74">
      <w:pPr>
        <w:pStyle w:val="Odstavekseznama"/>
        <w:numPr>
          <w:ilvl w:val="0"/>
          <w:numId w:val="72"/>
        </w:numPr>
        <w:spacing w:line="252" w:lineRule="auto"/>
        <w:contextualSpacing/>
        <w:jc w:val="both"/>
        <w:rPr>
          <w:rFonts w:ascii="Arial" w:hAnsi="Arial" w:cs="Arial"/>
          <w:sz w:val="20"/>
          <w:szCs w:val="20"/>
        </w:rPr>
      </w:pPr>
      <w:r w:rsidRPr="00A0585C">
        <w:rPr>
          <w:rFonts w:ascii="Arial" w:hAnsi="Arial" w:cs="Arial"/>
          <w:sz w:val="20"/>
          <w:szCs w:val="20"/>
        </w:rPr>
        <w:t xml:space="preserve">Pomoč na področju stvarnega premoženja, predvsem ureditev ZK stanja nepremičnin, katerih lastnik je javno dobro in prepis lastništva teh nepremičnin na Občino Ribnica na Pohorju, </w:t>
      </w:r>
    </w:p>
    <w:p w:rsidR="005B49F4" w:rsidRPr="00A0585C" w:rsidRDefault="005B49F4" w:rsidP="00E73C74">
      <w:pPr>
        <w:pStyle w:val="Odstavekseznama"/>
        <w:numPr>
          <w:ilvl w:val="0"/>
          <w:numId w:val="72"/>
        </w:numPr>
        <w:spacing w:line="252" w:lineRule="auto"/>
        <w:contextualSpacing/>
        <w:jc w:val="both"/>
        <w:rPr>
          <w:rFonts w:ascii="Arial" w:hAnsi="Arial" w:cs="Arial"/>
          <w:sz w:val="20"/>
          <w:szCs w:val="20"/>
        </w:rPr>
      </w:pPr>
      <w:r w:rsidRPr="00A0585C">
        <w:rPr>
          <w:rFonts w:ascii="Arial" w:hAnsi="Arial" w:cs="Arial"/>
          <w:sz w:val="20"/>
          <w:szCs w:val="20"/>
        </w:rPr>
        <w:t>kadrovske zadeve</w:t>
      </w:r>
    </w:p>
    <w:p w:rsidR="005B49F4" w:rsidRPr="00A0585C" w:rsidRDefault="005B49F4" w:rsidP="00E73C74">
      <w:pPr>
        <w:pStyle w:val="Odstavekseznama"/>
        <w:numPr>
          <w:ilvl w:val="0"/>
          <w:numId w:val="72"/>
        </w:numPr>
        <w:spacing w:line="252" w:lineRule="auto"/>
        <w:contextualSpacing/>
        <w:jc w:val="both"/>
        <w:rPr>
          <w:rFonts w:ascii="Arial" w:hAnsi="Arial" w:cs="Arial"/>
          <w:sz w:val="20"/>
          <w:szCs w:val="20"/>
        </w:rPr>
      </w:pPr>
      <w:r w:rsidRPr="00A0585C">
        <w:rPr>
          <w:rFonts w:ascii="Arial" w:hAnsi="Arial" w:cs="Arial"/>
          <w:sz w:val="20"/>
          <w:szCs w:val="20"/>
        </w:rPr>
        <w:t>drugo (po potrebi)</w:t>
      </w:r>
    </w:p>
    <w:p w:rsidR="005B49F4" w:rsidRPr="00A0585C" w:rsidRDefault="005B49F4" w:rsidP="005B49F4">
      <w:pPr>
        <w:spacing w:line="252" w:lineRule="auto"/>
        <w:jc w:val="both"/>
        <w:rPr>
          <w:rFonts w:ascii="Arial" w:hAnsi="Arial" w:cs="Arial"/>
          <w:sz w:val="20"/>
          <w:szCs w:val="20"/>
        </w:rPr>
      </w:pPr>
    </w:p>
    <w:p w:rsidR="006512CE" w:rsidRPr="00A0585C" w:rsidRDefault="006512CE" w:rsidP="005B49F4">
      <w:pPr>
        <w:spacing w:line="252" w:lineRule="auto"/>
        <w:jc w:val="both"/>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lastRenderedPageBreak/>
        <w:t>Urejanje prostora</w:t>
      </w:r>
    </w:p>
    <w:p w:rsidR="005B49F4" w:rsidRPr="00A0585C" w:rsidRDefault="005B49F4" w:rsidP="00E73C74">
      <w:pPr>
        <w:pStyle w:val="Odstavekseznama"/>
        <w:numPr>
          <w:ilvl w:val="0"/>
          <w:numId w:val="73"/>
        </w:numPr>
        <w:spacing w:line="256" w:lineRule="auto"/>
        <w:contextualSpacing/>
        <w:jc w:val="both"/>
        <w:rPr>
          <w:rFonts w:ascii="Arial" w:hAnsi="Arial" w:cs="Arial"/>
          <w:sz w:val="20"/>
          <w:szCs w:val="20"/>
        </w:rPr>
      </w:pPr>
      <w:r w:rsidRPr="00A0585C">
        <w:rPr>
          <w:rFonts w:ascii="Arial" w:hAnsi="Arial" w:cs="Arial"/>
          <w:sz w:val="20"/>
          <w:szCs w:val="20"/>
        </w:rPr>
        <w:t>Pomoč pri kompleksnejših zadevah na področju prostorskega planiranja</w:t>
      </w:r>
    </w:p>
    <w:p w:rsidR="005B49F4" w:rsidRPr="00A0585C" w:rsidRDefault="005B49F4" w:rsidP="00E73C74">
      <w:pPr>
        <w:pStyle w:val="Odstavekseznama"/>
        <w:numPr>
          <w:ilvl w:val="0"/>
          <w:numId w:val="73"/>
        </w:numPr>
        <w:spacing w:line="256" w:lineRule="auto"/>
        <w:contextualSpacing/>
        <w:jc w:val="both"/>
        <w:rPr>
          <w:rFonts w:ascii="Arial" w:hAnsi="Arial" w:cs="Arial"/>
          <w:sz w:val="20"/>
          <w:szCs w:val="20"/>
        </w:rPr>
      </w:pPr>
      <w:r w:rsidRPr="00A0585C">
        <w:rPr>
          <w:rFonts w:ascii="Arial" w:hAnsi="Arial" w:cs="Arial"/>
          <w:sz w:val="20"/>
          <w:szCs w:val="20"/>
        </w:rPr>
        <w:t>Pomoč pri lokacijskih preveritvah</w:t>
      </w:r>
    </w:p>
    <w:p w:rsidR="005B49F4" w:rsidRPr="00A0585C" w:rsidRDefault="005B49F4" w:rsidP="005B49F4">
      <w:pPr>
        <w:jc w:val="both"/>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t>Varstvo okolja (komunala, investicije)</w:t>
      </w:r>
    </w:p>
    <w:p w:rsidR="005B49F4" w:rsidRPr="00A0585C" w:rsidRDefault="005B49F4" w:rsidP="00E73C74">
      <w:pPr>
        <w:pStyle w:val="Odstavekseznama"/>
        <w:numPr>
          <w:ilvl w:val="0"/>
          <w:numId w:val="74"/>
        </w:numPr>
        <w:spacing w:line="256" w:lineRule="auto"/>
        <w:contextualSpacing/>
        <w:jc w:val="both"/>
        <w:rPr>
          <w:rFonts w:ascii="Arial" w:hAnsi="Arial" w:cs="Arial"/>
          <w:sz w:val="20"/>
          <w:szCs w:val="20"/>
        </w:rPr>
      </w:pPr>
      <w:r w:rsidRPr="00A0585C">
        <w:rPr>
          <w:rFonts w:ascii="Arial" w:hAnsi="Arial" w:cs="Arial"/>
          <w:sz w:val="20"/>
          <w:szCs w:val="20"/>
        </w:rPr>
        <w:t>Kataster in načrt javne razsvetljave – urejanje in posodabljanje</w:t>
      </w:r>
    </w:p>
    <w:p w:rsidR="005B49F4" w:rsidRPr="00A0585C" w:rsidRDefault="005B49F4" w:rsidP="00E73C74">
      <w:pPr>
        <w:pStyle w:val="Odstavekseznama"/>
        <w:numPr>
          <w:ilvl w:val="0"/>
          <w:numId w:val="74"/>
        </w:numPr>
        <w:spacing w:line="256" w:lineRule="auto"/>
        <w:contextualSpacing/>
        <w:jc w:val="both"/>
        <w:rPr>
          <w:rFonts w:ascii="Arial" w:hAnsi="Arial" w:cs="Arial"/>
          <w:sz w:val="20"/>
          <w:szCs w:val="20"/>
        </w:rPr>
      </w:pPr>
      <w:r w:rsidRPr="00A0585C">
        <w:rPr>
          <w:rFonts w:ascii="Arial" w:hAnsi="Arial" w:cs="Arial"/>
          <w:sz w:val="20"/>
          <w:szCs w:val="20"/>
        </w:rPr>
        <w:t>Javna naročila večjih vrednosti in koncesije – izvedba in vodenje</w:t>
      </w:r>
    </w:p>
    <w:p w:rsidR="005B49F4" w:rsidRPr="00A0585C" w:rsidRDefault="005B49F4" w:rsidP="00E73C74">
      <w:pPr>
        <w:pStyle w:val="Odstavekseznama"/>
        <w:numPr>
          <w:ilvl w:val="0"/>
          <w:numId w:val="74"/>
        </w:numPr>
        <w:spacing w:line="256" w:lineRule="auto"/>
        <w:contextualSpacing/>
        <w:jc w:val="both"/>
        <w:rPr>
          <w:rFonts w:ascii="Arial" w:hAnsi="Arial" w:cs="Arial"/>
          <w:sz w:val="20"/>
          <w:szCs w:val="20"/>
        </w:rPr>
      </w:pPr>
      <w:r w:rsidRPr="00A0585C">
        <w:rPr>
          <w:rFonts w:ascii="Arial" w:hAnsi="Arial" w:cs="Arial"/>
          <w:sz w:val="20"/>
          <w:szCs w:val="20"/>
        </w:rPr>
        <w:t>Izdelava investicijske dokumentacije v skladu z Uredbo o enotni metodologiji za pripravo in obravnavo investicijske dokumentacije na področju javnih financ</w:t>
      </w:r>
    </w:p>
    <w:p w:rsidR="005B49F4" w:rsidRPr="00A0585C" w:rsidRDefault="005B49F4" w:rsidP="00E73C74">
      <w:pPr>
        <w:pStyle w:val="Odstavekseznama"/>
        <w:numPr>
          <w:ilvl w:val="0"/>
          <w:numId w:val="74"/>
        </w:numPr>
        <w:spacing w:line="256" w:lineRule="auto"/>
        <w:contextualSpacing/>
        <w:jc w:val="both"/>
        <w:rPr>
          <w:rFonts w:ascii="Arial" w:hAnsi="Arial" w:cs="Arial"/>
          <w:sz w:val="20"/>
          <w:szCs w:val="20"/>
        </w:rPr>
      </w:pPr>
      <w:r w:rsidRPr="00A0585C">
        <w:rPr>
          <w:rFonts w:ascii="Arial" w:hAnsi="Arial" w:cs="Arial"/>
          <w:sz w:val="20"/>
          <w:szCs w:val="20"/>
        </w:rPr>
        <w:t>Priprava dokumentacije, vlog za prijavo na razpis, zahtevki, poročila….</w:t>
      </w:r>
    </w:p>
    <w:p w:rsidR="005B49F4" w:rsidRPr="00A0585C" w:rsidRDefault="005B49F4" w:rsidP="005B49F4">
      <w:pPr>
        <w:jc w:val="both"/>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t>Urejanje prometa</w:t>
      </w:r>
    </w:p>
    <w:p w:rsidR="005B49F4" w:rsidRPr="00A0585C" w:rsidRDefault="005B49F4" w:rsidP="00E73C74">
      <w:pPr>
        <w:pStyle w:val="Odstavekseznama"/>
        <w:numPr>
          <w:ilvl w:val="0"/>
          <w:numId w:val="75"/>
        </w:numPr>
        <w:spacing w:line="256" w:lineRule="auto"/>
        <w:contextualSpacing/>
        <w:jc w:val="both"/>
        <w:rPr>
          <w:rFonts w:ascii="Arial" w:hAnsi="Arial" w:cs="Arial"/>
          <w:sz w:val="20"/>
          <w:szCs w:val="20"/>
        </w:rPr>
      </w:pPr>
      <w:r w:rsidRPr="00A0585C">
        <w:rPr>
          <w:rFonts w:ascii="Arial" w:hAnsi="Arial" w:cs="Arial"/>
          <w:sz w:val="20"/>
          <w:szCs w:val="20"/>
        </w:rPr>
        <w:t>BCP – urejanje in vzdrževanje banke cestnih podatkov</w:t>
      </w:r>
    </w:p>
    <w:p w:rsidR="005B49F4" w:rsidRPr="00A0585C" w:rsidRDefault="005B49F4" w:rsidP="00E73C74">
      <w:pPr>
        <w:pStyle w:val="Odstavekseznama"/>
        <w:numPr>
          <w:ilvl w:val="0"/>
          <w:numId w:val="75"/>
        </w:numPr>
        <w:spacing w:line="256" w:lineRule="auto"/>
        <w:contextualSpacing/>
        <w:jc w:val="both"/>
        <w:rPr>
          <w:rFonts w:ascii="Arial" w:hAnsi="Arial" w:cs="Arial"/>
          <w:sz w:val="20"/>
          <w:szCs w:val="20"/>
        </w:rPr>
      </w:pPr>
      <w:r w:rsidRPr="00A0585C">
        <w:rPr>
          <w:rFonts w:ascii="Arial" w:hAnsi="Arial" w:cs="Arial"/>
          <w:sz w:val="20"/>
          <w:szCs w:val="20"/>
        </w:rPr>
        <w:t>Pomoč pri morebitnih spremembah odloka o kategorizaciji cest</w:t>
      </w:r>
    </w:p>
    <w:p w:rsidR="00366B0B" w:rsidRPr="00A0585C" w:rsidRDefault="00366B0B" w:rsidP="00366B0B">
      <w:pPr>
        <w:pStyle w:val="Odstavekseznama"/>
        <w:spacing w:line="256" w:lineRule="auto"/>
        <w:ind w:left="720"/>
        <w:contextualSpacing/>
        <w:jc w:val="both"/>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t>Medobčinsko redarstvo</w:t>
      </w:r>
    </w:p>
    <w:p w:rsidR="005B49F4" w:rsidRPr="00A0585C" w:rsidRDefault="005B49F4" w:rsidP="00E73C74">
      <w:pPr>
        <w:pStyle w:val="Odstavekseznama"/>
        <w:numPr>
          <w:ilvl w:val="0"/>
          <w:numId w:val="76"/>
        </w:numPr>
        <w:spacing w:line="256" w:lineRule="auto"/>
        <w:contextualSpacing/>
        <w:jc w:val="both"/>
        <w:rPr>
          <w:rFonts w:ascii="Arial" w:hAnsi="Arial" w:cs="Arial"/>
          <w:sz w:val="20"/>
          <w:szCs w:val="20"/>
        </w:rPr>
      </w:pPr>
      <w:r w:rsidRPr="00A0585C">
        <w:rPr>
          <w:rFonts w:ascii="Arial" w:hAnsi="Arial" w:cs="Arial"/>
          <w:sz w:val="20"/>
          <w:szCs w:val="20"/>
        </w:rPr>
        <w:t>Nadzor določil odlokov, predvsem na področju varovanja okolja, ravnanja z odpadki, javni</w:t>
      </w:r>
      <w:r w:rsidR="00366B0B" w:rsidRPr="00A0585C">
        <w:rPr>
          <w:rFonts w:ascii="Arial" w:hAnsi="Arial" w:cs="Arial"/>
          <w:sz w:val="20"/>
          <w:szCs w:val="20"/>
        </w:rPr>
        <w:t xml:space="preserve">h in drugih prometnih površin, </w:t>
      </w:r>
    </w:p>
    <w:p w:rsidR="005B49F4" w:rsidRPr="00A0585C" w:rsidRDefault="005B49F4" w:rsidP="00E73C74">
      <w:pPr>
        <w:pStyle w:val="Odstavekseznama"/>
        <w:numPr>
          <w:ilvl w:val="0"/>
          <w:numId w:val="76"/>
        </w:numPr>
        <w:spacing w:line="256" w:lineRule="auto"/>
        <w:contextualSpacing/>
        <w:jc w:val="both"/>
        <w:rPr>
          <w:rFonts w:ascii="Arial" w:hAnsi="Arial" w:cs="Arial"/>
          <w:sz w:val="20"/>
          <w:szCs w:val="20"/>
        </w:rPr>
      </w:pPr>
      <w:r w:rsidRPr="00A0585C">
        <w:rPr>
          <w:rFonts w:ascii="Arial" w:hAnsi="Arial" w:cs="Arial"/>
          <w:sz w:val="20"/>
          <w:szCs w:val="20"/>
        </w:rPr>
        <w:t>Drugo po potrebi</w:t>
      </w:r>
    </w:p>
    <w:p w:rsidR="005B49F4" w:rsidRPr="00A0585C" w:rsidRDefault="005B49F4" w:rsidP="00651676">
      <w:pPr>
        <w:jc w:val="both"/>
        <w:rPr>
          <w:rFonts w:ascii="Arial" w:hAnsi="Arial" w:cs="Arial"/>
          <w:sz w:val="20"/>
          <w:szCs w:val="20"/>
        </w:rPr>
      </w:pPr>
    </w:p>
    <w:p w:rsidR="005B49F4" w:rsidRPr="00A0585C" w:rsidRDefault="005B49F4" w:rsidP="00DB375D">
      <w:pPr>
        <w:pStyle w:val="Odstavekseznama"/>
        <w:numPr>
          <w:ilvl w:val="0"/>
          <w:numId w:val="33"/>
        </w:numPr>
        <w:spacing w:line="256" w:lineRule="auto"/>
        <w:contextualSpacing/>
        <w:jc w:val="both"/>
        <w:rPr>
          <w:rFonts w:ascii="Arial" w:hAnsi="Arial" w:cs="Arial"/>
          <w:sz w:val="20"/>
          <w:szCs w:val="20"/>
        </w:rPr>
      </w:pPr>
      <w:r w:rsidRPr="00A0585C">
        <w:rPr>
          <w:rFonts w:ascii="Arial" w:hAnsi="Arial" w:cs="Arial"/>
          <w:sz w:val="20"/>
          <w:szCs w:val="20"/>
        </w:rPr>
        <w:t>Medobčinski inšpektorat</w:t>
      </w:r>
    </w:p>
    <w:p w:rsidR="005B49F4" w:rsidRPr="00A0585C" w:rsidRDefault="005B49F4" w:rsidP="00651676">
      <w:pPr>
        <w:autoSpaceDE w:val="0"/>
        <w:autoSpaceDN w:val="0"/>
        <w:adjustRightInd w:val="0"/>
        <w:jc w:val="both"/>
        <w:rPr>
          <w:rFonts w:ascii="Arial" w:hAnsi="Arial" w:cs="Arial"/>
          <w:sz w:val="20"/>
          <w:szCs w:val="20"/>
        </w:rPr>
      </w:pPr>
    </w:p>
    <w:p w:rsidR="009D6CF7" w:rsidRPr="00A0585C" w:rsidRDefault="009D6CF7" w:rsidP="00651676">
      <w:pPr>
        <w:autoSpaceDE w:val="0"/>
        <w:autoSpaceDN w:val="0"/>
        <w:adjustRightInd w:val="0"/>
        <w:jc w:val="both"/>
        <w:rPr>
          <w:rFonts w:ascii="Arial" w:hAnsi="Arial" w:cs="Arial"/>
          <w:b/>
          <w:bCs/>
          <w:iCs/>
          <w:sz w:val="20"/>
          <w:szCs w:val="20"/>
        </w:rPr>
      </w:pPr>
      <w:r w:rsidRPr="00A0585C">
        <w:rPr>
          <w:rFonts w:ascii="Arial" w:hAnsi="Arial" w:cs="Arial"/>
          <w:b/>
          <w:bCs/>
          <w:iCs/>
          <w:sz w:val="20"/>
          <w:szCs w:val="20"/>
        </w:rPr>
        <w:t>Navezava na projekte v okviru proračunske postavke</w:t>
      </w:r>
    </w:p>
    <w:p w:rsidR="00474EC0" w:rsidRPr="00A0585C" w:rsidRDefault="00474EC0" w:rsidP="00651676">
      <w:pPr>
        <w:autoSpaceDE w:val="0"/>
        <w:autoSpaceDN w:val="0"/>
        <w:adjustRightInd w:val="0"/>
        <w:jc w:val="both"/>
        <w:rPr>
          <w:rFonts w:ascii="Arial" w:hAnsi="Arial" w:cs="Arial"/>
          <w:b/>
          <w:bCs/>
          <w:iCs/>
          <w:sz w:val="20"/>
          <w:szCs w:val="20"/>
        </w:rPr>
      </w:pPr>
    </w:p>
    <w:p w:rsidR="009D6CF7" w:rsidRPr="00A0585C" w:rsidRDefault="009D6CF7" w:rsidP="00651676">
      <w:pPr>
        <w:autoSpaceDE w:val="0"/>
        <w:autoSpaceDN w:val="0"/>
        <w:adjustRightInd w:val="0"/>
        <w:jc w:val="both"/>
        <w:rPr>
          <w:rFonts w:ascii="Arial" w:hAnsi="Arial" w:cs="Arial"/>
          <w:sz w:val="20"/>
          <w:szCs w:val="20"/>
        </w:rPr>
      </w:pPr>
      <w:r w:rsidRPr="00A0585C">
        <w:rPr>
          <w:rFonts w:ascii="Arial" w:hAnsi="Arial" w:cs="Arial"/>
          <w:sz w:val="20"/>
          <w:szCs w:val="20"/>
        </w:rPr>
        <w:t>Proračunska postavka ni vezana na posebne projekte</w:t>
      </w:r>
    </w:p>
    <w:p w:rsidR="005B49F4" w:rsidRPr="00A0585C" w:rsidRDefault="005B49F4" w:rsidP="00651676">
      <w:pPr>
        <w:autoSpaceDE w:val="0"/>
        <w:autoSpaceDN w:val="0"/>
        <w:adjustRightInd w:val="0"/>
        <w:jc w:val="both"/>
        <w:rPr>
          <w:rFonts w:ascii="Arial" w:hAnsi="Arial" w:cs="Arial"/>
          <w:sz w:val="20"/>
          <w:szCs w:val="20"/>
        </w:rPr>
      </w:pPr>
    </w:p>
    <w:p w:rsidR="005B49F4" w:rsidRDefault="005B49F4" w:rsidP="00651676">
      <w:pPr>
        <w:autoSpaceDE w:val="0"/>
        <w:autoSpaceDN w:val="0"/>
        <w:adjustRightInd w:val="0"/>
        <w:jc w:val="both"/>
        <w:rPr>
          <w:rFonts w:ascii="Arial" w:hAnsi="Arial" w:cs="Arial"/>
          <w:b/>
          <w:bCs/>
          <w:iCs/>
          <w:sz w:val="20"/>
          <w:szCs w:val="20"/>
        </w:rPr>
      </w:pPr>
      <w:r w:rsidRPr="00A0585C">
        <w:rPr>
          <w:rFonts w:ascii="Arial" w:hAnsi="Arial" w:cs="Arial"/>
          <w:b/>
          <w:bCs/>
          <w:iCs/>
          <w:sz w:val="20"/>
          <w:szCs w:val="20"/>
        </w:rPr>
        <w:t>Izhodišča, na katerih temeljijo izračuni predlogov pravic porabe za del, ki se ne izvršuje preko NRP (Neposredni učinek in kazalnik)</w:t>
      </w:r>
    </w:p>
    <w:p w:rsidR="00CA47E2" w:rsidRPr="00A0585C" w:rsidRDefault="00CA47E2" w:rsidP="00651676">
      <w:pPr>
        <w:autoSpaceDE w:val="0"/>
        <w:autoSpaceDN w:val="0"/>
        <w:adjustRightInd w:val="0"/>
        <w:jc w:val="both"/>
        <w:rPr>
          <w:rFonts w:ascii="Arial" w:hAnsi="Arial" w:cs="Arial"/>
          <w:b/>
          <w:bCs/>
          <w:iCs/>
          <w:sz w:val="20"/>
          <w:szCs w:val="20"/>
        </w:rPr>
      </w:pPr>
    </w:p>
    <w:p w:rsidR="005B49F4" w:rsidRPr="00A0585C" w:rsidRDefault="005B49F4" w:rsidP="00651676">
      <w:pPr>
        <w:autoSpaceDE w:val="0"/>
        <w:autoSpaceDN w:val="0"/>
        <w:adjustRightInd w:val="0"/>
        <w:jc w:val="both"/>
        <w:rPr>
          <w:rFonts w:ascii="Arial" w:hAnsi="Arial" w:cs="Arial"/>
          <w:sz w:val="20"/>
          <w:szCs w:val="20"/>
        </w:rPr>
      </w:pPr>
      <w:r w:rsidRPr="00A0585C">
        <w:rPr>
          <w:rFonts w:ascii="Arial" w:hAnsi="Arial" w:cs="Arial"/>
          <w:sz w:val="20"/>
          <w:szCs w:val="20"/>
        </w:rPr>
        <w:t>Izračun temelji na osnovi sklenjenih pogodb in deleža financiranja odhodkov in projektov.</w:t>
      </w:r>
    </w:p>
    <w:p w:rsidR="005B49F4" w:rsidRPr="00A0585C" w:rsidRDefault="005B49F4" w:rsidP="00651676">
      <w:pPr>
        <w:pStyle w:val="Odstavekseznama"/>
        <w:ind w:left="0"/>
        <w:jc w:val="both"/>
        <w:rPr>
          <w:rFonts w:ascii="Arial" w:hAnsi="Arial" w:cs="Arial"/>
          <w:sz w:val="20"/>
          <w:szCs w:val="20"/>
        </w:rPr>
      </w:pPr>
    </w:p>
    <w:p w:rsidR="005B49F4" w:rsidRPr="00A0585C" w:rsidRDefault="005B49F4" w:rsidP="00651676">
      <w:pPr>
        <w:pStyle w:val="Odstavekseznama"/>
        <w:ind w:left="0"/>
        <w:jc w:val="both"/>
        <w:rPr>
          <w:rFonts w:ascii="Arial" w:hAnsi="Arial" w:cs="Arial"/>
          <w:sz w:val="20"/>
          <w:szCs w:val="20"/>
        </w:rPr>
      </w:pPr>
    </w:p>
    <w:p w:rsidR="005B49F4" w:rsidRPr="00A0585C" w:rsidRDefault="005B49F4" w:rsidP="00651676">
      <w:pPr>
        <w:autoSpaceDE w:val="0"/>
        <w:autoSpaceDN w:val="0"/>
        <w:adjustRightInd w:val="0"/>
        <w:jc w:val="both"/>
        <w:rPr>
          <w:rFonts w:ascii="Arial" w:hAnsi="Arial" w:cs="Arial"/>
          <w:b/>
          <w:bCs/>
          <w:iCs/>
          <w:sz w:val="20"/>
          <w:szCs w:val="20"/>
        </w:rPr>
      </w:pPr>
      <w:r w:rsidRPr="00A0585C">
        <w:rPr>
          <w:rFonts w:ascii="Arial" w:hAnsi="Arial" w:cs="Arial"/>
          <w:b/>
          <w:bCs/>
          <w:iCs/>
          <w:sz w:val="20"/>
          <w:szCs w:val="20"/>
        </w:rPr>
        <w:t>Izhodišča, na katerih temeljijo izračuni predlogov pravic porabe za del, ki se ne izvršuje preko NRP (Neposredni učinek in kazalnik)</w:t>
      </w:r>
    </w:p>
    <w:p w:rsidR="005B49F4" w:rsidRPr="00A0585C" w:rsidRDefault="005B49F4" w:rsidP="00651676">
      <w:pPr>
        <w:autoSpaceDE w:val="0"/>
        <w:autoSpaceDN w:val="0"/>
        <w:adjustRightInd w:val="0"/>
        <w:jc w:val="both"/>
        <w:rPr>
          <w:rFonts w:ascii="Arial" w:hAnsi="Arial" w:cs="Arial"/>
          <w:b/>
          <w:bCs/>
          <w:sz w:val="20"/>
          <w:szCs w:val="20"/>
        </w:rPr>
      </w:pPr>
    </w:p>
    <w:p w:rsidR="005B49F4" w:rsidRPr="00A0585C" w:rsidRDefault="005B49F4" w:rsidP="00651676">
      <w:pPr>
        <w:autoSpaceDE w:val="0"/>
        <w:autoSpaceDN w:val="0"/>
        <w:adjustRightInd w:val="0"/>
        <w:jc w:val="both"/>
        <w:rPr>
          <w:rFonts w:ascii="Arial" w:hAnsi="Arial" w:cs="Arial"/>
          <w:sz w:val="20"/>
          <w:szCs w:val="20"/>
        </w:rPr>
      </w:pPr>
      <w:r w:rsidRPr="00A0585C">
        <w:rPr>
          <w:rFonts w:ascii="Arial" w:hAnsi="Arial" w:cs="Arial"/>
          <w:sz w:val="20"/>
          <w:szCs w:val="20"/>
        </w:rPr>
        <w:t>Izračun temelji na osnovi ocenjenih in predračunskih vrednostih podanih s strani MO Slovenj Gradec in na osnovi sklenjenih pogodb.</w:t>
      </w:r>
    </w:p>
    <w:p w:rsidR="0019173C" w:rsidRPr="00EF6CCB" w:rsidRDefault="0019173C" w:rsidP="00651676">
      <w:pPr>
        <w:autoSpaceDE w:val="0"/>
        <w:autoSpaceDN w:val="0"/>
        <w:adjustRightInd w:val="0"/>
        <w:jc w:val="both"/>
        <w:rPr>
          <w:rFonts w:ascii="Arial" w:hAnsi="Arial" w:cs="Arial"/>
          <w:b/>
          <w:bCs/>
          <w:sz w:val="20"/>
          <w:szCs w:val="20"/>
          <w:highlight w:val="cyan"/>
        </w:rPr>
      </w:pPr>
    </w:p>
    <w:p w:rsidR="005B49F4" w:rsidRPr="00EF6CCB" w:rsidRDefault="005B49F4" w:rsidP="005B49F4">
      <w:pPr>
        <w:pStyle w:val="Odstavekseznama"/>
        <w:ind w:left="0"/>
        <w:rPr>
          <w:rFonts w:ascii="Arial" w:hAnsi="Arial" w:cs="Arial"/>
          <w:sz w:val="20"/>
          <w:szCs w:val="20"/>
          <w:highlight w:val="cyan"/>
        </w:rPr>
      </w:pPr>
    </w:p>
    <w:p w:rsidR="005B49F4" w:rsidRPr="00192C69" w:rsidRDefault="00042CE5" w:rsidP="000910EF">
      <w:pPr>
        <w:pStyle w:val="Odstavekseznama"/>
        <w:ind w:left="0"/>
        <w:jc w:val="both"/>
        <w:rPr>
          <w:rFonts w:ascii="Arial" w:hAnsi="Arial" w:cs="Arial"/>
          <w:b/>
        </w:rPr>
      </w:pPr>
      <w:r w:rsidRPr="00192C69">
        <w:rPr>
          <w:rFonts w:ascii="Arial" w:hAnsi="Arial" w:cs="Arial"/>
          <w:b/>
        </w:rPr>
        <w:t>060120 Energetska agencija za Podravje</w:t>
      </w:r>
    </w:p>
    <w:p w:rsidR="00042CE5" w:rsidRPr="00192C69" w:rsidRDefault="00042CE5" w:rsidP="00042CE5">
      <w:pPr>
        <w:jc w:val="right"/>
        <w:rPr>
          <w:rFonts w:ascii="Arial" w:hAnsi="Arial" w:cs="Arial"/>
          <w:b/>
          <w:bCs/>
          <w:sz w:val="20"/>
          <w:szCs w:val="20"/>
        </w:rPr>
      </w:pPr>
      <w:r w:rsidRPr="00192C69">
        <w:rPr>
          <w:rFonts w:ascii="Arial" w:hAnsi="Arial" w:cs="Arial"/>
          <w:b/>
          <w:bCs/>
          <w:sz w:val="20"/>
          <w:szCs w:val="20"/>
        </w:rPr>
        <w:t>Vrednost: 1.</w:t>
      </w:r>
      <w:r w:rsidR="008D4E50" w:rsidRPr="00192C69">
        <w:rPr>
          <w:rFonts w:ascii="Arial" w:hAnsi="Arial" w:cs="Arial"/>
          <w:b/>
          <w:bCs/>
          <w:sz w:val="20"/>
          <w:szCs w:val="20"/>
        </w:rPr>
        <w:t>500,00</w:t>
      </w:r>
      <w:r w:rsidRPr="00192C69">
        <w:rPr>
          <w:rFonts w:ascii="Arial" w:hAnsi="Arial" w:cs="Arial"/>
          <w:b/>
          <w:bCs/>
          <w:sz w:val="20"/>
          <w:szCs w:val="20"/>
        </w:rPr>
        <w:t xml:space="preserve"> €</w:t>
      </w:r>
    </w:p>
    <w:p w:rsidR="00042CE5" w:rsidRPr="00192C69" w:rsidRDefault="00042CE5" w:rsidP="000910EF">
      <w:pPr>
        <w:pStyle w:val="Odstavekseznama"/>
        <w:ind w:left="0"/>
        <w:jc w:val="both"/>
        <w:rPr>
          <w:rFonts w:ascii="Arial" w:hAnsi="Arial" w:cs="Arial"/>
          <w:b/>
          <w:sz w:val="20"/>
          <w:szCs w:val="20"/>
        </w:rPr>
      </w:pPr>
    </w:p>
    <w:p w:rsidR="00D619CC" w:rsidRPr="00192C69" w:rsidRDefault="00D619CC" w:rsidP="00D619CC">
      <w:pPr>
        <w:jc w:val="right"/>
        <w:rPr>
          <w:rFonts w:ascii="Arial" w:hAnsi="Arial" w:cs="Arial"/>
          <w:b/>
          <w:bCs/>
          <w:sz w:val="20"/>
          <w:szCs w:val="20"/>
        </w:rPr>
      </w:pPr>
    </w:p>
    <w:p w:rsidR="00D619CC" w:rsidRPr="00192C69" w:rsidRDefault="00D619CC" w:rsidP="00651676">
      <w:pPr>
        <w:autoSpaceDE w:val="0"/>
        <w:autoSpaceDN w:val="0"/>
        <w:adjustRightInd w:val="0"/>
        <w:jc w:val="both"/>
        <w:rPr>
          <w:rFonts w:ascii="Arial" w:hAnsi="Arial" w:cs="Arial"/>
          <w:b/>
          <w:bCs/>
          <w:iCs/>
          <w:sz w:val="20"/>
          <w:szCs w:val="20"/>
        </w:rPr>
      </w:pPr>
      <w:r w:rsidRPr="00192C69">
        <w:rPr>
          <w:rFonts w:ascii="Arial" w:hAnsi="Arial" w:cs="Arial"/>
          <w:b/>
          <w:bCs/>
          <w:iCs/>
          <w:sz w:val="20"/>
          <w:szCs w:val="20"/>
        </w:rPr>
        <w:t>Obrazložitev dejavnosti v okviru proračunske postavke</w:t>
      </w:r>
    </w:p>
    <w:p w:rsidR="00474EC0" w:rsidRPr="00192C69" w:rsidRDefault="00474EC0" w:rsidP="00651676">
      <w:pPr>
        <w:autoSpaceDE w:val="0"/>
        <w:autoSpaceDN w:val="0"/>
        <w:adjustRightInd w:val="0"/>
        <w:jc w:val="both"/>
        <w:rPr>
          <w:rFonts w:ascii="Arial" w:hAnsi="Arial" w:cs="Arial"/>
          <w:b/>
          <w:bCs/>
          <w:iCs/>
          <w:sz w:val="20"/>
          <w:szCs w:val="20"/>
        </w:rPr>
      </w:pPr>
    </w:p>
    <w:p w:rsidR="00777B1E" w:rsidRPr="00192C69" w:rsidRDefault="00777B1E" w:rsidP="00651676">
      <w:pPr>
        <w:autoSpaceDE w:val="0"/>
        <w:autoSpaceDN w:val="0"/>
        <w:adjustRightInd w:val="0"/>
        <w:jc w:val="both"/>
        <w:rPr>
          <w:rFonts w:ascii="Arial" w:hAnsi="Arial" w:cs="Arial"/>
          <w:bCs/>
          <w:iCs/>
          <w:sz w:val="20"/>
          <w:szCs w:val="20"/>
        </w:rPr>
      </w:pPr>
      <w:r w:rsidRPr="00192C69">
        <w:rPr>
          <w:rFonts w:ascii="Arial" w:hAnsi="Arial" w:cs="Arial"/>
          <w:bCs/>
          <w:iCs/>
          <w:sz w:val="20"/>
          <w:szCs w:val="20"/>
        </w:rPr>
        <w:t>Izvajalec je edina energetska agencija na področju zgornjega Podravja zato lahko skrbi za izvajanje in upravljanje Lokalnega energetskega koncepta ( v nadaljevanju LEK) na tem območju. V okviru pogodbenih obveznosti izvaja naslednja opravila in storitve;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Nadzor in spremljanje izvajanja LEK v skladu z akcijskim načrtom po ločenih dejavnostih:</w:t>
      </w:r>
    </w:p>
    <w:p w:rsidR="004E630C" w:rsidRPr="00192C69" w:rsidRDefault="004E630C" w:rsidP="00DB375D">
      <w:pPr>
        <w:numPr>
          <w:ilvl w:val="1"/>
          <w:numId w:val="34"/>
        </w:numPr>
        <w:jc w:val="both"/>
        <w:rPr>
          <w:rFonts w:ascii="Arial" w:hAnsi="Arial" w:cs="Arial"/>
          <w:sz w:val="20"/>
          <w:szCs w:val="20"/>
        </w:rPr>
      </w:pPr>
      <w:r w:rsidRPr="00192C69">
        <w:rPr>
          <w:rFonts w:ascii="Arial" w:hAnsi="Arial" w:cs="Arial"/>
          <w:sz w:val="20"/>
          <w:szCs w:val="20"/>
        </w:rPr>
        <w:t>učinkovita raba energije,</w:t>
      </w:r>
    </w:p>
    <w:p w:rsidR="004E630C" w:rsidRPr="00192C69" w:rsidRDefault="004E630C" w:rsidP="00DB375D">
      <w:pPr>
        <w:numPr>
          <w:ilvl w:val="1"/>
          <w:numId w:val="34"/>
        </w:numPr>
        <w:jc w:val="both"/>
        <w:rPr>
          <w:rFonts w:ascii="Arial" w:hAnsi="Arial" w:cs="Arial"/>
          <w:sz w:val="20"/>
          <w:szCs w:val="20"/>
        </w:rPr>
      </w:pPr>
      <w:r w:rsidRPr="00192C69">
        <w:rPr>
          <w:rFonts w:ascii="Arial" w:hAnsi="Arial" w:cs="Arial"/>
          <w:sz w:val="20"/>
          <w:szCs w:val="20"/>
        </w:rPr>
        <w:t>uvajanje obnovljivih virov energije,</w:t>
      </w:r>
    </w:p>
    <w:p w:rsidR="004E630C" w:rsidRPr="00192C69" w:rsidRDefault="004E630C" w:rsidP="00DB375D">
      <w:pPr>
        <w:numPr>
          <w:ilvl w:val="1"/>
          <w:numId w:val="34"/>
        </w:numPr>
        <w:jc w:val="both"/>
        <w:rPr>
          <w:rFonts w:ascii="Arial" w:hAnsi="Arial" w:cs="Arial"/>
          <w:sz w:val="20"/>
          <w:szCs w:val="20"/>
        </w:rPr>
      </w:pPr>
      <w:r w:rsidRPr="00192C69">
        <w:rPr>
          <w:rFonts w:ascii="Arial" w:hAnsi="Arial" w:cs="Arial"/>
          <w:sz w:val="20"/>
          <w:szCs w:val="20"/>
        </w:rPr>
        <w:t>izboljšanje oskrbe z energijo, ki zajema proizvodnjo, prenos in distribucijo;</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Priprava letnega poročila o izvajanju LEK za Ministrstvo za infrastrukturo;</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Predstavitev Poročila o izvajanju LEK občinskemu svetu in po potrebi organom občinskega sveta;</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Pomoč in informacije za uspešno izvajanje LEK-a preko telefona;</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Priprava in izdelava vseh potrebnih energetskih izkaznic za javne stavbe in ostale javne objekte;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Priprava do 2 energetskih izkaznic za individualne stavbe za občane;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lastRenderedPageBreak/>
        <w:t>Izvajanje novega Zakona o učinkoviti rabi energije (ZURE) in Uredbe o upravljanju z energijo v javnem sektorju v javnih stavbah v lasti občine;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Izvajanje ukrepov s področja upravljanja energije v stavbah in skrb za nenehno izboljševanje energetske učinkovitosti stavb;</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Svetovanje glede načrtovanja in izvajanja ukrepov za povečanje energetske učinkovitosti in rabe obnovljivih virov energije;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 xml:space="preserve">Vodenje energetskega knjigovodstva in upravljanja za javne stavbe; </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Sodelovanje pri energetskih pregledih;</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Poročanje podatkov energetskega knjigovodstva preko aplikacije Ministrstva za infrastrukturo.</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Izvedba termovizijskih pregledov javnih stavb in dogovorjenega števila zasebnih stavb (do 10);</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Spremljanje rabe energije v stavbah, ki so bile energetsko sanirane in priprava letnih poročil o doseganju prihrankov za obnovljene stavbe z EU sredstvi;</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Izvajanje informativno izobraževalnih aktivnosti o učinkoviti rabi energije in rabi obnovljivih virov energije;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Izvajanje energetskih svetovanj za občane (energetski svetovalec);</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Redne informacije o novi zakonodaji na področju trajnostne energije;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Informacije o razpisih (EU sredstva, Eko sklad) za izvajanje ukrepov na področju trajnostne energije;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Vključevanje občine v mednarodne projekte na področju trajnostne energije, ki se sofinancirajo iz programov Evropske komisije;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Pomoč pri pridobivanju nepovratnih finančnih sredstev;</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Svetovanje za občane po telefonu ali v okviru predavanj za občane (za občane: možnost obiska energetskega svetovalca na domu);</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Pomoč pri pripravi dokumentov za izvajanje javno-zasebnega partnerstva na področju energetskih sanacij;</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Svetovanje in pomoč občinski upravi pri pripravi in izvajanju projektov na področju energetike;</w:t>
      </w:r>
    </w:p>
    <w:p w:rsidR="004E630C" w:rsidRPr="00192C69" w:rsidRDefault="004E630C" w:rsidP="00DB375D">
      <w:pPr>
        <w:numPr>
          <w:ilvl w:val="0"/>
          <w:numId w:val="34"/>
        </w:numPr>
        <w:jc w:val="both"/>
        <w:rPr>
          <w:rFonts w:ascii="Arial" w:hAnsi="Arial" w:cs="Arial"/>
          <w:sz w:val="20"/>
          <w:szCs w:val="20"/>
        </w:rPr>
      </w:pPr>
      <w:r w:rsidRPr="00192C69">
        <w:rPr>
          <w:rFonts w:ascii="Arial" w:hAnsi="Arial" w:cs="Arial"/>
          <w:sz w:val="20"/>
          <w:szCs w:val="20"/>
        </w:rPr>
        <w:t>Preverjanje potenciala za postavitev sončne elektrarne (FV) na strehe javnih stavb.</w:t>
      </w:r>
    </w:p>
    <w:p w:rsidR="004E630C" w:rsidRPr="00192C69" w:rsidRDefault="004E630C" w:rsidP="00651676">
      <w:pPr>
        <w:ind w:left="644"/>
        <w:jc w:val="both"/>
      </w:pPr>
    </w:p>
    <w:p w:rsidR="00D619CC" w:rsidRPr="00192C69" w:rsidRDefault="00D619CC" w:rsidP="00D619CC">
      <w:pPr>
        <w:autoSpaceDE w:val="0"/>
        <w:autoSpaceDN w:val="0"/>
        <w:adjustRightInd w:val="0"/>
        <w:rPr>
          <w:rFonts w:ascii="Arial" w:hAnsi="Arial" w:cs="Arial"/>
          <w:b/>
          <w:bCs/>
          <w:iCs/>
          <w:sz w:val="20"/>
          <w:szCs w:val="20"/>
        </w:rPr>
      </w:pPr>
      <w:r w:rsidRPr="00192C69">
        <w:rPr>
          <w:rFonts w:ascii="Arial" w:hAnsi="Arial" w:cs="Arial"/>
          <w:b/>
          <w:bCs/>
          <w:iCs/>
          <w:sz w:val="20"/>
          <w:szCs w:val="20"/>
        </w:rPr>
        <w:t>Navezava na projekte v okviru proračunske postavke</w:t>
      </w:r>
    </w:p>
    <w:p w:rsidR="00474EC0" w:rsidRPr="00192C69" w:rsidRDefault="00474EC0" w:rsidP="00D619CC">
      <w:pPr>
        <w:autoSpaceDE w:val="0"/>
        <w:autoSpaceDN w:val="0"/>
        <w:adjustRightInd w:val="0"/>
        <w:rPr>
          <w:rFonts w:ascii="Arial" w:hAnsi="Arial" w:cs="Arial"/>
          <w:b/>
          <w:bCs/>
          <w:i/>
          <w:iCs/>
          <w:sz w:val="20"/>
          <w:szCs w:val="20"/>
        </w:rPr>
      </w:pPr>
    </w:p>
    <w:p w:rsidR="00D619CC" w:rsidRPr="00192C69" w:rsidRDefault="00D619CC" w:rsidP="00D619CC">
      <w:pPr>
        <w:autoSpaceDE w:val="0"/>
        <w:autoSpaceDN w:val="0"/>
        <w:adjustRightInd w:val="0"/>
        <w:rPr>
          <w:rFonts w:ascii="Arial" w:hAnsi="Arial" w:cs="Arial"/>
          <w:sz w:val="20"/>
          <w:szCs w:val="20"/>
        </w:rPr>
      </w:pPr>
      <w:r w:rsidRPr="00192C69">
        <w:rPr>
          <w:rFonts w:ascii="Arial" w:hAnsi="Arial" w:cs="Arial"/>
          <w:sz w:val="20"/>
          <w:szCs w:val="20"/>
        </w:rPr>
        <w:t>Proračunska postavka ni vezana na posebne projekte</w:t>
      </w:r>
    </w:p>
    <w:p w:rsidR="00D619CC" w:rsidRPr="00192C69" w:rsidRDefault="00D619CC" w:rsidP="00D619CC">
      <w:pPr>
        <w:autoSpaceDE w:val="0"/>
        <w:autoSpaceDN w:val="0"/>
        <w:adjustRightInd w:val="0"/>
        <w:rPr>
          <w:rFonts w:ascii="Arial" w:hAnsi="Arial" w:cs="Arial"/>
          <w:sz w:val="20"/>
          <w:szCs w:val="20"/>
        </w:rPr>
      </w:pPr>
    </w:p>
    <w:p w:rsidR="00D619CC" w:rsidRPr="00192C69" w:rsidRDefault="00D619CC" w:rsidP="00D619CC">
      <w:pPr>
        <w:autoSpaceDE w:val="0"/>
        <w:autoSpaceDN w:val="0"/>
        <w:adjustRightInd w:val="0"/>
        <w:rPr>
          <w:rFonts w:ascii="Arial" w:hAnsi="Arial" w:cs="Arial"/>
          <w:b/>
          <w:bCs/>
          <w:iCs/>
          <w:sz w:val="20"/>
          <w:szCs w:val="20"/>
        </w:rPr>
      </w:pPr>
      <w:r w:rsidRPr="00192C69">
        <w:rPr>
          <w:rFonts w:ascii="Arial" w:hAnsi="Arial" w:cs="Arial"/>
          <w:b/>
          <w:bCs/>
          <w:iCs/>
          <w:sz w:val="20"/>
          <w:szCs w:val="20"/>
        </w:rPr>
        <w:t>Izhodišča, na katerih temeljijo izračuni predlogov pravic porabe za del, ki se ne izvršuje preko NRP (Neposredni učinek in kazalnik)</w:t>
      </w:r>
    </w:p>
    <w:p w:rsidR="00D619CC" w:rsidRPr="00192C69" w:rsidRDefault="00D619CC" w:rsidP="00D619CC">
      <w:pPr>
        <w:autoSpaceDE w:val="0"/>
        <w:autoSpaceDN w:val="0"/>
        <w:adjustRightInd w:val="0"/>
        <w:jc w:val="right"/>
        <w:rPr>
          <w:rFonts w:ascii="Arial" w:hAnsi="Arial" w:cs="Arial"/>
          <w:b/>
          <w:bCs/>
          <w:sz w:val="20"/>
          <w:szCs w:val="20"/>
        </w:rPr>
      </w:pPr>
    </w:p>
    <w:p w:rsidR="00D619CC" w:rsidRPr="00192C69" w:rsidRDefault="00D619CC" w:rsidP="00D619CC">
      <w:pPr>
        <w:autoSpaceDE w:val="0"/>
        <w:autoSpaceDN w:val="0"/>
        <w:adjustRightInd w:val="0"/>
        <w:rPr>
          <w:rFonts w:ascii="Arial" w:hAnsi="Arial" w:cs="Arial"/>
          <w:sz w:val="20"/>
          <w:szCs w:val="20"/>
        </w:rPr>
      </w:pPr>
      <w:r w:rsidRPr="00192C69">
        <w:rPr>
          <w:rFonts w:ascii="Arial" w:hAnsi="Arial" w:cs="Arial"/>
          <w:sz w:val="20"/>
          <w:szCs w:val="20"/>
        </w:rPr>
        <w:t>Izračun temelji na pravicah</w:t>
      </w:r>
      <w:r w:rsidR="00231A20" w:rsidRPr="00192C69">
        <w:rPr>
          <w:rFonts w:ascii="Arial" w:hAnsi="Arial" w:cs="Arial"/>
          <w:sz w:val="20"/>
          <w:szCs w:val="20"/>
        </w:rPr>
        <w:t xml:space="preserve"> porabe preteklih let.</w:t>
      </w:r>
    </w:p>
    <w:p w:rsidR="00711773" w:rsidRPr="00CA47E2" w:rsidRDefault="00711773" w:rsidP="00D619CC">
      <w:pPr>
        <w:autoSpaceDE w:val="0"/>
        <w:autoSpaceDN w:val="0"/>
        <w:adjustRightInd w:val="0"/>
        <w:rPr>
          <w:rFonts w:ascii="Arial" w:hAnsi="Arial" w:cs="Arial"/>
          <w:sz w:val="20"/>
          <w:szCs w:val="20"/>
        </w:rPr>
      </w:pPr>
    </w:p>
    <w:p w:rsidR="00711773" w:rsidRPr="00CA47E2" w:rsidRDefault="00711773" w:rsidP="00711773">
      <w:pPr>
        <w:pStyle w:val="Odstavekseznama"/>
        <w:ind w:left="0"/>
        <w:jc w:val="both"/>
        <w:rPr>
          <w:rFonts w:ascii="Arial" w:hAnsi="Arial" w:cs="Arial"/>
        </w:rPr>
      </w:pPr>
    </w:p>
    <w:p w:rsidR="00711773" w:rsidRPr="00CA47E2" w:rsidRDefault="00711773" w:rsidP="00711773">
      <w:pPr>
        <w:pStyle w:val="Odstavekseznama"/>
        <w:ind w:left="0"/>
        <w:jc w:val="both"/>
        <w:rPr>
          <w:rFonts w:ascii="Arial" w:hAnsi="Arial" w:cs="Arial"/>
          <w:b/>
        </w:rPr>
      </w:pPr>
      <w:r w:rsidRPr="00CA47E2">
        <w:rPr>
          <w:rFonts w:ascii="Arial" w:hAnsi="Arial" w:cs="Arial"/>
          <w:b/>
        </w:rPr>
        <w:t>060122 Vzpostavitev in vodenje evidenc o omrežnih priključkih širokopasovnega omrežja</w:t>
      </w:r>
    </w:p>
    <w:p w:rsidR="0019173C" w:rsidRPr="00CA47E2" w:rsidRDefault="0019173C" w:rsidP="00711773">
      <w:pPr>
        <w:pStyle w:val="Odstavekseznama"/>
        <w:ind w:left="0"/>
        <w:jc w:val="both"/>
        <w:rPr>
          <w:rFonts w:ascii="Arial" w:hAnsi="Arial" w:cs="Arial"/>
          <w:b/>
        </w:rPr>
      </w:pPr>
    </w:p>
    <w:p w:rsidR="00711773" w:rsidRPr="00CA47E2" w:rsidRDefault="00711773" w:rsidP="00711773">
      <w:pPr>
        <w:pStyle w:val="Odstavekseznama"/>
        <w:ind w:left="0"/>
        <w:jc w:val="both"/>
        <w:rPr>
          <w:rFonts w:ascii="Arial" w:hAnsi="Arial" w:cs="Arial"/>
          <w:b/>
          <w:sz w:val="20"/>
          <w:szCs w:val="20"/>
        </w:rPr>
      </w:pPr>
    </w:p>
    <w:p w:rsidR="00711773" w:rsidRPr="00CA47E2" w:rsidRDefault="00711773" w:rsidP="00711773">
      <w:pPr>
        <w:jc w:val="right"/>
        <w:rPr>
          <w:rFonts w:ascii="Arial" w:hAnsi="Arial" w:cs="Arial"/>
          <w:b/>
          <w:bCs/>
          <w:sz w:val="20"/>
          <w:szCs w:val="20"/>
        </w:rPr>
      </w:pPr>
      <w:r w:rsidRPr="00CA47E2">
        <w:rPr>
          <w:rFonts w:ascii="Arial" w:hAnsi="Arial" w:cs="Arial"/>
          <w:b/>
          <w:bCs/>
          <w:sz w:val="20"/>
          <w:szCs w:val="20"/>
        </w:rPr>
        <w:t xml:space="preserve">Vrednost: </w:t>
      </w:r>
      <w:r w:rsidR="00B25F22">
        <w:rPr>
          <w:rFonts w:ascii="Arial" w:hAnsi="Arial" w:cs="Arial"/>
          <w:b/>
          <w:bCs/>
          <w:sz w:val="20"/>
          <w:szCs w:val="20"/>
        </w:rPr>
        <w:t>236,08</w:t>
      </w:r>
      <w:r w:rsidRPr="00CA47E2">
        <w:rPr>
          <w:rFonts w:ascii="Arial" w:hAnsi="Arial" w:cs="Arial"/>
          <w:b/>
          <w:bCs/>
          <w:sz w:val="20"/>
          <w:szCs w:val="20"/>
        </w:rPr>
        <w:t xml:space="preserve"> €</w:t>
      </w:r>
    </w:p>
    <w:p w:rsidR="00711773" w:rsidRPr="00CA47E2" w:rsidRDefault="00711773" w:rsidP="00D619CC">
      <w:pPr>
        <w:autoSpaceDE w:val="0"/>
        <w:autoSpaceDN w:val="0"/>
        <w:adjustRightInd w:val="0"/>
        <w:rPr>
          <w:rFonts w:ascii="Arial" w:hAnsi="Arial" w:cs="Arial"/>
          <w:b/>
          <w:bCs/>
          <w:sz w:val="20"/>
          <w:szCs w:val="20"/>
        </w:rPr>
      </w:pPr>
    </w:p>
    <w:p w:rsidR="00711773" w:rsidRPr="00CA47E2" w:rsidRDefault="00711773" w:rsidP="00711773">
      <w:pPr>
        <w:jc w:val="right"/>
        <w:rPr>
          <w:rFonts w:ascii="Arial" w:hAnsi="Arial" w:cs="Arial"/>
          <w:b/>
          <w:bCs/>
          <w:sz w:val="20"/>
          <w:szCs w:val="20"/>
        </w:rPr>
      </w:pPr>
    </w:p>
    <w:p w:rsidR="00711773" w:rsidRPr="00CA47E2" w:rsidRDefault="00711773" w:rsidP="00711773">
      <w:pPr>
        <w:autoSpaceDE w:val="0"/>
        <w:autoSpaceDN w:val="0"/>
        <w:adjustRightInd w:val="0"/>
        <w:rPr>
          <w:rFonts w:ascii="Arial" w:hAnsi="Arial" w:cs="Arial"/>
          <w:b/>
          <w:bCs/>
          <w:iCs/>
          <w:sz w:val="20"/>
          <w:szCs w:val="20"/>
        </w:rPr>
      </w:pPr>
      <w:r w:rsidRPr="00CA47E2">
        <w:rPr>
          <w:rFonts w:ascii="Arial" w:hAnsi="Arial" w:cs="Arial"/>
          <w:b/>
          <w:bCs/>
          <w:iCs/>
          <w:sz w:val="20"/>
          <w:szCs w:val="20"/>
        </w:rPr>
        <w:t>Obrazložitev dejavnosti v okviru proračunske postavke</w:t>
      </w:r>
    </w:p>
    <w:p w:rsidR="00474EC0" w:rsidRPr="00CA47E2" w:rsidRDefault="00474EC0" w:rsidP="00711773">
      <w:pPr>
        <w:autoSpaceDE w:val="0"/>
        <w:autoSpaceDN w:val="0"/>
        <w:adjustRightInd w:val="0"/>
        <w:rPr>
          <w:rFonts w:ascii="Arial" w:hAnsi="Arial" w:cs="Arial"/>
          <w:b/>
          <w:bCs/>
          <w:iCs/>
          <w:sz w:val="20"/>
          <w:szCs w:val="20"/>
        </w:rPr>
      </w:pPr>
    </w:p>
    <w:p w:rsidR="00E719B9" w:rsidRPr="00CA47E2" w:rsidRDefault="00E719B9" w:rsidP="00651676">
      <w:pPr>
        <w:jc w:val="both"/>
        <w:rPr>
          <w:rFonts w:ascii="Arial" w:hAnsi="Arial" w:cs="Arial"/>
          <w:sz w:val="20"/>
          <w:szCs w:val="20"/>
        </w:rPr>
      </w:pPr>
      <w:r w:rsidRPr="00CA47E2">
        <w:rPr>
          <w:rFonts w:ascii="Arial" w:hAnsi="Arial" w:cs="Arial"/>
          <w:sz w:val="20"/>
          <w:szCs w:val="20"/>
        </w:rPr>
        <w:t>Sredstva te proračunske postavke so namenjena vodenju evidenc o omrežnih priključkih točkah širokopasovnega omrežja na območju občine Ribnica Pohorju, ki jih mora lastnik omrežja v skladu z 239. členom Zakona o elektronskih komunikacijah letno sporočati pristojnemu za geodetske zadeve.</w:t>
      </w:r>
    </w:p>
    <w:p w:rsidR="00711773" w:rsidRPr="00CA47E2" w:rsidRDefault="00711773" w:rsidP="00651676">
      <w:pPr>
        <w:autoSpaceDE w:val="0"/>
        <w:autoSpaceDN w:val="0"/>
        <w:adjustRightInd w:val="0"/>
        <w:jc w:val="both"/>
        <w:rPr>
          <w:rFonts w:ascii="Arial" w:hAnsi="Arial" w:cs="Arial"/>
          <w:b/>
          <w:bCs/>
          <w:sz w:val="20"/>
          <w:szCs w:val="20"/>
        </w:rPr>
      </w:pPr>
    </w:p>
    <w:p w:rsidR="00711773" w:rsidRPr="00CA47E2" w:rsidRDefault="00711773" w:rsidP="00711773">
      <w:pPr>
        <w:autoSpaceDE w:val="0"/>
        <w:autoSpaceDN w:val="0"/>
        <w:adjustRightInd w:val="0"/>
        <w:rPr>
          <w:rFonts w:ascii="Arial" w:hAnsi="Arial" w:cs="Arial"/>
          <w:b/>
          <w:bCs/>
          <w:iCs/>
          <w:sz w:val="20"/>
          <w:szCs w:val="20"/>
        </w:rPr>
      </w:pPr>
      <w:r w:rsidRPr="00CA47E2">
        <w:rPr>
          <w:rFonts w:ascii="Arial" w:hAnsi="Arial" w:cs="Arial"/>
          <w:b/>
          <w:bCs/>
          <w:iCs/>
          <w:sz w:val="20"/>
          <w:szCs w:val="20"/>
        </w:rPr>
        <w:t>Navezava na projekte v okviru proračunske postavke</w:t>
      </w:r>
    </w:p>
    <w:p w:rsidR="00474EC0" w:rsidRPr="00CA47E2" w:rsidRDefault="00474EC0" w:rsidP="00711773">
      <w:pPr>
        <w:autoSpaceDE w:val="0"/>
        <w:autoSpaceDN w:val="0"/>
        <w:adjustRightInd w:val="0"/>
        <w:rPr>
          <w:rFonts w:ascii="Arial" w:hAnsi="Arial" w:cs="Arial"/>
          <w:b/>
          <w:bCs/>
          <w:iCs/>
          <w:sz w:val="20"/>
          <w:szCs w:val="20"/>
        </w:rPr>
      </w:pPr>
    </w:p>
    <w:p w:rsidR="00711773" w:rsidRPr="00CA47E2" w:rsidRDefault="00711773" w:rsidP="00711773">
      <w:pPr>
        <w:autoSpaceDE w:val="0"/>
        <w:autoSpaceDN w:val="0"/>
        <w:adjustRightInd w:val="0"/>
        <w:rPr>
          <w:rFonts w:ascii="Arial" w:hAnsi="Arial" w:cs="Arial"/>
          <w:sz w:val="20"/>
          <w:szCs w:val="20"/>
        </w:rPr>
      </w:pPr>
      <w:r w:rsidRPr="00CA47E2">
        <w:rPr>
          <w:rFonts w:ascii="Arial" w:hAnsi="Arial" w:cs="Arial"/>
          <w:sz w:val="20"/>
          <w:szCs w:val="20"/>
        </w:rPr>
        <w:t>Proračunska postavka ni vezana na posebne projekte</w:t>
      </w:r>
    </w:p>
    <w:p w:rsidR="00711773" w:rsidRPr="00CA47E2" w:rsidRDefault="00711773" w:rsidP="00711773">
      <w:pPr>
        <w:pStyle w:val="Odstavekseznama"/>
        <w:ind w:left="0"/>
        <w:jc w:val="both"/>
        <w:rPr>
          <w:rFonts w:ascii="Arial" w:hAnsi="Arial" w:cs="Arial"/>
          <w:sz w:val="20"/>
          <w:szCs w:val="20"/>
        </w:rPr>
      </w:pPr>
    </w:p>
    <w:p w:rsidR="00711773" w:rsidRPr="00CA47E2" w:rsidRDefault="00711773" w:rsidP="00711773">
      <w:pPr>
        <w:autoSpaceDE w:val="0"/>
        <w:autoSpaceDN w:val="0"/>
        <w:adjustRightInd w:val="0"/>
        <w:rPr>
          <w:rFonts w:ascii="Arial" w:hAnsi="Arial" w:cs="Arial"/>
          <w:b/>
          <w:bCs/>
          <w:iCs/>
          <w:sz w:val="20"/>
          <w:szCs w:val="20"/>
        </w:rPr>
      </w:pPr>
      <w:r w:rsidRPr="00CA47E2">
        <w:rPr>
          <w:rFonts w:ascii="Arial" w:hAnsi="Arial" w:cs="Arial"/>
          <w:b/>
          <w:bCs/>
          <w:iCs/>
          <w:sz w:val="20"/>
          <w:szCs w:val="20"/>
        </w:rPr>
        <w:t>Izhodišča, na katerih temeljijo izračuni predlogov pravic porabe za del, ki se ne izvršuje preko NRP (Neposredni učinek in kazalnik)</w:t>
      </w:r>
    </w:p>
    <w:p w:rsidR="00474EC0" w:rsidRPr="00CA47E2" w:rsidRDefault="00474EC0" w:rsidP="00711773">
      <w:pPr>
        <w:autoSpaceDE w:val="0"/>
        <w:autoSpaceDN w:val="0"/>
        <w:adjustRightInd w:val="0"/>
        <w:rPr>
          <w:rFonts w:ascii="Arial" w:hAnsi="Arial" w:cs="Arial"/>
          <w:b/>
          <w:bCs/>
          <w:iCs/>
          <w:sz w:val="20"/>
          <w:szCs w:val="20"/>
        </w:rPr>
      </w:pPr>
    </w:p>
    <w:p w:rsidR="00382ACD" w:rsidRPr="00EF6CCB" w:rsidRDefault="00711773" w:rsidP="00CA47E2">
      <w:pPr>
        <w:autoSpaceDE w:val="0"/>
        <w:autoSpaceDN w:val="0"/>
        <w:adjustRightInd w:val="0"/>
        <w:rPr>
          <w:rFonts w:ascii="Arial" w:hAnsi="Arial" w:cs="Arial"/>
          <w:sz w:val="20"/>
          <w:szCs w:val="20"/>
          <w:highlight w:val="cyan"/>
        </w:rPr>
      </w:pPr>
      <w:r w:rsidRPr="00CA47E2">
        <w:rPr>
          <w:rFonts w:ascii="Arial" w:hAnsi="Arial" w:cs="Arial"/>
          <w:sz w:val="20"/>
          <w:szCs w:val="20"/>
        </w:rPr>
        <w:t>Izračun temelji na pravicah porabe preteklih let.</w:t>
      </w:r>
    </w:p>
    <w:p w:rsidR="00382ACD" w:rsidRPr="00CA47E2" w:rsidRDefault="00382ACD" w:rsidP="00382ACD">
      <w:pPr>
        <w:pStyle w:val="Odstavekseznama"/>
        <w:ind w:left="0"/>
        <w:jc w:val="both"/>
        <w:rPr>
          <w:rFonts w:ascii="Arial" w:hAnsi="Arial" w:cs="Arial"/>
          <w:sz w:val="20"/>
          <w:szCs w:val="20"/>
        </w:rPr>
      </w:pPr>
    </w:p>
    <w:p w:rsidR="00382ACD" w:rsidRDefault="00382ACD" w:rsidP="00382ACD">
      <w:pPr>
        <w:jc w:val="both"/>
        <w:rPr>
          <w:rFonts w:ascii="Arial" w:hAnsi="Arial" w:cs="Arial"/>
          <w:sz w:val="20"/>
          <w:szCs w:val="20"/>
        </w:rPr>
      </w:pPr>
    </w:p>
    <w:p w:rsidR="00382ACD" w:rsidRPr="00CA47E2" w:rsidRDefault="00382ACD" w:rsidP="00382ACD">
      <w:pPr>
        <w:jc w:val="both"/>
        <w:rPr>
          <w:rFonts w:ascii="Arial" w:hAnsi="Arial" w:cs="Arial"/>
          <w:b/>
        </w:rPr>
      </w:pPr>
      <w:r w:rsidRPr="00CA47E2">
        <w:rPr>
          <w:rFonts w:ascii="Arial" w:hAnsi="Arial" w:cs="Arial"/>
          <w:b/>
        </w:rPr>
        <w:t>060131 Kilometrina predstavnikov lokalnih skupnosti</w:t>
      </w:r>
    </w:p>
    <w:p w:rsidR="00382ACD" w:rsidRPr="00CA47E2" w:rsidRDefault="00382ACD" w:rsidP="00382ACD">
      <w:pPr>
        <w:pStyle w:val="Odstavekseznama"/>
        <w:ind w:left="720"/>
        <w:jc w:val="both"/>
        <w:rPr>
          <w:rFonts w:ascii="Arial" w:hAnsi="Arial" w:cs="Arial"/>
          <w:b/>
        </w:rPr>
      </w:pPr>
    </w:p>
    <w:p w:rsidR="00382ACD" w:rsidRPr="00CA47E2" w:rsidRDefault="00382ACD" w:rsidP="00382ACD">
      <w:pPr>
        <w:pStyle w:val="Odstavekseznama"/>
        <w:ind w:left="6384" w:firstLine="696"/>
        <w:jc w:val="center"/>
        <w:rPr>
          <w:rFonts w:ascii="Arial" w:hAnsi="Arial" w:cs="Arial"/>
          <w:b/>
          <w:bCs/>
          <w:sz w:val="20"/>
          <w:szCs w:val="20"/>
        </w:rPr>
      </w:pPr>
      <w:r w:rsidRPr="00CA47E2">
        <w:rPr>
          <w:rFonts w:ascii="Arial" w:hAnsi="Arial" w:cs="Arial"/>
          <w:b/>
          <w:bCs/>
          <w:sz w:val="20"/>
          <w:szCs w:val="20"/>
        </w:rPr>
        <w:t>Vrednost: 200,00 €</w:t>
      </w:r>
    </w:p>
    <w:p w:rsidR="00382ACD" w:rsidRPr="00CA47E2" w:rsidRDefault="00382ACD" w:rsidP="00382ACD">
      <w:pPr>
        <w:pStyle w:val="Odstavekseznama"/>
        <w:ind w:left="720"/>
        <w:jc w:val="both"/>
        <w:rPr>
          <w:rFonts w:ascii="Arial" w:hAnsi="Arial" w:cs="Arial"/>
          <w:b/>
          <w:sz w:val="20"/>
          <w:szCs w:val="20"/>
        </w:rPr>
      </w:pPr>
    </w:p>
    <w:p w:rsidR="00382ACD" w:rsidRPr="00CA47E2" w:rsidRDefault="00382ACD" w:rsidP="00E73C74">
      <w:pPr>
        <w:pStyle w:val="Odstavekseznama"/>
        <w:numPr>
          <w:ilvl w:val="0"/>
          <w:numId w:val="80"/>
        </w:numPr>
        <w:autoSpaceDE w:val="0"/>
        <w:autoSpaceDN w:val="0"/>
        <w:adjustRightInd w:val="0"/>
        <w:jc w:val="both"/>
        <w:rPr>
          <w:rFonts w:ascii="Arial" w:hAnsi="Arial" w:cs="Arial"/>
          <w:b/>
          <w:bCs/>
          <w:iCs/>
          <w:sz w:val="20"/>
          <w:szCs w:val="20"/>
        </w:rPr>
      </w:pPr>
      <w:r w:rsidRPr="00CA47E2">
        <w:rPr>
          <w:rFonts w:ascii="Arial" w:hAnsi="Arial" w:cs="Arial"/>
          <w:b/>
          <w:bCs/>
          <w:iCs/>
          <w:sz w:val="20"/>
          <w:szCs w:val="20"/>
        </w:rPr>
        <w:t>Obrazložitev dejavnosti v okviru proračunske postavke</w:t>
      </w:r>
    </w:p>
    <w:p w:rsidR="00382ACD" w:rsidRPr="00CA47E2" w:rsidRDefault="00382ACD" w:rsidP="00382ACD">
      <w:pPr>
        <w:autoSpaceDE w:val="0"/>
        <w:autoSpaceDN w:val="0"/>
        <w:adjustRightInd w:val="0"/>
        <w:jc w:val="both"/>
        <w:rPr>
          <w:rFonts w:ascii="Arial" w:hAnsi="Arial" w:cs="Arial"/>
          <w:bCs/>
          <w:iCs/>
          <w:sz w:val="20"/>
          <w:szCs w:val="20"/>
        </w:rPr>
      </w:pPr>
      <w:r w:rsidRPr="00CA47E2">
        <w:rPr>
          <w:rFonts w:ascii="Arial" w:hAnsi="Arial" w:cs="Arial"/>
          <w:bCs/>
          <w:iCs/>
          <w:sz w:val="20"/>
          <w:szCs w:val="20"/>
        </w:rPr>
        <w:t>Občina kot ustanoviteljica zavodov ima v svetih zavoda svoje predstavnike. Ti sodelujejo na vseh sestankih, ki so po navadi na sedežu Zavodov. Občina je v letošnjem letu predvidela v proračunu tudi sredstva za pokritje prevoznih stroškov na sestanke.</w:t>
      </w:r>
    </w:p>
    <w:p w:rsidR="00382ACD" w:rsidRPr="00CA47E2" w:rsidRDefault="00382ACD" w:rsidP="00382ACD">
      <w:pPr>
        <w:autoSpaceDE w:val="0"/>
        <w:autoSpaceDN w:val="0"/>
        <w:adjustRightInd w:val="0"/>
        <w:jc w:val="both"/>
        <w:rPr>
          <w:rFonts w:ascii="Arial" w:hAnsi="Arial" w:cs="Arial"/>
          <w:bCs/>
          <w:iCs/>
          <w:sz w:val="20"/>
          <w:szCs w:val="20"/>
        </w:rPr>
      </w:pPr>
    </w:p>
    <w:p w:rsidR="00382ACD" w:rsidRPr="00CA47E2" w:rsidRDefault="00382ACD" w:rsidP="00E73C74">
      <w:pPr>
        <w:pStyle w:val="Odstavekseznama"/>
        <w:numPr>
          <w:ilvl w:val="0"/>
          <w:numId w:val="80"/>
        </w:numPr>
        <w:autoSpaceDE w:val="0"/>
        <w:autoSpaceDN w:val="0"/>
        <w:adjustRightInd w:val="0"/>
        <w:jc w:val="both"/>
        <w:rPr>
          <w:rFonts w:ascii="Arial" w:hAnsi="Arial" w:cs="Arial"/>
          <w:b/>
          <w:bCs/>
          <w:iCs/>
          <w:sz w:val="20"/>
          <w:szCs w:val="20"/>
        </w:rPr>
      </w:pPr>
      <w:r w:rsidRPr="00CA47E2">
        <w:rPr>
          <w:rFonts w:ascii="Arial" w:hAnsi="Arial" w:cs="Arial"/>
          <w:b/>
          <w:bCs/>
          <w:iCs/>
          <w:sz w:val="20"/>
          <w:szCs w:val="20"/>
        </w:rPr>
        <w:t>Navezava na projekte v okviru proračunske postavke</w:t>
      </w:r>
    </w:p>
    <w:p w:rsidR="00382ACD" w:rsidRPr="00CA47E2" w:rsidRDefault="00382ACD" w:rsidP="00382ACD">
      <w:pPr>
        <w:pStyle w:val="Odstavekseznama"/>
        <w:autoSpaceDE w:val="0"/>
        <w:autoSpaceDN w:val="0"/>
        <w:adjustRightInd w:val="0"/>
        <w:ind w:left="720"/>
        <w:jc w:val="both"/>
        <w:rPr>
          <w:rFonts w:ascii="Arial" w:hAnsi="Arial" w:cs="Arial"/>
          <w:b/>
          <w:bCs/>
          <w:i/>
          <w:iCs/>
          <w:sz w:val="20"/>
          <w:szCs w:val="20"/>
        </w:rPr>
      </w:pPr>
    </w:p>
    <w:p w:rsidR="00382ACD" w:rsidRPr="00CA47E2" w:rsidRDefault="00382ACD" w:rsidP="00E73C74">
      <w:pPr>
        <w:pStyle w:val="Odstavekseznama"/>
        <w:numPr>
          <w:ilvl w:val="0"/>
          <w:numId w:val="80"/>
        </w:numPr>
        <w:autoSpaceDE w:val="0"/>
        <w:autoSpaceDN w:val="0"/>
        <w:adjustRightInd w:val="0"/>
        <w:jc w:val="both"/>
        <w:rPr>
          <w:rFonts w:ascii="Arial" w:hAnsi="Arial" w:cs="Arial"/>
          <w:sz w:val="20"/>
          <w:szCs w:val="20"/>
        </w:rPr>
      </w:pPr>
      <w:r w:rsidRPr="00CA47E2">
        <w:rPr>
          <w:rFonts w:ascii="Arial" w:hAnsi="Arial" w:cs="Arial"/>
          <w:sz w:val="20"/>
          <w:szCs w:val="20"/>
        </w:rPr>
        <w:t>Proračunska postavka ni vezana na posebne projekte</w:t>
      </w:r>
    </w:p>
    <w:p w:rsidR="00382ACD" w:rsidRPr="00CA47E2" w:rsidRDefault="00382ACD" w:rsidP="00382ACD">
      <w:pPr>
        <w:pStyle w:val="Odstavekseznama"/>
        <w:ind w:left="720"/>
        <w:jc w:val="both"/>
        <w:rPr>
          <w:rFonts w:ascii="Arial" w:hAnsi="Arial" w:cs="Arial"/>
          <w:sz w:val="20"/>
          <w:szCs w:val="20"/>
        </w:rPr>
      </w:pPr>
    </w:p>
    <w:p w:rsidR="00382ACD" w:rsidRPr="00CA47E2" w:rsidRDefault="00382ACD" w:rsidP="00E73C74">
      <w:pPr>
        <w:pStyle w:val="Odstavekseznama"/>
        <w:numPr>
          <w:ilvl w:val="0"/>
          <w:numId w:val="80"/>
        </w:numPr>
        <w:autoSpaceDE w:val="0"/>
        <w:autoSpaceDN w:val="0"/>
        <w:adjustRightInd w:val="0"/>
        <w:jc w:val="both"/>
        <w:rPr>
          <w:rFonts w:ascii="Arial" w:hAnsi="Arial" w:cs="Arial"/>
          <w:b/>
          <w:bCs/>
          <w:iCs/>
          <w:sz w:val="20"/>
          <w:szCs w:val="20"/>
        </w:rPr>
      </w:pPr>
      <w:r w:rsidRPr="00CA47E2">
        <w:rPr>
          <w:rFonts w:ascii="Arial" w:hAnsi="Arial" w:cs="Arial"/>
          <w:b/>
          <w:bCs/>
          <w:iCs/>
          <w:sz w:val="20"/>
          <w:szCs w:val="20"/>
        </w:rPr>
        <w:t>Izhodišča, na katerih temeljijo izračuni predlogov pravic porabe za del, ki se ne izvršuje preko NRP (Neposredni učinek in kazalnik)</w:t>
      </w:r>
    </w:p>
    <w:p w:rsidR="00382ACD" w:rsidRPr="00CA47E2" w:rsidRDefault="00382ACD" w:rsidP="00382ACD">
      <w:pPr>
        <w:pStyle w:val="Odstavekseznama"/>
        <w:autoSpaceDE w:val="0"/>
        <w:autoSpaceDN w:val="0"/>
        <w:adjustRightInd w:val="0"/>
        <w:ind w:left="720"/>
        <w:jc w:val="both"/>
        <w:rPr>
          <w:rFonts w:ascii="Arial" w:hAnsi="Arial" w:cs="Arial"/>
          <w:b/>
          <w:bCs/>
          <w:sz w:val="20"/>
          <w:szCs w:val="20"/>
        </w:rPr>
      </w:pPr>
    </w:p>
    <w:p w:rsidR="00382ACD" w:rsidRDefault="00382ACD" w:rsidP="00E73C74">
      <w:pPr>
        <w:pStyle w:val="Odstavekseznama"/>
        <w:numPr>
          <w:ilvl w:val="0"/>
          <w:numId w:val="80"/>
        </w:numPr>
        <w:autoSpaceDE w:val="0"/>
        <w:autoSpaceDN w:val="0"/>
        <w:adjustRightInd w:val="0"/>
        <w:jc w:val="both"/>
        <w:rPr>
          <w:rFonts w:ascii="Arial" w:hAnsi="Arial" w:cs="Arial"/>
          <w:sz w:val="20"/>
          <w:szCs w:val="20"/>
        </w:rPr>
      </w:pPr>
      <w:r w:rsidRPr="00CA47E2">
        <w:rPr>
          <w:rFonts w:ascii="Arial" w:hAnsi="Arial" w:cs="Arial"/>
          <w:sz w:val="20"/>
          <w:szCs w:val="20"/>
        </w:rPr>
        <w:t>Izračun temelji na osnovi ocenjene vrednosti.</w:t>
      </w:r>
    </w:p>
    <w:p w:rsidR="00D82719" w:rsidRPr="00D82719" w:rsidRDefault="00D82719" w:rsidP="00D82719">
      <w:pPr>
        <w:pStyle w:val="Odstavekseznama"/>
        <w:rPr>
          <w:rFonts w:ascii="Arial" w:hAnsi="Arial" w:cs="Arial"/>
          <w:sz w:val="20"/>
          <w:szCs w:val="20"/>
        </w:rPr>
      </w:pPr>
    </w:p>
    <w:p w:rsidR="00D82719" w:rsidRPr="00CA47E2" w:rsidRDefault="00D82719" w:rsidP="00633A14">
      <w:pPr>
        <w:pStyle w:val="Odstavekseznama"/>
        <w:autoSpaceDE w:val="0"/>
        <w:autoSpaceDN w:val="0"/>
        <w:adjustRightInd w:val="0"/>
        <w:ind w:left="720"/>
        <w:jc w:val="both"/>
        <w:rPr>
          <w:rFonts w:ascii="Arial" w:hAnsi="Arial" w:cs="Arial"/>
          <w:sz w:val="20"/>
          <w:szCs w:val="20"/>
        </w:rPr>
      </w:pPr>
    </w:p>
    <w:p w:rsidR="00541D2F" w:rsidRPr="003D2029" w:rsidRDefault="00541D2F" w:rsidP="000910EF">
      <w:pPr>
        <w:pStyle w:val="Odstavekseznama"/>
        <w:ind w:left="0"/>
        <w:jc w:val="both"/>
        <w:rPr>
          <w:rFonts w:ascii="Arial" w:hAnsi="Arial" w:cs="Arial"/>
          <w:sz w:val="20"/>
          <w:szCs w:val="20"/>
        </w:rPr>
      </w:pPr>
    </w:p>
    <w:p w:rsidR="000910EF" w:rsidRPr="003D2029" w:rsidRDefault="000910EF" w:rsidP="00FF3BEA">
      <w:pPr>
        <w:pBdr>
          <w:top w:val="single" w:sz="4" w:space="1" w:color="auto"/>
          <w:bottom w:val="single" w:sz="4" w:space="1" w:color="auto"/>
        </w:pBdr>
        <w:jc w:val="both"/>
        <w:rPr>
          <w:rFonts w:ascii="Arial" w:hAnsi="Arial" w:cs="Arial"/>
          <w:b/>
          <w:sz w:val="28"/>
          <w:szCs w:val="28"/>
        </w:rPr>
      </w:pPr>
      <w:r w:rsidRPr="003D2029">
        <w:rPr>
          <w:rFonts w:ascii="Arial" w:hAnsi="Arial" w:cs="Arial"/>
          <w:b/>
          <w:sz w:val="28"/>
          <w:szCs w:val="28"/>
        </w:rPr>
        <w:t>0602 SOFINANCIRANJE DEJAVNOSTI OBČIN, OŽJIH DELOV OBČIN IN ZVEZ OBČIN</w:t>
      </w:r>
    </w:p>
    <w:p w:rsidR="00C86AFC" w:rsidRPr="003D2029" w:rsidRDefault="00C86AFC" w:rsidP="000910EF">
      <w:pPr>
        <w:jc w:val="both"/>
        <w:rPr>
          <w:rFonts w:ascii="Arial" w:hAnsi="Arial" w:cs="Arial"/>
          <w:b/>
        </w:rPr>
      </w:pPr>
    </w:p>
    <w:p w:rsidR="00FF3BEA" w:rsidRPr="003D2029" w:rsidRDefault="00FF3BEA" w:rsidP="00FF3BEA">
      <w:pPr>
        <w:jc w:val="right"/>
        <w:rPr>
          <w:rFonts w:ascii="Arial" w:hAnsi="Arial" w:cs="Arial"/>
          <w:b/>
          <w:bCs/>
          <w:sz w:val="20"/>
          <w:szCs w:val="20"/>
        </w:rPr>
      </w:pPr>
      <w:r w:rsidRPr="003D2029">
        <w:rPr>
          <w:rFonts w:ascii="Arial" w:hAnsi="Arial" w:cs="Arial"/>
          <w:b/>
          <w:bCs/>
          <w:sz w:val="20"/>
          <w:szCs w:val="20"/>
        </w:rPr>
        <w:t xml:space="preserve">Vrednost: </w:t>
      </w:r>
      <w:r w:rsidR="003D2029" w:rsidRPr="003D2029">
        <w:rPr>
          <w:rFonts w:ascii="Arial" w:hAnsi="Arial" w:cs="Arial"/>
          <w:b/>
          <w:bCs/>
          <w:sz w:val="20"/>
          <w:szCs w:val="20"/>
        </w:rPr>
        <w:t>5</w:t>
      </w:r>
      <w:r w:rsidRPr="003D2029">
        <w:rPr>
          <w:rFonts w:ascii="Arial" w:hAnsi="Arial" w:cs="Arial"/>
          <w:b/>
          <w:bCs/>
          <w:sz w:val="20"/>
          <w:szCs w:val="20"/>
        </w:rPr>
        <w:t>00,00 €</w:t>
      </w:r>
    </w:p>
    <w:p w:rsidR="00FF3BEA" w:rsidRPr="003D2029" w:rsidRDefault="00FF3BEA" w:rsidP="000910EF">
      <w:pPr>
        <w:jc w:val="both"/>
        <w:rPr>
          <w:rFonts w:ascii="Arial" w:hAnsi="Arial" w:cs="Arial"/>
          <w:b/>
          <w:sz w:val="20"/>
          <w:szCs w:val="20"/>
        </w:rPr>
      </w:pPr>
    </w:p>
    <w:p w:rsidR="00C86AFC" w:rsidRPr="003D2029" w:rsidRDefault="00C86AFC" w:rsidP="00C86AFC">
      <w:pPr>
        <w:autoSpaceDE w:val="0"/>
        <w:autoSpaceDN w:val="0"/>
        <w:adjustRightInd w:val="0"/>
        <w:rPr>
          <w:rFonts w:ascii="Arial" w:hAnsi="Arial" w:cs="Arial"/>
          <w:b/>
          <w:bCs/>
          <w:iCs/>
          <w:sz w:val="20"/>
          <w:szCs w:val="20"/>
        </w:rPr>
      </w:pPr>
      <w:r w:rsidRPr="003D2029">
        <w:rPr>
          <w:rFonts w:ascii="Arial" w:hAnsi="Arial" w:cs="Arial"/>
          <w:b/>
          <w:bCs/>
          <w:iCs/>
          <w:sz w:val="20"/>
          <w:szCs w:val="20"/>
        </w:rPr>
        <w:t xml:space="preserve">Opis </w:t>
      </w:r>
      <w:r w:rsidR="00FF3BEA" w:rsidRPr="003D2029">
        <w:rPr>
          <w:rFonts w:ascii="Arial" w:hAnsi="Arial" w:cs="Arial"/>
          <w:b/>
          <w:bCs/>
          <w:iCs/>
          <w:sz w:val="20"/>
          <w:szCs w:val="20"/>
        </w:rPr>
        <w:t xml:space="preserve">glavnega </w:t>
      </w:r>
      <w:r w:rsidRPr="003D2029">
        <w:rPr>
          <w:rFonts w:ascii="Arial" w:hAnsi="Arial" w:cs="Arial"/>
          <w:b/>
          <w:bCs/>
          <w:iCs/>
          <w:sz w:val="20"/>
          <w:szCs w:val="20"/>
        </w:rPr>
        <w:t>programa</w:t>
      </w:r>
    </w:p>
    <w:p w:rsidR="00C86AFC" w:rsidRPr="003D2029" w:rsidRDefault="00C86AFC" w:rsidP="00C86AFC">
      <w:pPr>
        <w:autoSpaceDE w:val="0"/>
        <w:autoSpaceDN w:val="0"/>
        <w:adjustRightInd w:val="0"/>
        <w:rPr>
          <w:rFonts w:ascii="Arial" w:hAnsi="Arial" w:cs="Arial"/>
          <w:b/>
          <w:bCs/>
          <w:iCs/>
          <w:sz w:val="20"/>
          <w:szCs w:val="20"/>
        </w:rPr>
      </w:pPr>
    </w:p>
    <w:p w:rsidR="00C86AFC" w:rsidRPr="003D2029" w:rsidRDefault="00C86AFC" w:rsidP="00651676">
      <w:pPr>
        <w:autoSpaceDE w:val="0"/>
        <w:autoSpaceDN w:val="0"/>
        <w:adjustRightInd w:val="0"/>
        <w:jc w:val="both"/>
        <w:rPr>
          <w:rFonts w:ascii="Arial" w:hAnsi="Arial" w:cs="Arial"/>
          <w:sz w:val="20"/>
          <w:szCs w:val="20"/>
        </w:rPr>
      </w:pPr>
      <w:r w:rsidRPr="003D2029">
        <w:rPr>
          <w:rFonts w:ascii="Arial" w:hAnsi="Arial" w:cs="Arial"/>
          <w:sz w:val="20"/>
          <w:szCs w:val="20"/>
        </w:rPr>
        <w:t>Na nivoju Slovenije delujeta dve nacionalni združenji lokalnih skupnosti in to sta: Združenja občin Slovenije in Skupnost Občin Slovenije. Občina Ribnica na Pohorju je na podlagi sklepa Občinskega sveta vključena v Skupnost občin Slovenije, kjer plačuje stroške članarine glede na število prebivalcev.</w:t>
      </w:r>
    </w:p>
    <w:p w:rsidR="00C86AFC" w:rsidRPr="003D2029" w:rsidRDefault="00C86AFC" w:rsidP="00651676">
      <w:pPr>
        <w:autoSpaceDE w:val="0"/>
        <w:autoSpaceDN w:val="0"/>
        <w:adjustRightInd w:val="0"/>
        <w:jc w:val="both"/>
        <w:rPr>
          <w:rFonts w:ascii="Arial" w:hAnsi="Arial" w:cs="Arial"/>
          <w:sz w:val="20"/>
          <w:szCs w:val="20"/>
        </w:rPr>
      </w:pPr>
    </w:p>
    <w:p w:rsidR="00C86AFC" w:rsidRPr="003D2029" w:rsidRDefault="00C86AFC"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Zakonske in druge pravne podlage</w:t>
      </w:r>
    </w:p>
    <w:p w:rsidR="00474EC0" w:rsidRPr="003D2029" w:rsidRDefault="00474EC0" w:rsidP="00651676">
      <w:pPr>
        <w:autoSpaceDE w:val="0"/>
        <w:autoSpaceDN w:val="0"/>
        <w:adjustRightInd w:val="0"/>
        <w:jc w:val="both"/>
        <w:rPr>
          <w:rFonts w:ascii="Arial" w:hAnsi="Arial" w:cs="Arial"/>
          <w:b/>
          <w:bCs/>
          <w:i/>
          <w:iCs/>
          <w:sz w:val="20"/>
          <w:szCs w:val="20"/>
        </w:rPr>
      </w:pPr>
    </w:p>
    <w:p w:rsidR="00C86AFC" w:rsidRPr="003D2029" w:rsidRDefault="00C86AFC" w:rsidP="00E73C74">
      <w:pPr>
        <w:pStyle w:val="Odstavekseznama"/>
        <w:numPr>
          <w:ilvl w:val="0"/>
          <w:numId w:val="77"/>
        </w:numPr>
        <w:autoSpaceDE w:val="0"/>
        <w:autoSpaceDN w:val="0"/>
        <w:adjustRightInd w:val="0"/>
        <w:jc w:val="both"/>
        <w:rPr>
          <w:rFonts w:ascii="Arial" w:hAnsi="Arial" w:cs="Arial"/>
          <w:sz w:val="20"/>
          <w:szCs w:val="20"/>
        </w:rPr>
      </w:pPr>
      <w:r w:rsidRPr="003D2029">
        <w:rPr>
          <w:rFonts w:ascii="Arial" w:hAnsi="Arial" w:cs="Arial"/>
          <w:sz w:val="20"/>
          <w:szCs w:val="20"/>
        </w:rPr>
        <w:t>Zakon o lokalni samoupravi (Uradni list RS, št. 94/07 - UPB 2, 27/08, 76/08 in 79/09 in spremembe)</w:t>
      </w:r>
    </w:p>
    <w:p w:rsidR="00C86AFC" w:rsidRPr="003D2029" w:rsidRDefault="00C86AFC" w:rsidP="00651676">
      <w:pPr>
        <w:autoSpaceDE w:val="0"/>
        <w:autoSpaceDN w:val="0"/>
        <w:adjustRightInd w:val="0"/>
        <w:jc w:val="both"/>
        <w:rPr>
          <w:rFonts w:ascii="Arial" w:hAnsi="Arial" w:cs="Arial"/>
          <w:sz w:val="20"/>
          <w:szCs w:val="20"/>
        </w:rPr>
      </w:pPr>
    </w:p>
    <w:p w:rsidR="00C86AFC" w:rsidRPr="003D2029" w:rsidRDefault="00C86AFC"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Dolgoročni cilji podprograma in kazalci, s katerimi se bo merilo doseganje zastavljenih ciljev (Rezultat in kazalniki)</w:t>
      </w:r>
    </w:p>
    <w:p w:rsidR="00C86AFC" w:rsidRPr="003D2029" w:rsidRDefault="00C86AFC" w:rsidP="00E73C74">
      <w:pPr>
        <w:pStyle w:val="Odstavekseznama"/>
        <w:numPr>
          <w:ilvl w:val="0"/>
          <w:numId w:val="77"/>
        </w:numPr>
        <w:autoSpaceDE w:val="0"/>
        <w:autoSpaceDN w:val="0"/>
        <w:adjustRightInd w:val="0"/>
        <w:jc w:val="both"/>
        <w:rPr>
          <w:rFonts w:ascii="Arial" w:hAnsi="Arial" w:cs="Arial"/>
          <w:sz w:val="20"/>
          <w:szCs w:val="20"/>
        </w:rPr>
      </w:pPr>
      <w:r w:rsidRPr="003D2029">
        <w:rPr>
          <w:rFonts w:ascii="Arial" w:hAnsi="Arial" w:cs="Arial"/>
          <w:sz w:val="20"/>
          <w:szCs w:val="20"/>
        </w:rPr>
        <w:t>Zagotovitev ažurnega informiranja /število informacij: pisnih in elektronskih</w:t>
      </w:r>
    </w:p>
    <w:p w:rsidR="00C86AFC" w:rsidRPr="003D2029" w:rsidRDefault="00C86AFC" w:rsidP="00E73C74">
      <w:pPr>
        <w:pStyle w:val="Odstavekseznama"/>
        <w:numPr>
          <w:ilvl w:val="0"/>
          <w:numId w:val="77"/>
        </w:numPr>
        <w:autoSpaceDE w:val="0"/>
        <w:autoSpaceDN w:val="0"/>
        <w:adjustRightInd w:val="0"/>
        <w:jc w:val="both"/>
        <w:rPr>
          <w:rFonts w:ascii="Arial" w:hAnsi="Arial" w:cs="Arial"/>
          <w:sz w:val="20"/>
          <w:szCs w:val="20"/>
        </w:rPr>
      </w:pPr>
      <w:r w:rsidRPr="003D2029">
        <w:rPr>
          <w:rFonts w:ascii="Arial" w:hAnsi="Arial" w:cs="Arial"/>
          <w:sz w:val="20"/>
          <w:szCs w:val="20"/>
        </w:rPr>
        <w:t>Zagotovitev prenosa dobrih praks ter / število</w:t>
      </w:r>
    </w:p>
    <w:p w:rsidR="00C86AFC" w:rsidRPr="003D2029" w:rsidRDefault="00C86AFC" w:rsidP="00E73C74">
      <w:pPr>
        <w:pStyle w:val="Odstavekseznama"/>
        <w:numPr>
          <w:ilvl w:val="0"/>
          <w:numId w:val="77"/>
        </w:numPr>
        <w:autoSpaceDE w:val="0"/>
        <w:autoSpaceDN w:val="0"/>
        <w:adjustRightInd w:val="0"/>
        <w:jc w:val="both"/>
        <w:rPr>
          <w:rFonts w:ascii="Arial" w:hAnsi="Arial" w:cs="Arial"/>
          <w:sz w:val="20"/>
          <w:szCs w:val="20"/>
        </w:rPr>
      </w:pPr>
      <w:r w:rsidRPr="003D2029">
        <w:rPr>
          <w:rFonts w:ascii="Arial" w:hAnsi="Arial" w:cs="Arial"/>
          <w:sz w:val="20"/>
          <w:szCs w:val="20"/>
        </w:rPr>
        <w:t>Zagotovitev drugih ugodnosti skupnega delovanja v Skupnosti občin Slovenije/ število po vsebini</w:t>
      </w:r>
    </w:p>
    <w:p w:rsidR="00C86AFC" w:rsidRPr="003D2029" w:rsidRDefault="00C86AFC" w:rsidP="00651676">
      <w:pPr>
        <w:autoSpaceDE w:val="0"/>
        <w:autoSpaceDN w:val="0"/>
        <w:adjustRightInd w:val="0"/>
        <w:jc w:val="both"/>
        <w:rPr>
          <w:rFonts w:ascii="Arial" w:hAnsi="Arial" w:cs="Arial"/>
          <w:sz w:val="20"/>
          <w:szCs w:val="20"/>
        </w:rPr>
      </w:pPr>
    </w:p>
    <w:p w:rsidR="00C86AFC" w:rsidRPr="003D2029" w:rsidRDefault="00C86AFC"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Letni izvedbeni cilji podprograma in kazalci, s katerimi se bo merilo doseganje zastavljenih ciljev (Neposredni učinek in kazalnik)</w:t>
      </w:r>
    </w:p>
    <w:p w:rsidR="00C86AFC" w:rsidRPr="003D2029" w:rsidRDefault="00C86AFC" w:rsidP="00651676">
      <w:pPr>
        <w:autoSpaceDE w:val="0"/>
        <w:autoSpaceDN w:val="0"/>
        <w:adjustRightInd w:val="0"/>
        <w:jc w:val="both"/>
        <w:rPr>
          <w:rFonts w:ascii="Arial" w:hAnsi="Arial" w:cs="Arial"/>
          <w:b/>
          <w:bCs/>
          <w:i/>
          <w:iCs/>
          <w:sz w:val="20"/>
          <w:szCs w:val="20"/>
        </w:rPr>
      </w:pPr>
    </w:p>
    <w:p w:rsidR="00C86AFC" w:rsidRPr="003D2029" w:rsidRDefault="00C86AFC" w:rsidP="00E73C74">
      <w:pPr>
        <w:pStyle w:val="Odstavekseznama"/>
        <w:numPr>
          <w:ilvl w:val="0"/>
          <w:numId w:val="78"/>
        </w:numPr>
        <w:autoSpaceDE w:val="0"/>
        <w:autoSpaceDN w:val="0"/>
        <w:adjustRightInd w:val="0"/>
        <w:jc w:val="both"/>
        <w:rPr>
          <w:rFonts w:ascii="Arial" w:hAnsi="Arial" w:cs="Arial"/>
          <w:sz w:val="20"/>
          <w:szCs w:val="20"/>
        </w:rPr>
      </w:pPr>
      <w:r w:rsidRPr="003D2029">
        <w:rPr>
          <w:rFonts w:ascii="Arial" w:hAnsi="Arial" w:cs="Arial"/>
          <w:sz w:val="20"/>
          <w:szCs w:val="20"/>
        </w:rPr>
        <w:t>Zagotovitev ažurnih informacij /število informacij: pisnih in elektronskih,</w:t>
      </w:r>
    </w:p>
    <w:p w:rsidR="00C86AFC" w:rsidRPr="003D2029" w:rsidRDefault="00C86AFC" w:rsidP="00E73C74">
      <w:pPr>
        <w:pStyle w:val="Odstavekseznama"/>
        <w:numPr>
          <w:ilvl w:val="0"/>
          <w:numId w:val="78"/>
        </w:numPr>
        <w:jc w:val="both"/>
        <w:rPr>
          <w:rFonts w:ascii="Arial" w:hAnsi="Arial" w:cs="Arial"/>
          <w:b/>
          <w:sz w:val="20"/>
          <w:szCs w:val="20"/>
        </w:rPr>
      </w:pPr>
      <w:r w:rsidRPr="003D2029">
        <w:rPr>
          <w:rFonts w:ascii="Arial" w:hAnsi="Arial" w:cs="Arial"/>
          <w:sz w:val="20"/>
          <w:szCs w:val="20"/>
        </w:rPr>
        <w:t>Zagotovitev drugih ugodnosti skupnega delovanja v Skupnosti občin Slovenije/ število po vsebini</w:t>
      </w:r>
    </w:p>
    <w:p w:rsidR="000910EF" w:rsidRPr="003D2029" w:rsidRDefault="000910EF" w:rsidP="00651676">
      <w:pPr>
        <w:jc w:val="both"/>
        <w:rPr>
          <w:rFonts w:ascii="Arial" w:hAnsi="Arial" w:cs="Arial"/>
          <w:b/>
          <w:sz w:val="20"/>
          <w:szCs w:val="20"/>
          <w:u w:val="single"/>
        </w:rPr>
      </w:pPr>
      <w:r w:rsidRPr="003D2029">
        <w:rPr>
          <w:rFonts w:ascii="Arial" w:hAnsi="Arial" w:cs="Arial"/>
          <w:b/>
          <w:sz w:val="20"/>
          <w:szCs w:val="20"/>
        </w:rPr>
        <w:t xml:space="preserve"> </w:t>
      </w:r>
    </w:p>
    <w:p w:rsidR="00FF3BEA" w:rsidRPr="003D2029" w:rsidRDefault="00FF3BEA"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Podprogrami in proračunski uporabniki znotraj glavnega programa</w:t>
      </w:r>
    </w:p>
    <w:p w:rsidR="00FC1264" w:rsidRPr="003D2029" w:rsidRDefault="00FC1264" w:rsidP="00651676">
      <w:pPr>
        <w:autoSpaceDE w:val="0"/>
        <w:autoSpaceDN w:val="0"/>
        <w:adjustRightInd w:val="0"/>
        <w:jc w:val="both"/>
        <w:rPr>
          <w:rFonts w:ascii="Arial" w:hAnsi="Arial" w:cs="Arial"/>
          <w:b/>
          <w:bCs/>
          <w:iCs/>
          <w:sz w:val="20"/>
          <w:szCs w:val="20"/>
        </w:rPr>
      </w:pPr>
    </w:p>
    <w:p w:rsidR="00A72CB0" w:rsidRPr="003D2029" w:rsidRDefault="00A72CB0" w:rsidP="00651676">
      <w:pPr>
        <w:autoSpaceDE w:val="0"/>
        <w:autoSpaceDN w:val="0"/>
        <w:adjustRightInd w:val="0"/>
        <w:jc w:val="both"/>
        <w:rPr>
          <w:rFonts w:ascii="Arial" w:hAnsi="Arial" w:cs="Arial"/>
          <w:bCs/>
          <w:iCs/>
          <w:sz w:val="20"/>
          <w:szCs w:val="20"/>
        </w:rPr>
      </w:pPr>
      <w:r w:rsidRPr="003D2029">
        <w:rPr>
          <w:rFonts w:ascii="Arial" w:hAnsi="Arial" w:cs="Arial"/>
          <w:bCs/>
          <w:iCs/>
          <w:sz w:val="20"/>
          <w:szCs w:val="20"/>
        </w:rPr>
        <w:t>06029002 Delovanje zvez občin</w:t>
      </w:r>
    </w:p>
    <w:p w:rsidR="00FC1264" w:rsidRDefault="00FC1264" w:rsidP="00FF3BEA">
      <w:pPr>
        <w:autoSpaceDE w:val="0"/>
        <w:autoSpaceDN w:val="0"/>
        <w:adjustRightInd w:val="0"/>
        <w:rPr>
          <w:rFonts w:ascii="Arial" w:hAnsi="Arial" w:cs="Arial"/>
          <w:b/>
          <w:bCs/>
          <w:iCs/>
          <w:sz w:val="20"/>
          <w:szCs w:val="20"/>
        </w:rPr>
      </w:pPr>
    </w:p>
    <w:p w:rsidR="00157F49" w:rsidRDefault="00157F49" w:rsidP="00FF3BEA">
      <w:pPr>
        <w:autoSpaceDE w:val="0"/>
        <w:autoSpaceDN w:val="0"/>
        <w:adjustRightInd w:val="0"/>
        <w:rPr>
          <w:rFonts w:ascii="Arial" w:hAnsi="Arial" w:cs="Arial"/>
          <w:b/>
          <w:bCs/>
          <w:iCs/>
          <w:sz w:val="20"/>
          <w:szCs w:val="20"/>
        </w:rPr>
      </w:pPr>
    </w:p>
    <w:p w:rsidR="00157F49" w:rsidRDefault="00157F49" w:rsidP="00FF3BEA">
      <w:pPr>
        <w:autoSpaceDE w:val="0"/>
        <w:autoSpaceDN w:val="0"/>
        <w:adjustRightInd w:val="0"/>
        <w:rPr>
          <w:rFonts w:ascii="Arial" w:hAnsi="Arial" w:cs="Arial"/>
          <w:b/>
          <w:bCs/>
          <w:iCs/>
          <w:sz w:val="20"/>
          <w:szCs w:val="20"/>
        </w:rPr>
      </w:pPr>
    </w:p>
    <w:p w:rsidR="00157F49" w:rsidRDefault="00157F49" w:rsidP="00FF3BEA">
      <w:pPr>
        <w:autoSpaceDE w:val="0"/>
        <w:autoSpaceDN w:val="0"/>
        <w:adjustRightInd w:val="0"/>
        <w:rPr>
          <w:rFonts w:ascii="Arial" w:hAnsi="Arial" w:cs="Arial"/>
          <w:b/>
          <w:bCs/>
          <w:iCs/>
          <w:sz w:val="20"/>
          <w:szCs w:val="20"/>
        </w:rPr>
      </w:pPr>
    </w:p>
    <w:p w:rsidR="00157F49" w:rsidRDefault="00157F49" w:rsidP="00FF3BEA">
      <w:pPr>
        <w:autoSpaceDE w:val="0"/>
        <w:autoSpaceDN w:val="0"/>
        <w:adjustRightInd w:val="0"/>
        <w:rPr>
          <w:rFonts w:ascii="Arial" w:hAnsi="Arial" w:cs="Arial"/>
          <w:b/>
          <w:bCs/>
          <w:iCs/>
          <w:sz w:val="20"/>
          <w:szCs w:val="20"/>
        </w:rPr>
      </w:pPr>
    </w:p>
    <w:p w:rsidR="00157F49" w:rsidRPr="003D2029" w:rsidRDefault="00157F49" w:rsidP="00FF3BEA">
      <w:pPr>
        <w:autoSpaceDE w:val="0"/>
        <w:autoSpaceDN w:val="0"/>
        <w:adjustRightInd w:val="0"/>
        <w:rPr>
          <w:rFonts w:ascii="Arial" w:hAnsi="Arial" w:cs="Arial"/>
          <w:b/>
          <w:bCs/>
          <w:iCs/>
          <w:sz w:val="20"/>
          <w:szCs w:val="20"/>
        </w:rPr>
      </w:pPr>
    </w:p>
    <w:p w:rsidR="00FF3BEA" w:rsidRPr="003D2029" w:rsidRDefault="00FF3BEA" w:rsidP="00323CF1">
      <w:pPr>
        <w:pBdr>
          <w:top w:val="single" w:sz="4" w:space="1" w:color="auto"/>
          <w:bottom w:val="single" w:sz="4" w:space="1" w:color="auto"/>
        </w:pBdr>
        <w:autoSpaceDE w:val="0"/>
        <w:autoSpaceDN w:val="0"/>
        <w:adjustRightInd w:val="0"/>
        <w:rPr>
          <w:rFonts w:ascii="Arial" w:hAnsi="Arial" w:cs="Arial"/>
          <w:b/>
          <w:sz w:val="24"/>
          <w:szCs w:val="24"/>
        </w:rPr>
      </w:pPr>
      <w:r w:rsidRPr="003D2029">
        <w:rPr>
          <w:rFonts w:ascii="Arial" w:hAnsi="Arial" w:cs="Arial"/>
          <w:b/>
          <w:sz w:val="24"/>
          <w:szCs w:val="24"/>
        </w:rPr>
        <w:t>06029002 Delovanje zvez občin</w:t>
      </w:r>
    </w:p>
    <w:p w:rsidR="009D6CF7" w:rsidRPr="003D2029" w:rsidRDefault="009D6CF7" w:rsidP="00FF3BEA">
      <w:pPr>
        <w:autoSpaceDE w:val="0"/>
        <w:autoSpaceDN w:val="0"/>
        <w:adjustRightInd w:val="0"/>
        <w:rPr>
          <w:rFonts w:ascii="Arial" w:hAnsi="Arial" w:cs="Arial"/>
          <w:b/>
          <w:sz w:val="20"/>
          <w:szCs w:val="20"/>
        </w:rPr>
      </w:pPr>
    </w:p>
    <w:p w:rsidR="00651676" w:rsidRPr="003D2029" w:rsidRDefault="00651676" w:rsidP="00651676">
      <w:pPr>
        <w:jc w:val="right"/>
        <w:rPr>
          <w:rFonts w:ascii="Arial" w:hAnsi="Arial" w:cs="Arial"/>
          <w:b/>
          <w:bCs/>
          <w:sz w:val="20"/>
          <w:szCs w:val="20"/>
        </w:rPr>
      </w:pPr>
      <w:r w:rsidRPr="003D2029">
        <w:rPr>
          <w:rFonts w:ascii="Arial" w:hAnsi="Arial" w:cs="Arial"/>
          <w:b/>
          <w:bCs/>
          <w:sz w:val="20"/>
          <w:szCs w:val="20"/>
        </w:rPr>
        <w:t xml:space="preserve">Vrednost: </w:t>
      </w:r>
      <w:r w:rsidR="003D2029" w:rsidRPr="003D2029">
        <w:rPr>
          <w:rFonts w:ascii="Arial" w:hAnsi="Arial" w:cs="Arial"/>
          <w:b/>
          <w:bCs/>
          <w:sz w:val="20"/>
          <w:szCs w:val="20"/>
        </w:rPr>
        <w:t>5</w:t>
      </w:r>
      <w:r w:rsidRPr="003D2029">
        <w:rPr>
          <w:rFonts w:ascii="Arial" w:hAnsi="Arial" w:cs="Arial"/>
          <w:b/>
          <w:bCs/>
          <w:sz w:val="20"/>
          <w:szCs w:val="20"/>
        </w:rPr>
        <w:t>00,00 €</w:t>
      </w:r>
    </w:p>
    <w:p w:rsidR="00651676" w:rsidRPr="003D2029" w:rsidRDefault="00651676" w:rsidP="00FF3BEA">
      <w:pPr>
        <w:autoSpaceDE w:val="0"/>
        <w:autoSpaceDN w:val="0"/>
        <w:adjustRightInd w:val="0"/>
        <w:rPr>
          <w:rFonts w:ascii="Arial" w:hAnsi="Arial" w:cs="Arial"/>
          <w:b/>
          <w:sz w:val="20"/>
          <w:szCs w:val="20"/>
        </w:rPr>
      </w:pPr>
    </w:p>
    <w:p w:rsidR="00DA1FB8" w:rsidRPr="003D2029" w:rsidRDefault="00DA1FB8" w:rsidP="00DA1FB8">
      <w:pPr>
        <w:jc w:val="both"/>
        <w:rPr>
          <w:rFonts w:ascii="Arial" w:hAnsi="Arial" w:cs="Arial"/>
          <w:b/>
          <w:bCs/>
          <w:iCs/>
          <w:sz w:val="20"/>
          <w:szCs w:val="20"/>
        </w:rPr>
      </w:pPr>
      <w:r w:rsidRPr="003D2029">
        <w:rPr>
          <w:rFonts w:ascii="Arial" w:hAnsi="Arial" w:cs="Arial"/>
          <w:b/>
          <w:bCs/>
          <w:iCs/>
          <w:sz w:val="20"/>
          <w:szCs w:val="20"/>
        </w:rPr>
        <w:t>Opis podprograma</w:t>
      </w:r>
    </w:p>
    <w:p w:rsidR="004C676C" w:rsidRPr="003D2029" w:rsidRDefault="004C676C" w:rsidP="00FF3BEA">
      <w:pPr>
        <w:autoSpaceDE w:val="0"/>
        <w:autoSpaceDN w:val="0"/>
        <w:adjustRightInd w:val="0"/>
        <w:rPr>
          <w:rFonts w:ascii="Arial" w:hAnsi="Arial" w:cs="Arial"/>
          <w:b/>
          <w:sz w:val="20"/>
          <w:szCs w:val="20"/>
        </w:rPr>
      </w:pPr>
    </w:p>
    <w:p w:rsidR="004C676C" w:rsidRPr="003D2029" w:rsidRDefault="004C676C" w:rsidP="00FF3BEA">
      <w:pPr>
        <w:autoSpaceDE w:val="0"/>
        <w:autoSpaceDN w:val="0"/>
        <w:adjustRightInd w:val="0"/>
        <w:rPr>
          <w:rFonts w:ascii="Arial" w:hAnsi="Arial" w:cs="Arial"/>
          <w:b/>
          <w:sz w:val="20"/>
          <w:szCs w:val="20"/>
        </w:rPr>
      </w:pPr>
    </w:p>
    <w:p w:rsidR="009D6CF7" w:rsidRPr="003D2029" w:rsidRDefault="009D6CF7" w:rsidP="009D6CF7">
      <w:pPr>
        <w:autoSpaceDE w:val="0"/>
        <w:autoSpaceDN w:val="0"/>
        <w:adjustRightInd w:val="0"/>
        <w:rPr>
          <w:rFonts w:ascii="Arial" w:hAnsi="Arial" w:cs="Arial"/>
          <w:b/>
          <w:bCs/>
          <w:iCs/>
          <w:sz w:val="20"/>
          <w:szCs w:val="20"/>
        </w:rPr>
      </w:pPr>
      <w:r w:rsidRPr="003D2029">
        <w:rPr>
          <w:rFonts w:ascii="Arial" w:hAnsi="Arial" w:cs="Arial"/>
          <w:b/>
          <w:bCs/>
          <w:iCs/>
          <w:sz w:val="20"/>
          <w:szCs w:val="20"/>
        </w:rPr>
        <w:t>Dolgoročni cilji podprograma in kazalci, s katerimi se bo merilo doseganje zastavljenih ciljev (Rezultat in kazalniki)</w:t>
      </w:r>
    </w:p>
    <w:p w:rsidR="009D6CF7" w:rsidRPr="003D2029" w:rsidRDefault="009D6CF7" w:rsidP="00E73C74">
      <w:pPr>
        <w:pStyle w:val="Odstavekseznama"/>
        <w:numPr>
          <w:ilvl w:val="0"/>
          <w:numId w:val="79"/>
        </w:numPr>
        <w:autoSpaceDE w:val="0"/>
        <w:autoSpaceDN w:val="0"/>
        <w:adjustRightInd w:val="0"/>
        <w:rPr>
          <w:rFonts w:ascii="Arial" w:hAnsi="Arial" w:cs="Arial"/>
          <w:sz w:val="20"/>
          <w:szCs w:val="20"/>
        </w:rPr>
      </w:pPr>
      <w:r w:rsidRPr="003D2029">
        <w:rPr>
          <w:rFonts w:ascii="Arial" w:hAnsi="Arial" w:cs="Arial"/>
          <w:sz w:val="20"/>
          <w:szCs w:val="20"/>
        </w:rPr>
        <w:t>Zagotovitev ažurnega informiranja /število informacij: pisnih in elektronskih</w:t>
      </w:r>
    </w:p>
    <w:p w:rsidR="009D6CF7" w:rsidRPr="003D2029" w:rsidRDefault="009D6CF7" w:rsidP="00E73C74">
      <w:pPr>
        <w:pStyle w:val="Odstavekseznama"/>
        <w:numPr>
          <w:ilvl w:val="0"/>
          <w:numId w:val="79"/>
        </w:numPr>
        <w:autoSpaceDE w:val="0"/>
        <w:autoSpaceDN w:val="0"/>
        <w:adjustRightInd w:val="0"/>
        <w:rPr>
          <w:rFonts w:ascii="Arial" w:hAnsi="Arial" w:cs="Arial"/>
          <w:sz w:val="20"/>
          <w:szCs w:val="20"/>
        </w:rPr>
      </w:pPr>
      <w:r w:rsidRPr="003D2029">
        <w:rPr>
          <w:rFonts w:ascii="Arial" w:hAnsi="Arial" w:cs="Arial"/>
          <w:sz w:val="20"/>
          <w:szCs w:val="20"/>
        </w:rPr>
        <w:t>Zagotovitev prenosa dobrih praks ter / število</w:t>
      </w:r>
    </w:p>
    <w:p w:rsidR="009D6CF7" w:rsidRPr="003D2029" w:rsidRDefault="009D6CF7" w:rsidP="00E73C74">
      <w:pPr>
        <w:pStyle w:val="Odstavekseznama"/>
        <w:numPr>
          <w:ilvl w:val="0"/>
          <w:numId w:val="79"/>
        </w:numPr>
        <w:autoSpaceDE w:val="0"/>
        <w:autoSpaceDN w:val="0"/>
        <w:adjustRightInd w:val="0"/>
        <w:rPr>
          <w:rFonts w:ascii="Arial" w:hAnsi="Arial" w:cs="Arial"/>
          <w:sz w:val="20"/>
          <w:szCs w:val="20"/>
        </w:rPr>
      </w:pPr>
      <w:r w:rsidRPr="003D2029">
        <w:rPr>
          <w:rFonts w:ascii="Arial" w:hAnsi="Arial" w:cs="Arial"/>
          <w:sz w:val="20"/>
          <w:szCs w:val="20"/>
        </w:rPr>
        <w:t>Zagotovitev drugih ugodnosti skupnega delovanja v Skupnosti občin Slovenije/ število po vsebini</w:t>
      </w:r>
    </w:p>
    <w:p w:rsidR="009D6CF7" w:rsidRPr="003D2029" w:rsidRDefault="009D6CF7" w:rsidP="009D6CF7">
      <w:pPr>
        <w:autoSpaceDE w:val="0"/>
        <w:autoSpaceDN w:val="0"/>
        <w:adjustRightInd w:val="0"/>
        <w:rPr>
          <w:rFonts w:ascii="Arial" w:hAnsi="Arial" w:cs="Arial"/>
          <w:sz w:val="20"/>
          <w:szCs w:val="20"/>
        </w:rPr>
      </w:pPr>
    </w:p>
    <w:p w:rsidR="009D6CF7" w:rsidRPr="003D2029" w:rsidRDefault="009D6CF7" w:rsidP="009D6CF7">
      <w:pPr>
        <w:autoSpaceDE w:val="0"/>
        <w:autoSpaceDN w:val="0"/>
        <w:adjustRightInd w:val="0"/>
        <w:rPr>
          <w:rFonts w:ascii="Arial" w:hAnsi="Arial" w:cs="Arial"/>
          <w:b/>
          <w:bCs/>
          <w:iCs/>
          <w:sz w:val="20"/>
          <w:szCs w:val="20"/>
        </w:rPr>
      </w:pPr>
      <w:r w:rsidRPr="003D2029">
        <w:rPr>
          <w:rFonts w:ascii="Arial" w:hAnsi="Arial" w:cs="Arial"/>
          <w:b/>
          <w:bCs/>
          <w:iCs/>
          <w:sz w:val="20"/>
          <w:szCs w:val="20"/>
        </w:rPr>
        <w:t>Letni izvedbeni cilji podprograma in kazalci, s katerimi se bo merilo doseganje zastavljenih ciljev (Neposredni učinek in kazalnik)</w:t>
      </w:r>
    </w:p>
    <w:p w:rsidR="009D6CF7" w:rsidRPr="003D2029" w:rsidRDefault="009D6CF7" w:rsidP="009D6CF7">
      <w:pPr>
        <w:autoSpaceDE w:val="0"/>
        <w:autoSpaceDN w:val="0"/>
        <w:adjustRightInd w:val="0"/>
        <w:rPr>
          <w:rFonts w:ascii="Arial" w:hAnsi="Arial" w:cs="Arial"/>
          <w:b/>
          <w:bCs/>
          <w:i/>
          <w:iCs/>
          <w:sz w:val="20"/>
          <w:szCs w:val="20"/>
        </w:rPr>
      </w:pPr>
    </w:p>
    <w:p w:rsidR="009D6CF7" w:rsidRPr="003D2029" w:rsidRDefault="009D6CF7" w:rsidP="00E73C74">
      <w:pPr>
        <w:pStyle w:val="Odstavekseznama"/>
        <w:numPr>
          <w:ilvl w:val="0"/>
          <w:numId w:val="80"/>
        </w:numPr>
        <w:autoSpaceDE w:val="0"/>
        <w:autoSpaceDN w:val="0"/>
        <w:adjustRightInd w:val="0"/>
        <w:rPr>
          <w:rFonts w:ascii="Arial" w:hAnsi="Arial" w:cs="Arial"/>
          <w:sz w:val="20"/>
          <w:szCs w:val="20"/>
        </w:rPr>
      </w:pPr>
      <w:r w:rsidRPr="003D2029">
        <w:rPr>
          <w:rFonts w:ascii="Arial" w:hAnsi="Arial" w:cs="Arial"/>
          <w:sz w:val="20"/>
          <w:szCs w:val="20"/>
        </w:rPr>
        <w:t>Zagotovitev ažurnih informacij /število informacij: pisnih in elektronskih,</w:t>
      </w:r>
    </w:p>
    <w:p w:rsidR="009D6CF7" w:rsidRPr="003D2029" w:rsidRDefault="009D6CF7" w:rsidP="00E73C74">
      <w:pPr>
        <w:pStyle w:val="Odstavekseznama"/>
        <w:numPr>
          <w:ilvl w:val="0"/>
          <w:numId w:val="80"/>
        </w:numPr>
        <w:jc w:val="both"/>
        <w:rPr>
          <w:rFonts w:ascii="Arial" w:hAnsi="Arial" w:cs="Arial"/>
          <w:sz w:val="20"/>
          <w:szCs w:val="20"/>
        </w:rPr>
      </w:pPr>
      <w:r w:rsidRPr="003D2029">
        <w:rPr>
          <w:rFonts w:ascii="Arial" w:hAnsi="Arial" w:cs="Arial"/>
          <w:sz w:val="20"/>
          <w:szCs w:val="20"/>
        </w:rPr>
        <w:t>Zagotovitev drugih ugodnosti skupnega delovanja v Skupnosti občin Slovenije/ število po vsebini</w:t>
      </w:r>
    </w:p>
    <w:p w:rsidR="00651676" w:rsidRPr="003D2029" w:rsidRDefault="00651676" w:rsidP="009D6CF7">
      <w:pPr>
        <w:jc w:val="both"/>
        <w:rPr>
          <w:rFonts w:ascii="Arial" w:hAnsi="Arial" w:cs="Arial"/>
          <w:sz w:val="20"/>
          <w:szCs w:val="20"/>
        </w:rPr>
      </w:pPr>
    </w:p>
    <w:p w:rsidR="009D6CF7" w:rsidRPr="003D2029" w:rsidRDefault="009D6CF7" w:rsidP="009D6CF7">
      <w:pPr>
        <w:pStyle w:val="Odstavekseznama"/>
        <w:ind w:left="0"/>
        <w:jc w:val="both"/>
        <w:rPr>
          <w:rFonts w:ascii="Arial" w:hAnsi="Arial" w:cs="Arial"/>
          <w:b/>
        </w:rPr>
      </w:pPr>
      <w:r w:rsidRPr="003D2029">
        <w:rPr>
          <w:rFonts w:ascii="Arial" w:hAnsi="Arial" w:cs="Arial"/>
          <w:b/>
        </w:rPr>
        <w:t>060205 Članarina Združenju občin Slovenije, Skupnost občin Slovenije</w:t>
      </w:r>
    </w:p>
    <w:p w:rsidR="00651676" w:rsidRPr="003D2029" w:rsidRDefault="00651676" w:rsidP="009D6CF7">
      <w:pPr>
        <w:pStyle w:val="Odstavekseznama"/>
        <w:ind w:left="0"/>
        <w:jc w:val="both"/>
        <w:rPr>
          <w:rFonts w:ascii="Arial" w:hAnsi="Arial" w:cs="Arial"/>
          <w:b/>
        </w:rPr>
      </w:pPr>
    </w:p>
    <w:p w:rsidR="009D6CF7" w:rsidRPr="003D2029" w:rsidRDefault="009D6CF7" w:rsidP="009D6CF7">
      <w:pPr>
        <w:jc w:val="right"/>
        <w:rPr>
          <w:rFonts w:ascii="Arial" w:hAnsi="Arial" w:cs="Arial"/>
          <w:b/>
          <w:bCs/>
          <w:sz w:val="20"/>
          <w:szCs w:val="20"/>
        </w:rPr>
      </w:pPr>
      <w:r w:rsidRPr="003D2029">
        <w:rPr>
          <w:rFonts w:ascii="Arial" w:hAnsi="Arial" w:cs="Arial"/>
          <w:b/>
          <w:bCs/>
          <w:sz w:val="20"/>
          <w:szCs w:val="20"/>
        </w:rPr>
        <w:t xml:space="preserve">Vrednost: </w:t>
      </w:r>
      <w:r w:rsidR="003D2029" w:rsidRPr="003D2029">
        <w:rPr>
          <w:rFonts w:ascii="Arial" w:hAnsi="Arial" w:cs="Arial"/>
          <w:b/>
          <w:bCs/>
          <w:sz w:val="20"/>
          <w:szCs w:val="20"/>
        </w:rPr>
        <w:t>5</w:t>
      </w:r>
      <w:r w:rsidRPr="003D2029">
        <w:rPr>
          <w:rFonts w:ascii="Arial" w:hAnsi="Arial" w:cs="Arial"/>
          <w:b/>
          <w:bCs/>
          <w:sz w:val="20"/>
          <w:szCs w:val="20"/>
        </w:rPr>
        <w:t>00,00 €</w:t>
      </w:r>
    </w:p>
    <w:p w:rsidR="009D6CF7" w:rsidRPr="003D2029" w:rsidRDefault="009D6CF7" w:rsidP="00651676">
      <w:pPr>
        <w:pStyle w:val="Odstavekseznama"/>
        <w:ind w:left="0"/>
        <w:jc w:val="both"/>
        <w:rPr>
          <w:rFonts w:ascii="Arial" w:hAnsi="Arial" w:cs="Arial"/>
          <w:b/>
          <w:sz w:val="20"/>
          <w:szCs w:val="20"/>
        </w:rPr>
      </w:pPr>
    </w:p>
    <w:p w:rsidR="009D6CF7" w:rsidRPr="003D2029" w:rsidRDefault="009D6CF7"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Obrazložitev dejavnosti v okviru proračunske postavke</w:t>
      </w:r>
    </w:p>
    <w:p w:rsidR="009D6CF7" w:rsidRPr="003D2029" w:rsidRDefault="009D6CF7" w:rsidP="00651676">
      <w:pPr>
        <w:jc w:val="both"/>
        <w:rPr>
          <w:rFonts w:ascii="Arial" w:hAnsi="Arial" w:cs="Arial"/>
          <w:b/>
          <w:sz w:val="20"/>
          <w:szCs w:val="20"/>
        </w:rPr>
      </w:pPr>
    </w:p>
    <w:p w:rsidR="000910EF" w:rsidRPr="003D2029" w:rsidRDefault="009D6CF7" w:rsidP="00651676">
      <w:pPr>
        <w:jc w:val="both"/>
        <w:rPr>
          <w:rFonts w:ascii="Arial" w:hAnsi="Arial" w:cs="Arial"/>
          <w:sz w:val="20"/>
          <w:szCs w:val="20"/>
        </w:rPr>
      </w:pPr>
      <w:r w:rsidRPr="003D2029">
        <w:rPr>
          <w:rFonts w:ascii="Arial" w:hAnsi="Arial" w:cs="Arial"/>
          <w:sz w:val="20"/>
          <w:szCs w:val="20"/>
        </w:rPr>
        <w:t>O</w:t>
      </w:r>
      <w:r w:rsidR="000910EF" w:rsidRPr="003D2029">
        <w:rPr>
          <w:rFonts w:ascii="Arial" w:hAnsi="Arial" w:cs="Arial"/>
          <w:sz w:val="20"/>
          <w:szCs w:val="20"/>
        </w:rPr>
        <w:t xml:space="preserve">bčina </w:t>
      </w:r>
      <w:r w:rsidRPr="003D2029">
        <w:rPr>
          <w:rFonts w:ascii="Arial" w:hAnsi="Arial" w:cs="Arial"/>
          <w:sz w:val="20"/>
          <w:szCs w:val="20"/>
        </w:rPr>
        <w:t xml:space="preserve">je </w:t>
      </w:r>
      <w:r w:rsidR="000910EF" w:rsidRPr="003D2029">
        <w:rPr>
          <w:rFonts w:ascii="Arial" w:hAnsi="Arial" w:cs="Arial"/>
          <w:sz w:val="20"/>
          <w:szCs w:val="20"/>
        </w:rPr>
        <w:t>članica Združenja občin Slovenije in Skupnosti občin Slovenije, zato so na postavki 060</w:t>
      </w:r>
      <w:r w:rsidR="00722382">
        <w:rPr>
          <w:rFonts w:ascii="Arial" w:hAnsi="Arial" w:cs="Arial"/>
          <w:sz w:val="20"/>
          <w:szCs w:val="20"/>
        </w:rPr>
        <w:t>205 planirani stroški v višini 5</w:t>
      </w:r>
      <w:r w:rsidR="000910EF" w:rsidRPr="003D2029">
        <w:rPr>
          <w:rFonts w:ascii="Arial" w:hAnsi="Arial" w:cs="Arial"/>
          <w:sz w:val="20"/>
          <w:szCs w:val="20"/>
        </w:rPr>
        <w:t xml:space="preserve">00,00 </w:t>
      </w:r>
      <w:r w:rsidR="0090169A" w:rsidRPr="003D2029">
        <w:rPr>
          <w:rFonts w:ascii="Arial" w:hAnsi="Arial" w:cs="Arial"/>
          <w:sz w:val="20"/>
          <w:szCs w:val="20"/>
        </w:rPr>
        <w:t>€</w:t>
      </w:r>
      <w:r w:rsidR="000910EF" w:rsidRPr="003D2029">
        <w:rPr>
          <w:rFonts w:ascii="Arial" w:hAnsi="Arial" w:cs="Arial"/>
          <w:sz w:val="20"/>
          <w:szCs w:val="20"/>
        </w:rPr>
        <w:t xml:space="preserve">. </w:t>
      </w:r>
    </w:p>
    <w:p w:rsidR="00DD61B0" w:rsidRPr="003D2029" w:rsidRDefault="00DD61B0" w:rsidP="00651676">
      <w:pPr>
        <w:jc w:val="both"/>
        <w:rPr>
          <w:rFonts w:ascii="Arial" w:hAnsi="Arial" w:cs="Arial"/>
          <w:sz w:val="20"/>
          <w:szCs w:val="20"/>
        </w:rPr>
      </w:pPr>
    </w:p>
    <w:p w:rsidR="00DD61B0" w:rsidRPr="003D2029" w:rsidRDefault="00DD61B0"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Navezava na projekte v okviru proračunske postavke</w:t>
      </w:r>
    </w:p>
    <w:p w:rsidR="00474EC0" w:rsidRPr="003D2029" w:rsidRDefault="00474EC0" w:rsidP="00651676">
      <w:pPr>
        <w:autoSpaceDE w:val="0"/>
        <w:autoSpaceDN w:val="0"/>
        <w:adjustRightInd w:val="0"/>
        <w:jc w:val="both"/>
        <w:rPr>
          <w:rFonts w:ascii="Arial" w:hAnsi="Arial" w:cs="Arial"/>
          <w:b/>
          <w:bCs/>
          <w:i/>
          <w:iCs/>
          <w:sz w:val="20"/>
          <w:szCs w:val="20"/>
        </w:rPr>
      </w:pPr>
    </w:p>
    <w:p w:rsidR="00DD61B0" w:rsidRPr="003D2029" w:rsidRDefault="00DD61B0" w:rsidP="00651676">
      <w:pPr>
        <w:autoSpaceDE w:val="0"/>
        <w:autoSpaceDN w:val="0"/>
        <w:adjustRightInd w:val="0"/>
        <w:jc w:val="both"/>
        <w:rPr>
          <w:rFonts w:ascii="Arial" w:hAnsi="Arial" w:cs="Arial"/>
          <w:sz w:val="20"/>
          <w:szCs w:val="20"/>
        </w:rPr>
      </w:pPr>
      <w:r w:rsidRPr="003D2029">
        <w:rPr>
          <w:rFonts w:ascii="Arial" w:hAnsi="Arial" w:cs="Arial"/>
          <w:sz w:val="20"/>
          <w:szCs w:val="20"/>
        </w:rPr>
        <w:t>Proračunska postavka ni vezana na posebne projekte</w:t>
      </w:r>
    </w:p>
    <w:p w:rsidR="00DD61B0" w:rsidRPr="003D2029" w:rsidRDefault="00DD61B0" w:rsidP="00651676">
      <w:pPr>
        <w:jc w:val="both"/>
        <w:rPr>
          <w:rFonts w:ascii="Arial" w:hAnsi="Arial" w:cs="Arial"/>
          <w:sz w:val="20"/>
          <w:szCs w:val="20"/>
        </w:rPr>
      </w:pPr>
    </w:p>
    <w:p w:rsidR="009D6CF7" w:rsidRPr="003D2029" w:rsidRDefault="009D6CF7" w:rsidP="00651676">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Izhodišča, na katerih temeljijo izračuni predlogov pravic porabe za del, ki se ne izvršuje preko NRP (Neposredni učinek in kazalnik)</w:t>
      </w:r>
    </w:p>
    <w:p w:rsidR="009D6CF7" w:rsidRPr="003D2029" w:rsidRDefault="009D6CF7" w:rsidP="00651676">
      <w:pPr>
        <w:autoSpaceDE w:val="0"/>
        <w:autoSpaceDN w:val="0"/>
        <w:adjustRightInd w:val="0"/>
        <w:jc w:val="both"/>
        <w:rPr>
          <w:rFonts w:ascii="Arial" w:hAnsi="Arial" w:cs="Arial"/>
          <w:b/>
          <w:bCs/>
          <w:sz w:val="20"/>
          <w:szCs w:val="20"/>
        </w:rPr>
      </w:pPr>
    </w:p>
    <w:p w:rsidR="009D6CF7" w:rsidRPr="003D2029" w:rsidRDefault="009D6CF7" w:rsidP="00651676">
      <w:pPr>
        <w:autoSpaceDE w:val="0"/>
        <w:autoSpaceDN w:val="0"/>
        <w:adjustRightInd w:val="0"/>
        <w:jc w:val="both"/>
        <w:rPr>
          <w:rFonts w:ascii="Arial" w:hAnsi="Arial" w:cs="Arial"/>
          <w:sz w:val="20"/>
          <w:szCs w:val="20"/>
        </w:rPr>
      </w:pPr>
      <w:r w:rsidRPr="003D2029">
        <w:rPr>
          <w:rFonts w:ascii="Arial" w:hAnsi="Arial" w:cs="Arial"/>
          <w:sz w:val="20"/>
          <w:szCs w:val="20"/>
        </w:rPr>
        <w:t>Izračun temelji na osnovi sklenjenih pogodb in deleža financiranja odhodkov in projektov.</w:t>
      </w:r>
    </w:p>
    <w:p w:rsidR="00430010" w:rsidRPr="003D2029" w:rsidRDefault="00430010" w:rsidP="00651676">
      <w:pPr>
        <w:autoSpaceDE w:val="0"/>
        <w:autoSpaceDN w:val="0"/>
        <w:adjustRightInd w:val="0"/>
        <w:jc w:val="both"/>
        <w:rPr>
          <w:rFonts w:ascii="Arial" w:hAnsi="Arial" w:cs="Arial"/>
          <w:sz w:val="20"/>
          <w:szCs w:val="20"/>
        </w:rPr>
      </w:pPr>
    </w:p>
    <w:p w:rsidR="003D2029" w:rsidRPr="003D2029" w:rsidRDefault="003D2029" w:rsidP="00651676">
      <w:pPr>
        <w:autoSpaceDE w:val="0"/>
        <w:autoSpaceDN w:val="0"/>
        <w:adjustRightInd w:val="0"/>
        <w:jc w:val="both"/>
        <w:rPr>
          <w:rFonts w:ascii="Arial" w:hAnsi="Arial" w:cs="Arial"/>
          <w:sz w:val="20"/>
          <w:szCs w:val="20"/>
        </w:rPr>
      </w:pPr>
    </w:p>
    <w:p w:rsidR="000910EF" w:rsidRPr="003D2029" w:rsidRDefault="000910EF" w:rsidP="009D6CF7">
      <w:pPr>
        <w:pBdr>
          <w:top w:val="single" w:sz="4" w:space="1" w:color="auto"/>
          <w:bottom w:val="single" w:sz="4" w:space="1" w:color="auto"/>
        </w:pBdr>
        <w:jc w:val="both"/>
        <w:rPr>
          <w:rFonts w:ascii="Arial" w:hAnsi="Arial" w:cs="Arial"/>
          <w:b/>
          <w:sz w:val="28"/>
          <w:szCs w:val="28"/>
        </w:rPr>
      </w:pPr>
      <w:r w:rsidRPr="003D2029">
        <w:rPr>
          <w:rFonts w:ascii="Arial" w:hAnsi="Arial" w:cs="Arial"/>
          <w:b/>
          <w:sz w:val="28"/>
          <w:szCs w:val="28"/>
        </w:rPr>
        <w:t xml:space="preserve">0603 </w:t>
      </w:r>
      <w:r w:rsidR="009D6CF7" w:rsidRPr="003D2029">
        <w:rPr>
          <w:rFonts w:ascii="Arial" w:hAnsi="Arial" w:cs="Arial"/>
          <w:b/>
          <w:sz w:val="28"/>
          <w:szCs w:val="28"/>
        </w:rPr>
        <w:t xml:space="preserve">- </w:t>
      </w:r>
      <w:r w:rsidRPr="003D2029">
        <w:rPr>
          <w:rFonts w:ascii="Arial" w:hAnsi="Arial" w:cs="Arial"/>
          <w:b/>
          <w:sz w:val="28"/>
          <w:szCs w:val="28"/>
        </w:rPr>
        <w:t>DEJAVNOST OBČINSKE UPRAVE</w:t>
      </w:r>
    </w:p>
    <w:p w:rsidR="000910EF" w:rsidRPr="003D2029" w:rsidRDefault="000910EF" w:rsidP="00D94F0B">
      <w:pPr>
        <w:jc w:val="both"/>
        <w:rPr>
          <w:rFonts w:ascii="Arial" w:hAnsi="Arial" w:cs="Arial"/>
          <w:b/>
        </w:rPr>
      </w:pPr>
    </w:p>
    <w:p w:rsidR="007E5DD1" w:rsidRPr="003D2029" w:rsidRDefault="007E5DD1" w:rsidP="00D94F0B">
      <w:pPr>
        <w:jc w:val="right"/>
        <w:rPr>
          <w:rFonts w:ascii="Arial" w:hAnsi="Arial" w:cs="Arial"/>
          <w:b/>
          <w:bCs/>
          <w:sz w:val="20"/>
          <w:szCs w:val="20"/>
        </w:rPr>
      </w:pPr>
      <w:r w:rsidRPr="003D2029">
        <w:rPr>
          <w:rFonts w:ascii="Arial" w:hAnsi="Arial" w:cs="Arial"/>
          <w:b/>
          <w:bCs/>
          <w:sz w:val="20"/>
          <w:szCs w:val="20"/>
        </w:rPr>
        <w:t xml:space="preserve">Vrednost: </w:t>
      </w:r>
      <w:r w:rsidR="00720576">
        <w:rPr>
          <w:rFonts w:ascii="Arial" w:hAnsi="Arial" w:cs="Arial"/>
          <w:b/>
          <w:bCs/>
          <w:sz w:val="20"/>
          <w:szCs w:val="20"/>
        </w:rPr>
        <w:t>2</w:t>
      </w:r>
      <w:r w:rsidR="00E557C8">
        <w:rPr>
          <w:rFonts w:ascii="Arial" w:hAnsi="Arial" w:cs="Arial"/>
          <w:b/>
          <w:bCs/>
          <w:sz w:val="20"/>
          <w:szCs w:val="20"/>
        </w:rPr>
        <w:t>30</w:t>
      </w:r>
      <w:r w:rsidR="003C6078">
        <w:rPr>
          <w:rFonts w:ascii="Arial" w:hAnsi="Arial" w:cs="Arial"/>
          <w:b/>
          <w:bCs/>
          <w:sz w:val="20"/>
          <w:szCs w:val="20"/>
        </w:rPr>
        <w:t>.</w:t>
      </w:r>
      <w:r w:rsidR="00E557C8">
        <w:rPr>
          <w:rFonts w:ascii="Arial" w:hAnsi="Arial" w:cs="Arial"/>
          <w:b/>
          <w:bCs/>
          <w:sz w:val="20"/>
          <w:szCs w:val="20"/>
        </w:rPr>
        <w:t>198,83</w:t>
      </w:r>
      <w:r w:rsidRPr="003D2029">
        <w:rPr>
          <w:rFonts w:ascii="Arial" w:hAnsi="Arial" w:cs="Arial"/>
          <w:b/>
          <w:bCs/>
          <w:sz w:val="20"/>
          <w:szCs w:val="20"/>
        </w:rPr>
        <w:t xml:space="preserve"> €</w:t>
      </w:r>
    </w:p>
    <w:p w:rsidR="007E5DD1" w:rsidRPr="003D2029" w:rsidRDefault="007E5DD1" w:rsidP="00D94F0B">
      <w:pPr>
        <w:jc w:val="both"/>
        <w:rPr>
          <w:rFonts w:ascii="Arial" w:hAnsi="Arial" w:cs="Arial"/>
          <w:b/>
          <w:sz w:val="20"/>
          <w:szCs w:val="20"/>
        </w:rPr>
      </w:pPr>
    </w:p>
    <w:p w:rsidR="00DD61B0" w:rsidRPr="003D2029" w:rsidRDefault="00DD61B0" w:rsidP="00D94F0B">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Opis glavnega programa</w:t>
      </w:r>
    </w:p>
    <w:p w:rsidR="00474EC0" w:rsidRPr="003D2029" w:rsidRDefault="00474EC0" w:rsidP="00D94F0B">
      <w:pPr>
        <w:autoSpaceDE w:val="0"/>
        <w:autoSpaceDN w:val="0"/>
        <w:adjustRightInd w:val="0"/>
        <w:jc w:val="both"/>
        <w:rPr>
          <w:rFonts w:ascii="Arial" w:hAnsi="Arial" w:cs="Arial"/>
          <w:b/>
          <w:bCs/>
          <w:iCs/>
          <w:sz w:val="20"/>
          <w:szCs w:val="20"/>
        </w:rPr>
      </w:pPr>
    </w:p>
    <w:p w:rsidR="00DD61B0" w:rsidRPr="003D2029" w:rsidRDefault="00DD61B0" w:rsidP="00D94F0B">
      <w:pPr>
        <w:autoSpaceDE w:val="0"/>
        <w:autoSpaceDN w:val="0"/>
        <w:adjustRightInd w:val="0"/>
        <w:jc w:val="both"/>
        <w:rPr>
          <w:rFonts w:ascii="Arial" w:hAnsi="Arial" w:cs="Arial"/>
          <w:b/>
          <w:sz w:val="20"/>
          <w:szCs w:val="20"/>
          <w:u w:val="single"/>
        </w:rPr>
      </w:pPr>
      <w:r w:rsidRPr="003D2029">
        <w:rPr>
          <w:rFonts w:ascii="Arial" w:hAnsi="Arial" w:cs="Arial"/>
          <w:sz w:val="20"/>
          <w:szCs w:val="20"/>
        </w:rPr>
        <w:t xml:space="preserve">Občinska uprava opravlja upravne, strokovne in druge naloge v okviru pravic in dolžnosti občine na različnih delovnih področjih v skladu z odlokom. </w:t>
      </w:r>
    </w:p>
    <w:p w:rsidR="00DD61B0" w:rsidRPr="003D2029" w:rsidRDefault="00DD61B0" w:rsidP="00D94F0B">
      <w:pPr>
        <w:jc w:val="both"/>
        <w:rPr>
          <w:rFonts w:ascii="Arial" w:hAnsi="Arial" w:cs="Arial"/>
          <w:b/>
          <w:sz w:val="20"/>
          <w:szCs w:val="20"/>
          <w:u w:val="single"/>
        </w:rPr>
      </w:pPr>
    </w:p>
    <w:p w:rsidR="00DD61B0" w:rsidRPr="003D2029" w:rsidRDefault="00DD61B0" w:rsidP="00D94F0B">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Dolgoročni cilji glavnega programa (Specifični cilj in kazalniki)</w:t>
      </w:r>
    </w:p>
    <w:p w:rsidR="00DD61B0" w:rsidRPr="003D2029" w:rsidRDefault="00DD61B0" w:rsidP="00E73C74">
      <w:pPr>
        <w:pStyle w:val="Odstavekseznama"/>
        <w:numPr>
          <w:ilvl w:val="0"/>
          <w:numId w:val="81"/>
        </w:numPr>
        <w:autoSpaceDE w:val="0"/>
        <w:autoSpaceDN w:val="0"/>
        <w:adjustRightInd w:val="0"/>
        <w:jc w:val="both"/>
        <w:rPr>
          <w:rFonts w:ascii="Arial" w:hAnsi="Arial" w:cs="Arial"/>
          <w:sz w:val="20"/>
          <w:szCs w:val="20"/>
        </w:rPr>
      </w:pPr>
      <w:r w:rsidRPr="003D2029">
        <w:rPr>
          <w:rFonts w:ascii="Arial" w:hAnsi="Arial" w:cs="Arial"/>
          <w:sz w:val="20"/>
          <w:szCs w:val="20"/>
        </w:rPr>
        <w:t>strokovno, učinkovito in racionalno izvrševanje nalog občinske uprave, krajevnih skupnosti in režijskega obrata;</w:t>
      </w:r>
    </w:p>
    <w:p w:rsidR="00DD61B0" w:rsidRPr="003D2029" w:rsidRDefault="00DD61B0" w:rsidP="00E73C74">
      <w:pPr>
        <w:pStyle w:val="Odstavekseznama"/>
        <w:numPr>
          <w:ilvl w:val="0"/>
          <w:numId w:val="81"/>
        </w:numPr>
        <w:autoSpaceDE w:val="0"/>
        <w:autoSpaceDN w:val="0"/>
        <w:adjustRightInd w:val="0"/>
        <w:jc w:val="both"/>
        <w:rPr>
          <w:rFonts w:ascii="Arial" w:hAnsi="Arial" w:cs="Arial"/>
          <w:sz w:val="20"/>
          <w:szCs w:val="20"/>
        </w:rPr>
      </w:pPr>
      <w:r w:rsidRPr="003D2029">
        <w:rPr>
          <w:rFonts w:ascii="Arial" w:hAnsi="Arial" w:cs="Arial"/>
          <w:sz w:val="20"/>
          <w:szCs w:val="20"/>
        </w:rPr>
        <w:t>zakonito, pravočasno in učinkovito uresničevanje pravic, interesov in obveznosti strank in drugih udeležencev v</w:t>
      </w:r>
      <w:r w:rsidR="008B6304" w:rsidRPr="003D2029">
        <w:rPr>
          <w:rFonts w:ascii="Arial" w:hAnsi="Arial" w:cs="Arial"/>
          <w:sz w:val="20"/>
          <w:szCs w:val="20"/>
        </w:rPr>
        <w:t xml:space="preserve"> </w:t>
      </w:r>
      <w:r w:rsidRPr="003D2029">
        <w:rPr>
          <w:rFonts w:ascii="Arial" w:hAnsi="Arial" w:cs="Arial"/>
          <w:sz w:val="20"/>
          <w:szCs w:val="20"/>
        </w:rPr>
        <w:t>postopkih;</w:t>
      </w:r>
    </w:p>
    <w:p w:rsidR="00DD61B0" w:rsidRPr="003D2029" w:rsidRDefault="00DD61B0" w:rsidP="00E73C74">
      <w:pPr>
        <w:pStyle w:val="Odstavekseznama"/>
        <w:numPr>
          <w:ilvl w:val="0"/>
          <w:numId w:val="81"/>
        </w:numPr>
        <w:autoSpaceDE w:val="0"/>
        <w:autoSpaceDN w:val="0"/>
        <w:adjustRightInd w:val="0"/>
        <w:jc w:val="both"/>
        <w:rPr>
          <w:rFonts w:ascii="Arial" w:hAnsi="Arial" w:cs="Arial"/>
          <w:sz w:val="20"/>
          <w:szCs w:val="20"/>
        </w:rPr>
      </w:pPr>
      <w:r w:rsidRPr="003D2029">
        <w:rPr>
          <w:rFonts w:ascii="Arial" w:hAnsi="Arial" w:cs="Arial"/>
          <w:sz w:val="20"/>
          <w:szCs w:val="20"/>
        </w:rPr>
        <w:t>polna zaposlenost delavcev v občinski upravi;</w:t>
      </w:r>
    </w:p>
    <w:p w:rsidR="00DD61B0" w:rsidRPr="003D2029" w:rsidRDefault="00DD61B0" w:rsidP="00E73C74">
      <w:pPr>
        <w:pStyle w:val="Odstavekseznama"/>
        <w:numPr>
          <w:ilvl w:val="0"/>
          <w:numId w:val="81"/>
        </w:numPr>
        <w:autoSpaceDE w:val="0"/>
        <w:autoSpaceDN w:val="0"/>
        <w:adjustRightInd w:val="0"/>
        <w:jc w:val="both"/>
        <w:rPr>
          <w:rFonts w:ascii="Arial" w:hAnsi="Arial" w:cs="Arial"/>
          <w:sz w:val="20"/>
          <w:szCs w:val="20"/>
        </w:rPr>
      </w:pPr>
      <w:r w:rsidRPr="003D2029">
        <w:rPr>
          <w:rFonts w:ascii="Arial" w:hAnsi="Arial" w:cs="Arial"/>
          <w:sz w:val="20"/>
          <w:szCs w:val="20"/>
        </w:rPr>
        <w:t>učinkovito sodelovanje in komuniciranje z drugimi organi, institucijami in z javnostjo.</w:t>
      </w:r>
    </w:p>
    <w:p w:rsidR="008B6304" w:rsidRDefault="008B6304" w:rsidP="00D94F0B">
      <w:pPr>
        <w:autoSpaceDE w:val="0"/>
        <w:jc w:val="both"/>
        <w:rPr>
          <w:rFonts w:ascii="Arial" w:hAnsi="Arial" w:cs="Arial"/>
          <w:b/>
          <w:sz w:val="20"/>
          <w:szCs w:val="20"/>
        </w:rPr>
      </w:pPr>
    </w:p>
    <w:p w:rsidR="00157F49" w:rsidRDefault="00157F49" w:rsidP="00D94F0B">
      <w:pPr>
        <w:autoSpaceDE w:val="0"/>
        <w:jc w:val="both"/>
        <w:rPr>
          <w:rFonts w:ascii="Arial" w:hAnsi="Arial" w:cs="Arial"/>
          <w:b/>
          <w:sz w:val="20"/>
          <w:szCs w:val="20"/>
        </w:rPr>
      </w:pPr>
    </w:p>
    <w:p w:rsidR="00157F49" w:rsidRPr="003D2029" w:rsidRDefault="00157F49" w:rsidP="00D94F0B">
      <w:pPr>
        <w:autoSpaceDE w:val="0"/>
        <w:jc w:val="both"/>
        <w:rPr>
          <w:rFonts w:ascii="Arial" w:hAnsi="Arial" w:cs="Arial"/>
          <w:b/>
          <w:sz w:val="20"/>
          <w:szCs w:val="20"/>
        </w:rPr>
      </w:pPr>
    </w:p>
    <w:p w:rsidR="008B6304" w:rsidRPr="003D2029" w:rsidRDefault="008B6304" w:rsidP="00D94F0B">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Glavni letni izvedbeni cilji in kazalci, s katerimi se bo merilo doseganje zastavljenih ciljev</w:t>
      </w:r>
    </w:p>
    <w:p w:rsidR="00474EC0" w:rsidRPr="003D2029" w:rsidRDefault="00474EC0" w:rsidP="00D94F0B">
      <w:pPr>
        <w:autoSpaceDE w:val="0"/>
        <w:autoSpaceDN w:val="0"/>
        <w:adjustRightInd w:val="0"/>
        <w:jc w:val="both"/>
        <w:rPr>
          <w:rFonts w:ascii="Arial" w:hAnsi="Arial" w:cs="Arial"/>
          <w:b/>
          <w:bCs/>
          <w:iCs/>
          <w:sz w:val="20"/>
          <w:szCs w:val="20"/>
        </w:rPr>
      </w:pPr>
    </w:p>
    <w:p w:rsidR="008B6304" w:rsidRPr="003D2029" w:rsidRDefault="008B6304" w:rsidP="00E73C74">
      <w:pPr>
        <w:pStyle w:val="Odstavekseznama"/>
        <w:numPr>
          <w:ilvl w:val="0"/>
          <w:numId w:val="82"/>
        </w:numPr>
        <w:autoSpaceDE w:val="0"/>
        <w:autoSpaceDN w:val="0"/>
        <w:adjustRightInd w:val="0"/>
        <w:jc w:val="both"/>
        <w:rPr>
          <w:rFonts w:ascii="Arial" w:hAnsi="Arial" w:cs="Arial"/>
          <w:sz w:val="20"/>
          <w:szCs w:val="20"/>
        </w:rPr>
      </w:pPr>
      <w:r w:rsidRPr="003D2029">
        <w:rPr>
          <w:rFonts w:ascii="Arial" w:hAnsi="Arial" w:cs="Arial"/>
          <w:sz w:val="20"/>
          <w:szCs w:val="20"/>
        </w:rPr>
        <w:t>z istimi stroški zagotoviti večjo dostopnost za občane,</w:t>
      </w:r>
    </w:p>
    <w:p w:rsidR="008B6304" w:rsidRPr="003D2029" w:rsidRDefault="008B6304" w:rsidP="00E73C74">
      <w:pPr>
        <w:pStyle w:val="Odstavekseznama"/>
        <w:numPr>
          <w:ilvl w:val="0"/>
          <w:numId w:val="82"/>
        </w:numPr>
        <w:autoSpaceDE w:val="0"/>
        <w:autoSpaceDN w:val="0"/>
        <w:adjustRightInd w:val="0"/>
        <w:jc w:val="both"/>
        <w:rPr>
          <w:rFonts w:ascii="Arial" w:hAnsi="Arial" w:cs="Arial"/>
          <w:b/>
          <w:sz w:val="20"/>
          <w:szCs w:val="20"/>
        </w:rPr>
      </w:pPr>
      <w:r w:rsidRPr="003D2029">
        <w:rPr>
          <w:rFonts w:ascii="Arial" w:hAnsi="Arial" w:cs="Arial"/>
          <w:sz w:val="20"/>
          <w:szCs w:val="20"/>
        </w:rPr>
        <w:t>občinska uprava bo izvedla večje število aktivnosti na področju sodelovanja z drugimi organi in institucijami. Pri tem bomo organizirali, ali se udeležili sestankov, delavnic in drugih oblik strokovnih srečanj. Primerjava števila aktivnosti v obravnavanem letu glede na predhodno je kazalec s katerim se bo merilo doseganje tega cilja. Občinska uprava bo pri svojem delu tudi na letni ravni sledila ostalim dolgoročnim ciljem glavnega programa.</w:t>
      </w:r>
    </w:p>
    <w:p w:rsidR="008B6304" w:rsidRPr="003D2029" w:rsidRDefault="008B6304" w:rsidP="00D94F0B">
      <w:pPr>
        <w:autoSpaceDE w:val="0"/>
        <w:jc w:val="both"/>
        <w:rPr>
          <w:rFonts w:ascii="Arial" w:hAnsi="Arial" w:cs="Arial"/>
          <w:b/>
          <w:sz w:val="20"/>
          <w:szCs w:val="20"/>
        </w:rPr>
      </w:pPr>
    </w:p>
    <w:p w:rsidR="008B6304" w:rsidRPr="003D2029" w:rsidRDefault="008B6304" w:rsidP="00D94F0B">
      <w:pPr>
        <w:autoSpaceDE w:val="0"/>
        <w:autoSpaceDN w:val="0"/>
        <w:adjustRightInd w:val="0"/>
        <w:jc w:val="both"/>
        <w:rPr>
          <w:rFonts w:ascii="Arial" w:hAnsi="Arial" w:cs="Arial"/>
          <w:b/>
          <w:sz w:val="20"/>
          <w:szCs w:val="20"/>
        </w:rPr>
      </w:pPr>
      <w:r w:rsidRPr="003D2029">
        <w:rPr>
          <w:rFonts w:ascii="Arial" w:hAnsi="Arial" w:cs="Arial"/>
          <w:sz w:val="20"/>
          <w:szCs w:val="20"/>
        </w:rPr>
        <w:t>Urejenost, gospodarnost in učinkovitost si bomo prizadevali še izboljšati s sodelovanjem s primerljivimi organi, delujočimi v sosednjih in podobno velikih občinah.</w:t>
      </w:r>
    </w:p>
    <w:p w:rsidR="008B6304" w:rsidRPr="003D2029" w:rsidRDefault="008B6304" w:rsidP="00D94F0B">
      <w:pPr>
        <w:autoSpaceDE w:val="0"/>
        <w:autoSpaceDN w:val="0"/>
        <w:adjustRightInd w:val="0"/>
        <w:jc w:val="both"/>
        <w:rPr>
          <w:rFonts w:ascii="Arial" w:hAnsi="Arial" w:cs="Arial"/>
          <w:b/>
          <w:bCs/>
          <w:iCs/>
          <w:sz w:val="20"/>
          <w:szCs w:val="20"/>
        </w:rPr>
      </w:pPr>
      <w:r w:rsidRPr="003D2029">
        <w:rPr>
          <w:rFonts w:ascii="Arial" w:hAnsi="Arial" w:cs="Arial"/>
          <w:b/>
          <w:bCs/>
          <w:iCs/>
          <w:sz w:val="20"/>
          <w:szCs w:val="20"/>
        </w:rPr>
        <w:t>Podprogrami in proračunski uporabniki znotraj glavnega programa</w:t>
      </w:r>
    </w:p>
    <w:p w:rsidR="00474EC0" w:rsidRPr="003D2029" w:rsidRDefault="00474EC0" w:rsidP="00D94F0B">
      <w:pPr>
        <w:autoSpaceDE w:val="0"/>
        <w:autoSpaceDN w:val="0"/>
        <w:adjustRightInd w:val="0"/>
        <w:jc w:val="both"/>
        <w:rPr>
          <w:rFonts w:ascii="Arial" w:hAnsi="Arial" w:cs="Arial"/>
          <w:b/>
          <w:bCs/>
          <w:iCs/>
          <w:sz w:val="20"/>
          <w:szCs w:val="20"/>
        </w:rPr>
      </w:pPr>
    </w:p>
    <w:p w:rsidR="008B6304" w:rsidRPr="003D2029" w:rsidRDefault="008B6304" w:rsidP="00D94F0B">
      <w:pPr>
        <w:autoSpaceDE w:val="0"/>
        <w:autoSpaceDN w:val="0"/>
        <w:adjustRightInd w:val="0"/>
        <w:jc w:val="both"/>
        <w:rPr>
          <w:rFonts w:ascii="Arial" w:hAnsi="Arial" w:cs="Arial"/>
          <w:sz w:val="20"/>
          <w:szCs w:val="20"/>
        </w:rPr>
      </w:pPr>
      <w:r w:rsidRPr="003D2029">
        <w:rPr>
          <w:rFonts w:ascii="Arial" w:hAnsi="Arial" w:cs="Arial"/>
          <w:sz w:val="20"/>
          <w:szCs w:val="20"/>
        </w:rPr>
        <w:t>06039001 - Administracija občinske uprave</w:t>
      </w:r>
    </w:p>
    <w:p w:rsidR="008B6304" w:rsidRDefault="008B6304" w:rsidP="00D94F0B">
      <w:pPr>
        <w:autoSpaceDE w:val="0"/>
        <w:jc w:val="both"/>
        <w:rPr>
          <w:rFonts w:ascii="Arial" w:hAnsi="Arial" w:cs="Arial"/>
          <w:sz w:val="20"/>
          <w:szCs w:val="20"/>
        </w:rPr>
      </w:pPr>
      <w:r w:rsidRPr="003D2029">
        <w:rPr>
          <w:rFonts w:ascii="Arial" w:hAnsi="Arial" w:cs="Arial"/>
          <w:sz w:val="20"/>
          <w:szCs w:val="20"/>
        </w:rPr>
        <w:t>06039002 - Razpolaganje in upravljanje s premoženjem potrebnim za delovanje občinske uprave</w:t>
      </w:r>
    </w:p>
    <w:p w:rsidR="00720576" w:rsidRPr="003D2029" w:rsidRDefault="00720576" w:rsidP="00D94F0B">
      <w:pPr>
        <w:autoSpaceDE w:val="0"/>
        <w:jc w:val="both"/>
        <w:rPr>
          <w:rFonts w:ascii="Arial" w:hAnsi="Arial" w:cs="Arial"/>
          <w:sz w:val="20"/>
          <w:szCs w:val="20"/>
        </w:rPr>
      </w:pPr>
    </w:p>
    <w:p w:rsidR="000910EF" w:rsidRPr="009436B6" w:rsidRDefault="000910EF" w:rsidP="008B6304">
      <w:pPr>
        <w:pBdr>
          <w:top w:val="single" w:sz="4" w:space="1" w:color="auto"/>
          <w:bottom w:val="single" w:sz="4" w:space="1" w:color="auto"/>
        </w:pBdr>
        <w:rPr>
          <w:rFonts w:ascii="Arial" w:hAnsi="Arial" w:cs="Arial"/>
          <w:b/>
          <w:sz w:val="24"/>
          <w:szCs w:val="24"/>
        </w:rPr>
      </w:pPr>
      <w:r w:rsidRPr="009436B6">
        <w:rPr>
          <w:rFonts w:ascii="Arial" w:hAnsi="Arial" w:cs="Arial"/>
          <w:b/>
          <w:sz w:val="24"/>
          <w:szCs w:val="24"/>
        </w:rPr>
        <w:t>06039001 Administracija občinske uprave</w:t>
      </w:r>
    </w:p>
    <w:p w:rsidR="000910EF" w:rsidRPr="009436B6" w:rsidRDefault="000910EF" w:rsidP="00D94F0B">
      <w:pPr>
        <w:jc w:val="both"/>
        <w:rPr>
          <w:rFonts w:ascii="Arial" w:hAnsi="Arial" w:cs="Arial"/>
          <w:b/>
          <w:sz w:val="20"/>
          <w:szCs w:val="20"/>
        </w:rPr>
      </w:pPr>
    </w:p>
    <w:p w:rsidR="008B6304" w:rsidRPr="009436B6" w:rsidRDefault="008B6304" w:rsidP="00B10B2B">
      <w:pPr>
        <w:jc w:val="right"/>
        <w:rPr>
          <w:rFonts w:ascii="Arial" w:hAnsi="Arial" w:cs="Arial"/>
          <w:b/>
          <w:bCs/>
          <w:sz w:val="20"/>
          <w:szCs w:val="20"/>
        </w:rPr>
      </w:pPr>
      <w:r w:rsidRPr="009436B6">
        <w:rPr>
          <w:rFonts w:ascii="Arial" w:hAnsi="Arial" w:cs="Arial"/>
          <w:b/>
          <w:bCs/>
          <w:sz w:val="20"/>
          <w:szCs w:val="20"/>
        </w:rPr>
        <w:t xml:space="preserve">Vrednost: </w:t>
      </w:r>
      <w:r w:rsidR="00E557C8">
        <w:rPr>
          <w:rFonts w:ascii="Arial" w:hAnsi="Arial" w:cs="Arial"/>
          <w:b/>
          <w:bCs/>
          <w:sz w:val="20"/>
          <w:szCs w:val="20"/>
        </w:rPr>
        <w:t>191.758,83</w:t>
      </w:r>
      <w:r w:rsidRPr="009436B6">
        <w:rPr>
          <w:rFonts w:ascii="Arial" w:hAnsi="Arial" w:cs="Arial"/>
          <w:b/>
          <w:bCs/>
          <w:sz w:val="20"/>
          <w:szCs w:val="20"/>
        </w:rPr>
        <w:t xml:space="preserve"> €</w:t>
      </w:r>
    </w:p>
    <w:p w:rsidR="006D1E5C" w:rsidRPr="009436B6" w:rsidRDefault="006D1E5C" w:rsidP="00B10B2B">
      <w:pPr>
        <w:jc w:val="right"/>
        <w:rPr>
          <w:rFonts w:ascii="Arial" w:hAnsi="Arial" w:cs="Arial"/>
          <w:b/>
          <w:bCs/>
          <w:sz w:val="20"/>
          <w:szCs w:val="20"/>
        </w:rPr>
      </w:pPr>
    </w:p>
    <w:p w:rsidR="008B6304" w:rsidRPr="009436B6" w:rsidRDefault="008B6304" w:rsidP="00D94F0B">
      <w:pPr>
        <w:jc w:val="both"/>
        <w:rPr>
          <w:rFonts w:ascii="Arial" w:hAnsi="Arial" w:cs="Arial"/>
          <w:b/>
          <w:bCs/>
          <w:iCs/>
          <w:sz w:val="20"/>
          <w:szCs w:val="20"/>
        </w:rPr>
      </w:pPr>
      <w:r w:rsidRPr="009436B6">
        <w:rPr>
          <w:rFonts w:ascii="Arial" w:hAnsi="Arial" w:cs="Arial"/>
          <w:b/>
          <w:bCs/>
          <w:iCs/>
          <w:sz w:val="20"/>
          <w:szCs w:val="20"/>
        </w:rPr>
        <w:t>Opis podprograma</w:t>
      </w:r>
    </w:p>
    <w:p w:rsidR="008B6304" w:rsidRPr="009436B6" w:rsidRDefault="008B6304" w:rsidP="00D94F0B">
      <w:pPr>
        <w:jc w:val="both"/>
        <w:rPr>
          <w:rFonts w:ascii="Arial" w:hAnsi="Arial" w:cs="Arial"/>
          <w:sz w:val="20"/>
          <w:szCs w:val="20"/>
        </w:rPr>
      </w:pPr>
    </w:p>
    <w:p w:rsidR="000910EF" w:rsidRPr="009436B6" w:rsidRDefault="000910EF" w:rsidP="0039644B">
      <w:pPr>
        <w:jc w:val="both"/>
        <w:rPr>
          <w:rFonts w:ascii="Arial" w:hAnsi="Arial" w:cs="Arial"/>
          <w:sz w:val="20"/>
          <w:szCs w:val="20"/>
        </w:rPr>
      </w:pPr>
      <w:r w:rsidRPr="009436B6">
        <w:rPr>
          <w:rFonts w:ascii="Arial" w:hAnsi="Arial" w:cs="Arial"/>
          <w:sz w:val="20"/>
          <w:szCs w:val="20"/>
        </w:rPr>
        <w:t>Podprogram zajema upravne strokovne in druge naloge na delovnih področjih, določenih z Zakonom o lokalni samoupravi in Odlokom o organizaciji in delovnem področju občinske uprave Občine Ribnica na Pohorju in vključuje sredstva za delovanje občinske uprave (za pla</w:t>
      </w:r>
      <w:r w:rsidR="00055FAC" w:rsidRPr="009436B6">
        <w:rPr>
          <w:rFonts w:ascii="Arial" w:hAnsi="Arial" w:cs="Arial"/>
          <w:sz w:val="20"/>
          <w:szCs w:val="20"/>
        </w:rPr>
        <w:t>če – 4</w:t>
      </w:r>
      <w:r w:rsidRPr="009436B6">
        <w:rPr>
          <w:rFonts w:ascii="Arial" w:hAnsi="Arial" w:cs="Arial"/>
          <w:sz w:val="20"/>
          <w:szCs w:val="20"/>
        </w:rPr>
        <w:t xml:space="preserve"> zaposlene, dodatke za delovno dobo, prehrano in prevoz, regres, prispevke delodajalca, dodatno pokojninsko zavarovanje, redno delovno uspešnost, ter za pisarniški material, električno energijo, vodo in komunalne storitve, poštne storitve, telefonske, faks in elektronske storitve, drugi splošni material in storitve, stroški čiščenja upravnih prostorov, kurjavo, stroške konferenc, seminarjev, stroškov odgovorne osebe za obdelavo osebnih podatkov (SOS) in zavarovalnih premij).</w:t>
      </w:r>
    </w:p>
    <w:p w:rsidR="00F66146" w:rsidRPr="009436B6" w:rsidRDefault="00F66146" w:rsidP="0039644B">
      <w:pPr>
        <w:jc w:val="both"/>
        <w:rPr>
          <w:rFonts w:ascii="Arial" w:hAnsi="Arial" w:cs="Arial"/>
          <w:sz w:val="20"/>
          <w:szCs w:val="20"/>
        </w:rPr>
      </w:pPr>
    </w:p>
    <w:p w:rsidR="008B6304" w:rsidRPr="009436B6" w:rsidRDefault="008B6304" w:rsidP="0039644B">
      <w:pPr>
        <w:autoSpaceDE w:val="0"/>
        <w:autoSpaceDN w:val="0"/>
        <w:adjustRightInd w:val="0"/>
        <w:jc w:val="both"/>
        <w:rPr>
          <w:rFonts w:ascii="Arial" w:hAnsi="Arial" w:cs="Arial"/>
          <w:b/>
          <w:bCs/>
          <w:iCs/>
          <w:sz w:val="20"/>
          <w:szCs w:val="20"/>
        </w:rPr>
      </w:pPr>
      <w:r w:rsidRPr="009436B6">
        <w:rPr>
          <w:rFonts w:ascii="Arial" w:hAnsi="Arial" w:cs="Arial"/>
          <w:b/>
          <w:bCs/>
          <w:iCs/>
          <w:sz w:val="20"/>
          <w:szCs w:val="20"/>
        </w:rPr>
        <w:t>Zakonske in druge pravne podlage</w:t>
      </w:r>
    </w:p>
    <w:p w:rsidR="00474EC0" w:rsidRPr="009436B6" w:rsidRDefault="00474EC0" w:rsidP="0039644B">
      <w:pPr>
        <w:autoSpaceDE w:val="0"/>
        <w:autoSpaceDN w:val="0"/>
        <w:adjustRightInd w:val="0"/>
        <w:jc w:val="both"/>
        <w:rPr>
          <w:rFonts w:ascii="Arial" w:hAnsi="Arial" w:cs="Arial"/>
          <w:b/>
          <w:bCs/>
          <w:i/>
          <w:iCs/>
          <w:sz w:val="20"/>
          <w:szCs w:val="20"/>
        </w:rPr>
      </w:pP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lokalni samoupravi</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javnih uslužbencih</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inšpekcijskem nadzoru</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občinskem redarstvu</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varnosti cestnega prometa</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prekrških</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javnih financah</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uravnoteženju javnih financ (Uradni list RS, št. 40/12)</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Zakon o izvrševanju proračunov Republike Slovenije</w:t>
      </w:r>
    </w:p>
    <w:p w:rsidR="00A65EB1" w:rsidRPr="009436B6" w:rsidRDefault="00A65EB1" w:rsidP="00E73C74">
      <w:pPr>
        <w:pStyle w:val="Odstavekseznama"/>
        <w:numPr>
          <w:ilvl w:val="0"/>
          <w:numId w:val="59"/>
        </w:numPr>
        <w:jc w:val="both"/>
        <w:rPr>
          <w:rFonts w:ascii="Arial" w:hAnsi="Arial" w:cs="Arial"/>
          <w:sz w:val="20"/>
          <w:szCs w:val="20"/>
        </w:rPr>
      </w:pPr>
      <w:r w:rsidRPr="009436B6">
        <w:rPr>
          <w:rFonts w:ascii="Arial" w:hAnsi="Arial" w:cs="Arial"/>
          <w:sz w:val="20"/>
          <w:szCs w:val="20"/>
        </w:rPr>
        <w:t>Statut Občine Ribnica na Pohorju (MUV, št. 25/15, 26/17 in 5/19)</w:t>
      </w:r>
    </w:p>
    <w:p w:rsidR="00A65EB1" w:rsidRPr="009436B6" w:rsidRDefault="00C71F45" w:rsidP="00E73C74">
      <w:pPr>
        <w:pStyle w:val="Odstavekseznama"/>
        <w:numPr>
          <w:ilvl w:val="0"/>
          <w:numId w:val="59"/>
        </w:numPr>
        <w:jc w:val="both"/>
        <w:rPr>
          <w:rFonts w:ascii="Arial" w:hAnsi="Arial" w:cs="Arial"/>
          <w:sz w:val="20"/>
          <w:szCs w:val="20"/>
          <w:lang w:eastAsia="sl-SI"/>
        </w:rPr>
      </w:pPr>
      <w:hyperlink r:id="rId9" w:history="1">
        <w:r w:rsidR="00A65EB1" w:rsidRPr="009436B6">
          <w:rPr>
            <w:rStyle w:val="Hiperpovezava"/>
            <w:rFonts w:ascii="Arial" w:hAnsi="Arial" w:cs="Arial"/>
            <w:color w:val="auto"/>
            <w:sz w:val="20"/>
            <w:szCs w:val="20"/>
            <w:u w:val="none"/>
            <w:shd w:val="clear" w:color="auto" w:fill="FFFFFF"/>
            <w:lang w:eastAsia="sl-SI"/>
          </w:rPr>
          <w:t>Odlok o organizaciji in delovnem področju Občinske uprave občine Ribnica na Pohorju (Uradni list Republike Slovenije št. 14/2000)</w:t>
        </w:r>
      </w:hyperlink>
    </w:p>
    <w:p w:rsidR="00A65EB1" w:rsidRPr="009436B6" w:rsidRDefault="00A65EB1" w:rsidP="00E73C74">
      <w:pPr>
        <w:pStyle w:val="Odstavekseznama"/>
        <w:numPr>
          <w:ilvl w:val="0"/>
          <w:numId w:val="59"/>
        </w:numPr>
        <w:jc w:val="both"/>
        <w:rPr>
          <w:rFonts w:ascii="Arial" w:hAnsi="Arial" w:cs="Arial"/>
          <w:sz w:val="20"/>
          <w:szCs w:val="20"/>
          <w:lang w:eastAsia="sl-SI"/>
        </w:rPr>
      </w:pPr>
      <w:r w:rsidRPr="009436B6">
        <w:rPr>
          <w:rFonts w:ascii="Arial" w:hAnsi="Arial" w:cs="Arial"/>
          <w:sz w:val="20"/>
          <w:szCs w:val="20"/>
          <w:lang w:eastAsia="sl-SI"/>
        </w:rPr>
        <w:t>Odlok o ustanovitvi organa skupne občinske uprave »Skupni organ Koroške« (MUV, št. 14/19)</w:t>
      </w:r>
    </w:p>
    <w:p w:rsidR="00237BAD"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p</w:t>
      </w:r>
      <w:r w:rsidR="00237BAD" w:rsidRPr="009436B6">
        <w:rPr>
          <w:rFonts w:ascii="Arial" w:hAnsi="Arial" w:cs="Arial"/>
          <w:sz w:val="20"/>
          <w:szCs w:val="20"/>
        </w:rPr>
        <w:t>roračunih občin ustanoviteljic,</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gospodarskih javnih službah občin ustanoviteljic,</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javnem redu in miru občin ustanoviteljic</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javni snagi in videzu naselij občin ustanoviteljic</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turistični taksi občin ustanoviteljic</w:t>
      </w:r>
    </w:p>
    <w:p w:rsidR="008B6304" w:rsidRPr="009436B6" w:rsidRDefault="008B6304" w:rsidP="00E73C74">
      <w:pPr>
        <w:pStyle w:val="Odstavekseznama"/>
        <w:numPr>
          <w:ilvl w:val="0"/>
          <w:numId w:val="59"/>
        </w:numPr>
        <w:autoSpaceDE w:val="0"/>
        <w:autoSpaceDN w:val="0"/>
        <w:adjustRightInd w:val="0"/>
        <w:jc w:val="both"/>
        <w:rPr>
          <w:rFonts w:ascii="Arial" w:hAnsi="Arial" w:cs="Arial"/>
          <w:sz w:val="20"/>
          <w:szCs w:val="20"/>
        </w:rPr>
      </w:pPr>
      <w:r w:rsidRPr="009436B6">
        <w:rPr>
          <w:rFonts w:ascii="Arial" w:hAnsi="Arial" w:cs="Arial"/>
          <w:sz w:val="20"/>
          <w:szCs w:val="20"/>
        </w:rPr>
        <w:t>Odloki o občinskih cestah občin ustanoviteljic</w:t>
      </w:r>
    </w:p>
    <w:p w:rsidR="00E46A9C" w:rsidRPr="009436B6" w:rsidRDefault="008B6304" w:rsidP="00E73C74">
      <w:pPr>
        <w:pStyle w:val="Odstavekseznama"/>
        <w:numPr>
          <w:ilvl w:val="0"/>
          <w:numId w:val="59"/>
        </w:numPr>
        <w:jc w:val="both"/>
        <w:rPr>
          <w:rFonts w:ascii="Arial" w:hAnsi="Arial" w:cs="Arial"/>
          <w:b/>
          <w:sz w:val="20"/>
          <w:szCs w:val="20"/>
        </w:rPr>
      </w:pPr>
      <w:r w:rsidRPr="009436B6">
        <w:rPr>
          <w:rFonts w:ascii="Arial" w:hAnsi="Arial" w:cs="Arial"/>
          <w:sz w:val="20"/>
          <w:szCs w:val="20"/>
        </w:rPr>
        <w:t>Odlok o kategorizaciji občinskih cest občin ustanoviteljic</w:t>
      </w:r>
    </w:p>
    <w:p w:rsidR="008B6304" w:rsidRPr="009436B6" w:rsidRDefault="008B6304" w:rsidP="0039644B">
      <w:pPr>
        <w:jc w:val="both"/>
        <w:rPr>
          <w:rFonts w:ascii="Arial" w:hAnsi="Arial" w:cs="Arial"/>
          <w:b/>
          <w:sz w:val="20"/>
          <w:szCs w:val="20"/>
        </w:rPr>
      </w:pPr>
    </w:p>
    <w:p w:rsidR="008B6304" w:rsidRPr="009436B6" w:rsidRDefault="008B6304" w:rsidP="0039644B">
      <w:pPr>
        <w:autoSpaceDE w:val="0"/>
        <w:autoSpaceDN w:val="0"/>
        <w:adjustRightInd w:val="0"/>
        <w:jc w:val="both"/>
        <w:rPr>
          <w:rFonts w:ascii="Arial" w:hAnsi="Arial" w:cs="Arial"/>
          <w:b/>
          <w:bCs/>
          <w:iCs/>
          <w:sz w:val="20"/>
          <w:szCs w:val="20"/>
        </w:rPr>
      </w:pPr>
      <w:r w:rsidRPr="009436B6">
        <w:rPr>
          <w:rFonts w:ascii="Arial" w:hAnsi="Arial" w:cs="Arial"/>
          <w:b/>
          <w:bCs/>
          <w:iCs/>
          <w:sz w:val="20"/>
          <w:szCs w:val="20"/>
        </w:rPr>
        <w:t>Dolgoročni cilji podprograma in kazalci, s katerimi se bo merilo doseganje zastavljenih ciljev (Rezultat in kazalniki)</w:t>
      </w:r>
    </w:p>
    <w:p w:rsidR="00474EC0" w:rsidRPr="009436B6" w:rsidRDefault="00474EC0" w:rsidP="0039644B">
      <w:pPr>
        <w:autoSpaceDE w:val="0"/>
        <w:autoSpaceDN w:val="0"/>
        <w:adjustRightInd w:val="0"/>
        <w:jc w:val="both"/>
        <w:rPr>
          <w:rFonts w:ascii="Arial" w:hAnsi="Arial" w:cs="Arial"/>
          <w:b/>
          <w:bCs/>
          <w:iCs/>
          <w:sz w:val="20"/>
          <w:szCs w:val="20"/>
        </w:rPr>
      </w:pPr>
    </w:p>
    <w:p w:rsidR="008B6304" w:rsidRPr="009436B6" w:rsidRDefault="008B6304" w:rsidP="00E73C74">
      <w:pPr>
        <w:pStyle w:val="Odstavekseznama"/>
        <w:numPr>
          <w:ilvl w:val="0"/>
          <w:numId w:val="60"/>
        </w:numPr>
        <w:autoSpaceDE w:val="0"/>
        <w:autoSpaceDN w:val="0"/>
        <w:adjustRightInd w:val="0"/>
        <w:jc w:val="both"/>
        <w:rPr>
          <w:rFonts w:ascii="Arial" w:hAnsi="Arial" w:cs="Arial"/>
          <w:sz w:val="20"/>
          <w:szCs w:val="20"/>
        </w:rPr>
      </w:pPr>
      <w:r w:rsidRPr="009436B6">
        <w:rPr>
          <w:rFonts w:ascii="Arial" w:hAnsi="Arial" w:cs="Arial"/>
          <w:sz w:val="20"/>
          <w:szCs w:val="20"/>
        </w:rPr>
        <w:t>strokovno, učinkovito in racionalno izvrševanje nalog občinske uprave;</w:t>
      </w:r>
    </w:p>
    <w:p w:rsidR="008B6304" w:rsidRPr="009436B6" w:rsidRDefault="008B6304" w:rsidP="00E73C74">
      <w:pPr>
        <w:pStyle w:val="Odstavekseznama"/>
        <w:numPr>
          <w:ilvl w:val="0"/>
          <w:numId w:val="60"/>
        </w:numPr>
        <w:autoSpaceDE w:val="0"/>
        <w:autoSpaceDN w:val="0"/>
        <w:adjustRightInd w:val="0"/>
        <w:jc w:val="both"/>
        <w:rPr>
          <w:rFonts w:ascii="Arial" w:hAnsi="Arial" w:cs="Arial"/>
          <w:sz w:val="20"/>
          <w:szCs w:val="20"/>
        </w:rPr>
      </w:pPr>
      <w:r w:rsidRPr="009436B6">
        <w:rPr>
          <w:rFonts w:ascii="Arial" w:hAnsi="Arial" w:cs="Arial"/>
          <w:sz w:val="20"/>
          <w:szCs w:val="20"/>
        </w:rPr>
        <w:lastRenderedPageBreak/>
        <w:t>zakonito, pravočasno in učinkovito uresničevanje pravic, interesov in obveznosti strank in drugih udeležencev v</w:t>
      </w:r>
      <w:r w:rsidR="00A226AF" w:rsidRPr="009436B6">
        <w:rPr>
          <w:rFonts w:ascii="Arial" w:hAnsi="Arial" w:cs="Arial"/>
          <w:sz w:val="20"/>
          <w:szCs w:val="20"/>
        </w:rPr>
        <w:t xml:space="preserve"> </w:t>
      </w:r>
      <w:r w:rsidRPr="009436B6">
        <w:rPr>
          <w:rFonts w:ascii="Arial" w:hAnsi="Arial" w:cs="Arial"/>
          <w:sz w:val="20"/>
          <w:szCs w:val="20"/>
        </w:rPr>
        <w:t>postopkih;</w:t>
      </w:r>
    </w:p>
    <w:p w:rsidR="008B6304" w:rsidRPr="009436B6" w:rsidRDefault="008B6304" w:rsidP="00E73C74">
      <w:pPr>
        <w:pStyle w:val="Odstavekseznama"/>
        <w:numPr>
          <w:ilvl w:val="0"/>
          <w:numId w:val="60"/>
        </w:numPr>
        <w:autoSpaceDE w:val="0"/>
        <w:autoSpaceDN w:val="0"/>
        <w:adjustRightInd w:val="0"/>
        <w:jc w:val="both"/>
        <w:rPr>
          <w:rFonts w:ascii="Arial" w:hAnsi="Arial" w:cs="Arial"/>
          <w:sz w:val="20"/>
          <w:szCs w:val="20"/>
        </w:rPr>
      </w:pPr>
      <w:r w:rsidRPr="009436B6">
        <w:rPr>
          <w:rFonts w:ascii="Arial" w:hAnsi="Arial" w:cs="Arial"/>
          <w:sz w:val="20"/>
          <w:szCs w:val="20"/>
        </w:rPr>
        <w:t>polna zaposlenost delavcev v občinski upravi;</w:t>
      </w:r>
    </w:p>
    <w:p w:rsidR="008B6304" w:rsidRPr="009436B6" w:rsidRDefault="008B6304" w:rsidP="00E73C74">
      <w:pPr>
        <w:pStyle w:val="Odstavekseznama"/>
        <w:numPr>
          <w:ilvl w:val="0"/>
          <w:numId w:val="60"/>
        </w:numPr>
        <w:jc w:val="both"/>
        <w:rPr>
          <w:rFonts w:ascii="Arial" w:hAnsi="Arial" w:cs="Arial"/>
          <w:sz w:val="20"/>
          <w:szCs w:val="20"/>
        </w:rPr>
      </w:pPr>
      <w:r w:rsidRPr="009436B6">
        <w:rPr>
          <w:rFonts w:ascii="Arial" w:hAnsi="Arial" w:cs="Arial"/>
          <w:sz w:val="20"/>
          <w:szCs w:val="20"/>
        </w:rPr>
        <w:t>učinkovito sodelovanje in komuniciranje z drugimi organi, institucijami in z javnostjo.</w:t>
      </w:r>
    </w:p>
    <w:p w:rsidR="008B6304" w:rsidRPr="009436B6" w:rsidRDefault="008B6304" w:rsidP="0039644B">
      <w:pPr>
        <w:jc w:val="both"/>
        <w:rPr>
          <w:rFonts w:ascii="Arial" w:hAnsi="Arial" w:cs="Arial"/>
          <w:sz w:val="20"/>
          <w:szCs w:val="20"/>
        </w:rPr>
      </w:pPr>
    </w:p>
    <w:p w:rsidR="008B6304" w:rsidRPr="009436B6" w:rsidRDefault="008B6304" w:rsidP="0039644B">
      <w:pPr>
        <w:autoSpaceDE w:val="0"/>
        <w:autoSpaceDN w:val="0"/>
        <w:adjustRightInd w:val="0"/>
        <w:jc w:val="both"/>
        <w:rPr>
          <w:rFonts w:ascii="Arial" w:hAnsi="Arial" w:cs="Arial"/>
          <w:b/>
          <w:bCs/>
          <w:iCs/>
          <w:sz w:val="20"/>
          <w:szCs w:val="20"/>
        </w:rPr>
      </w:pPr>
      <w:r w:rsidRPr="009436B6">
        <w:rPr>
          <w:rFonts w:ascii="Arial" w:hAnsi="Arial" w:cs="Arial"/>
          <w:b/>
          <w:bCs/>
          <w:iCs/>
          <w:sz w:val="20"/>
          <w:szCs w:val="20"/>
        </w:rPr>
        <w:t>Letni izvedbeni cilji podprograma in kazalci, s katerimi se bo merilo doseganje zastavljenih ciljev (Neposredni učinek in kazalnik)</w:t>
      </w:r>
    </w:p>
    <w:p w:rsidR="00474EC0" w:rsidRPr="009436B6" w:rsidRDefault="00474EC0" w:rsidP="0039644B">
      <w:pPr>
        <w:autoSpaceDE w:val="0"/>
        <w:autoSpaceDN w:val="0"/>
        <w:adjustRightInd w:val="0"/>
        <w:jc w:val="both"/>
        <w:rPr>
          <w:rFonts w:ascii="Arial" w:hAnsi="Arial" w:cs="Arial"/>
          <w:b/>
          <w:bCs/>
          <w:iCs/>
          <w:sz w:val="20"/>
          <w:szCs w:val="20"/>
        </w:rPr>
      </w:pPr>
    </w:p>
    <w:p w:rsidR="008B6304" w:rsidRPr="009436B6" w:rsidRDefault="008B6304" w:rsidP="00E73C74">
      <w:pPr>
        <w:pStyle w:val="Odstavekseznama"/>
        <w:numPr>
          <w:ilvl w:val="0"/>
          <w:numId w:val="61"/>
        </w:numPr>
        <w:autoSpaceDE w:val="0"/>
        <w:autoSpaceDN w:val="0"/>
        <w:adjustRightInd w:val="0"/>
        <w:jc w:val="both"/>
        <w:rPr>
          <w:rFonts w:ascii="Arial" w:hAnsi="Arial" w:cs="Arial"/>
          <w:sz w:val="20"/>
          <w:szCs w:val="20"/>
        </w:rPr>
      </w:pPr>
      <w:r w:rsidRPr="009436B6">
        <w:rPr>
          <w:rFonts w:ascii="Arial" w:hAnsi="Arial" w:cs="Arial"/>
          <w:sz w:val="20"/>
          <w:szCs w:val="20"/>
        </w:rPr>
        <w:t>z istimi stroški zagotoviti večjo dostopnost za občane</w:t>
      </w:r>
    </w:p>
    <w:p w:rsidR="008B6304" w:rsidRPr="009436B6" w:rsidRDefault="008B6304" w:rsidP="00E73C74">
      <w:pPr>
        <w:pStyle w:val="Odstavekseznama"/>
        <w:numPr>
          <w:ilvl w:val="0"/>
          <w:numId w:val="61"/>
        </w:numPr>
        <w:autoSpaceDE w:val="0"/>
        <w:autoSpaceDN w:val="0"/>
        <w:adjustRightInd w:val="0"/>
        <w:jc w:val="both"/>
        <w:rPr>
          <w:rFonts w:ascii="Arial" w:hAnsi="Arial" w:cs="Arial"/>
          <w:sz w:val="20"/>
          <w:szCs w:val="20"/>
        </w:rPr>
      </w:pPr>
      <w:r w:rsidRPr="009436B6">
        <w:rPr>
          <w:rFonts w:ascii="Arial" w:hAnsi="Arial" w:cs="Arial"/>
          <w:sz w:val="20"/>
          <w:szCs w:val="20"/>
        </w:rPr>
        <w:t>občinska uprava bo izvedla večje število aktivnosti na področju sodelovanja z drugimi organi in institucijami. Pri</w:t>
      </w:r>
      <w:r w:rsidR="00A226AF" w:rsidRPr="009436B6">
        <w:rPr>
          <w:rFonts w:ascii="Arial" w:hAnsi="Arial" w:cs="Arial"/>
          <w:sz w:val="20"/>
          <w:szCs w:val="20"/>
        </w:rPr>
        <w:t xml:space="preserve"> </w:t>
      </w:r>
      <w:r w:rsidRPr="009436B6">
        <w:rPr>
          <w:rFonts w:ascii="Arial" w:hAnsi="Arial" w:cs="Arial"/>
          <w:sz w:val="20"/>
          <w:szCs w:val="20"/>
        </w:rPr>
        <w:t>tem bomo organizirali, ali se udeležili sestankov, delavnic in drugih oblik strokovnih srečanj. Primerjava števila</w:t>
      </w:r>
      <w:r w:rsidR="00A226AF" w:rsidRPr="009436B6">
        <w:rPr>
          <w:rFonts w:ascii="Arial" w:hAnsi="Arial" w:cs="Arial"/>
          <w:sz w:val="20"/>
          <w:szCs w:val="20"/>
        </w:rPr>
        <w:t xml:space="preserve"> </w:t>
      </w:r>
      <w:r w:rsidRPr="009436B6">
        <w:rPr>
          <w:rFonts w:ascii="Arial" w:hAnsi="Arial" w:cs="Arial"/>
          <w:sz w:val="20"/>
          <w:szCs w:val="20"/>
        </w:rPr>
        <w:t>aktivnosti v tekočem letu glede na predhodno leto je kazalec s katerim se bo merilo doseganje tega cilja.</w:t>
      </w:r>
    </w:p>
    <w:p w:rsidR="008B6304" w:rsidRPr="009436B6" w:rsidRDefault="008B6304" w:rsidP="00E73C74">
      <w:pPr>
        <w:pStyle w:val="Odstavekseznama"/>
        <w:numPr>
          <w:ilvl w:val="0"/>
          <w:numId w:val="61"/>
        </w:numPr>
        <w:jc w:val="both"/>
        <w:rPr>
          <w:rFonts w:ascii="Arial" w:hAnsi="Arial" w:cs="Arial"/>
          <w:sz w:val="20"/>
          <w:szCs w:val="20"/>
        </w:rPr>
      </w:pPr>
      <w:r w:rsidRPr="009436B6">
        <w:rPr>
          <w:rFonts w:ascii="Arial" w:hAnsi="Arial" w:cs="Arial"/>
          <w:sz w:val="20"/>
          <w:szCs w:val="20"/>
        </w:rPr>
        <w:t>Občinska uprava bo pri svojem delu tudi na letni ravni sledila ostalim dolgoročnim ciljem glavnega programa.</w:t>
      </w:r>
    </w:p>
    <w:p w:rsidR="008B6304" w:rsidRPr="009436B6" w:rsidRDefault="008B6304" w:rsidP="00E73C74">
      <w:pPr>
        <w:pStyle w:val="Odstavekseznama"/>
        <w:numPr>
          <w:ilvl w:val="0"/>
          <w:numId w:val="61"/>
        </w:numPr>
        <w:autoSpaceDE w:val="0"/>
        <w:autoSpaceDN w:val="0"/>
        <w:adjustRightInd w:val="0"/>
        <w:jc w:val="both"/>
        <w:rPr>
          <w:rFonts w:ascii="Arial" w:hAnsi="Arial" w:cs="Arial"/>
          <w:sz w:val="20"/>
          <w:szCs w:val="20"/>
        </w:rPr>
      </w:pPr>
      <w:r w:rsidRPr="009436B6">
        <w:rPr>
          <w:rFonts w:ascii="Arial" w:hAnsi="Arial" w:cs="Arial"/>
          <w:sz w:val="20"/>
          <w:szCs w:val="20"/>
        </w:rPr>
        <w:t>Urejenost, gospodarnost in učinkovitost si bomo prizadevali še izboljšati s sodelovanjem s primerljivimi organi,</w:t>
      </w:r>
    </w:p>
    <w:p w:rsidR="008B6304" w:rsidRPr="009436B6" w:rsidRDefault="008B6304" w:rsidP="00E73C74">
      <w:pPr>
        <w:pStyle w:val="Odstavekseznama"/>
        <w:numPr>
          <w:ilvl w:val="0"/>
          <w:numId w:val="61"/>
        </w:numPr>
        <w:jc w:val="both"/>
        <w:rPr>
          <w:rFonts w:ascii="Arial" w:hAnsi="Arial" w:cs="Arial"/>
          <w:b/>
        </w:rPr>
      </w:pPr>
      <w:r w:rsidRPr="009436B6">
        <w:rPr>
          <w:rFonts w:ascii="Arial" w:hAnsi="Arial" w:cs="Arial"/>
          <w:sz w:val="20"/>
          <w:szCs w:val="20"/>
        </w:rPr>
        <w:t>delujočimi v sosednjih in podobno velikih občinah.</w:t>
      </w:r>
    </w:p>
    <w:p w:rsidR="009436B6" w:rsidRPr="009436B6" w:rsidRDefault="009436B6" w:rsidP="000910EF">
      <w:pPr>
        <w:rPr>
          <w:rFonts w:ascii="Arial" w:hAnsi="Arial" w:cs="Arial"/>
          <w:b/>
        </w:rPr>
      </w:pPr>
    </w:p>
    <w:p w:rsidR="009436B6" w:rsidRPr="00392FAD" w:rsidRDefault="009436B6" w:rsidP="000910EF">
      <w:pPr>
        <w:rPr>
          <w:rFonts w:ascii="Arial" w:hAnsi="Arial" w:cs="Arial"/>
          <w:b/>
        </w:rPr>
      </w:pPr>
    </w:p>
    <w:p w:rsidR="008B6304" w:rsidRPr="00392FAD" w:rsidRDefault="007E5DD1" w:rsidP="000910EF">
      <w:pPr>
        <w:rPr>
          <w:rFonts w:ascii="Arial" w:hAnsi="Arial" w:cs="Arial"/>
          <w:b/>
        </w:rPr>
      </w:pPr>
      <w:r w:rsidRPr="00392FAD">
        <w:rPr>
          <w:rFonts w:ascii="Arial" w:hAnsi="Arial" w:cs="Arial"/>
          <w:b/>
        </w:rPr>
        <w:t>060299 Dodatki za delovno dobo</w:t>
      </w:r>
    </w:p>
    <w:p w:rsidR="007E5DD1" w:rsidRPr="00392FAD" w:rsidRDefault="007E5DD1" w:rsidP="000910EF">
      <w:pPr>
        <w:rPr>
          <w:rFonts w:ascii="Arial" w:hAnsi="Arial" w:cs="Arial"/>
          <w:b/>
        </w:rPr>
      </w:pPr>
    </w:p>
    <w:p w:rsidR="007E5DD1" w:rsidRPr="00392FAD" w:rsidRDefault="007E5DD1" w:rsidP="0039644B">
      <w:pPr>
        <w:jc w:val="right"/>
        <w:rPr>
          <w:rFonts w:ascii="Arial" w:hAnsi="Arial" w:cs="Arial"/>
          <w:b/>
          <w:bCs/>
          <w:sz w:val="20"/>
          <w:szCs w:val="20"/>
        </w:rPr>
      </w:pPr>
      <w:r w:rsidRPr="00392FAD">
        <w:rPr>
          <w:rFonts w:ascii="Arial" w:hAnsi="Arial" w:cs="Arial"/>
          <w:b/>
          <w:bCs/>
          <w:sz w:val="20"/>
          <w:szCs w:val="20"/>
        </w:rPr>
        <w:t xml:space="preserve">Vrednost: </w:t>
      </w:r>
      <w:r w:rsidR="003B6BA2">
        <w:rPr>
          <w:rFonts w:ascii="Arial" w:hAnsi="Arial" w:cs="Arial"/>
          <w:b/>
          <w:bCs/>
          <w:sz w:val="20"/>
          <w:szCs w:val="20"/>
        </w:rPr>
        <w:t>9.269,76</w:t>
      </w:r>
      <w:r w:rsidRPr="00392FAD">
        <w:rPr>
          <w:rFonts w:ascii="Arial" w:hAnsi="Arial" w:cs="Arial"/>
          <w:b/>
          <w:bCs/>
          <w:sz w:val="20"/>
          <w:szCs w:val="20"/>
        </w:rPr>
        <w:t xml:space="preserve"> €</w:t>
      </w:r>
    </w:p>
    <w:p w:rsidR="007E5DD1" w:rsidRPr="00392FAD" w:rsidRDefault="007E5DD1" w:rsidP="0039644B">
      <w:pPr>
        <w:jc w:val="both"/>
        <w:rPr>
          <w:rFonts w:ascii="Arial" w:hAnsi="Arial" w:cs="Arial"/>
          <w:b/>
          <w:bCs/>
          <w:sz w:val="20"/>
          <w:szCs w:val="20"/>
        </w:rPr>
      </w:pPr>
    </w:p>
    <w:p w:rsidR="00CF2A54" w:rsidRPr="00392FAD" w:rsidRDefault="00CF2A54" w:rsidP="0039644B">
      <w:pPr>
        <w:autoSpaceDE w:val="0"/>
        <w:autoSpaceDN w:val="0"/>
        <w:adjustRightInd w:val="0"/>
        <w:jc w:val="both"/>
        <w:rPr>
          <w:rFonts w:ascii="Arial" w:hAnsi="Arial" w:cs="Arial"/>
          <w:b/>
          <w:bCs/>
          <w:iCs/>
          <w:sz w:val="20"/>
          <w:szCs w:val="20"/>
        </w:rPr>
      </w:pPr>
      <w:r w:rsidRPr="00392FAD">
        <w:rPr>
          <w:rFonts w:ascii="Arial" w:hAnsi="Arial" w:cs="Arial"/>
          <w:b/>
          <w:bCs/>
          <w:iCs/>
          <w:sz w:val="20"/>
          <w:szCs w:val="20"/>
        </w:rPr>
        <w:t>Obrazložitev dejavnosti v okviru proračunske postavke</w:t>
      </w:r>
    </w:p>
    <w:p w:rsidR="00474EC0" w:rsidRPr="00392FAD" w:rsidRDefault="00474EC0" w:rsidP="0039644B">
      <w:pPr>
        <w:autoSpaceDE w:val="0"/>
        <w:autoSpaceDN w:val="0"/>
        <w:adjustRightInd w:val="0"/>
        <w:jc w:val="both"/>
        <w:rPr>
          <w:rFonts w:ascii="Arial" w:hAnsi="Arial" w:cs="Arial"/>
          <w:b/>
          <w:bCs/>
          <w:iCs/>
          <w:sz w:val="20"/>
          <w:szCs w:val="20"/>
        </w:rPr>
      </w:pPr>
    </w:p>
    <w:p w:rsidR="00CF2A54" w:rsidRPr="00392FAD" w:rsidRDefault="00CF2A54" w:rsidP="0039644B">
      <w:pPr>
        <w:autoSpaceDE w:val="0"/>
        <w:autoSpaceDN w:val="0"/>
        <w:adjustRightInd w:val="0"/>
        <w:jc w:val="both"/>
        <w:rPr>
          <w:rFonts w:ascii="Arial" w:hAnsi="Arial" w:cs="Arial"/>
          <w:sz w:val="20"/>
          <w:szCs w:val="20"/>
        </w:rPr>
      </w:pPr>
      <w:r w:rsidRPr="00392FAD">
        <w:rPr>
          <w:rFonts w:ascii="Arial" w:hAnsi="Arial" w:cs="Arial"/>
          <w:sz w:val="20"/>
          <w:szCs w:val="20"/>
        </w:rPr>
        <w:t xml:space="preserve">Finančna sredstva proračunske postavke so namenjena zagotavljanju sredstev za </w:t>
      </w:r>
      <w:r w:rsidR="0012756A" w:rsidRPr="00392FAD">
        <w:rPr>
          <w:rFonts w:ascii="Arial" w:hAnsi="Arial" w:cs="Arial"/>
          <w:sz w:val="20"/>
          <w:szCs w:val="20"/>
        </w:rPr>
        <w:t xml:space="preserve">dodatke </w:t>
      </w:r>
      <w:r w:rsidRPr="00392FAD">
        <w:rPr>
          <w:rFonts w:ascii="Arial" w:hAnsi="Arial" w:cs="Arial"/>
          <w:sz w:val="20"/>
          <w:szCs w:val="20"/>
        </w:rPr>
        <w:t>za delovno dobo v občinski upravi Občine Ribnica na Pohorju podlagi kadrovskega načrta, ki je priloga k proračunu.</w:t>
      </w:r>
    </w:p>
    <w:p w:rsidR="00CF2A54" w:rsidRPr="00392FAD" w:rsidRDefault="00CF2A54" w:rsidP="0039644B">
      <w:pPr>
        <w:autoSpaceDE w:val="0"/>
        <w:autoSpaceDN w:val="0"/>
        <w:adjustRightInd w:val="0"/>
        <w:jc w:val="both"/>
        <w:rPr>
          <w:rFonts w:ascii="Arial" w:hAnsi="Arial" w:cs="Arial"/>
          <w:sz w:val="20"/>
          <w:szCs w:val="20"/>
        </w:rPr>
      </w:pPr>
    </w:p>
    <w:p w:rsidR="00CF2A54" w:rsidRPr="00392FAD" w:rsidRDefault="00CF2A54" w:rsidP="0039644B">
      <w:pPr>
        <w:autoSpaceDE w:val="0"/>
        <w:autoSpaceDN w:val="0"/>
        <w:adjustRightInd w:val="0"/>
        <w:jc w:val="both"/>
        <w:rPr>
          <w:rFonts w:ascii="Arial" w:hAnsi="Arial" w:cs="Arial"/>
          <w:b/>
          <w:bCs/>
          <w:iCs/>
          <w:sz w:val="20"/>
          <w:szCs w:val="20"/>
        </w:rPr>
      </w:pPr>
      <w:r w:rsidRPr="00392FAD">
        <w:rPr>
          <w:rFonts w:ascii="Arial" w:hAnsi="Arial" w:cs="Arial"/>
          <w:b/>
          <w:bCs/>
          <w:iCs/>
          <w:sz w:val="20"/>
          <w:szCs w:val="20"/>
        </w:rPr>
        <w:t>Navezava na projekte v okviru proračunske postavke</w:t>
      </w:r>
    </w:p>
    <w:p w:rsidR="00474EC0" w:rsidRPr="00392FAD" w:rsidRDefault="00474EC0" w:rsidP="0039644B">
      <w:pPr>
        <w:autoSpaceDE w:val="0"/>
        <w:autoSpaceDN w:val="0"/>
        <w:adjustRightInd w:val="0"/>
        <w:jc w:val="both"/>
        <w:rPr>
          <w:rFonts w:ascii="Arial" w:hAnsi="Arial" w:cs="Arial"/>
          <w:b/>
          <w:bCs/>
          <w:iCs/>
          <w:sz w:val="20"/>
          <w:szCs w:val="20"/>
        </w:rPr>
      </w:pPr>
    </w:p>
    <w:p w:rsidR="00CF2A54" w:rsidRPr="00392FAD" w:rsidRDefault="00CF2A54" w:rsidP="0039644B">
      <w:pPr>
        <w:autoSpaceDE w:val="0"/>
        <w:autoSpaceDN w:val="0"/>
        <w:adjustRightInd w:val="0"/>
        <w:jc w:val="both"/>
        <w:rPr>
          <w:rFonts w:ascii="Arial" w:hAnsi="Arial" w:cs="Arial"/>
          <w:sz w:val="20"/>
          <w:szCs w:val="20"/>
        </w:rPr>
      </w:pPr>
      <w:r w:rsidRPr="00392FAD">
        <w:rPr>
          <w:rFonts w:ascii="Arial" w:hAnsi="Arial" w:cs="Arial"/>
          <w:sz w:val="20"/>
          <w:szCs w:val="20"/>
        </w:rPr>
        <w:t>Proračunska postavka ni vezana na posebne projekte.</w:t>
      </w:r>
    </w:p>
    <w:p w:rsidR="00CF2A54" w:rsidRPr="00392FAD" w:rsidRDefault="00CF2A54" w:rsidP="0039644B">
      <w:pPr>
        <w:autoSpaceDE w:val="0"/>
        <w:autoSpaceDN w:val="0"/>
        <w:adjustRightInd w:val="0"/>
        <w:jc w:val="both"/>
        <w:rPr>
          <w:rFonts w:ascii="Arial" w:hAnsi="Arial" w:cs="Arial"/>
          <w:sz w:val="20"/>
          <w:szCs w:val="20"/>
        </w:rPr>
      </w:pPr>
    </w:p>
    <w:p w:rsidR="00CF2A54" w:rsidRPr="00392FAD" w:rsidRDefault="00CF2A54" w:rsidP="0039644B">
      <w:pPr>
        <w:autoSpaceDE w:val="0"/>
        <w:autoSpaceDN w:val="0"/>
        <w:adjustRightInd w:val="0"/>
        <w:jc w:val="both"/>
        <w:rPr>
          <w:rFonts w:ascii="Arial" w:hAnsi="Arial" w:cs="Arial"/>
          <w:b/>
          <w:bCs/>
          <w:iCs/>
          <w:sz w:val="20"/>
          <w:szCs w:val="20"/>
        </w:rPr>
      </w:pPr>
      <w:r w:rsidRPr="00392FAD">
        <w:rPr>
          <w:rFonts w:ascii="Arial" w:hAnsi="Arial" w:cs="Arial"/>
          <w:b/>
          <w:bCs/>
          <w:iCs/>
          <w:sz w:val="20"/>
          <w:szCs w:val="20"/>
        </w:rPr>
        <w:t>Izhodišča, na katerih temeljijo izračuni predlogov pravic porabe za del, ki se ne izvršuje preko NRP (Neposredni učinek in kazalnik)</w:t>
      </w:r>
    </w:p>
    <w:p w:rsidR="00CF2A54" w:rsidRPr="00392FAD" w:rsidRDefault="00CF2A54" w:rsidP="0039644B">
      <w:pPr>
        <w:autoSpaceDE w:val="0"/>
        <w:autoSpaceDN w:val="0"/>
        <w:adjustRightInd w:val="0"/>
        <w:jc w:val="both"/>
        <w:rPr>
          <w:rFonts w:ascii="Arial" w:hAnsi="Arial" w:cs="Arial"/>
          <w:b/>
          <w:bCs/>
          <w:iCs/>
          <w:sz w:val="20"/>
          <w:szCs w:val="20"/>
        </w:rPr>
      </w:pPr>
    </w:p>
    <w:p w:rsidR="008B6304" w:rsidRDefault="00CF2A54" w:rsidP="0039644B">
      <w:pPr>
        <w:autoSpaceDE w:val="0"/>
        <w:autoSpaceDN w:val="0"/>
        <w:adjustRightInd w:val="0"/>
        <w:jc w:val="both"/>
        <w:rPr>
          <w:rFonts w:ascii="Arial" w:hAnsi="Arial" w:cs="Arial"/>
          <w:sz w:val="20"/>
          <w:szCs w:val="20"/>
        </w:rPr>
      </w:pPr>
      <w:r w:rsidRPr="00392FAD">
        <w:rPr>
          <w:rFonts w:ascii="Arial" w:hAnsi="Arial" w:cs="Arial"/>
          <w:sz w:val="20"/>
          <w:szCs w:val="20"/>
        </w:rPr>
        <w:t xml:space="preserve">Finančna sredstva za dodatke za delovno dobo so načrtovana skladno s sprejetim kadrovskim načrtom, veljavnimi predpisi in navodili za načrtovanje pravic porabe za plače. Osnova za izračun potrebnih sredstev je trenutno število zaposlenih, trenutni plačni razredi, Kolektivna pogodba za negospodarske dejavnosti, </w:t>
      </w:r>
      <w:r w:rsidRPr="00956C8E">
        <w:rPr>
          <w:rFonts w:ascii="Arial" w:hAnsi="Arial" w:cs="Arial"/>
          <w:sz w:val="20"/>
          <w:szCs w:val="20"/>
        </w:rPr>
        <w:t>navodila pristojnih ministrstev za načrtovanje plač.</w:t>
      </w:r>
    </w:p>
    <w:p w:rsidR="00805910" w:rsidRDefault="00805910" w:rsidP="0039644B">
      <w:pPr>
        <w:autoSpaceDE w:val="0"/>
        <w:autoSpaceDN w:val="0"/>
        <w:adjustRightInd w:val="0"/>
        <w:jc w:val="both"/>
        <w:rPr>
          <w:rFonts w:ascii="Arial" w:hAnsi="Arial" w:cs="Arial"/>
          <w:sz w:val="20"/>
          <w:szCs w:val="20"/>
        </w:rPr>
      </w:pPr>
    </w:p>
    <w:p w:rsidR="00805910" w:rsidRPr="00956C8E" w:rsidRDefault="00805910" w:rsidP="0039644B">
      <w:pPr>
        <w:autoSpaceDE w:val="0"/>
        <w:autoSpaceDN w:val="0"/>
        <w:adjustRightInd w:val="0"/>
        <w:jc w:val="both"/>
        <w:rPr>
          <w:rFonts w:ascii="Arial" w:hAnsi="Arial" w:cs="Arial"/>
          <w:b/>
        </w:rPr>
      </w:pPr>
    </w:p>
    <w:p w:rsidR="008B6304" w:rsidRPr="00956C8E" w:rsidRDefault="0012756A" w:rsidP="000910EF">
      <w:pPr>
        <w:rPr>
          <w:rFonts w:ascii="Arial" w:hAnsi="Arial" w:cs="Arial"/>
          <w:b/>
        </w:rPr>
      </w:pPr>
      <w:r w:rsidRPr="00956C8E">
        <w:rPr>
          <w:rFonts w:ascii="Arial" w:hAnsi="Arial" w:cs="Arial"/>
          <w:b/>
        </w:rPr>
        <w:t>060301 Plače</w:t>
      </w:r>
    </w:p>
    <w:p w:rsidR="0012756A" w:rsidRPr="00956C8E" w:rsidRDefault="0012756A" w:rsidP="000910EF">
      <w:pPr>
        <w:rPr>
          <w:rFonts w:ascii="Arial" w:hAnsi="Arial" w:cs="Arial"/>
          <w:b/>
        </w:rPr>
      </w:pPr>
    </w:p>
    <w:p w:rsidR="0012756A" w:rsidRPr="00956C8E" w:rsidRDefault="0012756A" w:rsidP="0012756A">
      <w:pPr>
        <w:jc w:val="right"/>
        <w:rPr>
          <w:rFonts w:ascii="Arial" w:hAnsi="Arial" w:cs="Arial"/>
          <w:b/>
          <w:bCs/>
          <w:sz w:val="20"/>
          <w:szCs w:val="20"/>
        </w:rPr>
      </w:pPr>
      <w:r w:rsidRPr="00956C8E">
        <w:rPr>
          <w:rFonts w:ascii="Arial" w:hAnsi="Arial" w:cs="Arial"/>
          <w:b/>
          <w:bCs/>
          <w:sz w:val="20"/>
          <w:szCs w:val="20"/>
        </w:rPr>
        <w:t xml:space="preserve">Vrednost: </w:t>
      </w:r>
      <w:r w:rsidR="00055FAC" w:rsidRPr="00956C8E">
        <w:rPr>
          <w:rFonts w:ascii="Arial" w:hAnsi="Arial" w:cs="Arial"/>
          <w:b/>
          <w:bCs/>
          <w:sz w:val="20"/>
          <w:szCs w:val="20"/>
        </w:rPr>
        <w:t>1</w:t>
      </w:r>
      <w:r w:rsidR="003B6BA2">
        <w:rPr>
          <w:rFonts w:ascii="Arial" w:hAnsi="Arial" w:cs="Arial"/>
          <w:b/>
          <w:bCs/>
          <w:sz w:val="20"/>
          <w:szCs w:val="20"/>
        </w:rPr>
        <w:t>11.906,27</w:t>
      </w:r>
      <w:r w:rsidRPr="00956C8E">
        <w:rPr>
          <w:rFonts w:ascii="Arial" w:hAnsi="Arial" w:cs="Arial"/>
          <w:b/>
          <w:bCs/>
          <w:sz w:val="20"/>
          <w:szCs w:val="20"/>
        </w:rPr>
        <w:t xml:space="preserve"> €</w:t>
      </w:r>
    </w:p>
    <w:p w:rsidR="008B6304" w:rsidRPr="00956C8E" w:rsidRDefault="008B6304" w:rsidP="0039644B">
      <w:pPr>
        <w:jc w:val="both"/>
        <w:rPr>
          <w:rFonts w:ascii="Arial" w:hAnsi="Arial" w:cs="Arial"/>
          <w:b/>
        </w:rPr>
      </w:pPr>
    </w:p>
    <w:p w:rsidR="0012756A" w:rsidRPr="00956C8E" w:rsidRDefault="0012756A" w:rsidP="0039644B">
      <w:pPr>
        <w:autoSpaceDE w:val="0"/>
        <w:autoSpaceDN w:val="0"/>
        <w:adjustRightInd w:val="0"/>
        <w:jc w:val="both"/>
        <w:rPr>
          <w:rFonts w:ascii="Arial" w:hAnsi="Arial" w:cs="Arial"/>
          <w:b/>
          <w:bCs/>
          <w:iCs/>
          <w:sz w:val="20"/>
          <w:szCs w:val="20"/>
        </w:rPr>
      </w:pPr>
      <w:r w:rsidRPr="00956C8E">
        <w:rPr>
          <w:rFonts w:ascii="Arial" w:hAnsi="Arial" w:cs="Arial"/>
          <w:b/>
          <w:bCs/>
          <w:iCs/>
          <w:sz w:val="20"/>
          <w:szCs w:val="20"/>
        </w:rPr>
        <w:t>Obrazložitev dejavnosti v okviru proračunske postavke</w:t>
      </w:r>
    </w:p>
    <w:p w:rsidR="00474EC0" w:rsidRPr="00956C8E" w:rsidRDefault="00474EC0" w:rsidP="0039644B">
      <w:pPr>
        <w:autoSpaceDE w:val="0"/>
        <w:autoSpaceDN w:val="0"/>
        <w:adjustRightInd w:val="0"/>
        <w:jc w:val="both"/>
        <w:rPr>
          <w:rFonts w:ascii="Arial" w:hAnsi="Arial" w:cs="Arial"/>
          <w:b/>
          <w:bCs/>
          <w:iCs/>
          <w:sz w:val="20"/>
          <w:szCs w:val="20"/>
        </w:rPr>
      </w:pPr>
    </w:p>
    <w:p w:rsidR="0012756A" w:rsidRPr="00956C8E" w:rsidRDefault="0012756A" w:rsidP="0039644B">
      <w:pPr>
        <w:autoSpaceDE w:val="0"/>
        <w:autoSpaceDN w:val="0"/>
        <w:adjustRightInd w:val="0"/>
        <w:jc w:val="both"/>
        <w:rPr>
          <w:rFonts w:ascii="Arial" w:hAnsi="Arial" w:cs="Arial"/>
          <w:sz w:val="20"/>
          <w:szCs w:val="20"/>
        </w:rPr>
      </w:pPr>
      <w:r w:rsidRPr="00956C8E">
        <w:rPr>
          <w:rFonts w:ascii="Arial" w:hAnsi="Arial" w:cs="Arial"/>
          <w:sz w:val="20"/>
          <w:szCs w:val="20"/>
        </w:rPr>
        <w:t>Finančna sredstva proračunske postavke so namenjena zagotavljanju sredstev za plače in druge prejemke zaposlenih v občinski upravi Občine Ribnica na Pohorju na podlagi kadrovskega načrta, ki je priloga k proračunu.</w:t>
      </w:r>
    </w:p>
    <w:p w:rsidR="00ED6848" w:rsidRPr="00956C8E" w:rsidRDefault="00ED6848" w:rsidP="0039644B">
      <w:pPr>
        <w:autoSpaceDE w:val="0"/>
        <w:autoSpaceDN w:val="0"/>
        <w:adjustRightInd w:val="0"/>
        <w:jc w:val="both"/>
        <w:rPr>
          <w:rFonts w:ascii="Arial" w:hAnsi="Arial" w:cs="Arial"/>
          <w:sz w:val="20"/>
          <w:szCs w:val="20"/>
        </w:rPr>
      </w:pPr>
    </w:p>
    <w:p w:rsidR="0012756A" w:rsidRPr="00956C8E" w:rsidRDefault="0012756A" w:rsidP="0039644B">
      <w:pPr>
        <w:autoSpaceDE w:val="0"/>
        <w:autoSpaceDN w:val="0"/>
        <w:adjustRightInd w:val="0"/>
        <w:jc w:val="both"/>
        <w:rPr>
          <w:rFonts w:ascii="Arial" w:hAnsi="Arial" w:cs="Arial"/>
          <w:sz w:val="20"/>
          <w:szCs w:val="20"/>
        </w:rPr>
      </w:pPr>
    </w:p>
    <w:p w:rsidR="0012756A" w:rsidRPr="00956C8E" w:rsidRDefault="0012756A" w:rsidP="0039644B">
      <w:pPr>
        <w:autoSpaceDE w:val="0"/>
        <w:autoSpaceDN w:val="0"/>
        <w:adjustRightInd w:val="0"/>
        <w:jc w:val="both"/>
        <w:rPr>
          <w:rFonts w:ascii="Arial" w:hAnsi="Arial" w:cs="Arial"/>
          <w:b/>
          <w:bCs/>
          <w:iCs/>
          <w:sz w:val="20"/>
          <w:szCs w:val="20"/>
        </w:rPr>
      </w:pPr>
      <w:r w:rsidRPr="00956C8E">
        <w:rPr>
          <w:rFonts w:ascii="Arial" w:hAnsi="Arial" w:cs="Arial"/>
          <w:b/>
          <w:bCs/>
          <w:iCs/>
          <w:sz w:val="20"/>
          <w:szCs w:val="20"/>
        </w:rPr>
        <w:t>Navezava na projekte v okviru proračunske postavke</w:t>
      </w:r>
    </w:p>
    <w:p w:rsidR="00474EC0" w:rsidRPr="00956C8E" w:rsidRDefault="00474EC0" w:rsidP="0039644B">
      <w:pPr>
        <w:autoSpaceDE w:val="0"/>
        <w:autoSpaceDN w:val="0"/>
        <w:adjustRightInd w:val="0"/>
        <w:jc w:val="both"/>
        <w:rPr>
          <w:rFonts w:ascii="Arial" w:hAnsi="Arial" w:cs="Arial"/>
          <w:b/>
          <w:bCs/>
          <w:iCs/>
          <w:sz w:val="20"/>
          <w:szCs w:val="20"/>
        </w:rPr>
      </w:pPr>
    </w:p>
    <w:p w:rsidR="0012756A" w:rsidRPr="00956C8E" w:rsidRDefault="0012756A" w:rsidP="0039644B">
      <w:pPr>
        <w:autoSpaceDE w:val="0"/>
        <w:autoSpaceDN w:val="0"/>
        <w:adjustRightInd w:val="0"/>
        <w:jc w:val="both"/>
        <w:rPr>
          <w:rFonts w:ascii="Arial" w:hAnsi="Arial" w:cs="Arial"/>
          <w:sz w:val="20"/>
          <w:szCs w:val="20"/>
        </w:rPr>
      </w:pPr>
      <w:r w:rsidRPr="00956C8E">
        <w:rPr>
          <w:rFonts w:ascii="Arial" w:hAnsi="Arial" w:cs="Arial"/>
          <w:sz w:val="20"/>
          <w:szCs w:val="20"/>
        </w:rPr>
        <w:t>Proračunska postavka ni vezana na posebne projekte.</w:t>
      </w:r>
    </w:p>
    <w:p w:rsidR="0012756A" w:rsidRPr="00956C8E" w:rsidRDefault="0012756A" w:rsidP="0039644B">
      <w:pPr>
        <w:autoSpaceDE w:val="0"/>
        <w:autoSpaceDN w:val="0"/>
        <w:adjustRightInd w:val="0"/>
        <w:jc w:val="both"/>
        <w:rPr>
          <w:rFonts w:ascii="Arial" w:hAnsi="Arial" w:cs="Arial"/>
          <w:sz w:val="20"/>
          <w:szCs w:val="20"/>
        </w:rPr>
      </w:pPr>
    </w:p>
    <w:p w:rsidR="0012756A" w:rsidRPr="00956C8E" w:rsidRDefault="0012756A" w:rsidP="0039644B">
      <w:pPr>
        <w:autoSpaceDE w:val="0"/>
        <w:autoSpaceDN w:val="0"/>
        <w:adjustRightInd w:val="0"/>
        <w:jc w:val="both"/>
        <w:rPr>
          <w:rFonts w:ascii="Arial" w:hAnsi="Arial" w:cs="Arial"/>
          <w:b/>
          <w:bCs/>
          <w:iCs/>
          <w:sz w:val="20"/>
          <w:szCs w:val="20"/>
        </w:rPr>
      </w:pPr>
      <w:r w:rsidRPr="00956C8E">
        <w:rPr>
          <w:rFonts w:ascii="Arial" w:hAnsi="Arial" w:cs="Arial"/>
          <w:b/>
          <w:bCs/>
          <w:iCs/>
          <w:sz w:val="20"/>
          <w:szCs w:val="20"/>
        </w:rPr>
        <w:t>Izhodišča, na katerih temeljijo izračuni predlogov pravic porabe za del, ki se ne izvršuje preko NRP (Neposredni učinek in kazalnik)</w:t>
      </w:r>
    </w:p>
    <w:p w:rsidR="00474EC0" w:rsidRPr="00956C8E" w:rsidRDefault="00474EC0" w:rsidP="0039644B">
      <w:pPr>
        <w:autoSpaceDE w:val="0"/>
        <w:autoSpaceDN w:val="0"/>
        <w:adjustRightInd w:val="0"/>
        <w:jc w:val="both"/>
        <w:rPr>
          <w:rFonts w:ascii="Arial" w:hAnsi="Arial" w:cs="Arial"/>
          <w:b/>
          <w:bCs/>
          <w:iCs/>
          <w:sz w:val="20"/>
          <w:szCs w:val="20"/>
        </w:rPr>
      </w:pPr>
    </w:p>
    <w:p w:rsidR="008B6304" w:rsidRPr="00956C8E" w:rsidRDefault="0012756A" w:rsidP="0039644B">
      <w:pPr>
        <w:autoSpaceDE w:val="0"/>
        <w:autoSpaceDN w:val="0"/>
        <w:adjustRightInd w:val="0"/>
        <w:jc w:val="both"/>
        <w:rPr>
          <w:rFonts w:ascii="Arial" w:hAnsi="Arial" w:cs="Arial"/>
          <w:b/>
        </w:rPr>
      </w:pPr>
      <w:r w:rsidRPr="00956C8E">
        <w:rPr>
          <w:rFonts w:ascii="Arial" w:hAnsi="Arial" w:cs="Arial"/>
          <w:sz w:val="20"/>
          <w:szCs w:val="20"/>
        </w:rPr>
        <w:t>Finančna sredstva za plače in dajatve so načrtovana skladno s sprejetim kadrovskim načrtom, veljavnimi predpisi in navodili za načrtovanje pravic porabe za plače. Ob predpostavki doseganja kadrovskega načrta v preteklem letu, so predvidene le nadomestne zaposlitve. Osnova za izračun potrebnih sredstev je trenutno število zaposlenih, trenutni plačni razredi, Kolektivna pogodba za negospodarske dejavnosti, navodila pristojnih ministrstev za načrtovanje plač.</w:t>
      </w:r>
    </w:p>
    <w:p w:rsidR="008B6304" w:rsidRPr="00956C8E" w:rsidRDefault="008B6304" w:rsidP="0039644B">
      <w:pPr>
        <w:jc w:val="both"/>
        <w:rPr>
          <w:rFonts w:ascii="Arial" w:hAnsi="Arial" w:cs="Arial"/>
          <w:b/>
        </w:rPr>
      </w:pPr>
    </w:p>
    <w:p w:rsidR="000C140A" w:rsidRPr="00B87E00" w:rsidRDefault="000C140A" w:rsidP="000910EF">
      <w:pPr>
        <w:rPr>
          <w:rFonts w:ascii="Arial" w:hAnsi="Arial" w:cs="Arial"/>
          <w:b/>
        </w:rPr>
      </w:pPr>
    </w:p>
    <w:p w:rsidR="000C140A" w:rsidRPr="00B87E00" w:rsidRDefault="000C140A" w:rsidP="000910EF">
      <w:pPr>
        <w:rPr>
          <w:rFonts w:ascii="Arial" w:hAnsi="Arial" w:cs="Arial"/>
          <w:b/>
        </w:rPr>
      </w:pPr>
      <w:r w:rsidRPr="00B87E00">
        <w:rPr>
          <w:rFonts w:ascii="Arial" w:hAnsi="Arial" w:cs="Arial"/>
          <w:b/>
        </w:rPr>
        <w:t>060302 Redna delovna uspešnost JU</w:t>
      </w:r>
    </w:p>
    <w:p w:rsidR="000C140A" w:rsidRPr="00B87E00" w:rsidRDefault="000C140A" w:rsidP="000910EF">
      <w:pPr>
        <w:rPr>
          <w:rFonts w:ascii="Arial" w:hAnsi="Arial" w:cs="Arial"/>
          <w:b/>
        </w:rPr>
      </w:pPr>
    </w:p>
    <w:p w:rsidR="000C140A" w:rsidRPr="00B87E00" w:rsidRDefault="000C140A" w:rsidP="00886CFE">
      <w:pPr>
        <w:jc w:val="right"/>
        <w:rPr>
          <w:rFonts w:ascii="Arial" w:hAnsi="Arial" w:cs="Arial"/>
          <w:b/>
          <w:bCs/>
          <w:sz w:val="20"/>
          <w:szCs w:val="20"/>
        </w:rPr>
      </w:pPr>
      <w:r w:rsidRPr="00B87E00">
        <w:rPr>
          <w:rFonts w:ascii="Arial" w:hAnsi="Arial" w:cs="Arial"/>
          <w:b/>
          <w:bCs/>
          <w:sz w:val="20"/>
          <w:szCs w:val="20"/>
        </w:rPr>
        <w:t xml:space="preserve">Vrednost: </w:t>
      </w:r>
      <w:r w:rsidR="00055FAC" w:rsidRPr="00B87E00">
        <w:rPr>
          <w:rFonts w:ascii="Arial" w:hAnsi="Arial" w:cs="Arial"/>
          <w:b/>
          <w:bCs/>
          <w:sz w:val="20"/>
          <w:szCs w:val="20"/>
        </w:rPr>
        <w:t>1.</w:t>
      </w:r>
      <w:r w:rsidR="003B6BA2">
        <w:rPr>
          <w:rFonts w:ascii="Arial" w:hAnsi="Arial" w:cs="Arial"/>
          <w:b/>
          <w:bCs/>
          <w:sz w:val="20"/>
          <w:szCs w:val="20"/>
        </w:rPr>
        <w:t>824,27</w:t>
      </w:r>
      <w:r w:rsidRPr="00B87E00">
        <w:rPr>
          <w:rFonts w:ascii="Arial" w:hAnsi="Arial" w:cs="Arial"/>
          <w:b/>
          <w:bCs/>
          <w:sz w:val="20"/>
          <w:szCs w:val="20"/>
        </w:rPr>
        <w:t xml:space="preserve"> €</w:t>
      </w:r>
    </w:p>
    <w:p w:rsidR="000C140A" w:rsidRPr="00B87E00" w:rsidRDefault="000C140A" w:rsidP="00886CFE">
      <w:pPr>
        <w:jc w:val="both"/>
        <w:rPr>
          <w:rFonts w:ascii="Arial" w:hAnsi="Arial" w:cs="Arial"/>
          <w:b/>
          <w:bCs/>
          <w:sz w:val="20"/>
          <w:szCs w:val="20"/>
        </w:rPr>
      </w:pPr>
    </w:p>
    <w:p w:rsidR="000C140A" w:rsidRPr="00B87E00" w:rsidRDefault="000C140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Obrazložitev dejavnosti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0C140A" w:rsidRPr="00B87E00" w:rsidRDefault="000C140A" w:rsidP="00886CFE">
      <w:pPr>
        <w:autoSpaceDE w:val="0"/>
        <w:autoSpaceDN w:val="0"/>
        <w:adjustRightInd w:val="0"/>
        <w:jc w:val="both"/>
        <w:rPr>
          <w:rFonts w:ascii="Arial" w:hAnsi="Arial" w:cs="Arial"/>
          <w:sz w:val="20"/>
          <w:szCs w:val="20"/>
        </w:rPr>
      </w:pPr>
      <w:r w:rsidRPr="00B87E00">
        <w:rPr>
          <w:rFonts w:ascii="Arial" w:hAnsi="Arial" w:cs="Arial"/>
          <w:sz w:val="20"/>
          <w:szCs w:val="20"/>
        </w:rPr>
        <w:t>Finančna sredstva proračunske postavke so namenjena zagotavljanju sredstev za redno delovno uspešnost zaposlenih v občinski upravi Občine Ribnica na Pohorju na podlagi kadrovskega načrta, ki je priloga k proračunu.</w:t>
      </w:r>
    </w:p>
    <w:p w:rsidR="000C140A" w:rsidRPr="00B87E00" w:rsidRDefault="000C140A" w:rsidP="00886CFE">
      <w:pPr>
        <w:autoSpaceDE w:val="0"/>
        <w:autoSpaceDN w:val="0"/>
        <w:adjustRightInd w:val="0"/>
        <w:jc w:val="both"/>
        <w:rPr>
          <w:rFonts w:ascii="Arial" w:hAnsi="Arial" w:cs="Arial"/>
          <w:sz w:val="20"/>
          <w:szCs w:val="20"/>
        </w:rPr>
      </w:pPr>
    </w:p>
    <w:p w:rsidR="000C140A" w:rsidRPr="00B87E00" w:rsidRDefault="000C140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Navezava na projekte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0C140A" w:rsidRPr="00B87E00" w:rsidRDefault="000C140A" w:rsidP="00886CFE">
      <w:pPr>
        <w:autoSpaceDE w:val="0"/>
        <w:autoSpaceDN w:val="0"/>
        <w:adjustRightInd w:val="0"/>
        <w:jc w:val="both"/>
        <w:rPr>
          <w:rFonts w:ascii="Arial" w:hAnsi="Arial" w:cs="Arial"/>
          <w:sz w:val="20"/>
          <w:szCs w:val="20"/>
        </w:rPr>
      </w:pPr>
      <w:r w:rsidRPr="00B87E00">
        <w:rPr>
          <w:rFonts w:ascii="Arial" w:hAnsi="Arial" w:cs="Arial"/>
          <w:sz w:val="20"/>
          <w:szCs w:val="20"/>
        </w:rPr>
        <w:t>Proračunska postavka ni vezana na posebne projekte.</w:t>
      </w:r>
    </w:p>
    <w:p w:rsidR="000C140A" w:rsidRPr="00B87E00" w:rsidRDefault="000C140A" w:rsidP="00886CFE">
      <w:pPr>
        <w:autoSpaceDE w:val="0"/>
        <w:autoSpaceDN w:val="0"/>
        <w:adjustRightInd w:val="0"/>
        <w:jc w:val="both"/>
        <w:rPr>
          <w:rFonts w:ascii="Arial" w:hAnsi="Arial" w:cs="Arial"/>
          <w:sz w:val="20"/>
          <w:szCs w:val="20"/>
        </w:rPr>
      </w:pPr>
    </w:p>
    <w:p w:rsidR="000C140A" w:rsidRPr="00B87E00" w:rsidRDefault="000C140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Izhodišča, na katerih temeljijo izračuni predlogov pravic porabe za del, ki se ne izvršuje preko NRP (Neposredni učinek in kazalnik)</w:t>
      </w:r>
    </w:p>
    <w:p w:rsidR="00474EC0" w:rsidRPr="00B87E00" w:rsidRDefault="00474EC0" w:rsidP="00886CFE">
      <w:pPr>
        <w:autoSpaceDE w:val="0"/>
        <w:autoSpaceDN w:val="0"/>
        <w:adjustRightInd w:val="0"/>
        <w:jc w:val="both"/>
        <w:rPr>
          <w:rFonts w:ascii="Arial" w:hAnsi="Arial" w:cs="Arial"/>
          <w:b/>
          <w:bCs/>
          <w:iCs/>
          <w:sz w:val="20"/>
          <w:szCs w:val="20"/>
        </w:rPr>
      </w:pPr>
    </w:p>
    <w:p w:rsidR="000C140A" w:rsidRPr="00B87E00" w:rsidRDefault="000C140A" w:rsidP="00886CFE">
      <w:pPr>
        <w:autoSpaceDE w:val="0"/>
        <w:autoSpaceDN w:val="0"/>
        <w:adjustRightInd w:val="0"/>
        <w:jc w:val="both"/>
        <w:rPr>
          <w:rFonts w:ascii="Arial" w:hAnsi="Arial" w:cs="Arial"/>
          <w:sz w:val="20"/>
          <w:szCs w:val="20"/>
        </w:rPr>
      </w:pPr>
      <w:r w:rsidRPr="00B87E00">
        <w:rPr>
          <w:rFonts w:ascii="Arial" w:hAnsi="Arial" w:cs="Arial"/>
          <w:sz w:val="20"/>
          <w:szCs w:val="20"/>
        </w:rPr>
        <w:t>Finančna sredstva za plače in dajatve so načrtovana skladno s sprejetim kadrovskim načrtom, veljavnimi predpisi in navodili za načrtovanje pravic porabe za redno delovno uspešnost. Ob predpostavki doseganja kadrovskega načrta v preteklem letu, so predvidene le nadomestne zaposlitve. Osnova za izračun potrebnih sredstev, ki so lahko v obsegu 2 % letnih sredstev je trenutni plačni razred, fond plače in pr</w:t>
      </w:r>
      <w:r w:rsidR="008004EF" w:rsidRPr="00B87E00">
        <w:rPr>
          <w:rFonts w:ascii="Arial" w:hAnsi="Arial" w:cs="Arial"/>
          <w:sz w:val="20"/>
          <w:szCs w:val="20"/>
        </w:rPr>
        <w:t>i</w:t>
      </w:r>
      <w:r w:rsidRPr="00B87E00">
        <w:rPr>
          <w:rFonts w:ascii="Arial" w:hAnsi="Arial" w:cs="Arial"/>
          <w:sz w:val="20"/>
          <w:szCs w:val="20"/>
        </w:rPr>
        <w:t>sotnost na delu</w:t>
      </w:r>
      <w:r w:rsidR="008004EF" w:rsidRPr="00B87E00">
        <w:rPr>
          <w:rFonts w:ascii="Arial" w:hAnsi="Arial" w:cs="Arial"/>
          <w:sz w:val="20"/>
          <w:szCs w:val="20"/>
        </w:rPr>
        <w:t>, ter</w:t>
      </w:r>
      <w:r w:rsidRPr="00B87E00">
        <w:rPr>
          <w:rFonts w:ascii="Arial" w:hAnsi="Arial" w:cs="Arial"/>
          <w:sz w:val="20"/>
          <w:szCs w:val="20"/>
        </w:rPr>
        <w:t xml:space="preserve"> Kolektivna pogodba za negospodarske dejavnosti, navodila pristojnih ministrstev za načrtovanje plač.</w:t>
      </w:r>
    </w:p>
    <w:p w:rsidR="00CE2BE4" w:rsidRDefault="00CE2BE4" w:rsidP="00886CFE">
      <w:pPr>
        <w:autoSpaceDE w:val="0"/>
        <w:autoSpaceDN w:val="0"/>
        <w:adjustRightInd w:val="0"/>
        <w:jc w:val="both"/>
        <w:rPr>
          <w:rFonts w:ascii="Arial" w:hAnsi="Arial" w:cs="Arial"/>
          <w:b/>
          <w:sz w:val="20"/>
          <w:szCs w:val="20"/>
        </w:rPr>
      </w:pPr>
    </w:p>
    <w:p w:rsidR="00157F49" w:rsidRDefault="00157F49" w:rsidP="00886CFE">
      <w:pPr>
        <w:autoSpaceDE w:val="0"/>
        <w:autoSpaceDN w:val="0"/>
        <w:adjustRightInd w:val="0"/>
        <w:jc w:val="both"/>
        <w:rPr>
          <w:rFonts w:ascii="Arial" w:hAnsi="Arial" w:cs="Arial"/>
          <w:b/>
          <w:sz w:val="20"/>
          <w:szCs w:val="20"/>
        </w:rPr>
      </w:pPr>
    </w:p>
    <w:p w:rsidR="008B6304" w:rsidRPr="00B87E00" w:rsidRDefault="0012756A" w:rsidP="000910EF">
      <w:pPr>
        <w:rPr>
          <w:rFonts w:ascii="Arial" w:hAnsi="Arial" w:cs="Arial"/>
          <w:b/>
        </w:rPr>
      </w:pPr>
      <w:r w:rsidRPr="00B87E00">
        <w:rPr>
          <w:rFonts w:ascii="Arial" w:hAnsi="Arial" w:cs="Arial"/>
          <w:b/>
        </w:rPr>
        <w:t>060303 Regres</w:t>
      </w:r>
    </w:p>
    <w:p w:rsidR="00886CFE" w:rsidRPr="00B87E00" w:rsidRDefault="00886CFE" w:rsidP="000910EF">
      <w:pPr>
        <w:rPr>
          <w:rFonts w:ascii="Arial" w:hAnsi="Arial" w:cs="Arial"/>
          <w:b/>
        </w:rPr>
      </w:pPr>
    </w:p>
    <w:p w:rsidR="0012756A" w:rsidRPr="00B87E00" w:rsidRDefault="0012756A" w:rsidP="0012756A">
      <w:pPr>
        <w:jc w:val="right"/>
        <w:rPr>
          <w:rFonts w:ascii="Arial" w:hAnsi="Arial" w:cs="Arial"/>
          <w:b/>
          <w:bCs/>
          <w:sz w:val="20"/>
          <w:szCs w:val="20"/>
        </w:rPr>
      </w:pPr>
      <w:r w:rsidRPr="00B87E00">
        <w:rPr>
          <w:rFonts w:ascii="Arial" w:hAnsi="Arial" w:cs="Arial"/>
          <w:b/>
          <w:bCs/>
          <w:sz w:val="20"/>
          <w:szCs w:val="20"/>
        </w:rPr>
        <w:t xml:space="preserve">Vrednost: </w:t>
      </w:r>
      <w:r w:rsidR="003B6BA2">
        <w:rPr>
          <w:rFonts w:ascii="Arial" w:hAnsi="Arial" w:cs="Arial"/>
          <w:b/>
          <w:bCs/>
          <w:sz w:val="20"/>
          <w:szCs w:val="20"/>
        </w:rPr>
        <w:t>5.015,60</w:t>
      </w:r>
      <w:r w:rsidRPr="00B87E00">
        <w:rPr>
          <w:rFonts w:ascii="Arial" w:hAnsi="Arial" w:cs="Arial"/>
          <w:b/>
          <w:bCs/>
          <w:sz w:val="20"/>
          <w:szCs w:val="20"/>
        </w:rPr>
        <w:t xml:space="preserve"> €</w:t>
      </w:r>
    </w:p>
    <w:p w:rsidR="00157F49" w:rsidRPr="00B87E00" w:rsidRDefault="00157F49" w:rsidP="00886CFE">
      <w:pPr>
        <w:jc w:val="both"/>
        <w:rPr>
          <w:rFonts w:ascii="Arial" w:hAnsi="Arial" w:cs="Arial"/>
          <w:b/>
          <w:sz w:val="20"/>
          <w:szCs w:val="20"/>
        </w:rPr>
      </w:pPr>
    </w:p>
    <w:p w:rsidR="0012756A" w:rsidRPr="00B87E00" w:rsidRDefault="0012756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Obrazložitev dejavnosti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12756A" w:rsidRPr="00B87E00" w:rsidRDefault="0012756A" w:rsidP="00886CFE">
      <w:pPr>
        <w:autoSpaceDE w:val="0"/>
        <w:autoSpaceDN w:val="0"/>
        <w:adjustRightInd w:val="0"/>
        <w:jc w:val="both"/>
        <w:rPr>
          <w:rFonts w:ascii="Arial" w:hAnsi="Arial" w:cs="Arial"/>
          <w:sz w:val="20"/>
          <w:szCs w:val="20"/>
        </w:rPr>
      </w:pPr>
      <w:r w:rsidRPr="00B87E00">
        <w:rPr>
          <w:rFonts w:ascii="Arial" w:hAnsi="Arial" w:cs="Arial"/>
          <w:sz w:val="20"/>
          <w:szCs w:val="20"/>
        </w:rPr>
        <w:t>Finančna sredstva proračunske postavke so namenjena zagotavljanju sredstev za regres za letni dopust zaposlenih  v občinski upravi Občine Ribnica na Pohorju podlagi kadrovskega načrta, ki je priloga k proračunu.</w:t>
      </w:r>
    </w:p>
    <w:p w:rsidR="0012756A" w:rsidRPr="00B87E00" w:rsidRDefault="0012756A" w:rsidP="00886CFE">
      <w:pPr>
        <w:autoSpaceDE w:val="0"/>
        <w:autoSpaceDN w:val="0"/>
        <w:adjustRightInd w:val="0"/>
        <w:jc w:val="both"/>
        <w:rPr>
          <w:rFonts w:ascii="Arial" w:hAnsi="Arial" w:cs="Arial"/>
          <w:sz w:val="20"/>
          <w:szCs w:val="20"/>
        </w:rPr>
      </w:pPr>
    </w:p>
    <w:p w:rsidR="0012756A" w:rsidRPr="00B87E00" w:rsidRDefault="0012756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Navezava na projekte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12756A" w:rsidRPr="00B87E00" w:rsidRDefault="0012756A" w:rsidP="00886CFE">
      <w:pPr>
        <w:autoSpaceDE w:val="0"/>
        <w:autoSpaceDN w:val="0"/>
        <w:adjustRightInd w:val="0"/>
        <w:jc w:val="both"/>
        <w:rPr>
          <w:rFonts w:ascii="Arial" w:hAnsi="Arial" w:cs="Arial"/>
          <w:sz w:val="20"/>
          <w:szCs w:val="20"/>
        </w:rPr>
      </w:pPr>
      <w:r w:rsidRPr="00B87E00">
        <w:rPr>
          <w:rFonts w:ascii="Arial" w:hAnsi="Arial" w:cs="Arial"/>
          <w:sz w:val="20"/>
          <w:szCs w:val="20"/>
        </w:rPr>
        <w:t>Proračunska postavka ni vezana na posebne projekte.</w:t>
      </w:r>
    </w:p>
    <w:p w:rsidR="0012756A" w:rsidRPr="00B87E00" w:rsidRDefault="0012756A" w:rsidP="00886CFE">
      <w:pPr>
        <w:autoSpaceDE w:val="0"/>
        <w:autoSpaceDN w:val="0"/>
        <w:adjustRightInd w:val="0"/>
        <w:jc w:val="both"/>
        <w:rPr>
          <w:rFonts w:ascii="Arial" w:hAnsi="Arial" w:cs="Arial"/>
          <w:sz w:val="20"/>
          <w:szCs w:val="20"/>
        </w:rPr>
      </w:pPr>
    </w:p>
    <w:p w:rsidR="0012756A" w:rsidRPr="00B87E00" w:rsidRDefault="0012756A"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Izhodišča, na katerih temeljijo izračuni predlogov pravic porabe za del, ki se ne izvršuje preko NRP (Neposredni učinek in kazalnik)</w:t>
      </w:r>
    </w:p>
    <w:p w:rsidR="0012756A" w:rsidRPr="00B87E00" w:rsidRDefault="0012756A" w:rsidP="00886CFE">
      <w:pPr>
        <w:autoSpaceDE w:val="0"/>
        <w:autoSpaceDN w:val="0"/>
        <w:adjustRightInd w:val="0"/>
        <w:jc w:val="both"/>
        <w:rPr>
          <w:rFonts w:ascii="Arial" w:hAnsi="Arial" w:cs="Arial"/>
          <w:b/>
          <w:bCs/>
          <w:iCs/>
          <w:sz w:val="20"/>
          <w:szCs w:val="20"/>
        </w:rPr>
      </w:pPr>
    </w:p>
    <w:p w:rsidR="0012756A" w:rsidRPr="00B87E00" w:rsidRDefault="0012756A" w:rsidP="00886CFE">
      <w:pPr>
        <w:autoSpaceDE w:val="0"/>
        <w:autoSpaceDN w:val="0"/>
        <w:adjustRightInd w:val="0"/>
        <w:jc w:val="both"/>
        <w:rPr>
          <w:rFonts w:ascii="Arial" w:hAnsi="Arial" w:cs="Arial"/>
          <w:sz w:val="20"/>
          <w:szCs w:val="20"/>
        </w:rPr>
      </w:pPr>
      <w:r w:rsidRPr="00B87E00">
        <w:rPr>
          <w:rFonts w:ascii="Arial" w:hAnsi="Arial" w:cs="Arial"/>
          <w:sz w:val="20"/>
          <w:szCs w:val="20"/>
        </w:rPr>
        <w:t>Finančna sredstva za dodatke za delovno dobo so načrtovana skladno s sprejetim kadrovskim načrtom, veljavnimi predpisi in navodili za načrtovanje pravic porabe za plače. Osnova za izračun potrebnih sredstev</w:t>
      </w:r>
      <w:r w:rsidR="00ED6848" w:rsidRPr="00B87E00">
        <w:rPr>
          <w:rFonts w:ascii="Arial" w:hAnsi="Arial" w:cs="Arial"/>
          <w:sz w:val="20"/>
          <w:szCs w:val="20"/>
        </w:rPr>
        <w:t xml:space="preserve"> je</w:t>
      </w:r>
      <w:r w:rsidRPr="00B87E00">
        <w:rPr>
          <w:rFonts w:ascii="Arial" w:hAnsi="Arial" w:cs="Arial"/>
          <w:sz w:val="20"/>
          <w:szCs w:val="20"/>
        </w:rPr>
        <w:t xml:space="preserve"> Kolektivna pogodba za negospodarske dejavnosti, navodila pristojnih ministrstev za načrtovanje plač. </w:t>
      </w:r>
      <w:r w:rsidR="00ED6848" w:rsidRPr="00B87E00">
        <w:rPr>
          <w:rFonts w:ascii="Arial" w:hAnsi="Arial" w:cs="Arial"/>
          <w:sz w:val="20"/>
          <w:szCs w:val="20"/>
        </w:rPr>
        <w:t>Z</w:t>
      </w:r>
      <w:r w:rsidRPr="00B87E00">
        <w:rPr>
          <w:rFonts w:ascii="Arial" w:hAnsi="Arial" w:cs="Arial"/>
          <w:sz w:val="20"/>
          <w:szCs w:val="20"/>
        </w:rPr>
        <w:t>a leto 202</w:t>
      </w:r>
      <w:r w:rsidR="002E783D">
        <w:rPr>
          <w:rFonts w:ascii="Arial" w:hAnsi="Arial" w:cs="Arial"/>
          <w:sz w:val="20"/>
          <w:szCs w:val="20"/>
        </w:rPr>
        <w:t>4</w:t>
      </w:r>
      <w:r w:rsidRPr="00B87E00">
        <w:rPr>
          <w:rFonts w:ascii="Arial" w:hAnsi="Arial" w:cs="Arial"/>
          <w:sz w:val="20"/>
          <w:szCs w:val="20"/>
        </w:rPr>
        <w:t xml:space="preserve"> </w:t>
      </w:r>
      <w:r w:rsidR="00ED6848" w:rsidRPr="00B87E00">
        <w:rPr>
          <w:rFonts w:ascii="Arial" w:hAnsi="Arial" w:cs="Arial"/>
          <w:sz w:val="20"/>
          <w:szCs w:val="20"/>
        </w:rPr>
        <w:t xml:space="preserve"> je </w:t>
      </w:r>
      <w:r w:rsidRPr="00B87E00">
        <w:rPr>
          <w:rFonts w:ascii="Arial" w:hAnsi="Arial" w:cs="Arial"/>
          <w:sz w:val="20"/>
          <w:szCs w:val="20"/>
        </w:rPr>
        <w:t>bila sprejeta in objavljena minimalna plača v</w:t>
      </w:r>
      <w:r w:rsidR="00ED6848" w:rsidRPr="00B87E00">
        <w:rPr>
          <w:rFonts w:ascii="Arial" w:hAnsi="Arial" w:cs="Arial"/>
          <w:sz w:val="20"/>
          <w:szCs w:val="20"/>
        </w:rPr>
        <w:t xml:space="preserve"> višini </w:t>
      </w:r>
      <w:r w:rsidR="00E96256" w:rsidRPr="00B87E00">
        <w:rPr>
          <w:rFonts w:ascii="Arial" w:hAnsi="Arial" w:cs="Arial"/>
          <w:sz w:val="20"/>
          <w:szCs w:val="20"/>
        </w:rPr>
        <w:t>1.2</w:t>
      </w:r>
      <w:r w:rsidR="002E783D">
        <w:rPr>
          <w:rFonts w:ascii="Arial" w:hAnsi="Arial" w:cs="Arial"/>
          <w:sz w:val="20"/>
          <w:szCs w:val="20"/>
        </w:rPr>
        <w:t>53,90</w:t>
      </w:r>
      <w:r w:rsidR="00ED6848" w:rsidRPr="00B87E00">
        <w:rPr>
          <w:rFonts w:ascii="Arial" w:hAnsi="Arial" w:cs="Arial"/>
          <w:sz w:val="20"/>
          <w:szCs w:val="20"/>
        </w:rPr>
        <w:t xml:space="preserve"> € v</w:t>
      </w:r>
      <w:r w:rsidRPr="00B87E00">
        <w:rPr>
          <w:rFonts w:ascii="Arial" w:hAnsi="Arial" w:cs="Arial"/>
          <w:sz w:val="20"/>
          <w:szCs w:val="20"/>
        </w:rPr>
        <w:t xml:space="preserve"> katerem obsegu se izplačuje regres za letni dopust</w:t>
      </w:r>
      <w:r w:rsidR="00ED6848" w:rsidRPr="00B87E00">
        <w:rPr>
          <w:rFonts w:ascii="Arial" w:hAnsi="Arial" w:cs="Arial"/>
          <w:sz w:val="20"/>
          <w:szCs w:val="20"/>
        </w:rPr>
        <w:t xml:space="preserve">. </w:t>
      </w:r>
    </w:p>
    <w:p w:rsidR="00B87E00" w:rsidRDefault="00B87E00" w:rsidP="0012756A">
      <w:pPr>
        <w:autoSpaceDE w:val="0"/>
        <w:autoSpaceDN w:val="0"/>
        <w:adjustRightInd w:val="0"/>
        <w:rPr>
          <w:rFonts w:ascii="Arial" w:hAnsi="Arial" w:cs="Arial"/>
          <w:b/>
          <w:highlight w:val="cyan"/>
        </w:rPr>
      </w:pPr>
    </w:p>
    <w:p w:rsidR="00720576" w:rsidRDefault="00720576" w:rsidP="0012756A">
      <w:pPr>
        <w:autoSpaceDE w:val="0"/>
        <w:autoSpaceDN w:val="0"/>
        <w:adjustRightInd w:val="0"/>
        <w:rPr>
          <w:rFonts w:ascii="Arial" w:hAnsi="Arial" w:cs="Arial"/>
          <w:b/>
          <w:highlight w:val="cyan"/>
        </w:rPr>
      </w:pPr>
    </w:p>
    <w:p w:rsidR="00805910" w:rsidRDefault="00805910" w:rsidP="0012756A">
      <w:pPr>
        <w:autoSpaceDE w:val="0"/>
        <w:autoSpaceDN w:val="0"/>
        <w:adjustRightInd w:val="0"/>
        <w:rPr>
          <w:rFonts w:ascii="Arial" w:hAnsi="Arial" w:cs="Arial"/>
          <w:b/>
          <w:highlight w:val="cyan"/>
        </w:rPr>
      </w:pPr>
    </w:p>
    <w:p w:rsidR="00805910" w:rsidRDefault="00805910" w:rsidP="0012756A">
      <w:pPr>
        <w:autoSpaceDE w:val="0"/>
        <w:autoSpaceDN w:val="0"/>
        <w:adjustRightInd w:val="0"/>
        <w:rPr>
          <w:rFonts w:ascii="Arial" w:hAnsi="Arial" w:cs="Arial"/>
          <w:b/>
          <w:highlight w:val="cyan"/>
        </w:rPr>
      </w:pPr>
    </w:p>
    <w:p w:rsidR="008B6304" w:rsidRPr="00B87E00" w:rsidRDefault="00A6730D" w:rsidP="000910EF">
      <w:pPr>
        <w:rPr>
          <w:rFonts w:ascii="Arial" w:hAnsi="Arial" w:cs="Arial"/>
          <w:b/>
        </w:rPr>
      </w:pPr>
      <w:r w:rsidRPr="00B87E00">
        <w:rPr>
          <w:rFonts w:ascii="Arial" w:hAnsi="Arial" w:cs="Arial"/>
          <w:b/>
        </w:rPr>
        <w:lastRenderedPageBreak/>
        <w:t>060305 Prehrana in prevoz</w:t>
      </w:r>
    </w:p>
    <w:p w:rsidR="00A6730D" w:rsidRPr="00B87E00" w:rsidRDefault="00A6730D" w:rsidP="000910EF">
      <w:pPr>
        <w:rPr>
          <w:rFonts w:ascii="Arial" w:hAnsi="Arial" w:cs="Arial"/>
          <w:b/>
        </w:rPr>
      </w:pPr>
    </w:p>
    <w:p w:rsidR="00A6730D" w:rsidRPr="00B87E00" w:rsidRDefault="00A6730D" w:rsidP="00886CFE">
      <w:pPr>
        <w:jc w:val="right"/>
        <w:rPr>
          <w:rFonts w:ascii="Arial" w:hAnsi="Arial" w:cs="Arial"/>
          <w:b/>
          <w:bCs/>
          <w:sz w:val="20"/>
          <w:szCs w:val="20"/>
        </w:rPr>
      </w:pPr>
      <w:r w:rsidRPr="00B87E00">
        <w:rPr>
          <w:rFonts w:ascii="Arial" w:hAnsi="Arial" w:cs="Arial"/>
          <w:b/>
          <w:bCs/>
          <w:sz w:val="20"/>
          <w:szCs w:val="20"/>
        </w:rPr>
        <w:t xml:space="preserve">Vrednost: </w:t>
      </w:r>
      <w:r w:rsidR="00B87E00" w:rsidRPr="00B87E00">
        <w:rPr>
          <w:rFonts w:ascii="Arial" w:hAnsi="Arial" w:cs="Arial"/>
          <w:b/>
          <w:bCs/>
          <w:sz w:val="20"/>
          <w:szCs w:val="20"/>
        </w:rPr>
        <w:t>10</w:t>
      </w:r>
      <w:r w:rsidR="00D74D16" w:rsidRPr="00B87E00">
        <w:rPr>
          <w:rFonts w:ascii="Arial" w:hAnsi="Arial" w:cs="Arial"/>
          <w:b/>
          <w:bCs/>
          <w:sz w:val="20"/>
          <w:szCs w:val="20"/>
        </w:rPr>
        <w:t>.</w:t>
      </w:r>
      <w:r w:rsidR="003B6BA2">
        <w:rPr>
          <w:rFonts w:ascii="Arial" w:hAnsi="Arial" w:cs="Arial"/>
          <w:b/>
          <w:bCs/>
          <w:sz w:val="20"/>
          <w:szCs w:val="20"/>
        </w:rPr>
        <w:t>430,00</w:t>
      </w:r>
      <w:r w:rsidRPr="00B87E00">
        <w:rPr>
          <w:rFonts w:ascii="Arial" w:hAnsi="Arial" w:cs="Arial"/>
          <w:b/>
          <w:bCs/>
          <w:sz w:val="20"/>
          <w:szCs w:val="20"/>
        </w:rPr>
        <w:t xml:space="preserve"> €</w:t>
      </w:r>
    </w:p>
    <w:p w:rsidR="008B6304" w:rsidRPr="00B87E00" w:rsidRDefault="008B6304" w:rsidP="00886CFE">
      <w:pPr>
        <w:jc w:val="both"/>
        <w:rPr>
          <w:rFonts w:ascii="Arial" w:hAnsi="Arial" w:cs="Arial"/>
          <w:b/>
        </w:rPr>
      </w:pPr>
    </w:p>
    <w:p w:rsidR="00A6730D" w:rsidRPr="00B87E00" w:rsidRDefault="00A6730D"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Obrazložitev dejavnosti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A6730D" w:rsidRPr="00B87E00" w:rsidRDefault="00A6730D" w:rsidP="00886CFE">
      <w:pPr>
        <w:autoSpaceDE w:val="0"/>
        <w:autoSpaceDN w:val="0"/>
        <w:adjustRightInd w:val="0"/>
        <w:jc w:val="both"/>
        <w:rPr>
          <w:rFonts w:ascii="Arial" w:hAnsi="Arial" w:cs="Arial"/>
          <w:sz w:val="20"/>
          <w:szCs w:val="20"/>
        </w:rPr>
      </w:pPr>
      <w:r w:rsidRPr="00B87E00">
        <w:rPr>
          <w:rFonts w:ascii="Arial" w:hAnsi="Arial" w:cs="Arial"/>
          <w:sz w:val="20"/>
          <w:szCs w:val="20"/>
        </w:rPr>
        <w:t>Finančna sredstva proračunske postavke so namenjena zagotavljanju sredstev za prehrano na delu, prevoz</w:t>
      </w:r>
      <w:r w:rsidR="00B17076" w:rsidRPr="00B87E00">
        <w:rPr>
          <w:rFonts w:ascii="Arial" w:hAnsi="Arial" w:cs="Arial"/>
          <w:sz w:val="20"/>
          <w:szCs w:val="20"/>
        </w:rPr>
        <w:t>a</w:t>
      </w:r>
      <w:r w:rsidRPr="00B87E00">
        <w:rPr>
          <w:rFonts w:ascii="Arial" w:hAnsi="Arial" w:cs="Arial"/>
          <w:sz w:val="20"/>
          <w:szCs w:val="20"/>
        </w:rPr>
        <w:t xml:space="preserve"> na</w:t>
      </w:r>
      <w:r w:rsidR="00BB6A3F" w:rsidRPr="00B87E00">
        <w:rPr>
          <w:rFonts w:ascii="Arial" w:hAnsi="Arial" w:cs="Arial"/>
          <w:sz w:val="20"/>
          <w:szCs w:val="20"/>
        </w:rPr>
        <w:t xml:space="preserve"> delo</w:t>
      </w:r>
      <w:r w:rsidRPr="00B87E00">
        <w:rPr>
          <w:rFonts w:ascii="Arial" w:hAnsi="Arial" w:cs="Arial"/>
          <w:sz w:val="20"/>
          <w:szCs w:val="20"/>
        </w:rPr>
        <w:t xml:space="preserve"> in stroškom prevoza</w:t>
      </w:r>
      <w:r w:rsidR="00BB6A3F" w:rsidRPr="00B87E00">
        <w:rPr>
          <w:rFonts w:ascii="Arial" w:hAnsi="Arial" w:cs="Arial"/>
          <w:sz w:val="20"/>
          <w:szCs w:val="20"/>
        </w:rPr>
        <w:t xml:space="preserve"> po napotitvi na službeno pot</w:t>
      </w:r>
      <w:r w:rsidRPr="00B87E00">
        <w:rPr>
          <w:rFonts w:ascii="Arial" w:hAnsi="Arial" w:cs="Arial"/>
          <w:sz w:val="20"/>
          <w:szCs w:val="20"/>
        </w:rPr>
        <w:t xml:space="preserve"> zaposlenih v občinski upravi Občine Ribnica na Pohorju </w:t>
      </w:r>
      <w:r w:rsidR="00ED6848" w:rsidRPr="00B87E00">
        <w:rPr>
          <w:rFonts w:ascii="Arial" w:hAnsi="Arial" w:cs="Arial"/>
          <w:sz w:val="20"/>
          <w:szCs w:val="20"/>
        </w:rPr>
        <w:t xml:space="preserve">na </w:t>
      </w:r>
      <w:r w:rsidRPr="00B87E00">
        <w:rPr>
          <w:rFonts w:ascii="Arial" w:hAnsi="Arial" w:cs="Arial"/>
          <w:sz w:val="20"/>
          <w:szCs w:val="20"/>
        </w:rPr>
        <w:t>podlagi kadrovskega načrta, ki je priloga k proračunu.</w:t>
      </w:r>
    </w:p>
    <w:p w:rsidR="00A6730D" w:rsidRPr="00B87E00" w:rsidRDefault="00A6730D" w:rsidP="00886CFE">
      <w:pPr>
        <w:autoSpaceDE w:val="0"/>
        <w:autoSpaceDN w:val="0"/>
        <w:adjustRightInd w:val="0"/>
        <w:jc w:val="both"/>
        <w:rPr>
          <w:rFonts w:ascii="Arial" w:hAnsi="Arial" w:cs="Arial"/>
          <w:sz w:val="20"/>
          <w:szCs w:val="20"/>
        </w:rPr>
      </w:pPr>
    </w:p>
    <w:p w:rsidR="00A6730D" w:rsidRPr="00B87E00" w:rsidRDefault="00A6730D"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Navezava na projekte v okviru proračunske postavke</w:t>
      </w:r>
    </w:p>
    <w:p w:rsidR="00474EC0" w:rsidRPr="00B87E00" w:rsidRDefault="00474EC0" w:rsidP="00886CFE">
      <w:pPr>
        <w:autoSpaceDE w:val="0"/>
        <w:autoSpaceDN w:val="0"/>
        <w:adjustRightInd w:val="0"/>
        <w:jc w:val="both"/>
        <w:rPr>
          <w:rFonts w:ascii="Arial" w:hAnsi="Arial" w:cs="Arial"/>
          <w:b/>
          <w:bCs/>
          <w:iCs/>
          <w:sz w:val="20"/>
          <w:szCs w:val="20"/>
        </w:rPr>
      </w:pPr>
    </w:p>
    <w:p w:rsidR="00A6730D" w:rsidRPr="00B87E00" w:rsidRDefault="00A6730D" w:rsidP="00886CFE">
      <w:pPr>
        <w:autoSpaceDE w:val="0"/>
        <w:autoSpaceDN w:val="0"/>
        <w:adjustRightInd w:val="0"/>
        <w:jc w:val="both"/>
        <w:rPr>
          <w:rFonts w:ascii="Arial" w:hAnsi="Arial" w:cs="Arial"/>
          <w:sz w:val="20"/>
          <w:szCs w:val="20"/>
        </w:rPr>
      </w:pPr>
      <w:r w:rsidRPr="00B87E00">
        <w:rPr>
          <w:rFonts w:ascii="Arial" w:hAnsi="Arial" w:cs="Arial"/>
          <w:sz w:val="20"/>
          <w:szCs w:val="20"/>
        </w:rPr>
        <w:t>Proračunska postavka ni vezana na posebne projekte.</w:t>
      </w:r>
    </w:p>
    <w:p w:rsidR="00A6730D" w:rsidRPr="00B87E00" w:rsidRDefault="00A6730D" w:rsidP="00886CFE">
      <w:pPr>
        <w:autoSpaceDE w:val="0"/>
        <w:autoSpaceDN w:val="0"/>
        <w:adjustRightInd w:val="0"/>
        <w:jc w:val="both"/>
        <w:rPr>
          <w:rFonts w:ascii="Arial" w:hAnsi="Arial" w:cs="Arial"/>
          <w:sz w:val="20"/>
          <w:szCs w:val="20"/>
        </w:rPr>
      </w:pPr>
    </w:p>
    <w:p w:rsidR="00A6730D" w:rsidRPr="00B87E00" w:rsidRDefault="00A6730D" w:rsidP="00886CFE">
      <w:pPr>
        <w:autoSpaceDE w:val="0"/>
        <w:autoSpaceDN w:val="0"/>
        <w:adjustRightInd w:val="0"/>
        <w:jc w:val="both"/>
        <w:rPr>
          <w:rFonts w:ascii="Arial" w:hAnsi="Arial" w:cs="Arial"/>
          <w:b/>
          <w:bCs/>
          <w:iCs/>
          <w:sz w:val="20"/>
          <w:szCs w:val="20"/>
        </w:rPr>
      </w:pPr>
      <w:r w:rsidRPr="00B87E00">
        <w:rPr>
          <w:rFonts w:ascii="Arial" w:hAnsi="Arial" w:cs="Arial"/>
          <w:b/>
          <w:bCs/>
          <w:iCs/>
          <w:sz w:val="20"/>
          <w:szCs w:val="20"/>
        </w:rPr>
        <w:t>Izhodišča, na katerih temeljijo izračuni predlogov pravic porabe za del, ki se ne izvršuje preko NRP (Neposredni učinek in kazalnik)</w:t>
      </w:r>
    </w:p>
    <w:p w:rsidR="00A6730D" w:rsidRPr="00B87E00" w:rsidRDefault="00A6730D" w:rsidP="00886CFE">
      <w:pPr>
        <w:autoSpaceDE w:val="0"/>
        <w:autoSpaceDN w:val="0"/>
        <w:adjustRightInd w:val="0"/>
        <w:jc w:val="both"/>
        <w:rPr>
          <w:rFonts w:ascii="Arial" w:hAnsi="Arial" w:cs="Arial"/>
          <w:b/>
          <w:bCs/>
          <w:iCs/>
          <w:sz w:val="20"/>
          <w:szCs w:val="20"/>
        </w:rPr>
      </w:pPr>
    </w:p>
    <w:p w:rsidR="00A6730D" w:rsidRPr="00B87E00" w:rsidRDefault="00A6730D" w:rsidP="00886CFE">
      <w:pPr>
        <w:autoSpaceDE w:val="0"/>
        <w:autoSpaceDN w:val="0"/>
        <w:adjustRightInd w:val="0"/>
        <w:jc w:val="both"/>
        <w:rPr>
          <w:rFonts w:ascii="Arial" w:hAnsi="Arial" w:cs="Arial"/>
          <w:sz w:val="20"/>
          <w:szCs w:val="20"/>
        </w:rPr>
      </w:pPr>
      <w:r w:rsidRPr="00B87E00">
        <w:rPr>
          <w:rFonts w:ascii="Arial" w:hAnsi="Arial" w:cs="Arial"/>
          <w:sz w:val="20"/>
          <w:szCs w:val="20"/>
        </w:rPr>
        <w:t xml:space="preserve">Finančna sredstva za dodatke so načrtovana skladno s sprejetim kadrovskim načrtom, veljavnimi predpisi in navodili za načrtovanje pravic porabe za plače. Osnova za izračun potrebnih sredstev Kolektivna pogodba za negospodarske dejavnosti, navodila pristojnih ministrstev za načrtovanje plač. </w:t>
      </w:r>
    </w:p>
    <w:p w:rsidR="006D1E5C" w:rsidRPr="00B87E00" w:rsidRDefault="006D1E5C" w:rsidP="00886CFE">
      <w:pPr>
        <w:autoSpaceDE w:val="0"/>
        <w:autoSpaceDN w:val="0"/>
        <w:adjustRightInd w:val="0"/>
        <w:jc w:val="both"/>
        <w:rPr>
          <w:rFonts w:ascii="Arial" w:hAnsi="Arial" w:cs="Arial"/>
          <w:sz w:val="20"/>
          <w:szCs w:val="20"/>
        </w:rPr>
      </w:pPr>
    </w:p>
    <w:p w:rsidR="00323CF1" w:rsidRPr="00A75EB9" w:rsidRDefault="00323CF1" w:rsidP="00886CFE">
      <w:pPr>
        <w:autoSpaceDE w:val="0"/>
        <w:autoSpaceDN w:val="0"/>
        <w:adjustRightInd w:val="0"/>
        <w:jc w:val="both"/>
        <w:rPr>
          <w:rFonts w:ascii="Arial" w:hAnsi="Arial" w:cs="Arial"/>
          <w:b/>
        </w:rPr>
      </w:pPr>
    </w:p>
    <w:p w:rsidR="008B6304" w:rsidRPr="00A75EB9" w:rsidRDefault="00A6730D" w:rsidP="00A6730D">
      <w:pPr>
        <w:jc w:val="both"/>
        <w:rPr>
          <w:rFonts w:ascii="Arial" w:hAnsi="Arial" w:cs="Arial"/>
          <w:b/>
        </w:rPr>
      </w:pPr>
      <w:r w:rsidRPr="00A75EB9">
        <w:rPr>
          <w:rFonts w:ascii="Arial" w:hAnsi="Arial" w:cs="Arial"/>
          <w:b/>
        </w:rPr>
        <w:t>060306 Prispevki delodajalca za socialno varnost</w:t>
      </w:r>
    </w:p>
    <w:p w:rsidR="008B6304" w:rsidRPr="00A75EB9" w:rsidRDefault="008B6304" w:rsidP="000910EF">
      <w:pPr>
        <w:rPr>
          <w:rFonts w:ascii="Arial" w:hAnsi="Arial" w:cs="Arial"/>
          <w:b/>
        </w:rPr>
      </w:pPr>
    </w:p>
    <w:p w:rsidR="00A6730D" w:rsidRPr="00A75EB9" w:rsidRDefault="00A6730D" w:rsidP="00A6730D">
      <w:pPr>
        <w:jc w:val="right"/>
        <w:rPr>
          <w:rFonts w:ascii="Arial" w:hAnsi="Arial" w:cs="Arial"/>
          <w:b/>
          <w:bCs/>
          <w:sz w:val="20"/>
          <w:szCs w:val="20"/>
        </w:rPr>
      </w:pPr>
      <w:r w:rsidRPr="00A75EB9">
        <w:rPr>
          <w:rFonts w:ascii="Arial" w:hAnsi="Arial" w:cs="Arial"/>
          <w:b/>
          <w:bCs/>
          <w:sz w:val="20"/>
          <w:szCs w:val="20"/>
        </w:rPr>
        <w:t xml:space="preserve">Vrednost: </w:t>
      </w:r>
      <w:r w:rsidR="00FD50C2" w:rsidRPr="00A75EB9">
        <w:rPr>
          <w:rFonts w:ascii="Arial" w:hAnsi="Arial" w:cs="Arial"/>
          <w:b/>
          <w:bCs/>
          <w:sz w:val="20"/>
          <w:szCs w:val="20"/>
        </w:rPr>
        <w:t>1</w:t>
      </w:r>
      <w:r w:rsidR="003B6BA2">
        <w:rPr>
          <w:rFonts w:ascii="Arial" w:hAnsi="Arial" w:cs="Arial"/>
          <w:b/>
          <w:bCs/>
          <w:sz w:val="20"/>
          <w:szCs w:val="20"/>
        </w:rPr>
        <w:t>9.509,31</w:t>
      </w:r>
      <w:r w:rsidRPr="00A75EB9">
        <w:rPr>
          <w:rFonts w:ascii="Arial" w:hAnsi="Arial" w:cs="Arial"/>
          <w:b/>
          <w:bCs/>
          <w:sz w:val="20"/>
          <w:szCs w:val="20"/>
        </w:rPr>
        <w:t xml:space="preserve"> €</w:t>
      </w:r>
    </w:p>
    <w:p w:rsidR="008B6304" w:rsidRPr="00A75EB9" w:rsidRDefault="008B6304" w:rsidP="000910EF">
      <w:pPr>
        <w:rPr>
          <w:rFonts w:ascii="Arial" w:hAnsi="Arial" w:cs="Arial"/>
          <w:b/>
        </w:rPr>
      </w:pPr>
    </w:p>
    <w:p w:rsidR="00A6730D" w:rsidRPr="00A75EB9"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t>Obrazložitev dejavnosti v okviru proračunske postavke</w:t>
      </w:r>
    </w:p>
    <w:p w:rsidR="00474EC0" w:rsidRPr="00A75EB9" w:rsidRDefault="00474EC0" w:rsidP="004A611A">
      <w:pPr>
        <w:autoSpaceDE w:val="0"/>
        <w:autoSpaceDN w:val="0"/>
        <w:adjustRightInd w:val="0"/>
        <w:jc w:val="both"/>
        <w:rPr>
          <w:rFonts w:ascii="Arial" w:hAnsi="Arial" w:cs="Arial"/>
          <w:b/>
          <w:bCs/>
          <w:iCs/>
          <w:sz w:val="20"/>
          <w:szCs w:val="20"/>
        </w:rPr>
      </w:pPr>
    </w:p>
    <w:p w:rsidR="00A6730D" w:rsidRPr="00A75EB9"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Finančna sredstva proračunske postavke so namenjena zagotavljanju sredstev za prispevke na plače zaposlenih v občinski upravi Občine Ribnica na Pohorju na podlagi kadrovskega načrta, ki je priloga k proračunu.</w:t>
      </w:r>
    </w:p>
    <w:p w:rsidR="00CE2BE4" w:rsidRPr="00A75EB9" w:rsidRDefault="00CE2BE4" w:rsidP="004A611A">
      <w:pPr>
        <w:autoSpaceDE w:val="0"/>
        <w:autoSpaceDN w:val="0"/>
        <w:adjustRightInd w:val="0"/>
        <w:jc w:val="both"/>
        <w:rPr>
          <w:rFonts w:ascii="Arial" w:hAnsi="Arial" w:cs="Arial"/>
          <w:sz w:val="20"/>
          <w:szCs w:val="20"/>
        </w:rPr>
      </w:pPr>
    </w:p>
    <w:p w:rsidR="00A6730D" w:rsidRPr="00A75EB9"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t>Navezava na projekte v okviru proračunske postavke</w:t>
      </w:r>
    </w:p>
    <w:p w:rsidR="00474EC0" w:rsidRPr="00A75EB9" w:rsidRDefault="00474EC0" w:rsidP="004A611A">
      <w:pPr>
        <w:autoSpaceDE w:val="0"/>
        <w:autoSpaceDN w:val="0"/>
        <w:adjustRightInd w:val="0"/>
        <w:jc w:val="both"/>
        <w:rPr>
          <w:rFonts w:ascii="Arial" w:hAnsi="Arial" w:cs="Arial"/>
          <w:b/>
          <w:bCs/>
          <w:iCs/>
          <w:sz w:val="20"/>
          <w:szCs w:val="20"/>
        </w:rPr>
      </w:pPr>
    </w:p>
    <w:p w:rsidR="00A6730D"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Proračunska postavka ni vezana na posebne projekte.</w:t>
      </w:r>
    </w:p>
    <w:p w:rsidR="00CE2BE4" w:rsidRPr="00A75EB9" w:rsidRDefault="00CE2BE4" w:rsidP="004A611A">
      <w:pPr>
        <w:autoSpaceDE w:val="0"/>
        <w:autoSpaceDN w:val="0"/>
        <w:adjustRightInd w:val="0"/>
        <w:jc w:val="both"/>
        <w:rPr>
          <w:rFonts w:ascii="Arial" w:hAnsi="Arial" w:cs="Arial"/>
          <w:sz w:val="20"/>
          <w:szCs w:val="20"/>
        </w:rPr>
      </w:pPr>
    </w:p>
    <w:p w:rsidR="00A6730D"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t>Izhodišča, na katerih temeljijo izračuni predlogov pravic porabe za del, ki se ne izvršuje preko NRP (Neposredni učinek in kazalnik)</w:t>
      </w:r>
    </w:p>
    <w:p w:rsidR="00CE2BE4" w:rsidRPr="00A75EB9" w:rsidRDefault="00CE2BE4" w:rsidP="004A611A">
      <w:pPr>
        <w:autoSpaceDE w:val="0"/>
        <w:autoSpaceDN w:val="0"/>
        <w:adjustRightInd w:val="0"/>
        <w:jc w:val="both"/>
        <w:rPr>
          <w:rFonts w:ascii="Arial" w:hAnsi="Arial" w:cs="Arial"/>
          <w:b/>
          <w:bCs/>
          <w:iCs/>
          <w:sz w:val="20"/>
          <w:szCs w:val="20"/>
        </w:rPr>
      </w:pPr>
    </w:p>
    <w:p w:rsidR="00A6730D" w:rsidRPr="00A75EB9"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Finančna sredstva prispevke na plače so načrtovana skladno s sprejetim kadrovskim načrtom, veljavnimi predpisi in navodili za načrtovanje pravic porabe za plače. Ob predpostavki doseganja kadrovskega načrta v preteklem letu, so predvidene le nadomestne zaposlitve. Osnova za izračun potrebnih sredstev je trenutno število zaposlenih, trenutni plačni razredi, Kolektivna pogodba za negospodarske dejavnosti, navodila pristojnih ministrstev za načrtovanje plač.</w:t>
      </w:r>
    </w:p>
    <w:p w:rsidR="00FF2926" w:rsidRDefault="00FF2926" w:rsidP="000910EF">
      <w:pPr>
        <w:rPr>
          <w:rFonts w:ascii="Arial" w:hAnsi="Arial" w:cs="Arial"/>
          <w:b/>
        </w:rPr>
      </w:pPr>
    </w:p>
    <w:p w:rsidR="001A2164" w:rsidRPr="00A75EB9" w:rsidRDefault="001A2164" w:rsidP="000910EF">
      <w:pPr>
        <w:rPr>
          <w:rFonts w:ascii="Arial" w:hAnsi="Arial" w:cs="Arial"/>
          <w:b/>
        </w:rPr>
      </w:pPr>
    </w:p>
    <w:p w:rsidR="008B6304" w:rsidRPr="00A75EB9" w:rsidRDefault="00A6730D" w:rsidP="000910EF">
      <w:pPr>
        <w:rPr>
          <w:rFonts w:ascii="Arial" w:hAnsi="Arial" w:cs="Arial"/>
          <w:b/>
        </w:rPr>
      </w:pPr>
      <w:r w:rsidRPr="00A75EB9">
        <w:rPr>
          <w:rFonts w:ascii="Arial" w:hAnsi="Arial" w:cs="Arial"/>
          <w:b/>
        </w:rPr>
        <w:t>060307 Dodatno pokojninsko zavarovanje</w:t>
      </w:r>
    </w:p>
    <w:p w:rsidR="00A6730D" w:rsidRPr="00A75EB9" w:rsidRDefault="00A6730D" w:rsidP="000910EF">
      <w:pPr>
        <w:rPr>
          <w:rFonts w:ascii="Arial" w:hAnsi="Arial" w:cs="Arial"/>
          <w:b/>
        </w:rPr>
      </w:pPr>
    </w:p>
    <w:p w:rsidR="00A6730D" w:rsidRPr="00A75EB9" w:rsidRDefault="00A6730D" w:rsidP="004A611A">
      <w:pPr>
        <w:jc w:val="right"/>
        <w:rPr>
          <w:rFonts w:ascii="Arial" w:hAnsi="Arial" w:cs="Arial"/>
          <w:b/>
          <w:bCs/>
          <w:sz w:val="20"/>
          <w:szCs w:val="20"/>
        </w:rPr>
      </w:pPr>
      <w:r w:rsidRPr="00A75EB9">
        <w:rPr>
          <w:rFonts w:ascii="Arial" w:hAnsi="Arial" w:cs="Arial"/>
          <w:b/>
          <w:bCs/>
          <w:sz w:val="20"/>
          <w:szCs w:val="20"/>
        </w:rPr>
        <w:t>Vrednost: 1</w:t>
      </w:r>
      <w:r w:rsidR="00FD50C2" w:rsidRPr="00A75EB9">
        <w:rPr>
          <w:rFonts w:ascii="Arial" w:hAnsi="Arial" w:cs="Arial"/>
          <w:b/>
          <w:bCs/>
          <w:sz w:val="20"/>
          <w:szCs w:val="20"/>
        </w:rPr>
        <w:t>.</w:t>
      </w:r>
      <w:r w:rsidR="003B6BA2">
        <w:rPr>
          <w:rFonts w:ascii="Arial" w:hAnsi="Arial" w:cs="Arial"/>
          <w:b/>
          <w:bCs/>
          <w:sz w:val="20"/>
          <w:szCs w:val="20"/>
        </w:rPr>
        <w:t>936,80</w:t>
      </w:r>
      <w:r w:rsidRPr="00A75EB9">
        <w:rPr>
          <w:rFonts w:ascii="Arial" w:hAnsi="Arial" w:cs="Arial"/>
          <w:b/>
          <w:bCs/>
          <w:sz w:val="20"/>
          <w:szCs w:val="20"/>
        </w:rPr>
        <w:t xml:space="preserve"> €</w:t>
      </w:r>
    </w:p>
    <w:p w:rsidR="00A6730D" w:rsidRPr="00A75EB9"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t>Obrazložitev dejavnosti v okviru proračunske postavke</w:t>
      </w:r>
    </w:p>
    <w:p w:rsidR="00474EC0" w:rsidRPr="00A75EB9" w:rsidRDefault="00474EC0" w:rsidP="004A611A">
      <w:pPr>
        <w:autoSpaceDE w:val="0"/>
        <w:autoSpaceDN w:val="0"/>
        <w:adjustRightInd w:val="0"/>
        <w:jc w:val="both"/>
        <w:rPr>
          <w:rFonts w:ascii="Arial" w:hAnsi="Arial" w:cs="Arial"/>
          <w:b/>
          <w:bCs/>
          <w:iCs/>
          <w:sz w:val="20"/>
          <w:szCs w:val="20"/>
        </w:rPr>
      </w:pPr>
    </w:p>
    <w:p w:rsidR="00A6730D" w:rsidRPr="00A75EB9"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Finančna sredstva proračunske postavke so namenjena zagotavljanju sredstev za dodatno pokojninsko zavarovanje zaposlenih  v občinski upravi Občine Ribnica na Pohorju podlagi kadrovskega načrta, ki je priloga k proračunu.</w:t>
      </w:r>
    </w:p>
    <w:p w:rsidR="00A6730D" w:rsidRPr="00A75EB9" w:rsidRDefault="00A6730D" w:rsidP="004A611A">
      <w:pPr>
        <w:autoSpaceDE w:val="0"/>
        <w:autoSpaceDN w:val="0"/>
        <w:adjustRightInd w:val="0"/>
        <w:jc w:val="both"/>
        <w:rPr>
          <w:rFonts w:ascii="Arial" w:hAnsi="Arial" w:cs="Arial"/>
          <w:sz w:val="20"/>
          <w:szCs w:val="20"/>
        </w:rPr>
      </w:pPr>
    </w:p>
    <w:p w:rsidR="00A6730D" w:rsidRPr="00A75EB9"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t>Navezava na projekte v okviru proračunske postavke</w:t>
      </w:r>
    </w:p>
    <w:p w:rsidR="00474EC0" w:rsidRPr="00A75EB9" w:rsidRDefault="00474EC0" w:rsidP="004A611A">
      <w:pPr>
        <w:autoSpaceDE w:val="0"/>
        <w:autoSpaceDN w:val="0"/>
        <w:adjustRightInd w:val="0"/>
        <w:jc w:val="both"/>
        <w:rPr>
          <w:rFonts w:ascii="Arial" w:hAnsi="Arial" w:cs="Arial"/>
          <w:b/>
          <w:bCs/>
          <w:iCs/>
          <w:sz w:val="20"/>
          <w:szCs w:val="20"/>
        </w:rPr>
      </w:pPr>
    </w:p>
    <w:p w:rsidR="00A6730D" w:rsidRPr="00A75EB9"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Proračunska postavka ni vezana na posebne projekte.</w:t>
      </w:r>
    </w:p>
    <w:p w:rsidR="00A6730D" w:rsidRPr="00A75EB9" w:rsidRDefault="00A6730D" w:rsidP="004A611A">
      <w:pPr>
        <w:autoSpaceDE w:val="0"/>
        <w:autoSpaceDN w:val="0"/>
        <w:adjustRightInd w:val="0"/>
        <w:jc w:val="both"/>
        <w:rPr>
          <w:rFonts w:ascii="Arial" w:hAnsi="Arial" w:cs="Arial"/>
          <w:sz w:val="20"/>
          <w:szCs w:val="20"/>
        </w:rPr>
      </w:pPr>
    </w:p>
    <w:p w:rsidR="00A6730D" w:rsidRPr="00A75EB9" w:rsidRDefault="00A6730D" w:rsidP="004A611A">
      <w:pPr>
        <w:autoSpaceDE w:val="0"/>
        <w:autoSpaceDN w:val="0"/>
        <w:adjustRightInd w:val="0"/>
        <w:jc w:val="both"/>
        <w:rPr>
          <w:rFonts w:ascii="Arial" w:hAnsi="Arial" w:cs="Arial"/>
          <w:b/>
          <w:bCs/>
          <w:iCs/>
          <w:sz w:val="20"/>
          <w:szCs w:val="20"/>
        </w:rPr>
      </w:pPr>
      <w:r w:rsidRPr="00A75EB9">
        <w:rPr>
          <w:rFonts w:ascii="Arial" w:hAnsi="Arial" w:cs="Arial"/>
          <w:b/>
          <w:bCs/>
          <w:iCs/>
          <w:sz w:val="20"/>
          <w:szCs w:val="20"/>
        </w:rPr>
        <w:lastRenderedPageBreak/>
        <w:t>Izhodišča, na katerih temeljijo izračuni predlogov pravic porabe za del, ki se ne izvršuje preko NRP (Neposredni učinek in kazalnik)</w:t>
      </w:r>
    </w:p>
    <w:p w:rsidR="00A6730D" w:rsidRPr="00A75EB9" w:rsidRDefault="00A6730D" w:rsidP="004A611A">
      <w:pPr>
        <w:autoSpaceDE w:val="0"/>
        <w:autoSpaceDN w:val="0"/>
        <w:adjustRightInd w:val="0"/>
        <w:jc w:val="both"/>
        <w:rPr>
          <w:rFonts w:ascii="Arial" w:hAnsi="Arial" w:cs="Arial"/>
          <w:b/>
          <w:bCs/>
          <w:iCs/>
          <w:sz w:val="20"/>
          <w:szCs w:val="20"/>
        </w:rPr>
      </w:pPr>
    </w:p>
    <w:p w:rsidR="00A6730D" w:rsidRPr="00A75EB9" w:rsidRDefault="00A6730D" w:rsidP="004A611A">
      <w:pPr>
        <w:autoSpaceDE w:val="0"/>
        <w:autoSpaceDN w:val="0"/>
        <w:adjustRightInd w:val="0"/>
        <w:jc w:val="both"/>
        <w:rPr>
          <w:rFonts w:ascii="Arial" w:hAnsi="Arial" w:cs="Arial"/>
          <w:sz w:val="20"/>
          <w:szCs w:val="20"/>
        </w:rPr>
      </w:pPr>
      <w:r w:rsidRPr="00A75EB9">
        <w:rPr>
          <w:rFonts w:ascii="Arial" w:hAnsi="Arial" w:cs="Arial"/>
          <w:sz w:val="20"/>
          <w:szCs w:val="20"/>
        </w:rPr>
        <w:t xml:space="preserve">Finančna sredstva za dodatke za dodatno pokojninsko zavarovanje so načrtovana skladno s sprejetim kadrovskim načrtom, veljavnimi predpisi in navodili za načrtovanje pravic porabe za plače. Osnova za izračun potrebnih sredstev </w:t>
      </w:r>
      <w:r w:rsidR="00FF2926" w:rsidRPr="00A75EB9">
        <w:rPr>
          <w:rFonts w:ascii="Arial" w:hAnsi="Arial" w:cs="Arial"/>
          <w:sz w:val="20"/>
          <w:szCs w:val="20"/>
        </w:rPr>
        <w:t xml:space="preserve">je </w:t>
      </w:r>
      <w:r w:rsidRPr="00A75EB9">
        <w:rPr>
          <w:rFonts w:ascii="Arial" w:hAnsi="Arial" w:cs="Arial"/>
          <w:sz w:val="20"/>
          <w:szCs w:val="20"/>
        </w:rPr>
        <w:t>Kolektivna pogodba za negospodarske dejavnosti, navodila pristojnih ministrstev za načrtovanje plač.</w:t>
      </w:r>
      <w:r w:rsidR="00B17076" w:rsidRPr="00A75EB9">
        <w:rPr>
          <w:rFonts w:ascii="Arial" w:hAnsi="Arial" w:cs="Arial"/>
          <w:sz w:val="20"/>
          <w:szCs w:val="20"/>
        </w:rPr>
        <w:t xml:space="preserve"> Ker za leto 202</w:t>
      </w:r>
      <w:r w:rsidR="002E78C2">
        <w:rPr>
          <w:rFonts w:ascii="Arial" w:hAnsi="Arial" w:cs="Arial"/>
          <w:sz w:val="20"/>
          <w:szCs w:val="20"/>
        </w:rPr>
        <w:t>5</w:t>
      </w:r>
      <w:r w:rsidR="00B17076" w:rsidRPr="00A75EB9">
        <w:rPr>
          <w:rFonts w:ascii="Arial" w:hAnsi="Arial" w:cs="Arial"/>
          <w:sz w:val="20"/>
          <w:szCs w:val="20"/>
        </w:rPr>
        <w:t xml:space="preserve"> še niso bile</w:t>
      </w:r>
      <w:r w:rsidRPr="00A75EB9">
        <w:rPr>
          <w:rFonts w:ascii="Arial" w:hAnsi="Arial" w:cs="Arial"/>
          <w:sz w:val="20"/>
          <w:szCs w:val="20"/>
        </w:rPr>
        <w:t xml:space="preserve"> objavljene premije dodatnega zavarovanja je bila podlaga za izračun podatka trenutna premija</w:t>
      </w:r>
      <w:r w:rsidR="00323CF1" w:rsidRPr="00A75EB9">
        <w:rPr>
          <w:rFonts w:ascii="Arial" w:hAnsi="Arial" w:cs="Arial"/>
          <w:sz w:val="20"/>
          <w:szCs w:val="20"/>
        </w:rPr>
        <w:t>.</w:t>
      </w:r>
      <w:r w:rsidR="00901EE3" w:rsidRPr="00A75EB9">
        <w:rPr>
          <w:rFonts w:ascii="Arial" w:hAnsi="Arial" w:cs="Arial"/>
          <w:sz w:val="20"/>
          <w:szCs w:val="20"/>
        </w:rPr>
        <w:t xml:space="preserve"> Proračunska postavka se bo  po potrebi korigirala ob rebalansu.</w:t>
      </w:r>
    </w:p>
    <w:p w:rsidR="00323CF1" w:rsidRPr="00075F40" w:rsidRDefault="00323CF1" w:rsidP="00A6730D">
      <w:pPr>
        <w:autoSpaceDE w:val="0"/>
        <w:autoSpaceDN w:val="0"/>
        <w:adjustRightInd w:val="0"/>
        <w:rPr>
          <w:rFonts w:ascii="Arial" w:hAnsi="Arial" w:cs="Arial"/>
          <w:b/>
        </w:rPr>
      </w:pPr>
    </w:p>
    <w:p w:rsidR="00A6730D" w:rsidRPr="00075F40" w:rsidRDefault="00A6730D" w:rsidP="00A6730D">
      <w:pPr>
        <w:jc w:val="right"/>
        <w:rPr>
          <w:rFonts w:ascii="Arial" w:hAnsi="Arial" w:cs="Arial"/>
          <w:b/>
          <w:bCs/>
          <w:sz w:val="20"/>
          <w:szCs w:val="20"/>
        </w:rPr>
      </w:pPr>
    </w:p>
    <w:p w:rsidR="00A6730D" w:rsidRPr="00075F40" w:rsidRDefault="008C30C6" w:rsidP="008C30C6">
      <w:pPr>
        <w:rPr>
          <w:rFonts w:ascii="Arial" w:hAnsi="Arial" w:cs="Arial"/>
          <w:b/>
          <w:bCs/>
        </w:rPr>
      </w:pPr>
      <w:r w:rsidRPr="00075F40">
        <w:rPr>
          <w:rFonts w:ascii="Arial" w:hAnsi="Arial" w:cs="Arial"/>
          <w:b/>
          <w:bCs/>
        </w:rPr>
        <w:t>060308 Pisarniški material in storitve</w:t>
      </w:r>
    </w:p>
    <w:p w:rsidR="008C30C6" w:rsidRPr="00075F40" w:rsidRDefault="008C30C6" w:rsidP="00A6730D">
      <w:pPr>
        <w:jc w:val="right"/>
        <w:rPr>
          <w:rFonts w:ascii="Arial" w:hAnsi="Arial" w:cs="Arial"/>
          <w:b/>
          <w:bCs/>
          <w:sz w:val="20"/>
          <w:szCs w:val="20"/>
        </w:rPr>
      </w:pPr>
    </w:p>
    <w:p w:rsidR="008C30C6" w:rsidRPr="00075F40" w:rsidRDefault="008C30C6" w:rsidP="008C30C6">
      <w:pPr>
        <w:jc w:val="right"/>
        <w:rPr>
          <w:rFonts w:ascii="Arial" w:hAnsi="Arial" w:cs="Arial"/>
          <w:b/>
          <w:bCs/>
          <w:sz w:val="20"/>
          <w:szCs w:val="20"/>
        </w:rPr>
      </w:pPr>
      <w:r w:rsidRPr="00075F40">
        <w:rPr>
          <w:rFonts w:ascii="Arial" w:hAnsi="Arial" w:cs="Arial"/>
          <w:b/>
          <w:bCs/>
          <w:sz w:val="20"/>
          <w:szCs w:val="20"/>
        </w:rPr>
        <w:t>Vrednost: 3.000,00 €</w:t>
      </w:r>
    </w:p>
    <w:p w:rsidR="008C30C6" w:rsidRPr="00075F40" w:rsidRDefault="008C30C6" w:rsidP="008C30C6">
      <w:pPr>
        <w:jc w:val="right"/>
        <w:rPr>
          <w:rFonts w:ascii="Arial" w:hAnsi="Arial" w:cs="Arial"/>
          <w:b/>
          <w:bCs/>
          <w:sz w:val="20"/>
          <w:szCs w:val="20"/>
        </w:rPr>
      </w:pPr>
    </w:p>
    <w:p w:rsidR="008C30C6" w:rsidRPr="00075F40" w:rsidRDefault="008C30C6" w:rsidP="00565BE3">
      <w:pPr>
        <w:autoSpaceDE w:val="0"/>
        <w:autoSpaceDN w:val="0"/>
        <w:adjustRightInd w:val="0"/>
        <w:jc w:val="both"/>
        <w:rPr>
          <w:rFonts w:ascii="Arial" w:hAnsi="Arial" w:cs="Arial"/>
          <w:b/>
          <w:bCs/>
          <w:iCs/>
          <w:sz w:val="20"/>
          <w:szCs w:val="20"/>
        </w:rPr>
      </w:pPr>
      <w:r w:rsidRPr="00075F40">
        <w:rPr>
          <w:rFonts w:ascii="Arial" w:hAnsi="Arial" w:cs="Arial"/>
          <w:b/>
          <w:bCs/>
          <w:iCs/>
          <w:sz w:val="20"/>
          <w:szCs w:val="20"/>
        </w:rPr>
        <w:t>Obrazložitev dejavnosti v okviru proračunske postavke</w:t>
      </w:r>
    </w:p>
    <w:p w:rsidR="008C30C6" w:rsidRPr="00075F40" w:rsidRDefault="008C30C6" w:rsidP="00565BE3">
      <w:pPr>
        <w:autoSpaceDE w:val="0"/>
        <w:autoSpaceDN w:val="0"/>
        <w:adjustRightInd w:val="0"/>
        <w:jc w:val="both"/>
        <w:rPr>
          <w:rFonts w:ascii="Arial" w:hAnsi="Arial" w:cs="Arial"/>
          <w:b/>
          <w:bCs/>
          <w:i/>
          <w:iCs/>
          <w:sz w:val="20"/>
          <w:szCs w:val="20"/>
        </w:rPr>
      </w:pPr>
    </w:p>
    <w:p w:rsidR="008C30C6" w:rsidRPr="00075F40" w:rsidRDefault="008C30C6" w:rsidP="00565BE3">
      <w:pPr>
        <w:autoSpaceDE w:val="0"/>
        <w:autoSpaceDN w:val="0"/>
        <w:adjustRightInd w:val="0"/>
        <w:jc w:val="both"/>
        <w:rPr>
          <w:rFonts w:ascii="Arial" w:hAnsi="Arial" w:cs="Arial"/>
          <w:sz w:val="20"/>
          <w:szCs w:val="20"/>
        </w:rPr>
      </w:pPr>
      <w:r w:rsidRPr="00075F40">
        <w:rPr>
          <w:rFonts w:ascii="Arial" w:hAnsi="Arial" w:cs="Arial"/>
          <w:sz w:val="20"/>
          <w:szCs w:val="20"/>
        </w:rPr>
        <w:t>Dejavnosti v okviru proračunske postavke so načrtovane tako, da omogočajo nemoteno izvrševanje dela občinske uprave. Vključujejo predvsem: zagotavljanje pisarniškega materiala in drugih pripomočkov za opravljanje pristojnosti občinske uprave, občinskega sveta, župana, nadzornega odbora.</w:t>
      </w:r>
    </w:p>
    <w:p w:rsidR="008C30C6" w:rsidRPr="00075F40" w:rsidRDefault="008C30C6" w:rsidP="00565BE3">
      <w:pPr>
        <w:autoSpaceDE w:val="0"/>
        <w:autoSpaceDN w:val="0"/>
        <w:adjustRightInd w:val="0"/>
        <w:jc w:val="both"/>
        <w:rPr>
          <w:rFonts w:ascii="Arial" w:hAnsi="Arial" w:cs="Arial"/>
          <w:sz w:val="20"/>
          <w:szCs w:val="20"/>
        </w:rPr>
      </w:pPr>
    </w:p>
    <w:p w:rsidR="008C30C6" w:rsidRPr="00075F40" w:rsidRDefault="008C30C6" w:rsidP="00565BE3">
      <w:pPr>
        <w:autoSpaceDE w:val="0"/>
        <w:autoSpaceDN w:val="0"/>
        <w:adjustRightInd w:val="0"/>
        <w:jc w:val="both"/>
        <w:rPr>
          <w:rFonts w:ascii="Arial" w:hAnsi="Arial" w:cs="Arial"/>
          <w:b/>
          <w:bCs/>
          <w:iCs/>
          <w:sz w:val="20"/>
          <w:szCs w:val="20"/>
        </w:rPr>
      </w:pPr>
      <w:r w:rsidRPr="00075F40">
        <w:rPr>
          <w:rFonts w:ascii="Arial" w:hAnsi="Arial" w:cs="Arial"/>
          <w:b/>
          <w:bCs/>
          <w:iCs/>
          <w:sz w:val="20"/>
          <w:szCs w:val="20"/>
        </w:rPr>
        <w:t>Navezava na projekte v okviru proračunske postavke</w:t>
      </w:r>
    </w:p>
    <w:p w:rsidR="00474EC0" w:rsidRPr="00075F40" w:rsidRDefault="00474EC0" w:rsidP="00565BE3">
      <w:pPr>
        <w:autoSpaceDE w:val="0"/>
        <w:autoSpaceDN w:val="0"/>
        <w:adjustRightInd w:val="0"/>
        <w:jc w:val="both"/>
        <w:rPr>
          <w:rFonts w:ascii="Arial" w:hAnsi="Arial" w:cs="Arial"/>
          <w:b/>
          <w:bCs/>
          <w:iCs/>
          <w:sz w:val="20"/>
          <w:szCs w:val="20"/>
        </w:rPr>
      </w:pPr>
    </w:p>
    <w:p w:rsidR="008C30C6" w:rsidRPr="00075F40" w:rsidRDefault="008C30C6" w:rsidP="00565BE3">
      <w:pPr>
        <w:autoSpaceDE w:val="0"/>
        <w:autoSpaceDN w:val="0"/>
        <w:adjustRightInd w:val="0"/>
        <w:jc w:val="both"/>
        <w:rPr>
          <w:rFonts w:ascii="Arial" w:hAnsi="Arial" w:cs="Arial"/>
          <w:sz w:val="20"/>
          <w:szCs w:val="20"/>
        </w:rPr>
      </w:pPr>
      <w:r w:rsidRPr="00075F40">
        <w:rPr>
          <w:rFonts w:ascii="Arial" w:hAnsi="Arial" w:cs="Arial"/>
          <w:sz w:val="20"/>
          <w:szCs w:val="20"/>
        </w:rPr>
        <w:t>Proračunska postavka ni vezana na posebne projekte.</w:t>
      </w:r>
    </w:p>
    <w:p w:rsidR="008C30C6" w:rsidRPr="00075F40" w:rsidRDefault="008C30C6" w:rsidP="00565BE3">
      <w:pPr>
        <w:autoSpaceDE w:val="0"/>
        <w:autoSpaceDN w:val="0"/>
        <w:adjustRightInd w:val="0"/>
        <w:jc w:val="both"/>
        <w:rPr>
          <w:rFonts w:ascii="Arial" w:hAnsi="Arial" w:cs="Arial"/>
          <w:sz w:val="20"/>
          <w:szCs w:val="20"/>
        </w:rPr>
      </w:pPr>
    </w:p>
    <w:p w:rsidR="008C30C6" w:rsidRPr="00075F40" w:rsidRDefault="008C30C6" w:rsidP="00565BE3">
      <w:pPr>
        <w:autoSpaceDE w:val="0"/>
        <w:autoSpaceDN w:val="0"/>
        <w:adjustRightInd w:val="0"/>
        <w:jc w:val="both"/>
        <w:rPr>
          <w:rFonts w:ascii="Arial" w:hAnsi="Arial" w:cs="Arial"/>
          <w:b/>
          <w:bCs/>
          <w:iCs/>
          <w:sz w:val="20"/>
          <w:szCs w:val="20"/>
        </w:rPr>
      </w:pPr>
      <w:r w:rsidRPr="00075F40">
        <w:rPr>
          <w:rFonts w:ascii="Arial" w:hAnsi="Arial" w:cs="Arial"/>
          <w:b/>
          <w:bCs/>
          <w:iCs/>
          <w:sz w:val="20"/>
          <w:szCs w:val="20"/>
        </w:rPr>
        <w:t>Izhodišča, na katerih temeljijo izračuni predlogov pravic porabe za del, ki se ne izvršuje preko NRP (Neposredni učinek in kazalnik)</w:t>
      </w:r>
    </w:p>
    <w:p w:rsidR="00474EC0" w:rsidRPr="00075F40" w:rsidRDefault="00474EC0" w:rsidP="00565BE3">
      <w:pPr>
        <w:autoSpaceDE w:val="0"/>
        <w:autoSpaceDN w:val="0"/>
        <w:adjustRightInd w:val="0"/>
        <w:jc w:val="both"/>
        <w:rPr>
          <w:rFonts w:ascii="Arial" w:hAnsi="Arial" w:cs="Arial"/>
          <w:b/>
          <w:bCs/>
          <w:iCs/>
          <w:sz w:val="20"/>
          <w:szCs w:val="20"/>
        </w:rPr>
      </w:pPr>
    </w:p>
    <w:p w:rsidR="008C30C6" w:rsidRDefault="008C30C6" w:rsidP="00565BE3">
      <w:pPr>
        <w:autoSpaceDE w:val="0"/>
        <w:autoSpaceDN w:val="0"/>
        <w:adjustRightInd w:val="0"/>
        <w:jc w:val="both"/>
        <w:rPr>
          <w:rFonts w:ascii="Arial" w:hAnsi="Arial" w:cs="Arial"/>
          <w:sz w:val="20"/>
          <w:szCs w:val="20"/>
        </w:rPr>
      </w:pPr>
      <w:r w:rsidRPr="00075F40">
        <w:rPr>
          <w:rFonts w:ascii="Arial" w:hAnsi="Arial" w:cs="Arial"/>
          <w:sz w:val="20"/>
          <w:szCs w:val="20"/>
        </w:rPr>
        <w:t>Finančna sredstva so načrtovana ob upoštevanju splošnega pravila o najnižjih stroških za najugodnejše učinke ter dejanske porabe v preteklih letih.</w:t>
      </w:r>
    </w:p>
    <w:p w:rsidR="001A2164" w:rsidRDefault="001A2164" w:rsidP="00565BE3">
      <w:pPr>
        <w:autoSpaceDE w:val="0"/>
        <w:autoSpaceDN w:val="0"/>
        <w:adjustRightInd w:val="0"/>
        <w:jc w:val="both"/>
        <w:rPr>
          <w:rFonts w:ascii="Arial" w:hAnsi="Arial" w:cs="Arial"/>
          <w:sz w:val="20"/>
          <w:szCs w:val="20"/>
        </w:rPr>
      </w:pPr>
    </w:p>
    <w:p w:rsidR="00157F49" w:rsidRDefault="00157F49" w:rsidP="00565BE3">
      <w:pPr>
        <w:autoSpaceDE w:val="0"/>
        <w:autoSpaceDN w:val="0"/>
        <w:adjustRightInd w:val="0"/>
        <w:jc w:val="both"/>
        <w:rPr>
          <w:rFonts w:ascii="Arial" w:hAnsi="Arial" w:cs="Arial"/>
          <w:sz w:val="20"/>
          <w:szCs w:val="20"/>
        </w:rPr>
      </w:pPr>
    </w:p>
    <w:p w:rsidR="008C30C6" w:rsidRPr="000B6468" w:rsidRDefault="008C30C6" w:rsidP="008C30C6">
      <w:pPr>
        <w:autoSpaceDE w:val="0"/>
        <w:autoSpaceDN w:val="0"/>
        <w:adjustRightInd w:val="0"/>
        <w:rPr>
          <w:rFonts w:ascii="Arial" w:hAnsi="Arial" w:cs="Arial"/>
          <w:b/>
        </w:rPr>
      </w:pPr>
      <w:r w:rsidRPr="000B6468">
        <w:rPr>
          <w:rFonts w:ascii="Arial" w:hAnsi="Arial" w:cs="Arial"/>
          <w:b/>
        </w:rPr>
        <w:t>060309 Stroški električne energije</w:t>
      </w:r>
    </w:p>
    <w:p w:rsidR="008C30C6" w:rsidRPr="000B6468" w:rsidRDefault="008C30C6" w:rsidP="008C30C6">
      <w:pPr>
        <w:autoSpaceDE w:val="0"/>
        <w:autoSpaceDN w:val="0"/>
        <w:adjustRightInd w:val="0"/>
        <w:rPr>
          <w:rFonts w:ascii="Arial" w:hAnsi="Arial" w:cs="Arial"/>
          <w:b/>
          <w:bCs/>
          <w:sz w:val="20"/>
          <w:szCs w:val="20"/>
        </w:rPr>
      </w:pPr>
    </w:p>
    <w:p w:rsidR="008C30C6" w:rsidRPr="000B6468" w:rsidRDefault="008C30C6" w:rsidP="008C30C6">
      <w:pPr>
        <w:jc w:val="right"/>
        <w:rPr>
          <w:rFonts w:ascii="Arial" w:hAnsi="Arial" w:cs="Arial"/>
          <w:b/>
          <w:bCs/>
          <w:sz w:val="20"/>
          <w:szCs w:val="20"/>
        </w:rPr>
      </w:pPr>
      <w:r w:rsidRPr="000B6468">
        <w:rPr>
          <w:rFonts w:ascii="Arial" w:hAnsi="Arial" w:cs="Arial"/>
          <w:b/>
          <w:bCs/>
          <w:sz w:val="20"/>
          <w:szCs w:val="20"/>
        </w:rPr>
        <w:t>Vrednost: 2.</w:t>
      </w:r>
      <w:r w:rsidR="000B6468" w:rsidRPr="000B6468">
        <w:rPr>
          <w:rFonts w:ascii="Arial" w:hAnsi="Arial" w:cs="Arial"/>
          <w:b/>
          <w:bCs/>
          <w:sz w:val="20"/>
          <w:szCs w:val="20"/>
        </w:rPr>
        <w:t>500,00</w:t>
      </w:r>
      <w:r w:rsidRPr="000B6468">
        <w:rPr>
          <w:rFonts w:ascii="Arial" w:hAnsi="Arial" w:cs="Arial"/>
          <w:b/>
          <w:bCs/>
          <w:sz w:val="20"/>
          <w:szCs w:val="20"/>
        </w:rPr>
        <w:t xml:space="preserve"> €</w:t>
      </w:r>
    </w:p>
    <w:p w:rsidR="008C30C6" w:rsidRPr="000B6468" w:rsidRDefault="008C30C6" w:rsidP="008C30C6">
      <w:pPr>
        <w:autoSpaceDE w:val="0"/>
        <w:autoSpaceDN w:val="0"/>
        <w:adjustRightInd w:val="0"/>
        <w:rPr>
          <w:rFonts w:ascii="Arial" w:hAnsi="Arial" w:cs="Arial"/>
          <w:b/>
          <w:bCs/>
          <w:sz w:val="20"/>
          <w:szCs w:val="20"/>
        </w:rPr>
      </w:pPr>
    </w:p>
    <w:p w:rsidR="00541D2F" w:rsidRPr="000B6468" w:rsidRDefault="00541D2F" w:rsidP="00565BE3">
      <w:pPr>
        <w:autoSpaceDE w:val="0"/>
        <w:autoSpaceDN w:val="0"/>
        <w:adjustRightInd w:val="0"/>
        <w:jc w:val="both"/>
        <w:rPr>
          <w:rFonts w:ascii="Arial" w:hAnsi="Arial" w:cs="Arial"/>
          <w:b/>
          <w:bCs/>
          <w:iCs/>
          <w:sz w:val="20"/>
          <w:szCs w:val="20"/>
        </w:rPr>
      </w:pPr>
    </w:p>
    <w:p w:rsidR="008C30C6" w:rsidRPr="000B6468" w:rsidRDefault="008C30C6" w:rsidP="00565BE3">
      <w:pPr>
        <w:autoSpaceDE w:val="0"/>
        <w:autoSpaceDN w:val="0"/>
        <w:adjustRightInd w:val="0"/>
        <w:jc w:val="both"/>
        <w:rPr>
          <w:rFonts w:ascii="Arial" w:hAnsi="Arial" w:cs="Arial"/>
          <w:b/>
          <w:bCs/>
          <w:iCs/>
          <w:sz w:val="20"/>
          <w:szCs w:val="20"/>
        </w:rPr>
      </w:pPr>
      <w:r w:rsidRPr="000B6468">
        <w:rPr>
          <w:rFonts w:ascii="Arial" w:hAnsi="Arial" w:cs="Arial"/>
          <w:b/>
          <w:bCs/>
          <w:iCs/>
          <w:sz w:val="20"/>
          <w:szCs w:val="20"/>
        </w:rPr>
        <w:t>Obrazložitev dejavnosti v okviru proračunske postavke</w:t>
      </w:r>
    </w:p>
    <w:p w:rsidR="00474EC0" w:rsidRPr="000B6468" w:rsidRDefault="00474EC0" w:rsidP="00565BE3">
      <w:pPr>
        <w:autoSpaceDE w:val="0"/>
        <w:autoSpaceDN w:val="0"/>
        <w:adjustRightInd w:val="0"/>
        <w:jc w:val="both"/>
        <w:rPr>
          <w:rFonts w:ascii="Arial" w:hAnsi="Arial" w:cs="Arial"/>
          <w:b/>
          <w:bCs/>
          <w:iCs/>
          <w:sz w:val="20"/>
          <w:szCs w:val="20"/>
        </w:rPr>
      </w:pPr>
    </w:p>
    <w:p w:rsidR="008C30C6" w:rsidRPr="000B6468" w:rsidRDefault="008C30C6" w:rsidP="00565BE3">
      <w:pPr>
        <w:autoSpaceDE w:val="0"/>
        <w:autoSpaceDN w:val="0"/>
        <w:adjustRightInd w:val="0"/>
        <w:jc w:val="both"/>
        <w:rPr>
          <w:rFonts w:ascii="Arial" w:hAnsi="Arial" w:cs="Arial"/>
          <w:sz w:val="20"/>
          <w:szCs w:val="20"/>
        </w:rPr>
      </w:pPr>
      <w:r w:rsidRPr="000B6468">
        <w:rPr>
          <w:rFonts w:ascii="Arial" w:hAnsi="Arial" w:cs="Arial"/>
          <w:sz w:val="20"/>
          <w:szCs w:val="20"/>
        </w:rPr>
        <w:t>Dejavnosti v okviru proračunske postavke so načrtovane tako, da omogočajo nemoteno izvrševanje dela občinske uprave. Vključujejo predvsem stroške elektr</w:t>
      </w:r>
      <w:r w:rsidR="00901EE3" w:rsidRPr="000B6468">
        <w:rPr>
          <w:rFonts w:ascii="Arial" w:hAnsi="Arial" w:cs="Arial"/>
          <w:sz w:val="20"/>
          <w:szCs w:val="20"/>
        </w:rPr>
        <w:t>ične energije v občinski stavbi</w:t>
      </w:r>
      <w:r w:rsidRPr="000B6468">
        <w:rPr>
          <w:rFonts w:ascii="Arial" w:hAnsi="Arial" w:cs="Arial"/>
          <w:sz w:val="20"/>
          <w:szCs w:val="20"/>
        </w:rPr>
        <w:t>.</w:t>
      </w:r>
    </w:p>
    <w:p w:rsidR="008C30C6" w:rsidRPr="000B6468" w:rsidRDefault="008C30C6" w:rsidP="00565BE3">
      <w:pPr>
        <w:autoSpaceDE w:val="0"/>
        <w:autoSpaceDN w:val="0"/>
        <w:adjustRightInd w:val="0"/>
        <w:jc w:val="both"/>
        <w:rPr>
          <w:rFonts w:ascii="Arial" w:hAnsi="Arial" w:cs="Arial"/>
          <w:sz w:val="20"/>
          <w:szCs w:val="20"/>
        </w:rPr>
      </w:pPr>
    </w:p>
    <w:p w:rsidR="008C30C6" w:rsidRPr="000B6468" w:rsidRDefault="008C30C6" w:rsidP="00565BE3">
      <w:pPr>
        <w:autoSpaceDE w:val="0"/>
        <w:autoSpaceDN w:val="0"/>
        <w:adjustRightInd w:val="0"/>
        <w:jc w:val="both"/>
        <w:rPr>
          <w:rFonts w:ascii="Arial" w:hAnsi="Arial" w:cs="Arial"/>
          <w:b/>
          <w:bCs/>
          <w:iCs/>
          <w:sz w:val="20"/>
          <w:szCs w:val="20"/>
        </w:rPr>
      </w:pPr>
      <w:r w:rsidRPr="000B6468">
        <w:rPr>
          <w:rFonts w:ascii="Arial" w:hAnsi="Arial" w:cs="Arial"/>
          <w:b/>
          <w:bCs/>
          <w:iCs/>
          <w:sz w:val="20"/>
          <w:szCs w:val="20"/>
        </w:rPr>
        <w:t>Navezava na projekte v okviru proračunske postavke</w:t>
      </w:r>
    </w:p>
    <w:p w:rsidR="00474EC0" w:rsidRPr="000B6468" w:rsidRDefault="00474EC0" w:rsidP="00565BE3">
      <w:pPr>
        <w:autoSpaceDE w:val="0"/>
        <w:autoSpaceDN w:val="0"/>
        <w:adjustRightInd w:val="0"/>
        <w:jc w:val="both"/>
        <w:rPr>
          <w:rFonts w:ascii="Arial" w:hAnsi="Arial" w:cs="Arial"/>
          <w:b/>
          <w:bCs/>
          <w:iCs/>
          <w:sz w:val="20"/>
          <w:szCs w:val="20"/>
        </w:rPr>
      </w:pPr>
    </w:p>
    <w:p w:rsidR="008C30C6" w:rsidRPr="000B6468" w:rsidRDefault="008C30C6" w:rsidP="00565BE3">
      <w:pPr>
        <w:autoSpaceDE w:val="0"/>
        <w:autoSpaceDN w:val="0"/>
        <w:adjustRightInd w:val="0"/>
        <w:jc w:val="both"/>
        <w:rPr>
          <w:rFonts w:ascii="Arial" w:hAnsi="Arial" w:cs="Arial"/>
          <w:sz w:val="20"/>
          <w:szCs w:val="20"/>
        </w:rPr>
      </w:pPr>
      <w:r w:rsidRPr="000B6468">
        <w:rPr>
          <w:rFonts w:ascii="Arial" w:hAnsi="Arial" w:cs="Arial"/>
          <w:sz w:val="20"/>
          <w:szCs w:val="20"/>
        </w:rPr>
        <w:t>Proračunska postavka ni vezana na posebne projekte.</w:t>
      </w:r>
    </w:p>
    <w:p w:rsidR="008C30C6" w:rsidRPr="000B6468" w:rsidRDefault="008C30C6" w:rsidP="00565BE3">
      <w:pPr>
        <w:autoSpaceDE w:val="0"/>
        <w:autoSpaceDN w:val="0"/>
        <w:adjustRightInd w:val="0"/>
        <w:jc w:val="both"/>
        <w:rPr>
          <w:rFonts w:ascii="Arial" w:hAnsi="Arial" w:cs="Arial"/>
          <w:sz w:val="20"/>
          <w:szCs w:val="20"/>
        </w:rPr>
      </w:pPr>
    </w:p>
    <w:p w:rsidR="008C30C6" w:rsidRPr="000B6468" w:rsidRDefault="008C30C6" w:rsidP="00565BE3">
      <w:pPr>
        <w:autoSpaceDE w:val="0"/>
        <w:autoSpaceDN w:val="0"/>
        <w:adjustRightInd w:val="0"/>
        <w:jc w:val="both"/>
        <w:rPr>
          <w:rFonts w:ascii="Arial" w:hAnsi="Arial" w:cs="Arial"/>
          <w:b/>
          <w:bCs/>
          <w:iCs/>
          <w:sz w:val="20"/>
          <w:szCs w:val="20"/>
        </w:rPr>
      </w:pPr>
      <w:r w:rsidRPr="000B6468">
        <w:rPr>
          <w:rFonts w:ascii="Arial" w:hAnsi="Arial" w:cs="Arial"/>
          <w:b/>
          <w:bCs/>
          <w:iCs/>
          <w:sz w:val="20"/>
          <w:szCs w:val="20"/>
        </w:rPr>
        <w:t>Izhodišča, na katerih temeljijo izračuni predlogov pravic porabe za del, ki se ne izvršuje preko NRP (Neposredni učinek in kazalnik)</w:t>
      </w:r>
    </w:p>
    <w:p w:rsidR="00474EC0" w:rsidRPr="000B6468" w:rsidRDefault="00474EC0" w:rsidP="00565BE3">
      <w:pPr>
        <w:autoSpaceDE w:val="0"/>
        <w:autoSpaceDN w:val="0"/>
        <w:adjustRightInd w:val="0"/>
        <w:jc w:val="both"/>
        <w:rPr>
          <w:rFonts w:ascii="Arial" w:hAnsi="Arial" w:cs="Arial"/>
          <w:b/>
          <w:bCs/>
          <w:iCs/>
          <w:sz w:val="20"/>
          <w:szCs w:val="20"/>
        </w:rPr>
      </w:pPr>
    </w:p>
    <w:p w:rsidR="008B6304" w:rsidRDefault="008C30C6" w:rsidP="00565BE3">
      <w:pPr>
        <w:autoSpaceDE w:val="0"/>
        <w:autoSpaceDN w:val="0"/>
        <w:adjustRightInd w:val="0"/>
        <w:jc w:val="both"/>
        <w:rPr>
          <w:rFonts w:ascii="Arial" w:hAnsi="Arial" w:cs="Arial"/>
          <w:sz w:val="20"/>
          <w:szCs w:val="20"/>
        </w:rPr>
      </w:pPr>
      <w:r w:rsidRPr="000B6468">
        <w:rPr>
          <w:rFonts w:ascii="Arial" w:hAnsi="Arial" w:cs="Arial"/>
          <w:sz w:val="20"/>
          <w:szCs w:val="20"/>
        </w:rPr>
        <w:t>Finančna sredstva so načrtovana ob upoštevanju splošnega pravila o najnižjih stroških za najugodnejše učinke ter</w:t>
      </w:r>
      <w:r w:rsidR="0068675C" w:rsidRPr="000B6468">
        <w:rPr>
          <w:rFonts w:ascii="Arial" w:hAnsi="Arial" w:cs="Arial"/>
          <w:sz w:val="20"/>
          <w:szCs w:val="20"/>
        </w:rPr>
        <w:t xml:space="preserve"> </w:t>
      </w:r>
      <w:r w:rsidRPr="000B6468">
        <w:rPr>
          <w:rFonts w:ascii="Arial" w:hAnsi="Arial" w:cs="Arial"/>
          <w:sz w:val="20"/>
          <w:szCs w:val="20"/>
        </w:rPr>
        <w:t>dejanske porabe v preteklih letih.</w:t>
      </w:r>
    </w:p>
    <w:p w:rsidR="00805910" w:rsidRDefault="00805910" w:rsidP="00565BE3">
      <w:pPr>
        <w:autoSpaceDE w:val="0"/>
        <w:autoSpaceDN w:val="0"/>
        <w:adjustRightInd w:val="0"/>
        <w:jc w:val="both"/>
        <w:rPr>
          <w:rFonts w:ascii="Arial" w:hAnsi="Arial" w:cs="Arial"/>
          <w:sz w:val="20"/>
          <w:szCs w:val="20"/>
        </w:rPr>
      </w:pPr>
    </w:p>
    <w:p w:rsidR="00805910" w:rsidRDefault="00805910" w:rsidP="00565BE3">
      <w:pPr>
        <w:autoSpaceDE w:val="0"/>
        <w:autoSpaceDN w:val="0"/>
        <w:adjustRightInd w:val="0"/>
        <w:jc w:val="both"/>
        <w:rPr>
          <w:rFonts w:ascii="Arial" w:hAnsi="Arial" w:cs="Arial"/>
          <w:sz w:val="20"/>
          <w:szCs w:val="20"/>
        </w:rPr>
      </w:pPr>
    </w:p>
    <w:p w:rsidR="00805910" w:rsidRDefault="00805910" w:rsidP="00565BE3">
      <w:pPr>
        <w:autoSpaceDE w:val="0"/>
        <w:autoSpaceDN w:val="0"/>
        <w:adjustRightInd w:val="0"/>
        <w:jc w:val="both"/>
        <w:rPr>
          <w:rFonts w:ascii="Arial" w:hAnsi="Arial" w:cs="Arial"/>
          <w:sz w:val="20"/>
          <w:szCs w:val="20"/>
        </w:rPr>
      </w:pPr>
    </w:p>
    <w:p w:rsidR="00805910" w:rsidRDefault="00805910" w:rsidP="00565BE3">
      <w:pPr>
        <w:autoSpaceDE w:val="0"/>
        <w:autoSpaceDN w:val="0"/>
        <w:adjustRightInd w:val="0"/>
        <w:jc w:val="both"/>
        <w:rPr>
          <w:rFonts w:ascii="Arial" w:hAnsi="Arial" w:cs="Arial"/>
          <w:sz w:val="20"/>
          <w:szCs w:val="20"/>
        </w:rPr>
      </w:pPr>
    </w:p>
    <w:p w:rsidR="00805910" w:rsidRDefault="00805910" w:rsidP="00565BE3">
      <w:pPr>
        <w:autoSpaceDE w:val="0"/>
        <w:autoSpaceDN w:val="0"/>
        <w:adjustRightInd w:val="0"/>
        <w:jc w:val="both"/>
        <w:rPr>
          <w:rFonts w:ascii="Arial" w:hAnsi="Arial" w:cs="Arial"/>
          <w:sz w:val="20"/>
          <w:szCs w:val="20"/>
        </w:rPr>
      </w:pPr>
    </w:p>
    <w:p w:rsidR="00805910" w:rsidRDefault="00805910" w:rsidP="00565BE3">
      <w:pPr>
        <w:autoSpaceDE w:val="0"/>
        <w:autoSpaceDN w:val="0"/>
        <w:adjustRightInd w:val="0"/>
        <w:jc w:val="both"/>
        <w:rPr>
          <w:rFonts w:ascii="Arial" w:hAnsi="Arial" w:cs="Arial"/>
          <w:sz w:val="20"/>
          <w:szCs w:val="20"/>
        </w:rPr>
      </w:pPr>
    </w:p>
    <w:p w:rsidR="009817FF" w:rsidRDefault="009817FF" w:rsidP="00565BE3">
      <w:pPr>
        <w:autoSpaceDE w:val="0"/>
        <w:autoSpaceDN w:val="0"/>
        <w:adjustRightInd w:val="0"/>
        <w:jc w:val="both"/>
        <w:rPr>
          <w:rFonts w:ascii="Arial" w:hAnsi="Arial" w:cs="Arial"/>
          <w:sz w:val="20"/>
          <w:szCs w:val="20"/>
        </w:rPr>
      </w:pPr>
    </w:p>
    <w:p w:rsidR="009817FF" w:rsidRPr="000B6468" w:rsidRDefault="009817FF" w:rsidP="00565BE3">
      <w:pPr>
        <w:autoSpaceDE w:val="0"/>
        <w:autoSpaceDN w:val="0"/>
        <w:adjustRightInd w:val="0"/>
        <w:jc w:val="both"/>
        <w:rPr>
          <w:rFonts w:ascii="Arial" w:hAnsi="Arial" w:cs="Arial"/>
          <w:sz w:val="20"/>
          <w:szCs w:val="20"/>
        </w:rPr>
      </w:pPr>
    </w:p>
    <w:p w:rsidR="0068675C" w:rsidRPr="000F5BA9" w:rsidRDefault="0068675C" w:rsidP="0068675C">
      <w:pPr>
        <w:autoSpaceDE w:val="0"/>
        <w:autoSpaceDN w:val="0"/>
        <w:adjustRightInd w:val="0"/>
        <w:rPr>
          <w:rFonts w:ascii="Arial" w:hAnsi="Arial" w:cs="Arial"/>
          <w:b/>
        </w:rPr>
      </w:pPr>
      <w:r w:rsidRPr="000F5BA9">
        <w:rPr>
          <w:rFonts w:ascii="Arial" w:hAnsi="Arial" w:cs="Arial"/>
          <w:b/>
        </w:rPr>
        <w:lastRenderedPageBreak/>
        <w:t>060310 Stroški vode, komunalnih in dimnikarskih storitev</w:t>
      </w:r>
    </w:p>
    <w:p w:rsidR="0068675C" w:rsidRPr="000F5BA9" w:rsidRDefault="0068675C" w:rsidP="0068675C">
      <w:pPr>
        <w:autoSpaceDE w:val="0"/>
        <w:autoSpaceDN w:val="0"/>
        <w:adjustRightInd w:val="0"/>
        <w:rPr>
          <w:rFonts w:ascii="Times-Roman" w:hAnsi="Times-Roman" w:cs="Times-Roman"/>
          <w:sz w:val="20"/>
          <w:szCs w:val="20"/>
        </w:rPr>
      </w:pPr>
    </w:p>
    <w:p w:rsidR="0068675C" w:rsidRPr="000F5BA9" w:rsidRDefault="0068675C" w:rsidP="0068675C">
      <w:pPr>
        <w:jc w:val="right"/>
        <w:rPr>
          <w:rFonts w:ascii="Arial" w:hAnsi="Arial" w:cs="Arial"/>
          <w:b/>
          <w:bCs/>
          <w:sz w:val="20"/>
          <w:szCs w:val="20"/>
        </w:rPr>
      </w:pPr>
      <w:r w:rsidRPr="000F5BA9">
        <w:rPr>
          <w:rFonts w:ascii="Arial" w:hAnsi="Arial" w:cs="Arial"/>
          <w:b/>
          <w:bCs/>
          <w:sz w:val="20"/>
          <w:szCs w:val="20"/>
        </w:rPr>
        <w:t xml:space="preserve">Vrednost: </w:t>
      </w:r>
      <w:r w:rsidR="00FD50C2" w:rsidRPr="000F5BA9">
        <w:rPr>
          <w:rFonts w:ascii="Arial" w:hAnsi="Arial" w:cs="Arial"/>
          <w:b/>
          <w:bCs/>
          <w:sz w:val="20"/>
          <w:szCs w:val="20"/>
        </w:rPr>
        <w:t>1.</w:t>
      </w:r>
      <w:r w:rsidR="000F5BA9" w:rsidRPr="000F5BA9">
        <w:rPr>
          <w:rFonts w:ascii="Arial" w:hAnsi="Arial" w:cs="Arial"/>
          <w:b/>
          <w:bCs/>
          <w:sz w:val="20"/>
          <w:szCs w:val="20"/>
        </w:rPr>
        <w:t>2</w:t>
      </w:r>
      <w:r w:rsidRPr="000F5BA9">
        <w:rPr>
          <w:rFonts w:ascii="Arial" w:hAnsi="Arial" w:cs="Arial"/>
          <w:b/>
          <w:bCs/>
          <w:sz w:val="20"/>
          <w:szCs w:val="20"/>
        </w:rPr>
        <w:t>00,00 €</w:t>
      </w:r>
    </w:p>
    <w:p w:rsidR="0068675C" w:rsidRPr="000F5BA9" w:rsidRDefault="0068675C" w:rsidP="0068675C">
      <w:pPr>
        <w:jc w:val="right"/>
        <w:rPr>
          <w:rFonts w:ascii="Arial" w:hAnsi="Arial" w:cs="Arial"/>
          <w:b/>
          <w:bCs/>
          <w:sz w:val="20"/>
          <w:szCs w:val="20"/>
        </w:rPr>
      </w:pPr>
    </w:p>
    <w:p w:rsidR="0068675C" w:rsidRDefault="0068675C" w:rsidP="00565BE3">
      <w:pPr>
        <w:autoSpaceDE w:val="0"/>
        <w:autoSpaceDN w:val="0"/>
        <w:adjustRightInd w:val="0"/>
        <w:jc w:val="both"/>
        <w:rPr>
          <w:rFonts w:ascii="Arial" w:hAnsi="Arial" w:cs="Arial"/>
          <w:b/>
          <w:bCs/>
          <w:iCs/>
          <w:sz w:val="20"/>
          <w:szCs w:val="20"/>
        </w:rPr>
      </w:pPr>
      <w:r w:rsidRPr="000F5BA9">
        <w:rPr>
          <w:rFonts w:ascii="Arial" w:hAnsi="Arial" w:cs="Arial"/>
          <w:b/>
          <w:bCs/>
          <w:iCs/>
          <w:sz w:val="20"/>
          <w:szCs w:val="20"/>
        </w:rPr>
        <w:t>Obrazložitev dejavnosti v okviru proračunske postavke</w:t>
      </w:r>
    </w:p>
    <w:p w:rsidR="00805910" w:rsidRPr="000F5BA9" w:rsidRDefault="00805910" w:rsidP="00565BE3">
      <w:pPr>
        <w:autoSpaceDE w:val="0"/>
        <w:autoSpaceDN w:val="0"/>
        <w:adjustRightInd w:val="0"/>
        <w:jc w:val="both"/>
        <w:rPr>
          <w:rFonts w:ascii="Arial" w:hAnsi="Arial" w:cs="Arial"/>
          <w:b/>
          <w:bCs/>
          <w:iCs/>
          <w:sz w:val="20"/>
          <w:szCs w:val="20"/>
        </w:rPr>
      </w:pPr>
    </w:p>
    <w:p w:rsidR="0068675C" w:rsidRPr="000F5BA9" w:rsidRDefault="0068675C" w:rsidP="00565BE3">
      <w:pPr>
        <w:autoSpaceDE w:val="0"/>
        <w:autoSpaceDN w:val="0"/>
        <w:adjustRightInd w:val="0"/>
        <w:jc w:val="both"/>
        <w:rPr>
          <w:rFonts w:ascii="Arial" w:hAnsi="Arial" w:cs="Arial"/>
          <w:sz w:val="20"/>
          <w:szCs w:val="20"/>
        </w:rPr>
      </w:pPr>
      <w:r w:rsidRPr="000F5BA9">
        <w:rPr>
          <w:rFonts w:ascii="Arial" w:hAnsi="Arial" w:cs="Arial"/>
          <w:sz w:val="20"/>
          <w:szCs w:val="20"/>
        </w:rPr>
        <w:t xml:space="preserve">Dejavnosti v okviru proračunske postavke so načrtovane tako, da omogočajo nemoteno izvrševanje dela občinske uprave. Vključujejo predvsem stroške </w:t>
      </w:r>
      <w:r w:rsidR="003C5CD9" w:rsidRPr="000F5BA9">
        <w:rPr>
          <w:rFonts w:ascii="Arial" w:hAnsi="Arial" w:cs="Arial"/>
          <w:sz w:val="20"/>
          <w:szCs w:val="20"/>
        </w:rPr>
        <w:t>vode in komunalnih storitev,</w:t>
      </w:r>
    </w:p>
    <w:p w:rsidR="0068675C" w:rsidRPr="000F5BA9" w:rsidRDefault="0068675C" w:rsidP="00565BE3">
      <w:pPr>
        <w:autoSpaceDE w:val="0"/>
        <w:autoSpaceDN w:val="0"/>
        <w:adjustRightInd w:val="0"/>
        <w:jc w:val="both"/>
        <w:rPr>
          <w:rFonts w:ascii="Arial" w:hAnsi="Arial" w:cs="Arial"/>
          <w:sz w:val="20"/>
          <w:szCs w:val="20"/>
        </w:rPr>
      </w:pPr>
    </w:p>
    <w:p w:rsidR="0068675C" w:rsidRPr="000F5BA9" w:rsidRDefault="0068675C" w:rsidP="00565BE3">
      <w:pPr>
        <w:autoSpaceDE w:val="0"/>
        <w:autoSpaceDN w:val="0"/>
        <w:adjustRightInd w:val="0"/>
        <w:jc w:val="both"/>
        <w:rPr>
          <w:rFonts w:ascii="Arial" w:hAnsi="Arial" w:cs="Arial"/>
          <w:b/>
          <w:bCs/>
          <w:iCs/>
          <w:sz w:val="20"/>
          <w:szCs w:val="20"/>
        </w:rPr>
      </w:pPr>
      <w:r w:rsidRPr="000F5BA9">
        <w:rPr>
          <w:rFonts w:ascii="Arial" w:hAnsi="Arial" w:cs="Arial"/>
          <w:b/>
          <w:bCs/>
          <w:iCs/>
          <w:sz w:val="20"/>
          <w:szCs w:val="20"/>
        </w:rPr>
        <w:t>Navezava na projekte v okviru proračunske postavke</w:t>
      </w:r>
    </w:p>
    <w:p w:rsidR="00474EC0" w:rsidRPr="000F5BA9" w:rsidRDefault="00474EC0" w:rsidP="00565BE3">
      <w:pPr>
        <w:autoSpaceDE w:val="0"/>
        <w:autoSpaceDN w:val="0"/>
        <w:adjustRightInd w:val="0"/>
        <w:jc w:val="both"/>
        <w:rPr>
          <w:rFonts w:ascii="Arial" w:hAnsi="Arial" w:cs="Arial"/>
          <w:b/>
          <w:bCs/>
          <w:iCs/>
          <w:sz w:val="20"/>
          <w:szCs w:val="20"/>
        </w:rPr>
      </w:pPr>
    </w:p>
    <w:p w:rsidR="0068675C" w:rsidRPr="000F5BA9" w:rsidRDefault="0068675C" w:rsidP="00565BE3">
      <w:pPr>
        <w:autoSpaceDE w:val="0"/>
        <w:autoSpaceDN w:val="0"/>
        <w:adjustRightInd w:val="0"/>
        <w:jc w:val="both"/>
        <w:rPr>
          <w:rFonts w:ascii="Arial" w:hAnsi="Arial" w:cs="Arial"/>
          <w:sz w:val="20"/>
          <w:szCs w:val="20"/>
        </w:rPr>
      </w:pPr>
      <w:r w:rsidRPr="000F5BA9">
        <w:rPr>
          <w:rFonts w:ascii="Arial" w:hAnsi="Arial" w:cs="Arial"/>
          <w:sz w:val="20"/>
          <w:szCs w:val="20"/>
        </w:rPr>
        <w:t>Proračunska postavka ni vezana na posebne projekte.</w:t>
      </w:r>
    </w:p>
    <w:p w:rsidR="0068675C" w:rsidRPr="000F5BA9" w:rsidRDefault="0068675C" w:rsidP="00565BE3">
      <w:pPr>
        <w:autoSpaceDE w:val="0"/>
        <w:autoSpaceDN w:val="0"/>
        <w:adjustRightInd w:val="0"/>
        <w:jc w:val="both"/>
        <w:rPr>
          <w:rFonts w:ascii="Arial" w:hAnsi="Arial" w:cs="Arial"/>
          <w:sz w:val="20"/>
          <w:szCs w:val="20"/>
        </w:rPr>
      </w:pPr>
    </w:p>
    <w:p w:rsidR="0068675C" w:rsidRPr="000F5BA9" w:rsidRDefault="0068675C" w:rsidP="00565BE3">
      <w:pPr>
        <w:autoSpaceDE w:val="0"/>
        <w:autoSpaceDN w:val="0"/>
        <w:adjustRightInd w:val="0"/>
        <w:jc w:val="both"/>
        <w:rPr>
          <w:rFonts w:ascii="Arial" w:hAnsi="Arial" w:cs="Arial"/>
          <w:b/>
          <w:bCs/>
          <w:iCs/>
          <w:sz w:val="20"/>
          <w:szCs w:val="20"/>
        </w:rPr>
      </w:pPr>
      <w:r w:rsidRPr="000F5BA9">
        <w:rPr>
          <w:rFonts w:ascii="Arial" w:hAnsi="Arial" w:cs="Arial"/>
          <w:b/>
          <w:bCs/>
          <w:iCs/>
          <w:sz w:val="20"/>
          <w:szCs w:val="20"/>
        </w:rPr>
        <w:t>Izhodišča, na katerih temeljijo izračuni predlogov pravic porabe za del, ki se ne izvršuje preko NRP (Neposredni učinek in kazalnik)</w:t>
      </w:r>
    </w:p>
    <w:p w:rsidR="00474EC0" w:rsidRPr="000F5BA9" w:rsidRDefault="00474EC0" w:rsidP="00565BE3">
      <w:pPr>
        <w:autoSpaceDE w:val="0"/>
        <w:autoSpaceDN w:val="0"/>
        <w:adjustRightInd w:val="0"/>
        <w:jc w:val="both"/>
        <w:rPr>
          <w:rFonts w:ascii="Arial" w:hAnsi="Arial" w:cs="Arial"/>
          <w:b/>
          <w:bCs/>
          <w:iCs/>
          <w:sz w:val="20"/>
          <w:szCs w:val="20"/>
        </w:rPr>
      </w:pPr>
    </w:p>
    <w:p w:rsidR="0068675C" w:rsidRPr="000F5BA9" w:rsidRDefault="0068675C" w:rsidP="00565BE3">
      <w:pPr>
        <w:autoSpaceDE w:val="0"/>
        <w:autoSpaceDN w:val="0"/>
        <w:adjustRightInd w:val="0"/>
        <w:jc w:val="both"/>
        <w:rPr>
          <w:rFonts w:ascii="Arial" w:hAnsi="Arial" w:cs="Arial"/>
          <w:b/>
          <w:bCs/>
          <w:sz w:val="20"/>
          <w:szCs w:val="20"/>
        </w:rPr>
      </w:pPr>
      <w:r w:rsidRPr="000F5BA9">
        <w:rPr>
          <w:rFonts w:ascii="Arial" w:hAnsi="Arial" w:cs="Arial"/>
          <w:sz w:val="20"/>
          <w:szCs w:val="20"/>
        </w:rPr>
        <w:t>Finančna sredstva so načrtovana ob upoštevanju splošnega pravila o najnižjih stroških za najugodnejše učinke ter dejanske porabe v preteklih letih.</w:t>
      </w:r>
    </w:p>
    <w:p w:rsidR="0068675C" w:rsidRPr="00EF6CCB" w:rsidRDefault="0068675C" w:rsidP="0068675C">
      <w:pPr>
        <w:jc w:val="right"/>
        <w:rPr>
          <w:rFonts w:ascii="Arial" w:hAnsi="Arial" w:cs="Arial"/>
          <w:b/>
          <w:bCs/>
          <w:sz w:val="20"/>
          <w:szCs w:val="20"/>
          <w:highlight w:val="cyan"/>
        </w:rPr>
      </w:pPr>
    </w:p>
    <w:p w:rsidR="00565BE3" w:rsidRPr="00FD71DF" w:rsidRDefault="00565BE3" w:rsidP="0068675C">
      <w:pPr>
        <w:jc w:val="right"/>
        <w:rPr>
          <w:rFonts w:ascii="Arial" w:hAnsi="Arial" w:cs="Arial"/>
          <w:b/>
          <w:bCs/>
          <w:sz w:val="20"/>
          <w:szCs w:val="20"/>
        </w:rPr>
      </w:pPr>
    </w:p>
    <w:p w:rsidR="0068675C" w:rsidRPr="00FD71DF" w:rsidRDefault="0068675C" w:rsidP="0068675C">
      <w:pPr>
        <w:rPr>
          <w:rFonts w:ascii="Arial" w:hAnsi="Arial" w:cs="Arial"/>
          <w:b/>
        </w:rPr>
      </w:pPr>
      <w:r w:rsidRPr="00FD71DF">
        <w:rPr>
          <w:rFonts w:ascii="Arial" w:hAnsi="Arial" w:cs="Arial"/>
          <w:b/>
        </w:rPr>
        <w:t>060311 Redna delovna uspešnost JU, plačna skupina B-direktorji</w:t>
      </w:r>
    </w:p>
    <w:p w:rsidR="0068675C" w:rsidRPr="00FD71DF" w:rsidRDefault="0068675C" w:rsidP="0068675C">
      <w:pPr>
        <w:rPr>
          <w:rFonts w:ascii="Arial" w:hAnsi="Arial" w:cs="Arial"/>
          <w:b/>
        </w:rPr>
      </w:pPr>
    </w:p>
    <w:p w:rsidR="0068675C" w:rsidRPr="00FD71DF" w:rsidRDefault="0068675C" w:rsidP="0068675C">
      <w:pPr>
        <w:jc w:val="right"/>
        <w:rPr>
          <w:rFonts w:ascii="Arial" w:hAnsi="Arial" w:cs="Arial"/>
          <w:b/>
          <w:bCs/>
          <w:sz w:val="20"/>
          <w:szCs w:val="20"/>
        </w:rPr>
      </w:pPr>
      <w:r w:rsidRPr="00FD71DF">
        <w:rPr>
          <w:rFonts w:ascii="Arial" w:hAnsi="Arial" w:cs="Arial"/>
          <w:b/>
          <w:bCs/>
          <w:sz w:val="20"/>
          <w:szCs w:val="20"/>
        </w:rPr>
        <w:t xml:space="preserve">Vrednost: </w:t>
      </w:r>
      <w:r w:rsidR="00D61E27">
        <w:rPr>
          <w:rFonts w:ascii="Arial" w:hAnsi="Arial" w:cs="Arial"/>
          <w:b/>
          <w:bCs/>
          <w:sz w:val="20"/>
          <w:szCs w:val="20"/>
        </w:rPr>
        <w:t>666,82</w:t>
      </w:r>
      <w:r w:rsidRPr="00FD71DF">
        <w:rPr>
          <w:rFonts w:ascii="Arial" w:hAnsi="Arial" w:cs="Arial"/>
          <w:b/>
          <w:bCs/>
          <w:sz w:val="20"/>
          <w:szCs w:val="20"/>
        </w:rPr>
        <w:t xml:space="preserve"> €</w:t>
      </w:r>
    </w:p>
    <w:p w:rsidR="006D1E5C" w:rsidRPr="00FD71DF" w:rsidRDefault="006D1E5C" w:rsidP="0068675C">
      <w:pPr>
        <w:jc w:val="right"/>
        <w:rPr>
          <w:rFonts w:ascii="Arial" w:hAnsi="Arial" w:cs="Arial"/>
          <w:b/>
          <w:bCs/>
          <w:sz w:val="20"/>
          <w:szCs w:val="20"/>
        </w:rPr>
      </w:pPr>
    </w:p>
    <w:p w:rsidR="0068675C" w:rsidRPr="00FD71DF" w:rsidRDefault="0068675C" w:rsidP="0068675C">
      <w:pPr>
        <w:jc w:val="right"/>
        <w:rPr>
          <w:rFonts w:ascii="Arial" w:hAnsi="Arial" w:cs="Arial"/>
          <w:b/>
          <w:bCs/>
          <w:sz w:val="20"/>
          <w:szCs w:val="20"/>
        </w:rPr>
      </w:pPr>
    </w:p>
    <w:p w:rsidR="0068675C" w:rsidRPr="00FD71DF" w:rsidRDefault="0068675C" w:rsidP="00565BE3">
      <w:pPr>
        <w:autoSpaceDE w:val="0"/>
        <w:autoSpaceDN w:val="0"/>
        <w:adjustRightInd w:val="0"/>
        <w:jc w:val="both"/>
        <w:rPr>
          <w:rFonts w:ascii="Arial" w:hAnsi="Arial" w:cs="Arial"/>
          <w:b/>
          <w:bCs/>
          <w:iCs/>
          <w:sz w:val="20"/>
          <w:szCs w:val="20"/>
        </w:rPr>
      </w:pPr>
      <w:r w:rsidRPr="00FD71DF">
        <w:rPr>
          <w:rFonts w:ascii="Arial" w:hAnsi="Arial" w:cs="Arial"/>
          <w:b/>
          <w:bCs/>
          <w:iCs/>
          <w:sz w:val="20"/>
          <w:szCs w:val="20"/>
        </w:rPr>
        <w:t>Obrazložitev dejavnosti v okviru proračunske postavke</w:t>
      </w:r>
    </w:p>
    <w:p w:rsidR="004D5576" w:rsidRPr="00FD71DF" w:rsidRDefault="004D5576" w:rsidP="00565BE3">
      <w:pPr>
        <w:autoSpaceDE w:val="0"/>
        <w:autoSpaceDN w:val="0"/>
        <w:adjustRightInd w:val="0"/>
        <w:jc w:val="both"/>
        <w:rPr>
          <w:rFonts w:ascii="Arial" w:hAnsi="Arial" w:cs="Arial"/>
          <w:b/>
          <w:bCs/>
          <w:iCs/>
          <w:sz w:val="20"/>
          <w:szCs w:val="20"/>
        </w:rPr>
      </w:pPr>
    </w:p>
    <w:p w:rsidR="0068675C" w:rsidRPr="00FD71DF" w:rsidRDefault="0068675C" w:rsidP="00565BE3">
      <w:pPr>
        <w:autoSpaceDE w:val="0"/>
        <w:autoSpaceDN w:val="0"/>
        <w:adjustRightInd w:val="0"/>
        <w:jc w:val="both"/>
        <w:rPr>
          <w:rFonts w:ascii="Arial" w:hAnsi="Arial" w:cs="Arial"/>
          <w:sz w:val="20"/>
          <w:szCs w:val="20"/>
        </w:rPr>
      </w:pPr>
      <w:r w:rsidRPr="00FD71DF">
        <w:rPr>
          <w:rFonts w:ascii="Arial" w:hAnsi="Arial" w:cs="Arial"/>
          <w:sz w:val="20"/>
          <w:szCs w:val="20"/>
        </w:rPr>
        <w:t>Finančna sredstva proračunske postavke so namenjena zagotavljanju sredstev za redno delovno uspešnost direktorja v občinski upravi Občine Ribnica na Pohorju na podlagi kadrovskega načrta, ki je priloga k proračunu.</w:t>
      </w:r>
    </w:p>
    <w:p w:rsidR="0068675C" w:rsidRPr="00FD71DF" w:rsidRDefault="0068675C" w:rsidP="00565BE3">
      <w:pPr>
        <w:autoSpaceDE w:val="0"/>
        <w:autoSpaceDN w:val="0"/>
        <w:adjustRightInd w:val="0"/>
        <w:jc w:val="both"/>
        <w:rPr>
          <w:rFonts w:ascii="Arial" w:hAnsi="Arial" w:cs="Arial"/>
          <w:sz w:val="20"/>
          <w:szCs w:val="20"/>
        </w:rPr>
      </w:pPr>
    </w:p>
    <w:p w:rsidR="0068675C" w:rsidRPr="00FD71DF" w:rsidRDefault="0068675C" w:rsidP="00565BE3">
      <w:pPr>
        <w:autoSpaceDE w:val="0"/>
        <w:autoSpaceDN w:val="0"/>
        <w:adjustRightInd w:val="0"/>
        <w:jc w:val="both"/>
        <w:rPr>
          <w:rFonts w:ascii="Arial" w:hAnsi="Arial" w:cs="Arial"/>
          <w:b/>
          <w:bCs/>
          <w:iCs/>
          <w:sz w:val="20"/>
          <w:szCs w:val="20"/>
        </w:rPr>
      </w:pPr>
      <w:r w:rsidRPr="00FD71DF">
        <w:rPr>
          <w:rFonts w:ascii="Arial" w:hAnsi="Arial" w:cs="Arial"/>
          <w:b/>
          <w:bCs/>
          <w:iCs/>
          <w:sz w:val="20"/>
          <w:szCs w:val="20"/>
        </w:rPr>
        <w:t>Navezava na projekte v okviru proračunske postavke</w:t>
      </w:r>
    </w:p>
    <w:p w:rsidR="00474EC0" w:rsidRPr="00FD71DF" w:rsidRDefault="00474EC0" w:rsidP="00565BE3">
      <w:pPr>
        <w:autoSpaceDE w:val="0"/>
        <w:autoSpaceDN w:val="0"/>
        <w:adjustRightInd w:val="0"/>
        <w:jc w:val="both"/>
        <w:rPr>
          <w:rFonts w:ascii="Arial" w:hAnsi="Arial" w:cs="Arial"/>
          <w:b/>
          <w:bCs/>
          <w:iCs/>
          <w:sz w:val="20"/>
          <w:szCs w:val="20"/>
        </w:rPr>
      </w:pPr>
    </w:p>
    <w:p w:rsidR="0068675C" w:rsidRPr="00FD71DF" w:rsidRDefault="0068675C" w:rsidP="00565BE3">
      <w:pPr>
        <w:autoSpaceDE w:val="0"/>
        <w:autoSpaceDN w:val="0"/>
        <w:adjustRightInd w:val="0"/>
        <w:jc w:val="both"/>
        <w:rPr>
          <w:rFonts w:ascii="Arial" w:hAnsi="Arial" w:cs="Arial"/>
          <w:sz w:val="20"/>
          <w:szCs w:val="20"/>
        </w:rPr>
      </w:pPr>
      <w:r w:rsidRPr="00FD71DF">
        <w:rPr>
          <w:rFonts w:ascii="Arial" w:hAnsi="Arial" w:cs="Arial"/>
          <w:sz w:val="20"/>
          <w:szCs w:val="20"/>
        </w:rPr>
        <w:t>Proračunska postavka ni vezana na posebne projekte.</w:t>
      </w:r>
    </w:p>
    <w:p w:rsidR="0068675C" w:rsidRPr="00FD71DF" w:rsidRDefault="0068675C" w:rsidP="00565BE3">
      <w:pPr>
        <w:autoSpaceDE w:val="0"/>
        <w:autoSpaceDN w:val="0"/>
        <w:adjustRightInd w:val="0"/>
        <w:jc w:val="both"/>
        <w:rPr>
          <w:rFonts w:ascii="Arial" w:hAnsi="Arial" w:cs="Arial"/>
          <w:sz w:val="20"/>
          <w:szCs w:val="20"/>
        </w:rPr>
      </w:pPr>
    </w:p>
    <w:p w:rsidR="0068675C" w:rsidRPr="00FD71DF" w:rsidRDefault="0068675C" w:rsidP="00565BE3">
      <w:pPr>
        <w:autoSpaceDE w:val="0"/>
        <w:autoSpaceDN w:val="0"/>
        <w:adjustRightInd w:val="0"/>
        <w:jc w:val="both"/>
        <w:rPr>
          <w:rFonts w:ascii="Arial" w:hAnsi="Arial" w:cs="Arial"/>
          <w:b/>
          <w:bCs/>
          <w:iCs/>
          <w:sz w:val="20"/>
          <w:szCs w:val="20"/>
        </w:rPr>
      </w:pPr>
      <w:r w:rsidRPr="00FD71DF">
        <w:rPr>
          <w:rFonts w:ascii="Arial" w:hAnsi="Arial" w:cs="Arial"/>
          <w:b/>
          <w:bCs/>
          <w:iCs/>
          <w:sz w:val="20"/>
          <w:szCs w:val="20"/>
        </w:rPr>
        <w:t>Izhodišča, na katerih temeljijo izračuni predlogov pravic porabe za del, ki se ne izvršuje preko NRP (Neposredni učinek in kazalnik)</w:t>
      </w:r>
    </w:p>
    <w:p w:rsidR="00474EC0" w:rsidRPr="00FD71DF" w:rsidRDefault="00474EC0" w:rsidP="00565BE3">
      <w:pPr>
        <w:autoSpaceDE w:val="0"/>
        <w:autoSpaceDN w:val="0"/>
        <w:adjustRightInd w:val="0"/>
        <w:jc w:val="both"/>
        <w:rPr>
          <w:rFonts w:ascii="Arial" w:hAnsi="Arial" w:cs="Arial"/>
          <w:b/>
          <w:bCs/>
          <w:iCs/>
          <w:sz w:val="20"/>
          <w:szCs w:val="20"/>
        </w:rPr>
      </w:pPr>
    </w:p>
    <w:p w:rsidR="0068675C" w:rsidRPr="00FD71DF" w:rsidRDefault="0068675C" w:rsidP="00565BE3">
      <w:pPr>
        <w:autoSpaceDE w:val="0"/>
        <w:autoSpaceDN w:val="0"/>
        <w:adjustRightInd w:val="0"/>
        <w:jc w:val="both"/>
        <w:rPr>
          <w:rFonts w:ascii="Arial" w:hAnsi="Arial" w:cs="Arial"/>
          <w:b/>
        </w:rPr>
      </w:pPr>
      <w:r w:rsidRPr="00FD71DF">
        <w:rPr>
          <w:rFonts w:ascii="Arial" w:hAnsi="Arial" w:cs="Arial"/>
          <w:sz w:val="20"/>
          <w:szCs w:val="20"/>
        </w:rPr>
        <w:t>Finančna sredstva za plače in dajatve so načrtovana skladno s sprejetim kadrovskim načrtom, veljavnimi predpisi in navodili za načrtovanje pravic porabe za redno delovno uspešnost. Osnova za izračun potrebnih sredstev, ki so lahko v obsegu 2 % letnih sredstev je trenutni plačni razred, fond plače, ter Kolektivna pogodba za negospodarske dejavnosti, navodila pristojnih ministrstev za načrtovanje plač.</w:t>
      </w:r>
    </w:p>
    <w:p w:rsidR="0068675C" w:rsidRPr="00D168C7" w:rsidRDefault="0068675C" w:rsidP="00565BE3">
      <w:pPr>
        <w:jc w:val="both"/>
        <w:rPr>
          <w:rFonts w:ascii="Arial" w:hAnsi="Arial" w:cs="Arial"/>
          <w:b/>
        </w:rPr>
      </w:pPr>
    </w:p>
    <w:p w:rsidR="0068675C" w:rsidRPr="00D168C7" w:rsidRDefault="0068675C" w:rsidP="0068675C">
      <w:pPr>
        <w:jc w:val="right"/>
        <w:rPr>
          <w:rFonts w:ascii="Arial" w:hAnsi="Arial" w:cs="Arial"/>
          <w:b/>
          <w:bCs/>
          <w:sz w:val="20"/>
          <w:szCs w:val="20"/>
        </w:rPr>
      </w:pPr>
    </w:p>
    <w:p w:rsidR="0068675C" w:rsidRPr="00D168C7" w:rsidRDefault="003C5CD9" w:rsidP="0068675C">
      <w:pPr>
        <w:autoSpaceDE w:val="0"/>
        <w:autoSpaceDN w:val="0"/>
        <w:adjustRightInd w:val="0"/>
        <w:rPr>
          <w:rFonts w:ascii="Arial" w:hAnsi="Arial" w:cs="Arial"/>
          <w:b/>
        </w:rPr>
      </w:pPr>
      <w:r w:rsidRPr="00D168C7">
        <w:rPr>
          <w:rFonts w:ascii="Arial" w:hAnsi="Arial" w:cs="Arial"/>
          <w:b/>
        </w:rPr>
        <w:t>060312 Stroški poštnih storitev</w:t>
      </w:r>
    </w:p>
    <w:p w:rsidR="003C5CD9" w:rsidRPr="00D168C7" w:rsidRDefault="003C5CD9" w:rsidP="003C5CD9">
      <w:pPr>
        <w:jc w:val="right"/>
        <w:rPr>
          <w:rFonts w:ascii="Arial" w:hAnsi="Arial" w:cs="Arial"/>
          <w:b/>
          <w:bCs/>
          <w:sz w:val="20"/>
          <w:szCs w:val="20"/>
        </w:rPr>
      </w:pPr>
      <w:r w:rsidRPr="00D168C7">
        <w:rPr>
          <w:rFonts w:ascii="Arial" w:hAnsi="Arial" w:cs="Arial"/>
          <w:b/>
          <w:bCs/>
          <w:sz w:val="20"/>
          <w:szCs w:val="20"/>
        </w:rPr>
        <w:t xml:space="preserve">Vrednost: </w:t>
      </w:r>
      <w:r w:rsidR="00D61E27">
        <w:rPr>
          <w:rFonts w:ascii="Arial" w:hAnsi="Arial" w:cs="Arial"/>
          <w:b/>
          <w:bCs/>
          <w:sz w:val="20"/>
          <w:szCs w:val="20"/>
        </w:rPr>
        <w:t>1.7</w:t>
      </w:r>
      <w:r w:rsidRPr="00D168C7">
        <w:rPr>
          <w:rFonts w:ascii="Arial" w:hAnsi="Arial" w:cs="Arial"/>
          <w:b/>
          <w:bCs/>
          <w:sz w:val="20"/>
          <w:szCs w:val="20"/>
        </w:rPr>
        <w:t>00,00 €</w:t>
      </w:r>
    </w:p>
    <w:p w:rsidR="003C5CD9" w:rsidRPr="00D168C7" w:rsidRDefault="003C5CD9" w:rsidP="0068675C">
      <w:pPr>
        <w:autoSpaceDE w:val="0"/>
        <w:autoSpaceDN w:val="0"/>
        <w:adjustRightInd w:val="0"/>
        <w:rPr>
          <w:rFonts w:ascii="Times-Roman" w:hAnsi="Times-Roman" w:cs="Times-Roman"/>
          <w:sz w:val="20"/>
          <w:szCs w:val="20"/>
        </w:rPr>
      </w:pPr>
    </w:p>
    <w:p w:rsidR="003C5CD9" w:rsidRPr="00D168C7" w:rsidRDefault="003C5CD9" w:rsidP="00565BE3">
      <w:pPr>
        <w:autoSpaceDE w:val="0"/>
        <w:autoSpaceDN w:val="0"/>
        <w:adjustRightInd w:val="0"/>
        <w:jc w:val="both"/>
        <w:rPr>
          <w:rFonts w:ascii="Arial" w:hAnsi="Arial" w:cs="Arial"/>
          <w:b/>
          <w:bCs/>
          <w:iCs/>
          <w:sz w:val="20"/>
          <w:szCs w:val="20"/>
        </w:rPr>
      </w:pPr>
      <w:r w:rsidRPr="00D168C7">
        <w:rPr>
          <w:rFonts w:ascii="Arial" w:hAnsi="Arial" w:cs="Arial"/>
          <w:b/>
          <w:bCs/>
          <w:iCs/>
          <w:sz w:val="20"/>
          <w:szCs w:val="20"/>
        </w:rPr>
        <w:t>Obrazložitev dejavnosti v okviru proračunske postavke</w:t>
      </w:r>
    </w:p>
    <w:p w:rsidR="00474EC0" w:rsidRPr="00D168C7" w:rsidRDefault="00474EC0" w:rsidP="00565BE3">
      <w:pPr>
        <w:autoSpaceDE w:val="0"/>
        <w:autoSpaceDN w:val="0"/>
        <w:adjustRightInd w:val="0"/>
        <w:jc w:val="both"/>
        <w:rPr>
          <w:rFonts w:ascii="Arial" w:hAnsi="Arial" w:cs="Arial"/>
          <w:b/>
          <w:bCs/>
          <w:iCs/>
          <w:sz w:val="20"/>
          <w:szCs w:val="20"/>
        </w:rPr>
      </w:pPr>
    </w:p>
    <w:p w:rsidR="003C5CD9" w:rsidRPr="00D168C7" w:rsidRDefault="003C5CD9" w:rsidP="00565BE3">
      <w:pPr>
        <w:autoSpaceDE w:val="0"/>
        <w:autoSpaceDN w:val="0"/>
        <w:adjustRightInd w:val="0"/>
        <w:jc w:val="both"/>
        <w:rPr>
          <w:rFonts w:ascii="Arial" w:hAnsi="Arial" w:cs="Arial"/>
          <w:sz w:val="20"/>
          <w:szCs w:val="20"/>
        </w:rPr>
      </w:pPr>
      <w:r w:rsidRPr="00D168C7">
        <w:rPr>
          <w:rFonts w:ascii="Arial" w:hAnsi="Arial" w:cs="Arial"/>
          <w:sz w:val="20"/>
          <w:szCs w:val="20"/>
        </w:rPr>
        <w:t>Dejavnosti v okviru proračunske postavke so načrtovane tako, da omogočajo nemoteno izvrševanje dela občinske uprave. Vključujejo predvsem stroške poštnih storitev</w:t>
      </w:r>
      <w:r w:rsidR="004D5576" w:rsidRPr="00D168C7">
        <w:rPr>
          <w:rFonts w:ascii="Arial" w:hAnsi="Arial" w:cs="Arial"/>
          <w:sz w:val="20"/>
          <w:szCs w:val="20"/>
        </w:rPr>
        <w:t>.</w:t>
      </w:r>
    </w:p>
    <w:p w:rsidR="003C5CD9" w:rsidRPr="00D168C7" w:rsidRDefault="003C5CD9" w:rsidP="00565BE3">
      <w:pPr>
        <w:autoSpaceDE w:val="0"/>
        <w:autoSpaceDN w:val="0"/>
        <w:adjustRightInd w:val="0"/>
        <w:jc w:val="both"/>
        <w:rPr>
          <w:rFonts w:ascii="Arial" w:hAnsi="Arial" w:cs="Arial"/>
          <w:sz w:val="20"/>
          <w:szCs w:val="20"/>
        </w:rPr>
      </w:pPr>
    </w:p>
    <w:p w:rsidR="003C5CD9" w:rsidRPr="00D168C7" w:rsidRDefault="003C5CD9" w:rsidP="00565BE3">
      <w:pPr>
        <w:autoSpaceDE w:val="0"/>
        <w:autoSpaceDN w:val="0"/>
        <w:adjustRightInd w:val="0"/>
        <w:jc w:val="both"/>
        <w:rPr>
          <w:rFonts w:ascii="Arial" w:hAnsi="Arial" w:cs="Arial"/>
          <w:b/>
          <w:bCs/>
          <w:iCs/>
          <w:sz w:val="20"/>
          <w:szCs w:val="20"/>
        </w:rPr>
      </w:pPr>
      <w:r w:rsidRPr="00D168C7">
        <w:rPr>
          <w:rFonts w:ascii="Arial" w:hAnsi="Arial" w:cs="Arial"/>
          <w:b/>
          <w:bCs/>
          <w:iCs/>
          <w:sz w:val="20"/>
          <w:szCs w:val="20"/>
        </w:rPr>
        <w:t>Navezava na projekte v okviru proračunske postavke</w:t>
      </w:r>
    </w:p>
    <w:p w:rsidR="00474EC0" w:rsidRPr="00D168C7" w:rsidRDefault="00474EC0" w:rsidP="00565BE3">
      <w:pPr>
        <w:autoSpaceDE w:val="0"/>
        <w:autoSpaceDN w:val="0"/>
        <w:adjustRightInd w:val="0"/>
        <w:jc w:val="both"/>
        <w:rPr>
          <w:rFonts w:ascii="Arial" w:hAnsi="Arial" w:cs="Arial"/>
          <w:b/>
          <w:bCs/>
          <w:iCs/>
          <w:sz w:val="20"/>
          <w:szCs w:val="20"/>
        </w:rPr>
      </w:pPr>
    </w:p>
    <w:p w:rsidR="003C5CD9" w:rsidRDefault="003C5CD9" w:rsidP="00565BE3">
      <w:pPr>
        <w:autoSpaceDE w:val="0"/>
        <w:autoSpaceDN w:val="0"/>
        <w:adjustRightInd w:val="0"/>
        <w:jc w:val="both"/>
        <w:rPr>
          <w:rFonts w:ascii="Arial" w:hAnsi="Arial" w:cs="Arial"/>
          <w:sz w:val="20"/>
          <w:szCs w:val="20"/>
        </w:rPr>
      </w:pPr>
      <w:r w:rsidRPr="00D168C7">
        <w:rPr>
          <w:rFonts w:ascii="Arial" w:hAnsi="Arial" w:cs="Arial"/>
          <w:sz w:val="20"/>
          <w:szCs w:val="20"/>
        </w:rPr>
        <w:t>Proračunska postavka ni vezana na posebne projekte.</w:t>
      </w:r>
    </w:p>
    <w:p w:rsidR="00CE2BE4" w:rsidRPr="00D168C7" w:rsidRDefault="00CE2BE4" w:rsidP="00565BE3">
      <w:pPr>
        <w:autoSpaceDE w:val="0"/>
        <w:autoSpaceDN w:val="0"/>
        <w:adjustRightInd w:val="0"/>
        <w:jc w:val="both"/>
        <w:rPr>
          <w:rFonts w:ascii="Arial" w:hAnsi="Arial" w:cs="Arial"/>
          <w:sz w:val="20"/>
          <w:szCs w:val="20"/>
        </w:rPr>
      </w:pPr>
    </w:p>
    <w:p w:rsidR="003C5CD9" w:rsidRDefault="003C5CD9" w:rsidP="00565BE3">
      <w:pPr>
        <w:autoSpaceDE w:val="0"/>
        <w:autoSpaceDN w:val="0"/>
        <w:adjustRightInd w:val="0"/>
        <w:jc w:val="both"/>
        <w:rPr>
          <w:rFonts w:ascii="Arial" w:hAnsi="Arial" w:cs="Arial"/>
          <w:b/>
          <w:bCs/>
          <w:iCs/>
          <w:sz w:val="20"/>
          <w:szCs w:val="20"/>
        </w:rPr>
      </w:pPr>
      <w:r w:rsidRPr="00D168C7">
        <w:rPr>
          <w:rFonts w:ascii="Arial" w:hAnsi="Arial" w:cs="Arial"/>
          <w:b/>
          <w:bCs/>
          <w:iCs/>
          <w:sz w:val="20"/>
          <w:szCs w:val="20"/>
        </w:rPr>
        <w:t>Izhodišča, na katerih temeljijo izračuni predlogov pravic porabe za del, ki se ne izvršuje preko NRP (Neposredni učinek in kazalnik)</w:t>
      </w:r>
    </w:p>
    <w:p w:rsidR="00CE2BE4" w:rsidRPr="00D168C7" w:rsidRDefault="00CE2BE4" w:rsidP="00565BE3">
      <w:pPr>
        <w:autoSpaceDE w:val="0"/>
        <w:autoSpaceDN w:val="0"/>
        <w:adjustRightInd w:val="0"/>
        <w:jc w:val="both"/>
        <w:rPr>
          <w:rFonts w:ascii="Arial" w:hAnsi="Arial" w:cs="Arial"/>
          <w:b/>
          <w:bCs/>
          <w:iCs/>
          <w:sz w:val="20"/>
          <w:szCs w:val="20"/>
        </w:rPr>
      </w:pPr>
    </w:p>
    <w:p w:rsidR="003C5CD9" w:rsidRPr="00D168C7" w:rsidRDefault="003C5CD9" w:rsidP="00565BE3">
      <w:pPr>
        <w:autoSpaceDE w:val="0"/>
        <w:autoSpaceDN w:val="0"/>
        <w:adjustRightInd w:val="0"/>
        <w:jc w:val="both"/>
        <w:rPr>
          <w:rFonts w:ascii="Arial" w:hAnsi="Arial" w:cs="Arial"/>
          <w:sz w:val="20"/>
          <w:szCs w:val="20"/>
        </w:rPr>
      </w:pPr>
      <w:r w:rsidRPr="00D168C7">
        <w:rPr>
          <w:rFonts w:ascii="Arial" w:hAnsi="Arial" w:cs="Arial"/>
          <w:sz w:val="20"/>
          <w:szCs w:val="20"/>
        </w:rPr>
        <w:lastRenderedPageBreak/>
        <w:t>Finančna sredstva so načrtovana ob upoštevanju splošnega pravila o najnižjih stroških za najugodnejše učinke ter dejanske porabe v preteklih letih.</w:t>
      </w:r>
    </w:p>
    <w:p w:rsidR="00A25AC0" w:rsidRDefault="00A25AC0" w:rsidP="00565BE3">
      <w:pPr>
        <w:autoSpaceDE w:val="0"/>
        <w:autoSpaceDN w:val="0"/>
        <w:adjustRightInd w:val="0"/>
        <w:jc w:val="both"/>
        <w:rPr>
          <w:rFonts w:ascii="Arial" w:hAnsi="Arial" w:cs="Arial"/>
          <w:sz w:val="20"/>
          <w:szCs w:val="20"/>
        </w:rPr>
      </w:pPr>
    </w:p>
    <w:p w:rsidR="009817FF" w:rsidRPr="00D168C7" w:rsidRDefault="009817FF" w:rsidP="00565BE3">
      <w:pPr>
        <w:autoSpaceDE w:val="0"/>
        <w:autoSpaceDN w:val="0"/>
        <w:adjustRightInd w:val="0"/>
        <w:jc w:val="both"/>
        <w:rPr>
          <w:rFonts w:ascii="Arial" w:hAnsi="Arial" w:cs="Arial"/>
          <w:sz w:val="20"/>
          <w:szCs w:val="20"/>
        </w:rPr>
      </w:pPr>
    </w:p>
    <w:p w:rsidR="00A25AC0" w:rsidRPr="007727AC" w:rsidRDefault="00A25AC0" w:rsidP="003C5CD9">
      <w:pPr>
        <w:autoSpaceDE w:val="0"/>
        <w:autoSpaceDN w:val="0"/>
        <w:adjustRightInd w:val="0"/>
        <w:rPr>
          <w:rFonts w:ascii="Arial" w:hAnsi="Arial" w:cs="Arial"/>
          <w:b/>
        </w:rPr>
      </w:pPr>
      <w:r w:rsidRPr="007727AC">
        <w:rPr>
          <w:rFonts w:ascii="Arial" w:hAnsi="Arial" w:cs="Arial"/>
          <w:b/>
        </w:rPr>
        <w:t>060313 Stroški telefonov, faksa-email</w:t>
      </w:r>
    </w:p>
    <w:p w:rsidR="00A25AC0" w:rsidRPr="007727AC" w:rsidRDefault="00A25AC0" w:rsidP="00A25AC0">
      <w:pPr>
        <w:jc w:val="right"/>
        <w:rPr>
          <w:rFonts w:ascii="Arial" w:hAnsi="Arial" w:cs="Arial"/>
          <w:b/>
          <w:bCs/>
          <w:sz w:val="20"/>
          <w:szCs w:val="20"/>
        </w:rPr>
      </w:pPr>
      <w:r w:rsidRPr="007727AC">
        <w:rPr>
          <w:rFonts w:ascii="Arial" w:hAnsi="Arial" w:cs="Arial"/>
          <w:b/>
          <w:bCs/>
          <w:sz w:val="20"/>
          <w:szCs w:val="20"/>
        </w:rPr>
        <w:t>Vrednost: 2.</w:t>
      </w:r>
      <w:r w:rsidR="00D61E27">
        <w:rPr>
          <w:rFonts w:ascii="Arial" w:hAnsi="Arial" w:cs="Arial"/>
          <w:b/>
          <w:bCs/>
          <w:sz w:val="20"/>
          <w:szCs w:val="20"/>
        </w:rPr>
        <w:t>1</w:t>
      </w:r>
      <w:r w:rsidRPr="007727AC">
        <w:rPr>
          <w:rFonts w:ascii="Arial" w:hAnsi="Arial" w:cs="Arial"/>
          <w:b/>
          <w:bCs/>
          <w:sz w:val="20"/>
          <w:szCs w:val="20"/>
        </w:rPr>
        <w:t>00,00 €</w:t>
      </w:r>
    </w:p>
    <w:p w:rsidR="00565BE3" w:rsidRPr="007727AC" w:rsidRDefault="00565BE3" w:rsidP="00A25AC0">
      <w:pPr>
        <w:jc w:val="right"/>
        <w:rPr>
          <w:rFonts w:ascii="Arial" w:hAnsi="Arial" w:cs="Arial"/>
          <w:b/>
          <w:bCs/>
          <w:sz w:val="20"/>
          <w:szCs w:val="20"/>
        </w:rPr>
      </w:pPr>
    </w:p>
    <w:p w:rsidR="00A25AC0" w:rsidRPr="007727AC" w:rsidRDefault="00A25AC0" w:rsidP="003C5CD9">
      <w:pPr>
        <w:autoSpaceDE w:val="0"/>
        <w:autoSpaceDN w:val="0"/>
        <w:adjustRightInd w:val="0"/>
        <w:rPr>
          <w:rFonts w:ascii="Arial" w:hAnsi="Arial" w:cs="Arial"/>
          <w:b/>
          <w:bCs/>
          <w:sz w:val="20"/>
          <w:szCs w:val="20"/>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Obrazložitev dejavnosti v okviru proračunske postavke</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Dejavnosti v okviru proračunske postavke so načrtovane tako, da omogočajo nemoteno izvrševanje dela občinske uprave. Vključujejo predvsem stroške telefona.</w:t>
      </w:r>
    </w:p>
    <w:p w:rsidR="00A25AC0" w:rsidRPr="007727AC" w:rsidRDefault="00A25AC0" w:rsidP="00565BE3">
      <w:pPr>
        <w:autoSpaceDE w:val="0"/>
        <w:autoSpaceDN w:val="0"/>
        <w:adjustRightInd w:val="0"/>
        <w:jc w:val="both"/>
        <w:rPr>
          <w:rFonts w:ascii="Arial" w:hAnsi="Arial" w:cs="Arial"/>
          <w:sz w:val="20"/>
          <w:szCs w:val="20"/>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Navezava na projekte v okviru proračunske postavke</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Proračunska postavka ni vezana na posebne projekte.</w:t>
      </w:r>
    </w:p>
    <w:p w:rsidR="00A25AC0" w:rsidRPr="007727AC" w:rsidRDefault="00A25AC0" w:rsidP="00565BE3">
      <w:pPr>
        <w:autoSpaceDE w:val="0"/>
        <w:autoSpaceDN w:val="0"/>
        <w:adjustRightInd w:val="0"/>
        <w:jc w:val="both"/>
        <w:rPr>
          <w:rFonts w:ascii="Arial" w:hAnsi="Arial" w:cs="Arial"/>
          <w:sz w:val="20"/>
          <w:szCs w:val="20"/>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Izhodišča, na katerih temeljijo izračuni predlogov pravic porabe za del, ki se ne izvršuje preko NRP (Neposredni učinek in kazalnik)</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Finančna sredstva so načrtovana ob upoštevanju splošnega pravila o najnižjih stroških za najugodnejše učinke ter dejanske porabe v preteklih letih.</w:t>
      </w:r>
    </w:p>
    <w:p w:rsidR="00565BE3" w:rsidRPr="007727AC" w:rsidRDefault="00565BE3" w:rsidP="00565BE3">
      <w:pPr>
        <w:autoSpaceDE w:val="0"/>
        <w:autoSpaceDN w:val="0"/>
        <w:adjustRightInd w:val="0"/>
        <w:jc w:val="both"/>
        <w:rPr>
          <w:rFonts w:ascii="Arial" w:hAnsi="Arial" w:cs="Arial"/>
          <w:b/>
          <w:bCs/>
          <w:sz w:val="20"/>
          <w:szCs w:val="20"/>
        </w:rPr>
      </w:pPr>
    </w:p>
    <w:p w:rsidR="003C5CD9" w:rsidRPr="007727AC" w:rsidRDefault="003C5CD9" w:rsidP="0068675C">
      <w:pPr>
        <w:autoSpaceDE w:val="0"/>
        <w:autoSpaceDN w:val="0"/>
        <w:adjustRightInd w:val="0"/>
        <w:rPr>
          <w:rFonts w:ascii="Times-Roman" w:hAnsi="Times-Roman" w:cs="Times-Roman"/>
          <w:sz w:val="20"/>
          <w:szCs w:val="20"/>
        </w:rPr>
      </w:pPr>
    </w:p>
    <w:p w:rsidR="0068675C" w:rsidRPr="007727AC" w:rsidRDefault="00A25AC0" w:rsidP="0068675C">
      <w:pPr>
        <w:autoSpaceDE w:val="0"/>
        <w:autoSpaceDN w:val="0"/>
        <w:adjustRightInd w:val="0"/>
        <w:rPr>
          <w:rFonts w:ascii="Arial" w:hAnsi="Arial" w:cs="Arial"/>
          <w:b/>
        </w:rPr>
      </w:pPr>
      <w:r w:rsidRPr="007727AC">
        <w:rPr>
          <w:rFonts w:ascii="Arial" w:hAnsi="Arial" w:cs="Arial"/>
          <w:b/>
        </w:rPr>
        <w:t>060314 Drugi splošni material in storitve</w:t>
      </w:r>
    </w:p>
    <w:p w:rsidR="00A25AC0" w:rsidRPr="007727AC" w:rsidRDefault="00A25AC0" w:rsidP="0068675C">
      <w:pPr>
        <w:autoSpaceDE w:val="0"/>
        <w:autoSpaceDN w:val="0"/>
        <w:adjustRightInd w:val="0"/>
        <w:rPr>
          <w:rFonts w:ascii="Arial" w:hAnsi="Arial" w:cs="Arial"/>
          <w:b/>
        </w:rPr>
      </w:pPr>
    </w:p>
    <w:p w:rsidR="00A25AC0" w:rsidRPr="007727AC" w:rsidRDefault="00A25AC0" w:rsidP="00565BE3">
      <w:pPr>
        <w:jc w:val="right"/>
        <w:rPr>
          <w:rFonts w:ascii="Arial" w:hAnsi="Arial" w:cs="Arial"/>
          <w:b/>
          <w:bCs/>
          <w:sz w:val="20"/>
          <w:szCs w:val="20"/>
        </w:rPr>
      </w:pPr>
      <w:r w:rsidRPr="007727AC">
        <w:rPr>
          <w:rFonts w:ascii="Arial" w:hAnsi="Arial" w:cs="Arial"/>
          <w:b/>
          <w:bCs/>
          <w:sz w:val="20"/>
          <w:szCs w:val="20"/>
        </w:rPr>
        <w:t>Vrednost: 1.</w:t>
      </w:r>
      <w:r w:rsidR="00D61E27">
        <w:rPr>
          <w:rFonts w:ascii="Arial" w:hAnsi="Arial" w:cs="Arial"/>
          <w:b/>
          <w:bCs/>
          <w:sz w:val="20"/>
          <w:szCs w:val="20"/>
        </w:rPr>
        <w:t>0</w:t>
      </w:r>
      <w:r w:rsidRPr="007727AC">
        <w:rPr>
          <w:rFonts w:ascii="Arial" w:hAnsi="Arial" w:cs="Arial"/>
          <w:b/>
          <w:bCs/>
          <w:sz w:val="20"/>
          <w:szCs w:val="20"/>
        </w:rPr>
        <w:t>00,00 €</w:t>
      </w:r>
    </w:p>
    <w:p w:rsidR="00A25AC0" w:rsidRPr="007727AC" w:rsidRDefault="00A25AC0" w:rsidP="00565BE3">
      <w:pPr>
        <w:autoSpaceDE w:val="0"/>
        <w:autoSpaceDN w:val="0"/>
        <w:adjustRightInd w:val="0"/>
        <w:jc w:val="both"/>
        <w:rPr>
          <w:rFonts w:ascii="Arial" w:hAnsi="Arial" w:cs="Arial"/>
          <w:b/>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Obrazložitev dejavnosti v okviru proračunske postavke</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Dejavnosti v okviru proračunske postavke so načrtovane tako, da omogočajo nemoteno izvrševanje dela občinske uprave. Vključujejo predvsem stroškov drugih storitev za upravo, ki niso opredeljene v posebni proračunski postavki .</w:t>
      </w:r>
    </w:p>
    <w:p w:rsidR="00A25AC0" w:rsidRPr="007727AC" w:rsidRDefault="00A25AC0" w:rsidP="00565BE3">
      <w:pPr>
        <w:autoSpaceDE w:val="0"/>
        <w:autoSpaceDN w:val="0"/>
        <w:adjustRightInd w:val="0"/>
        <w:jc w:val="both"/>
        <w:rPr>
          <w:rFonts w:ascii="Arial" w:hAnsi="Arial" w:cs="Arial"/>
          <w:sz w:val="20"/>
          <w:szCs w:val="20"/>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Navezava na projekte v okviru proračunske postavke</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Proračunska postavka ni vezana na posebne projekte.</w:t>
      </w:r>
    </w:p>
    <w:p w:rsidR="00A25AC0" w:rsidRPr="007727AC" w:rsidRDefault="00A25AC0" w:rsidP="00565BE3">
      <w:pPr>
        <w:autoSpaceDE w:val="0"/>
        <w:autoSpaceDN w:val="0"/>
        <w:adjustRightInd w:val="0"/>
        <w:jc w:val="both"/>
        <w:rPr>
          <w:rFonts w:ascii="Arial" w:hAnsi="Arial" w:cs="Arial"/>
          <w:sz w:val="20"/>
          <w:szCs w:val="20"/>
        </w:rPr>
      </w:pPr>
    </w:p>
    <w:p w:rsidR="00A25AC0" w:rsidRPr="007727AC" w:rsidRDefault="00A25AC0" w:rsidP="00565BE3">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Izhodišča, na katerih temeljijo izračuni predlogov pravic porabe za del, ki se ne izvršuje preko NRP (Neposredni učinek in kazalnik)</w:t>
      </w:r>
    </w:p>
    <w:p w:rsidR="00474EC0" w:rsidRPr="007727AC" w:rsidRDefault="00474EC0" w:rsidP="00565BE3">
      <w:pPr>
        <w:autoSpaceDE w:val="0"/>
        <w:autoSpaceDN w:val="0"/>
        <w:adjustRightInd w:val="0"/>
        <w:jc w:val="both"/>
        <w:rPr>
          <w:rFonts w:ascii="Arial" w:hAnsi="Arial" w:cs="Arial"/>
          <w:b/>
          <w:bCs/>
          <w:iCs/>
          <w:sz w:val="20"/>
          <w:szCs w:val="20"/>
        </w:rPr>
      </w:pPr>
    </w:p>
    <w:p w:rsidR="00A25AC0" w:rsidRPr="007727AC" w:rsidRDefault="00A25AC0" w:rsidP="00565BE3">
      <w:pPr>
        <w:autoSpaceDE w:val="0"/>
        <w:autoSpaceDN w:val="0"/>
        <w:adjustRightInd w:val="0"/>
        <w:jc w:val="both"/>
        <w:rPr>
          <w:rFonts w:ascii="Arial" w:hAnsi="Arial" w:cs="Arial"/>
          <w:sz w:val="20"/>
          <w:szCs w:val="20"/>
        </w:rPr>
      </w:pPr>
      <w:r w:rsidRPr="007727AC">
        <w:rPr>
          <w:rFonts w:ascii="Arial" w:hAnsi="Arial" w:cs="Arial"/>
          <w:sz w:val="20"/>
          <w:szCs w:val="20"/>
        </w:rPr>
        <w:t>Finančna sredstva so načrtovana ob upoštevanju splošnega pravila o najnižjih stroških za najugodnejše učinke ter dejanske porabe v preteklih letih.</w:t>
      </w:r>
    </w:p>
    <w:p w:rsidR="00C07A58" w:rsidRPr="007727AC" w:rsidRDefault="00C07A58" w:rsidP="00565BE3">
      <w:pPr>
        <w:autoSpaceDE w:val="0"/>
        <w:autoSpaceDN w:val="0"/>
        <w:adjustRightInd w:val="0"/>
        <w:jc w:val="both"/>
        <w:rPr>
          <w:rFonts w:ascii="Arial" w:hAnsi="Arial" w:cs="Arial"/>
          <w:b/>
          <w:bCs/>
          <w:sz w:val="20"/>
          <w:szCs w:val="20"/>
        </w:rPr>
      </w:pPr>
    </w:p>
    <w:p w:rsidR="00A25AC0" w:rsidRPr="007727AC" w:rsidRDefault="00A25AC0" w:rsidP="0068675C">
      <w:pPr>
        <w:autoSpaceDE w:val="0"/>
        <w:autoSpaceDN w:val="0"/>
        <w:adjustRightInd w:val="0"/>
        <w:rPr>
          <w:rFonts w:ascii="Arial" w:hAnsi="Arial" w:cs="Arial"/>
          <w:b/>
        </w:rPr>
      </w:pPr>
    </w:p>
    <w:p w:rsidR="00A25AC0" w:rsidRPr="007727AC" w:rsidRDefault="00A25AC0" w:rsidP="00A25AC0">
      <w:pPr>
        <w:autoSpaceDE w:val="0"/>
        <w:autoSpaceDN w:val="0"/>
        <w:adjustRightInd w:val="0"/>
        <w:rPr>
          <w:rFonts w:ascii="Arial" w:hAnsi="Arial" w:cs="Arial"/>
          <w:b/>
        </w:rPr>
      </w:pPr>
      <w:r w:rsidRPr="007727AC">
        <w:rPr>
          <w:rFonts w:ascii="Arial" w:hAnsi="Arial" w:cs="Arial"/>
          <w:b/>
        </w:rPr>
        <w:t>060316 Čiščenje upravnih prostorov</w:t>
      </w:r>
    </w:p>
    <w:p w:rsidR="00A25AC0" w:rsidRPr="007727AC" w:rsidRDefault="00A25AC0" w:rsidP="00A25AC0">
      <w:pPr>
        <w:autoSpaceDE w:val="0"/>
        <w:autoSpaceDN w:val="0"/>
        <w:adjustRightInd w:val="0"/>
        <w:rPr>
          <w:rFonts w:ascii="Arial" w:hAnsi="Arial" w:cs="Arial"/>
          <w:b/>
        </w:rPr>
      </w:pPr>
    </w:p>
    <w:p w:rsidR="00A25AC0" w:rsidRPr="007727AC" w:rsidRDefault="00A25AC0" w:rsidP="00A25AC0">
      <w:pPr>
        <w:jc w:val="right"/>
        <w:rPr>
          <w:rFonts w:ascii="Arial" w:hAnsi="Arial" w:cs="Arial"/>
          <w:b/>
          <w:bCs/>
          <w:sz w:val="20"/>
          <w:szCs w:val="20"/>
        </w:rPr>
      </w:pPr>
      <w:r w:rsidRPr="007727AC">
        <w:rPr>
          <w:rFonts w:ascii="Arial" w:hAnsi="Arial" w:cs="Arial"/>
          <w:b/>
          <w:bCs/>
          <w:sz w:val="20"/>
          <w:szCs w:val="20"/>
        </w:rPr>
        <w:t xml:space="preserve">Vrednost: </w:t>
      </w:r>
      <w:r w:rsidR="00D61E27">
        <w:rPr>
          <w:rFonts w:ascii="Arial" w:hAnsi="Arial" w:cs="Arial"/>
          <w:b/>
          <w:bCs/>
          <w:sz w:val="20"/>
          <w:szCs w:val="20"/>
        </w:rPr>
        <w:t>6.8</w:t>
      </w:r>
      <w:r w:rsidRPr="007727AC">
        <w:rPr>
          <w:rFonts w:ascii="Arial" w:hAnsi="Arial" w:cs="Arial"/>
          <w:b/>
          <w:bCs/>
          <w:sz w:val="20"/>
          <w:szCs w:val="20"/>
        </w:rPr>
        <w:t>00,00 €</w:t>
      </w:r>
    </w:p>
    <w:p w:rsidR="00A25AC0" w:rsidRPr="007727AC" w:rsidRDefault="00A25AC0" w:rsidP="0068675C">
      <w:pPr>
        <w:autoSpaceDE w:val="0"/>
        <w:autoSpaceDN w:val="0"/>
        <w:adjustRightInd w:val="0"/>
        <w:rPr>
          <w:rFonts w:ascii="Arial" w:hAnsi="Arial" w:cs="Arial"/>
          <w:b/>
        </w:rPr>
      </w:pPr>
    </w:p>
    <w:p w:rsidR="00A25AC0" w:rsidRPr="007727AC" w:rsidRDefault="00A25AC0"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Obrazložitev dejavnosti v okviru proračunske postavke</w:t>
      </w:r>
    </w:p>
    <w:p w:rsidR="00474EC0" w:rsidRPr="007727AC" w:rsidRDefault="00474EC0" w:rsidP="00C07A58">
      <w:pPr>
        <w:autoSpaceDE w:val="0"/>
        <w:autoSpaceDN w:val="0"/>
        <w:adjustRightInd w:val="0"/>
        <w:jc w:val="both"/>
        <w:rPr>
          <w:rFonts w:ascii="Arial" w:hAnsi="Arial" w:cs="Arial"/>
          <w:b/>
          <w:bCs/>
          <w:iCs/>
          <w:sz w:val="20"/>
          <w:szCs w:val="20"/>
        </w:rPr>
      </w:pPr>
    </w:p>
    <w:p w:rsidR="00A25AC0" w:rsidRDefault="00A25AC0" w:rsidP="00C07A58">
      <w:pPr>
        <w:autoSpaceDE w:val="0"/>
        <w:autoSpaceDN w:val="0"/>
        <w:adjustRightInd w:val="0"/>
        <w:jc w:val="both"/>
        <w:rPr>
          <w:rFonts w:ascii="Arial" w:hAnsi="Arial" w:cs="Arial"/>
          <w:sz w:val="20"/>
          <w:szCs w:val="20"/>
        </w:rPr>
      </w:pPr>
      <w:r w:rsidRPr="007727AC">
        <w:rPr>
          <w:rFonts w:ascii="Arial" w:hAnsi="Arial" w:cs="Arial"/>
          <w:sz w:val="20"/>
          <w:szCs w:val="20"/>
        </w:rPr>
        <w:t xml:space="preserve">Dejavnosti v okviru proračunske postavke so načrtovane tako, da omogočajo nemoteno izvrševanje dela občinske uprave. Vključujejo predvsem </w:t>
      </w:r>
      <w:r w:rsidR="004D5576" w:rsidRPr="007727AC">
        <w:rPr>
          <w:rFonts w:ascii="Arial" w:hAnsi="Arial" w:cs="Arial"/>
          <w:sz w:val="20"/>
          <w:szCs w:val="20"/>
        </w:rPr>
        <w:t>stroške</w:t>
      </w:r>
      <w:r w:rsidRPr="007727AC">
        <w:rPr>
          <w:rFonts w:ascii="Arial" w:hAnsi="Arial" w:cs="Arial"/>
          <w:sz w:val="20"/>
          <w:szCs w:val="20"/>
        </w:rPr>
        <w:t xml:space="preserve"> storitev čiščenja upravnih prostorov in knjižnice, ki jih plačujemo po podjemni pogodbi in strošk</w:t>
      </w:r>
      <w:r w:rsidR="004D5576" w:rsidRPr="007727AC">
        <w:rPr>
          <w:rFonts w:ascii="Arial" w:hAnsi="Arial" w:cs="Arial"/>
          <w:sz w:val="20"/>
          <w:szCs w:val="20"/>
        </w:rPr>
        <w:t>e</w:t>
      </w:r>
      <w:r w:rsidRPr="007727AC">
        <w:rPr>
          <w:rFonts w:ascii="Arial" w:hAnsi="Arial" w:cs="Arial"/>
          <w:sz w:val="20"/>
          <w:szCs w:val="20"/>
        </w:rPr>
        <w:t xml:space="preserve"> čistil.</w:t>
      </w:r>
    </w:p>
    <w:p w:rsidR="007727AC" w:rsidRPr="007727AC" w:rsidRDefault="007727AC" w:rsidP="00C07A58">
      <w:pPr>
        <w:autoSpaceDE w:val="0"/>
        <w:autoSpaceDN w:val="0"/>
        <w:adjustRightInd w:val="0"/>
        <w:jc w:val="both"/>
        <w:rPr>
          <w:rFonts w:ascii="Arial" w:hAnsi="Arial" w:cs="Arial"/>
          <w:sz w:val="20"/>
          <w:szCs w:val="20"/>
        </w:rPr>
      </w:pPr>
    </w:p>
    <w:p w:rsidR="00A25AC0" w:rsidRPr="007727AC" w:rsidRDefault="00A25AC0"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Navezava na projekte v okviru proračunske postavke</w:t>
      </w:r>
    </w:p>
    <w:p w:rsidR="00A25AC0" w:rsidRPr="007727AC" w:rsidRDefault="00A25AC0" w:rsidP="00C07A58">
      <w:pPr>
        <w:autoSpaceDE w:val="0"/>
        <w:autoSpaceDN w:val="0"/>
        <w:adjustRightInd w:val="0"/>
        <w:jc w:val="both"/>
        <w:rPr>
          <w:rFonts w:ascii="Arial" w:hAnsi="Arial" w:cs="Arial"/>
          <w:sz w:val="20"/>
          <w:szCs w:val="20"/>
        </w:rPr>
      </w:pPr>
      <w:r w:rsidRPr="007727AC">
        <w:rPr>
          <w:rFonts w:ascii="Arial" w:hAnsi="Arial" w:cs="Arial"/>
          <w:sz w:val="20"/>
          <w:szCs w:val="20"/>
        </w:rPr>
        <w:t>Proračunska postavka ni vezana na posebne projekte.</w:t>
      </w:r>
    </w:p>
    <w:p w:rsidR="00A25AC0" w:rsidRPr="007727AC" w:rsidRDefault="00A25AC0" w:rsidP="00A25AC0">
      <w:pPr>
        <w:autoSpaceDE w:val="0"/>
        <w:autoSpaceDN w:val="0"/>
        <w:adjustRightInd w:val="0"/>
        <w:rPr>
          <w:rFonts w:ascii="Arial" w:hAnsi="Arial" w:cs="Arial"/>
          <w:sz w:val="20"/>
          <w:szCs w:val="20"/>
        </w:rPr>
      </w:pPr>
    </w:p>
    <w:p w:rsidR="00A25AC0" w:rsidRPr="007727AC" w:rsidRDefault="00A25AC0"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Izhodišča, na katerih temeljijo izračuni predlogov pravic porabe za del, ki se ne izvršuje preko NRP (Neposredni učinek in kazalnik)</w:t>
      </w:r>
    </w:p>
    <w:p w:rsidR="00474EC0" w:rsidRPr="007727AC" w:rsidRDefault="00474EC0" w:rsidP="00C07A58">
      <w:pPr>
        <w:autoSpaceDE w:val="0"/>
        <w:autoSpaceDN w:val="0"/>
        <w:adjustRightInd w:val="0"/>
        <w:jc w:val="both"/>
        <w:rPr>
          <w:rFonts w:ascii="Arial" w:hAnsi="Arial" w:cs="Arial"/>
          <w:b/>
          <w:bCs/>
          <w:iCs/>
          <w:sz w:val="20"/>
          <w:szCs w:val="20"/>
        </w:rPr>
      </w:pPr>
    </w:p>
    <w:p w:rsidR="00A25AC0" w:rsidRPr="007727AC" w:rsidRDefault="00A25AC0" w:rsidP="00C07A58">
      <w:pPr>
        <w:autoSpaceDE w:val="0"/>
        <w:autoSpaceDN w:val="0"/>
        <w:adjustRightInd w:val="0"/>
        <w:jc w:val="both"/>
        <w:rPr>
          <w:rFonts w:ascii="Arial" w:hAnsi="Arial" w:cs="Arial"/>
          <w:sz w:val="20"/>
          <w:szCs w:val="20"/>
        </w:rPr>
      </w:pPr>
      <w:r w:rsidRPr="007727AC">
        <w:rPr>
          <w:rFonts w:ascii="Arial" w:hAnsi="Arial" w:cs="Arial"/>
          <w:sz w:val="20"/>
          <w:szCs w:val="20"/>
        </w:rPr>
        <w:t>Finančna sredstva so načrtovana ob upoštevanju splošnega pravila o najnižjih stroških za najugodnejše učinke ter dejanske porabe v preteklih letih.</w:t>
      </w:r>
    </w:p>
    <w:p w:rsidR="00541D2F" w:rsidRDefault="00541D2F" w:rsidP="00C07A58">
      <w:pPr>
        <w:autoSpaceDE w:val="0"/>
        <w:autoSpaceDN w:val="0"/>
        <w:adjustRightInd w:val="0"/>
        <w:jc w:val="both"/>
        <w:rPr>
          <w:rFonts w:ascii="Arial" w:hAnsi="Arial" w:cs="Arial"/>
          <w:b/>
          <w:bCs/>
          <w:sz w:val="20"/>
          <w:szCs w:val="20"/>
          <w:highlight w:val="cyan"/>
        </w:rPr>
      </w:pPr>
    </w:p>
    <w:p w:rsidR="00CE2BE4" w:rsidRPr="00EF6CCB" w:rsidRDefault="00CE2BE4" w:rsidP="00C07A58">
      <w:pPr>
        <w:autoSpaceDE w:val="0"/>
        <w:autoSpaceDN w:val="0"/>
        <w:adjustRightInd w:val="0"/>
        <w:jc w:val="both"/>
        <w:rPr>
          <w:rFonts w:ascii="Arial" w:hAnsi="Arial" w:cs="Arial"/>
          <w:b/>
          <w:bCs/>
          <w:sz w:val="20"/>
          <w:szCs w:val="20"/>
          <w:highlight w:val="cyan"/>
        </w:rPr>
      </w:pPr>
    </w:p>
    <w:p w:rsidR="00973ABF" w:rsidRPr="007727AC" w:rsidRDefault="00973ABF" w:rsidP="00973ABF">
      <w:pPr>
        <w:autoSpaceDE w:val="0"/>
        <w:autoSpaceDN w:val="0"/>
        <w:adjustRightInd w:val="0"/>
        <w:rPr>
          <w:rFonts w:ascii="Arial" w:hAnsi="Arial" w:cs="Arial"/>
          <w:b/>
        </w:rPr>
      </w:pPr>
      <w:r w:rsidRPr="007727AC">
        <w:rPr>
          <w:rFonts w:ascii="Arial" w:hAnsi="Arial" w:cs="Arial"/>
          <w:b/>
        </w:rPr>
        <w:t>060317 Kurjava</w:t>
      </w:r>
    </w:p>
    <w:p w:rsidR="00C07A58" w:rsidRPr="007727AC" w:rsidRDefault="00C07A58" w:rsidP="00973ABF">
      <w:pPr>
        <w:autoSpaceDE w:val="0"/>
        <w:autoSpaceDN w:val="0"/>
        <w:adjustRightInd w:val="0"/>
        <w:rPr>
          <w:rFonts w:ascii="Arial" w:hAnsi="Arial" w:cs="Arial"/>
          <w:b/>
        </w:rPr>
      </w:pPr>
    </w:p>
    <w:p w:rsidR="00973ABF" w:rsidRPr="007727AC" w:rsidRDefault="00973ABF" w:rsidP="00973ABF">
      <w:pPr>
        <w:jc w:val="right"/>
        <w:rPr>
          <w:rFonts w:ascii="Arial" w:hAnsi="Arial" w:cs="Arial"/>
          <w:b/>
          <w:bCs/>
          <w:sz w:val="20"/>
          <w:szCs w:val="20"/>
        </w:rPr>
      </w:pPr>
      <w:r w:rsidRPr="007727AC">
        <w:rPr>
          <w:rFonts w:ascii="Arial" w:hAnsi="Arial" w:cs="Arial"/>
          <w:b/>
          <w:bCs/>
          <w:sz w:val="20"/>
          <w:szCs w:val="20"/>
        </w:rPr>
        <w:t xml:space="preserve">Vrednost: </w:t>
      </w:r>
      <w:r w:rsidR="00D61E27">
        <w:rPr>
          <w:rFonts w:ascii="Arial" w:hAnsi="Arial" w:cs="Arial"/>
          <w:b/>
          <w:bCs/>
          <w:sz w:val="20"/>
          <w:szCs w:val="20"/>
        </w:rPr>
        <w:t>2.60</w:t>
      </w:r>
      <w:r w:rsidRPr="007727AC">
        <w:rPr>
          <w:rFonts w:ascii="Arial" w:hAnsi="Arial" w:cs="Arial"/>
          <w:b/>
          <w:bCs/>
          <w:sz w:val="20"/>
          <w:szCs w:val="20"/>
        </w:rPr>
        <w:t>0,00 €</w:t>
      </w:r>
    </w:p>
    <w:p w:rsidR="00973ABF" w:rsidRPr="007727AC" w:rsidRDefault="00973ABF" w:rsidP="00C07A58">
      <w:pPr>
        <w:autoSpaceDE w:val="0"/>
        <w:autoSpaceDN w:val="0"/>
        <w:adjustRightInd w:val="0"/>
        <w:jc w:val="both"/>
        <w:rPr>
          <w:rFonts w:ascii="Arial" w:hAnsi="Arial" w:cs="Arial"/>
          <w:b/>
        </w:rPr>
      </w:pPr>
    </w:p>
    <w:p w:rsidR="00973ABF" w:rsidRPr="007727AC" w:rsidRDefault="00973ABF"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Obrazložitev dejavnosti v okviru proračunske postavke</w:t>
      </w:r>
    </w:p>
    <w:p w:rsidR="00474EC0" w:rsidRPr="007727AC" w:rsidRDefault="00474EC0" w:rsidP="00C07A58">
      <w:pPr>
        <w:autoSpaceDE w:val="0"/>
        <w:autoSpaceDN w:val="0"/>
        <w:adjustRightInd w:val="0"/>
        <w:jc w:val="both"/>
        <w:rPr>
          <w:rFonts w:ascii="Arial" w:hAnsi="Arial" w:cs="Arial"/>
          <w:b/>
          <w:bCs/>
          <w:iCs/>
          <w:sz w:val="20"/>
          <w:szCs w:val="20"/>
        </w:rPr>
      </w:pPr>
    </w:p>
    <w:p w:rsidR="00973ABF" w:rsidRPr="007727AC" w:rsidRDefault="00973ABF" w:rsidP="00C07A58">
      <w:pPr>
        <w:autoSpaceDE w:val="0"/>
        <w:autoSpaceDN w:val="0"/>
        <w:adjustRightInd w:val="0"/>
        <w:jc w:val="both"/>
        <w:rPr>
          <w:rFonts w:ascii="Arial" w:hAnsi="Arial" w:cs="Arial"/>
          <w:sz w:val="20"/>
          <w:szCs w:val="20"/>
        </w:rPr>
      </w:pPr>
      <w:r w:rsidRPr="007727AC">
        <w:rPr>
          <w:rFonts w:ascii="Arial" w:hAnsi="Arial" w:cs="Arial"/>
          <w:sz w:val="20"/>
          <w:szCs w:val="20"/>
        </w:rPr>
        <w:t>Dejavnosti v okviru proračunske postavke so načrtovane tako, da omogočajo nemoteno izvrševanje dela občinske uprave. Vključujejo predvsem strošk</w:t>
      </w:r>
      <w:r w:rsidR="004D5576" w:rsidRPr="007727AC">
        <w:rPr>
          <w:rFonts w:ascii="Arial" w:hAnsi="Arial" w:cs="Arial"/>
          <w:sz w:val="20"/>
          <w:szCs w:val="20"/>
        </w:rPr>
        <w:t>e</w:t>
      </w:r>
      <w:r w:rsidRPr="007727AC">
        <w:rPr>
          <w:rFonts w:ascii="Arial" w:hAnsi="Arial" w:cs="Arial"/>
          <w:sz w:val="20"/>
          <w:szCs w:val="20"/>
        </w:rPr>
        <w:t xml:space="preserve"> kurjave za upravno stavbo.</w:t>
      </w:r>
    </w:p>
    <w:p w:rsidR="00973ABF" w:rsidRPr="007727AC" w:rsidRDefault="00973ABF" w:rsidP="00C07A58">
      <w:pPr>
        <w:autoSpaceDE w:val="0"/>
        <w:autoSpaceDN w:val="0"/>
        <w:adjustRightInd w:val="0"/>
        <w:jc w:val="both"/>
        <w:rPr>
          <w:rFonts w:ascii="Arial" w:hAnsi="Arial" w:cs="Arial"/>
          <w:sz w:val="20"/>
          <w:szCs w:val="20"/>
        </w:rPr>
      </w:pPr>
    </w:p>
    <w:p w:rsidR="00973ABF" w:rsidRPr="007727AC" w:rsidRDefault="00973ABF"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Navezava na projekte v okviru proračunske postavke</w:t>
      </w:r>
    </w:p>
    <w:p w:rsidR="00474EC0" w:rsidRPr="007727AC" w:rsidRDefault="00474EC0" w:rsidP="00C07A58">
      <w:pPr>
        <w:autoSpaceDE w:val="0"/>
        <w:autoSpaceDN w:val="0"/>
        <w:adjustRightInd w:val="0"/>
        <w:jc w:val="both"/>
        <w:rPr>
          <w:rFonts w:ascii="Arial" w:hAnsi="Arial" w:cs="Arial"/>
          <w:b/>
          <w:bCs/>
          <w:iCs/>
          <w:sz w:val="20"/>
          <w:szCs w:val="20"/>
        </w:rPr>
      </w:pPr>
    </w:p>
    <w:p w:rsidR="00973ABF" w:rsidRPr="007727AC" w:rsidRDefault="00973ABF" w:rsidP="00C07A58">
      <w:pPr>
        <w:autoSpaceDE w:val="0"/>
        <w:autoSpaceDN w:val="0"/>
        <w:adjustRightInd w:val="0"/>
        <w:jc w:val="both"/>
        <w:rPr>
          <w:rFonts w:ascii="Arial" w:hAnsi="Arial" w:cs="Arial"/>
          <w:sz w:val="20"/>
          <w:szCs w:val="20"/>
        </w:rPr>
      </w:pPr>
      <w:r w:rsidRPr="007727AC">
        <w:rPr>
          <w:rFonts w:ascii="Arial" w:hAnsi="Arial" w:cs="Arial"/>
          <w:sz w:val="20"/>
          <w:szCs w:val="20"/>
        </w:rPr>
        <w:t>Proračunska postavka ni vezana na posebne projekte.</w:t>
      </w:r>
    </w:p>
    <w:p w:rsidR="00973ABF" w:rsidRPr="007727AC" w:rsidRDefault="00973ABF" w:rsidP="00C07A58">
      <w:pPr>
        <w:autoSpaceDE w:val="0"/>
        <w:autoSpaceDN w:val="0"/>
        <w:adjustRightInd w:val="0"/>
        <w:jc w:val="both"/>
        <w:rPr>
          <w:rFonts w:ascii="Arial" w:hAnsi="Arial" w:cs="Arial"/>
          <w:sz w:val="20"/>
          <w:szCs w:val="20"/>
        </w:rPr>
      </w:pPr>
    </w:p>
    <w:p w:rsidR="00973ABF" w:rsidRPr="007727AC" w:rsidRDefault="00973ABF" w:rsidP="00C07A58">
      <w:pPr>
        <w:autoSpaceDE w:val="0"/>
        <w:autoSpaceDN w:val="0"/>
        <w:adjustRightInd w:val="0"/>
        <w:jc w:val="both"/>
        <w:rPr>
          <w:rFonts w:ascii="Arial" w:hAnsi="Arial" w:cs="Arial"/>
          <w:b/>
          <w:bCs/>
          <w:iCs/>
          <w:sz w:val="20"/>
          <w:szCs w:val="20"/>
        </w:rPr>
      </w:pPr>
      <w:r w:rsidRPr="007727AC">
        <w:rPr>
          <w:rFonts w:ascii="Arial" w:hAnsi="Arial" w:cs="Arial"/>
          <w:b/>
          <w:bCs/>
          <w:iCs/>
          <w:sz w:val="20"/>
          <w:szCs w:val="20"/>
        </w:rPr>
        <w:t>Izhodišča, na katerih temeljijo izračuni predlogov pravic porabe za del, ki se ne izvršuje preko NRP (Neposredni učinek in kazalnik)</w:t>
      </w:r>
    </w:p>
    <w:p w:rsidR="00474EC0" w:rsidRPr="007727AC" w:rsidRDefault="00474EC0" w:rsidP="00C07A58">
      <w:pPr>
        <w:autoSpaceDE w:val="0"/>
        <w:autoSpaceDN w:val="0"/>
        <w:adjustRightInd w:val="0"/>
        <w:jc w:val="both"/>
        <w:rPr>
          <w:rFonts w:ascii="Arial" w:hAnsi="Arial" w:cs="Arial"/>
          <w:b/>
          <w:bCs/>
          <w:iCs/>
          <w:sz w:val="20"/>
          <w:szCs w:val="20"/>
        </w:rPr>
      </w:pPr>
    </w:p>
    <w:p w:rsidR="00973ABF" w:rsidRPr="007727AC" w:rsidRDefault="00973ABF" w:rsidP="00C07A58">
      <w:pPr>
        <w:autoSpaceDE w:val="0"/>
        <w:autoSpaceDN w:val="0"/>
        <w:adjustRightInd w:val="0"/>
        <w:jc w:val="both"/>
        <w:rPr>
          <w:rFonts w:ascii="Arial" w:hAnsi="Arial" w:cs="Arial"/>
          <w:sz w:val="20"/>
          <w:szCs w:val="20"/>
        </w:rPr>
      </w:pPr>
      <w:r w:rsidRPr="007727AC">
        <w:rPr>
          <w:rFonts w:ascii="Arial" w:hAnsi="Arial" w:cs="Arial"/>
          <w:sz w:val="20"/>
          <w:szCs w:val="20"/>
        </w:rPr>
        <w:t>Finančna sredstva so načrtovana ob upoštevanju splošnega pravila o najnižjih stroških za najugodnejše učinke ter dejanske porabe v preteklih letih.</w:t>
      </w:r>
    </w:p>
    <w:p w:rsidR="00973ABF" w:rsidRPr="00AD74AB" w:rsidRDefault="00973ABF" w:rsidP="00973ABF">
      <w:pPr>
        <w:autoSpaceDE w:val="0"/>
        <w:autoSpaceDN w:val="0"/>
        <w:adjustRightInd w:val="0"/>
        <w:rPr>
          <w:rFonts w:ascii="Arial" w:hAnsi="Arial" w:cs="Arial"/>
          <w:sz w:val="20"/>
          <w:szCs w:val="20"/>
        </w:rPr>
      </w:pPr>
    </w:p>
    <w:p w:rsidR="00973ABF" w:rsidRPr="00AD74AB" w:rsidRDefault="00973ABF" w:rsidP="00973ABF">
      <w:pPr>
        <w:autoSpaceDE w:val="0"/>
        <w:autoSpaceDN w:val="0"/>
        <w:adjustRightInd w:val="0"/>
        <w:rPr>
          <w:rFonts w:ascii="Arial" w:hAnsi="Arial" w:cs="Arial"/>
          <w:b/>
          <w:bCs/>
          <w:sz w:val="20"/>
          <w:szCs w:val="20"/>
        </w:rPr>
      </w:pPr>
    </w:p>
    <w:p w:rsidR="00973ABF" w:rsidRPr="00AD74AB" w:rsidRDefault="00973ABF" w:rsidP="00973ABF">
      <w:pPr>
        <w:autoSpaceDE w:val="0"/>
        <w:autoSpaceDN w:val="0"/>
        <w:adjustRightInd w:val="0"/>
        <w:rPr>
          <w:rFonts w:ascii="Arial" w:hAnsi="Arial" w:cs="Arial"/>
          <w:b/>
        </w:rPr>
      </w:pPr>
      <w:r w:rsidRPr="00AD74AB">
        <w:rPr>
          <w:rFonts w:ascii="Arial" w:hAnsi="Arial" w:cs="Arial"/>
          <w:b/>
        </w:rPr>
        <w:t>060325 Drugi izdatki in zavarovalne premije</w:t>
      </w:r>
    </w:p>
    <w:p w:rsidR="00973ABF" w:rsidRPr="00AD74AB" w:rsidRDefault="00973ABF" w:rsidP="00973ABF">
      <w:pPr>
        <w:autoSpaceDE w:val="0"/>
        <w:autoSpaceDN w:val="0"/>
        <w:adjustRightInd w:val="0"/>
        <w:rPr>
          <w:rFonts w:ascii="Arial" w:hAnsi="Arial" w:cs="Arial"/>
          <w:b/>
        </w:rPr>
      </w:pPr>
    </w:p>
    <w:p w:rsidR="00973ABF" w:rsidRPr="00AD74AB" w:rsidRDefault="00973ABF" w:rsidP="00973ABF">
      <w:pPr>
        <w:jc w:val="right"/>
        <w:rPr>
          <w:rFonts w:ascii="Arial" w:hAnsi="Arial" w:cs="Arial"/>
          <w:b/>
          <w:bCs/>
          <w:sz w:val="20"/>
          <w:szCs w:val="20"/>
        </w:rPr>
      </w:pPr>
      <w:r w:rsidRPr="00AD74AB">
        <w:rPr>
          <w:rFonts w:ascii="Arial" w:hAnsi="Arial" w:cs="Arial"/>
          <w:b/>
          <w:bCs/>
          <w:sz w:val="20"/>
          <w:szCs w:val="20"/>
        </w:rPr>
        <w:t xml:space="preserve">Vrednost: </w:t>
      </w:r>
      <w:r w:rsidR="00F536B3">
        <w:rPr>
          <w:rFonts w:ascii="Arial" w:hAnsi="Arial" w:cs="Arial"/>
          <w:b/>
          <w:bCs/>
          <w:sz w:val="20"/>
          <w:szCs w:val="20"/>
        </w:rPr>
        <w:t>7</w:t>
      </w:r>
      <w:r w:rsidR="00FD50C2" w:rsidRPr="00AD74AB">
        <w:rPr>
          <w:rFonts w:ascii="Arial" w:hAnsi="Arial" w:cs="Arial"/>
          <w:b/>
          <w:bCs/>
          <w:sz w:val="20"/>
          <w:szCs w:val="20"/>
        </w:rPr>
        <w:t>.</w:t>
      </w:r>
      <w:r w:rsidR="00974F08">
        <w:rPr>
          <w:rFonts w:ascii="Arial" w:hAnsi="Arial" w:cs="Arial"/>
          <w:b/>
          <w:bCs/>
          <w:sz w:val="20"/>
          <w:szCs w:val="20"/>
        </w:rPr>
        <w:t>5</w:t>
      </w:r>
      <w:r w:rsidRPr="00AD74AB">
        <w:rPr>
          <w:rFonts w:ascii="Arial" w:hAnsi="Arial" w:cs="Arial"/>
          <w:b/>
          <w:bCs/>
          <w:sz w:val="20"/>
          <w:szCs w:val="20"/>
        </w:rPr>
        <w:t>00,00 €</w:t>
      </w:r>
    </w:p>
    <w:p w:rsidR="00973ABF" w:rsidRPr="00AD74AB" w:rsidRDefault="00973ABF" w:rsidP="00973ABF">
      <w:pPr>
        <w:autoSpaceDE w:val="0"/>
        <w:autoSpaceDN w:val="0"/>
        <w:adjustRightInd w:val="0"/>
        <w:rPr>
          <w:rFonts w:ascii="Arial" w:hAnsi="Arial" w:cs="Arial"/>
          <w:b/>
        </w:rPr>
      </w:pPr>
    </w:p>
    <w:p w:rsidR="00973ABF" w:rsidRPr="00AD74AB" w:rsidRDefault="00973ABF" w:rsidP="004D5576">
      <w:pPr>
        <w:autoSpaceDE w:val="0"/>
        <w:autoSpaceDN w:val="0"/>
        <w:adjustRightInd w:val="0"/>
        <w:jc w:val="both"/>
        <w:rPr>
          <w:rFonts w:ascii="Arial" w:hAnsi="Arial" w:cs="Arial"/>
          <w:b/>
          <w:bCs/>
          <w:iCs/>
          <w:sz w:val="20"/>
          <w:szCs w:val="20"/>
        </w:rPr>
      </w:pPr>
      <w:r w:rsidRPr="00AD74AB">
        <w:rPr>
          <w:rFonts w:ascii="Arial" w:hAnsi="Arial" w:cs="Arial"/>
          <w:b/>
          <w:bCs/>
          <w:iCs/>
          <w:sz w:val="20"/>
          <w:szCs w:val="20"/>
        </w:rPr>
        <w:t>Obrazložitev dejavnosti v okviru proračunske postavke</w:t>
      </w:r>
    </w:p>
    <w:p w:rsidR="00474EC0" w:rsidRPr="00AD74AB" w:rsidRDefault="00474EC0" w:rsidP="004D5576">
      <w:pPr>
        <w:autoSpaceDE w:val="0"/>
        <w:autoSpaceDN w:val="0"/>
        <w:adjustRightInd w:val="0"/>
        <w:jc w:val="both"/>
        <w:rPr>
          <w:rFonts w:ascii="Arial" w:hAnsi="Arial" w:cs="Arial"/>
          <w:b/>
          <w:bCs/>
          <w:iCs/>
          <w:sz w:val="20"/>
          <w:szCs w:val="20"/>
        </w:rPr>
      </w:pPr>
    </w:p>
    <w:p w:rsidR="00973ABF" w:rsidRPr="00AD74AB" w:rsidRDefault="00973ABF" w:rsidP="004D5576">
      <w:pPr>
        <w:autoSpaceDE w:val="0"/>
        <w:autoSpaceDN w:val="0"/>
        <w:adjustRightInd w:val="0"/>
        <w:jc w:val="both"/>
        <w:rPr>
          <w:rFonts w:ascii="Arial" w:hAnsi="Arial" w:cs="Arial"/>
          <w:sz w:val="20"/>
          <w:szCs w:val="20"/>
        </w:rPr>
      </w:pPr>
      <w:r w:rsidRPr="00AD74AB">
        <w:rPr>
          <w:rFonts w:ascii="Arial" w:hAnsi="Arial" w:cs="Arial"/>
          <w:sz w:val="20"/>
          <w:szCs w:val="20"/>
        </w:rPr>
        <w:t>Dejavnosti v okviru proračunske postavke so načrtovane tako, da omogočajo nemoteno izvrševanje dela občinske uprave. Vključujejo predvsem strošk</w:t>
      </w:r>
      <w:r w:rsidR="004D5576" w:rsidRPr="00AD74AB">
        <w:rPr>
          <w:rFonts w:ascii="Arial" w:hAnsi="Arial" w:cs="Arial"/>
          <w:sz w:val="20"/>
          <w:szCs w:val="20"/>
        </w:rPr>
        <w:t>e</w:t>
      </w:r>
      <w:r w:rsidRPr="00AD74AB">
        <w:rPr>
          <w:rFonts w:ascii="Arial" w:hAnsi="Arial" w:cs="Arial"/>
          <w:sz w:val="20"/>
          <w:szCs w:val="20"/>
        </w:rPr>
        <w:t xml:space="preserve"> zavarovalnih premij</w:t>
      </w:r>
    </w:p>
    <w:p w:rsidR="00973ABF" w:rsidRPr="00AD74AB" w:rsidRDefault="00973ABF" w:rsidP="004D5576">
      <w:pPr>
        <w:autoSpaceDE w:val="0"/>
        <w:autoSpaceDN w:val="0"/>
        <w:adjustRightInd w:val="0"/>
        <w:jc w:val="both"/>
        <w:rPr>
          <w:rFonts w:ascii="Arial" w:hAnsi="Arial" w:cs="Arial"/>
          <w:sz w:val="20"/>
          <w:szCs w:val="20"/>
        </w:rPr>
      </w:pPr>
    </w:p>
    <w:p w:rsidR="00973ABF" w:rsidRPr="00AD74AB" w:rsidRDefault="00973ABF" w:rsidP="004D5576">
      <w:pPr>
        <w:autoSpaceDE w:val="0"/>
        <w:autoSpaceDN w:val="0"/>
        <w:adjustRightInd w:val="0"/>
        <w:jc w:val="both"/>
        <w:rPr>
          <w:rFonts w:ascii="Arial" w:hAnsi="Arial" w:cs="Arial"/>
          <w:b/>
          <w:bCs/>
          <w:iCs/>
          <w:sz w:val="20"/>
          <w:szCs w:val="20"/>
        </w:rPr>
      </w:pPr>
      <w:r w:rsidRPr="00AD74AB">
        <w:rPr>
          <w:rFonts w:ascii="Arial" w:hAnsi="Arial" w:cs="Arial"/>
          <w:b/>
          <w:bCs/>
          <w:iCs/>
          <w:sz w:val="20"/>
          <w:szCs w:val="20"/>
        </w:rPr>
        <w:t>Navezava na projekte v okviru proračunske postavke</w:t>
      </w:r>
    </w:p>
    <w:p w:rsidR="00474EC0" w:rsidRPr="00AD74AB" w:rsidRDefault="00474EC0" w:rsidP="004D5576">
      <w:pPr>
        <w:autoSpaceDE w:val="0"/>
        <w:autoSpaceDN w:val="0"/>
        <w:adjustRightInd w:val="0"/>
        <w:jc w:val="both"/>
        <w:rPr>
          <w:rFonts w:ascii="Arial" w:hAnsi="Arial" w:cs="Arial"/>
          <w:b/>
          <w:bCs/>
          <w:iCs/>
          <w:sz w:val="20"/>
          <w:szCs w:val="20"/>
        </w:rPr>
      </w:pPr>
    </w:p>
    <w:p w:rsidR="00973ABF" w:rsidRPr="00AD74AB" w:rsidRDefault="00973ABF" w:rsidP="004D5576">
      <w:pPr>
        <w:autoSpaceDE w:val="0"/>
        <w:autoSpaceDN w:val="0"/>
        <w:adjustRightInd w:val="0"/>
        <w:jc w:val="both"/>
        <w:rPr>
          <w:rFonts w:ascii="Arial" w:hAnsi="Arial" w:cs="Arial"/>
          <w:sz w:val="20"/>
          <w:szCs w:val="20"/>
        </w:rPr>
      </w:pPr>
      <w:r w:rsidRPr="00AD74AB">
        <w:rPr>
          <w:rFonts w:ascii="Arial" w:hAnsi="Arial" w:cs="Arial"/>
          <w:sz w:val="20"/>
          <w:szCs w:val="20"/>
        </w:rPr>
        <w:t>Proračunska postavka ni vezana na posebne projekte.</w:t>
      </w:r>
    </w:p>
    <w:p w:rsidR="00973ABF" w:rsidRPr="00AD74AB" w:rsidRDefault="00973ABF" w:rsidP="004D5576">
      <w:pPr>
        <w:autoSpaceDE w:val="0"/>
        <w:autoSpaceDN w:val="0"/>
        <w:adjustRightInd w:val="0"/>
        <w:jc w:val="both"/>
        <w:rPr>
          <w:rFonts w:ascii="Arial" w:hAnsi="Arial" w:cs="Arial"/>
          <w:sz w:val="20"/>
          <w:szCs w:val="20"/>
        </w:rPr>
      </w:pPr>
    </w:p>
    <w:p w:rsidR="00973ABF" w:rsidRPr="00AD74AB" w:rsidRDefault="00973ABF" w:rsidP="004D5576">
      <w:pPr>
        <w:autoSpaceDE w:val="0"/>
        <w:autoSpaceDN w:val="0"/>
        <w:adjustRightInd w:val="0"/>
        <w:jc w:val="both"/>
        <w:rPr>
          <w:rFonts w:ascii="Arial" w:hAnsi="Arial" w:cs="Arial"/>
          <w:b/>
          <w:bCs/>
          <w:iCs/>
          <w:sz w:val="20"/>
          <w:szCs w:val="20"/>
        </w:rPr>
      </w:pPr>
      <w:r w:rsidRPr="00AD74AB">
        <w:rPr>
          <w:rFonts w:ascii="Arial" w:hAnsi="Arial" w:cs="Arial"/>
          <w:b/>
          <w:bCs/>
          <w:iCs/>
          <w:sz w:val="20"/>
          <w:szCs w:val="20"/>
        </w:rPr>
        <w:t>Izhodišča, na katerih temeljijo izračuni predlogov pravic porabe za del, ki se ne izvršuje preko NRP (Neposredni učinek in kazalnik)</w:t>
      </w:r>
    </w:p>
    <w:p w:rsidR="00973ABF" w:rsidRDefault="00973ABF" w:rsidP="004D5576">
      <w:pPr>
        <w:autoSpaceDE w:val="0"/>
        <w:autoSpaceDN w:val="0"/>
        <w:adjustRightInd w:val="0"/>
        <w:jc w:val="both"/>
        <w:rPr>
          <w:rFonts w:ascii="Arial" w:hAnsi="Arial" w:cs="Arial"/>
          <w:sz w:val="20"/>
          <w:szCs w:val="20"/>
        </w:rPr>
      </w:pPr>
      <w:r w:rsidRPr="00AD74AB">
        <w:rPr>
          <w:rFonts w:ascii="Arial" w:hAnsi="Arial" w:cs="Arial"/>
          <w:sz w:val="20"/>
          <w:szCs w:val="20"/>
        </w:rPr>
        <w:t>Finančna sredstva so načrtovana ob upoštevanju splošnega pravila o najnižjih stroških za najugodnejše učinke ter sklenjenih zavarovalnih polic.</w:t>
      </w:r>
    </w:p>
    <w:p w:rsidR="00720576" w:rsidRPr="00AD74AB" w:rsidRDefault="00720576" w:rsidP="004D5576">
      <w:pPr>
        <w:autoSpaceDE w:val="0"/>
        <w:autoSpaceDN w:val="0"/>
        <w:adjustRightInd w:val="0"/>
        <w:jc w:val="both"/>
        <w:rPr>
          <w:rFonts w:ascii="Arial" w:hAnsi="Arial" w:cs="Arial"/>
          <w:sz w:val="20"/>
          <w:szCs w:val="20"/>
        </w:rPr>
      </w:pPr>
    </w:p>
    <w:p w:rsidR="00F25C89" w:rsidRPr="002F2058" w:rsidRDefault="00F25C89" w:rsidP="004D5576">
      <w:pPr>
        <w:autoSpaceDE w:val="0"/>
        <w:autoSpaceDN w:val="0"/>
        <w:adjustRightInd w:val="0"/>
        <w:jc w:val="both"/>
        <w:rPr>
          <w:rFonts w:ascii="Arial" w:hAnsi="Arial" w:cs="Arial"/>
          <w:sz w:val="20"/>
          <w:szCs w:val="20"/>
        </w:rPr>
      </w:pPr>
    </w:p>
    <w:p w:rsidR="00973ABF" w:rsidRPr="002F2058" w:rsidRDefault="00973ABF" w:rsidP="00973ABF">
      <w:pPr>
        <w:autoSpaceDE w:val="0"/>
        <w:autoSpaceDN w:val="0"/>
        <w:adjustRightInd w:val="0"/>
        <w:rPr>
          <w:rFonts w:ascii="Arial" w:hAnsi="Arial" w:cs="Arial"/>
          <w:b/>
        </w:rPr>
      </w:pPr>
      <w:r w:rsidRPr="002F2058">
        <w:rPr>
          <w:rFonts w:ascii="Arial" w:hAnsi="Arial" w:cs="Arial"/>
          <w:b/>
        </w:rPr>
        <w:t>060330 Varstvo osebnih podatkov GDPR-pooblaščena oseba</w:t>
      </w:r>
    </w:p>
    <w:p w:rsidR="00973ABF" w:rsidRPr="002F2058" w:rsidRDefault="00973ABF" w:rsidP="00973ABF">
      <w:pPr>
        <w:autoSpaceDE w:val="0"/>
        <w:autoSpaceDN w:val="0"/>
        <w:adjustRightInd w:val="0"/>
        <w:rPr>
          <w:rFonts w:ascii="Arial" w:hAnsi="Arial" w:cs="Arial"/>
          <w:b/>
        </w:rPr>
      </w:pPr>
    </w:p>
    <w:p w:rsidR="00973ABF" w:rsidRPr="002F2058" w:rsidRDefault="00973ABF" w:rsidP="00973ABF">
      <w:pPr>
        <w:jc w:val="right"/>
        <w:rPr>
          <w:rFonts w:ascii="Arial" w:hAnsi="Arial" w:cs="Arial"/>
          <w:b/>
          <w:bCs/>
          <w:sz w:val="20"/>
          <w:szCs w:val="20"/>
        </w:rPr>
      </w:pPr>
      <w:r w:rsidRPr="002F2058">
        <w:rPr>
          <w:rFonts w:ascii="Arial" w:hAnsi="Arial" w:cs="Arial"/>
          <w:b/>
          <w:bCs/>
          <w:sz w:val="20"/>
          <w:szCs w:val="20"/>
        </w:rPr>
        <w:t>Vrednost: 2.</w:t>
      </w:r>
      <w:r w:rsidR="002F2058" w:rsidRPr="002F2058">
        <w:rPr>
          <w:rFonts w:ascii="Arial" w:hAnsi="Arial" w:cs="Arial"/>
          <w:b/>
          <w:bCs/>
          <w:sz w:val="20"/>
          <w:szCs w:val="20"/>
        </w:rPr>
        <w:t>8</w:t>
      </w:r>
      <w:r w:rsidRPr="002F2058">
        <w:rPr>
          <w:rFonts w:ascii="Arial" w:hAnsi="Arial" w:cs="Arial"/>
          <w:b/>
          <w:bCs/>
          <w:sz w:val="20"/>
          <w:szCs w:val="20"/>
        </w:rPr>
        <w:t>00,00 €</w:t>
      </w:r>
    </w:p>
    <w:p w:rsidR="00973ABF" w:rsidRPr="002F2058" w:rsidRDefault="00973ABF" w:rsidP="00973ABF">
      <w:pPr>
        <w:autoSpaceDE w:val="0"/>
        <w:autoSpaceDN w:val="0"/>
        <w:adjustRightInd w:val="0"/>
        <w:rPr>
          <w:rFonts w:ascii="Arial" w:hAnsi="Arial" w:cs="Arial"/>
          <w:b/>
        </w:rPr>
      </w:pPr>
    </w:p>
    <w:p w:rsidR="00973ABF" w:rsidRPr="002F2058" w:rsidRDefault="00973ABF" w:rsidP="00973ABF">
      <w:pPr>
        <w:autoSpaceDE w:val="0"/>
        <w:autoSpaceDN w:val="0"/>
        <w:adjustRightInd w:val="0"/>
        <w:rPr>
          <w:rFonts w:ascii="Arial" w:hAnsi="Arial" w:cs="Arial"/>
          <w:b/>
        </w:rPr>
      </w:pPr>
    </w:p>
    <w:p w:rsidR="00973ABF" w:rsidRPr="002F2058" w:rsidRDefault="00973ABF" w:rsidP="00C07A58">
      <w:pPr>
        <w:autoSpaceDE w:val="0"/>
        <w:autoSpaceDN w:val="0"/>
        <w:adjustRightInd w:val="0"/>
        <w:jc w:val="both"/>
        <w:rPr>
          <w:rFonts w:ascii="Arial" w:hAnsi="Arial" w:cs="Arial"/>
          <w:b/>
          <w:bCs/>
          <w:iCs/>
          <w:sz w:val="20"/>
          <w:szCs w:val="20"/>
        </w:rPr>
      </w:pPr>
      <w:r w:rsidRPr="002F2058">
        <w:rPr>
          <w:rFonts w:ascii="Arial" w:hAnsi="Arial" w:cs="Arial"/>
          <w:b/>
          <w:bCs/>
          <w:iCs/>
          <w:sz w:val="20"/>
          <w:szCs w:val="20"/>
        </w:rPr>
        <w:t>Obrazložitev dejavnosti v okviru proračunske postavke</w:t>
      </w:r>
    </w:p>
    <w:p w:rsidR="00474EC0" w:rsidRPr="002F2058" w:rsidRDefault="00474EC0" w:rsidP="00C07A58">
      <w:pPr>
        <w:autoSpaceDE w:val="0"/>
        <w:autoSpaceDN w:val="0"/>
        <w:adjustRightInd w:val="0"/>
        <w:jc w:val="both"/>
        <w:rPr>
          <w:rFonts w:ascii="Arial" w:hAnsi="Arial" w:cs="Arial"/>
          <w:b/>
          <w:bCs/>
          <w:iCs/>
          <w:sz w:val="20"/>
          <w:szCs w:val="20"/>
        </w:rPr>
      </w:pPr>
    </w:p>
    <w:p w:rsidR="005B20A7" w:rsidRPr="002F2058" w:rsidRDefault="005B20A7" w:rsidP="00C07A58">
      <w:pPr>
        <w:jc w:val="both"/>
        <w:rPr>
          <w:rFonts w:ascii="Arial" w:hAnsi="Arial" w:cs="Arial"/>
          <w:sz w:val="20"/>
          <w:szCs w:val="20"/>
        </w:rPr>
      </w:pPr>
      <w:r w:rsidRPr="002F2058">
        <w:rPr>
          <w:rFonts w:ascii="Arial" w:hAnsi="Arial" w:cs="Arial"/>
          <w:sz w:val="20"/>
          <w:szCs w:val="20"/>
        </w:rPr>
        <w:t>V skladu z zahtevami Evropske Uredbe o varstvu posameznikov pri obdelavi osebnih podatkov in prostem pretoku takih podatkov 2016/679 – Uredba o varstvu podatkov (GDPR) je bila občina dolžna imenovati pooblaščeno osebo za varstvo osebnih podatkov – DPO. N</w:t>
      </w:r>
      <w:r w:rsidR="002F2058" w:rsidRPr="002F2058">
        <w:rPr>
          <w:rFonts w:ascii="Arial" w:hAnsi="Arial" w:cs="Arial"/>
          <w:sz w:val="20"/>
          <w:szCs w:val="20"/>
        </w:rPr>
        <w:t>a</w:t>
      </w:r>
      <w:r w:rsidRPr="002F2058">
        <w:rPr>
          <w:rFonts w:ascii="Arial" w:hAnsi="Arial" w:cs="Arial"/>
          <w:sz w:val="20"/>
          <w:szCs w:val="20"/>
        </w:rPr>
        <w:t xml:space="preserve"> podlagi tega je leta 2018 sklenila  Pogodbo o sodelovanju pri izvajanju storitev pooblaščene osebe za varstvo osebnih podatkov s Skupnostjo občin Slovenije in za pooblačeno osebo za varstvo podatkov imenovala Jasmino Vidmar, ki  izpolnjuje vse zahtevane pogoje za pooblaščeno osebo za varstvo podatkov. </w:t>
      </w:r>
    </w:p>
    <w:p w:rsidR="002F2058" w:rsidRDefault="002F2058" w:rsidP="00C07A58">
      <w:pPr>
        <w:jc w:val="both"/>
        <w:rPr>
          <w:rFonts w:ascii="Arial" w:hAnsi="Arial" w:cs="Arial"/>
          <w:sz w:val="20"/>
          <w:szCs w:val="20"/>
        </w:rPr>
      </w:pPr>
    </w:p>
    <w:p w:rsidR="00805910" w:rsidRPr="002F2058" w:rsidRDefault="00805910" w:rsidP="00C07A58">
      <w:pPr>
        <w:jc w:val="both"/>
        <w:rPr>
          <w:rFonts w:ascii="Arial" w:hAnsi="Arial" w:cs="Arial"/>
          <w:sz w:val="20"/>
          <w:szCs w:val="20"/>
        </w:rPr>
      </w:pPr>
    </w:p>
    <w:p w:rsidR="00973ABF" w:rsidRPr="002F2058" w:rsidRDefault="00973ABF" w:rsidP="008B0514">
      <w:pPr>
        <w:autoSpaceDE w:val="0"/>
        <w:autoSpaceDN w:val="0"/>
        <w:adjustRightInd w:val="0"/>
        <w:jc w:val="both"/>
        <w:rPr>
          <w:rFonts w:ascii="Arial" w:hAnsi="Arial" w:cs="Arial"/>
          <w:b/>
          <w:bCs/>
          <w:iCs/>
          <w:sz w:val="20"/>
          <w:szCs w:val="20"/>
        </w:rPr>
      </w:pPr>
      <w:r w:rsidRPr="002F2058">
        <w:rPr>
          <w:rFonts w:ascii="Arial" w:hAnsi="Arial" w:cs="Arial"/>
          <w:b/>
          <w:bCs/>
          <w:iCs/>
          <w:sz w:val="20"/>
          <w:szCs w:val="20"/>
        </w:rPr>
        <w:lastRenderedPageBreak/>
        <w:t>Navezava na projekte v okviru proračunske postavke</w:t>
      </w:r>
    </w:p>
    <w:p w:rsidR="00474EC0" w:rsidRPr="002F2058" w:rsidRDefault="00474EC0" w:rsidP="008B0514">
      <w:pPr>
        <w:autoSpaceDE w:val="0"/>
        <w:autoSpaceDN w:val="0"/>
        <w:adjustRightInd w:val="0"/>
        <w:jc w:val="both"/>
        <w:rPr>
          <w:rFonts w:ascii="Arial" w:hAnsi="Arial" w:cs="Arial"/>
          <w:b/>
          <w:bCs/>
          <w:iCs/>
          <w:sz w:val="20"/>
          <w:szCs w:val="20"/>
        </w:rPr>
      </w:pPr>
    </w:p>
    <w:p w:rsidR="00973ABF" w:rsidRPr="002F2058" w:rsidRDefault="00973ABF" w:rsidP="008B0514">
      <w:pPr>
        <w:autoSpaceDE w:val="0"/>
        <w:autoSpaceDN w:val="0"/>
        <w:adjustRightInd w:val="0"/>
        <w:jc w:val="both"/>
        <w:rPr>
          <w:rFonts w:ascii="Arial" w:hAnsi="Arial" w:cs="Arial"/>
          <w:sz w:val="20"/>
          <w:szCs w:val="20"/>
        </w:rPr>
      </w:pPr>
      <w:r w:rsidRPr="002F2058">
        <w:rPr>
          <w:rFonts w:ascii="Arial" w:hAnsi="Arial" w:cs="Arial"/>
          <w:sz w:val="20"/>
          <w:szCs w:val="20"/>
        </w:rPr>
        <w:t>Proračunska postavka ni vezana na posebne projekte.</w:t>
      </w:r>
    </w:p>
    <w:p w:rsidR="00973ABF" w:rsidRPr="002F2058" w:rsidRDefault="00973ABF" w:rsidP="008B0514">
      <w:pPr>
        <w:autoSpaceDE w:val="0"/>
        <w:autoSpaceDN w:val="0"/>
        <w:adjustRightInd w:val="0"/>
        <w:jc w:val="both"/>
        <w:rPr>
          <w:rFonts w:ascii="Arial" w:hAnsi="Arial" w:cs="Arial"/>
          <w:sz w:val="20"/>
          <w:szCs w:val="20"/>
        </w:rPr>
      </w:pPr>
    </w:p>
    <w:p w:rsidR="00973ABF" w:rsidRPr="002F2058" w:rsidRDefault="00973ABF" w:rsidP="008B0514">
      <w:pPr>
        <w:autoSpaceDE w:val="0"/>
        <w:autoSpaceDN w:val="0"/>
        <w:adjustRightInd w:val="0"/>
        <w:jc w:val="both"/>
        <w:rPr>
          <w:rFonts w:ascii="Arial" w:hAnsi="Arial" w:cs="Arial"/>
          <w:b/>
          <w:bCs/>
          <w:iCs/>
          <w:sz w:val="20"/>
          <w:szCs w:val="20"/>
        </w:rPr>
      </w:pPr>
      <w:r w:rsidRPr="002F2058">
        <w:rPr>
          <w:rFonts w:ascii="Arial" w:hAnsi="Arial" w:cs="Arial"/>
          <w:b/>
          <w:bCs/>
          <w:iCs/>
          <w:sz w:val="20"/>
          <w:szCs w:val="20"/>
        </w:rPr>
        <w:t>Izhodišča, na katerih temeljijo izračuni predlogov pravic porabe za del, ki se ne izvršuje preko NRP (Neposredni učinek in kazalnik)</w:t>
      </w:r>
    </w:p>
    <w:p w:rsidR="00474EC0" w:rsidRPr="002F2058" w:rsidRDefault="00474EC0" w:rsidP="008B0514">
      <w:pPr>
        <w:autoSpaceDE w:val="0"/>
        <w:autoSpaceDN w:val="0"/>
        <w:adjustRightInd w:val="0"/>
        <w:jc w:val="both"/>
        <w:rPr>
          <w:rFonts w:ascii="Arial" w:hAnsi="Arial" w:cs="Arial"/>
          <w:b/>
          <w:bCs/>
          <w:iCs/>
          <w:sz w:val="20"/>
          <w:szCs w:val="20"/>
        </w:rPr>
      </w:pPr>
    </w:p>
    <w:p w:rsidR="00973ABF" w:rsidRPr="002F2058" w:rsidRDefault="00973ABF" w:rsidP="008B0514">
      <w:pPr>
        <w:autoSpaceDE w:val="0"/>
        <w:autoSpaceDN w:val="0"/>
        <w:adjustRightInd w:val="0"/>
        <w:jc w:val="both"/>
        <w:rPr>
          <w:rFonts w:ascii="Arial" w:hAnsi="Arial" w:cs="Arial"/>
          <w:b/>
          <w:bCs/>
          <w:sz w:val="20"/>
          <w:szCs w:val="20"/>
        </w:rPr>
      </w:pPr>
      <w:r w:rsidRPr="002F2058">
        <w:rPr>
          <w:rFonts w:ascii="Arial" w:hAnsi="Arial" w:cs="Arial"/>
          <w:sz w:val="20"/>
          <w:szCs w:val="20"/>
        </w:rPr>
        <w:t>Finančna sredstva so načrtovana ob upoštevanju splošnega pravila o najnižjih stroških za najugodnejše učinke</w:t>
      </w:r>
      <w:r w:rsidR="00E668B9" w:rsidRPr="002F2058">
        <w:rPr>
          <w:rFonts w:ascii="Arial" w:hAnsi="Arial" w:cs="Arial"/>
          <w:sz w:val="20"/>
          <w:szCs w:val="20"/>
        </w:rPr>
        <w:t>.</w:t>
      </w:r>
    </w:p>
    <w:p w:rsidR="00A25AC0" w:rsidRPr="00EF6CCB" w:rsidRDefault="00A25AC0" w:rsidP="008B0514">
      <w:pPr>
        <w:autoSpaceDE w:val="0"/>
        <w:autoSpaceDN w:val="0"/>
        <w:adjustRightInd w:val="0"/>
        <w:jc w:val="both"/>
        <w:rPr>
          <w:rFonts w:ascii="Arial" w:hAnsi="Arial" w:cs="Arial"/>
          <w:b/>
          <w:highlight w:val="cyan"/>
        </w:rPr>
      </w:pPr>
    </w:p>
    <w:p w:rsidR="00E668B9" w:rsidRPr="00A57E79" w:rsidRDefault="00E668B9" w:rsidP="008B0514">
      <w:pPr>
        <w:autoSpaceDE w:val="0"/>
        <w:autoSpaceDN w:val="0"/>
        <w:adjustRightInd w:val="0"/>
        <w:jc w:val="both"/>
        <w:rPr>
          <w:rFonts w:ascii="Arial" w:hAnsi="Arial" w:cs="Arial"/>
          <w:b/>
        </w:rPr>
      </w:pPr>
    </w:p>
    <w:p w:rsidR="00E668B9" w:rsidRPr="00A57E79" w:rsidRDefault="00E668B9" w:rsidP="0052074C">
      <w:pPr>
        <w:pBdr>
          <w:top w:val="single" w:sz="4" w:space="1" w:color="auto"/>
          <w:bottom w:val="single" w:sz="4" w:space="1" w:color="auto"/>
        </w:pBdr>
        <w:autoSpaceDE w:val="0"/>
        <w:autoSpaceDN w:val="0"/>
        <w:adjustRightInd w:val="0"/>
        <w:rPr>
          <w:rFonts w:ascii="Arial" w:hAnsi="Arial" w:cs="Arial"/>
          <w:b/>
          <w:bCs/>
          <w:sz w:val="24"/>
          <w:szCs w:val="24"/>
        </w:rPr>
      </w:pPr>
      <w:r w:rsidRPr="00A57E79">
        <w:rPr>
          <w:rFonts w:ascii="Arial" w:hAnsi="Arial" w:cs="Arial"/>
          <w:b/>
          <w:bCs/>
          <w:sz w:val="24"/>
          <w:szCs w:val="24"/>
        </w:rPr>
        <w:t>06039002 Razpolaganje in upravljanje s premoženjem, potrebnim za delovanje občinske uprave</w:t>
      </w:r>
    </w:p>
    <w:p w:rsidR="00E668B9" w:rsidRPr="00A57E79" w:rsidRDefault="00E668B9" w:rsidP="00E668B9">
      <w:pPr>
        <w:autoSpaceDE w:val="0"/>
        <w:autoSpaceDN w:val="0"/>
        <w:adjustRightInd w:val="0"/>
        <w:rPr>
          <w:rFonts w:ascii="Times-Bold" w:hAnsi="Times-Bold" w:cs="Times-Bold"/>
          <w:b/>
          <w:bCs/>
          <w:sz w:val="28"/>
          <w:szCs w:val="28"/>
        </w:rPr>
      </w:pPr>
    </w:p>
    <w:p w:rsidR="00E668B9" w:rsidRPr="00A57E79" w:rsidRDefault="00E668B9" w:rsidP="00E668B9">
      <w:pPr>
        <w:autoSpaceDE w:val="0"/>
        <w:autoSpaceDN w:val="0"/>
        <w:adjustRightInd w:val="0"/>
        <w:jc w:val="right"/>
        <w:rPr>
          <w:rFonts w:ascii="Arial" w:hAnsi="Arial" w:cs="Arial"/>
          <w:b/>
          <w:bCs/>
          <w:sz w:val="20"/>
          <w:szCs w:val="20"/>
        </w:rPr>
      </w:pPr>
      <w:r w:rsidRPr="00E557C8">
        <w:rPr>
          <w:rFonts w:ascii="Arial" w:hAnsi="Arial" w:cs="Arial"/>
          <w:b/>
          <w:bCs/>
          <w:sz w:val="20"/>
          <w:szCs w:val="20"/>
        </w:rPr>
        <w:t xml:space="preserve">Vrednost: </w:t>
      </w:r>
      <w:r w:rsidR="00E557C8" w:rsidRPr="00E557C8">
        <w:rPr>
          <w:rFonts w:ascii="Arial" w:hAnsi="Arial" w:cs="Arial"/>
          <w:b/>
          <w:bCs/>
          <w:sz w:val="20"/>
          <w:szCs w:val="20"/>
        </w:rPr>
        <w:t>38.440,00</w:t>
      </w:r>
      <w:r w:rsidRPr="00E557C8">
        <w:rPr>
          <w:rFonts w:ascii="Arial" w:hAnsi="Arial" w:cs="Arial"/>
          <w:b/>
          <w:bCs/>
          <w:sz w:val="20"/>
          <w:szCs w:val="20"/>
        </w:rPr>
        <w:t xml:space="preserve"> €</w:t>
      </w:r>
    </w:p>
    <w:p w:rsidR="00E668B9" w:rsidRPr="001E5C87" w:rsidRDefault="00E668B9" w:rsidP="00C07A58">
      <w:pPr>
        <w:autoSpaceDE w:val="0"/>
        <w:autoSpaceDN w:val="0"/>
        <w:adjustRightInd w:val="0"/>
        <w:jc w:val="both"/>
        <w:rPr>
          <w:rFonts w:ascii="Arial" w:hAnsi="Arial" w:cs="Arial"/>
          <w:b/>
          <w:bCs/>
          <w:iCs/>
          <w:sz w:val="20"/>
          <w:szCs w:val="20"/>
        </w:rPr>
      </w:pPr>
      <w:r w:rsidRPr="00A57E79">
        <w:rPr>
          <w:rFonts w:ascii="Arial" w:hAnsi="Arial" w:cs="Arial"/>
          <w:b/>
          <w:bCs/>
          <w:iCs/>
          <w:sz w:val="20"/>
          <w:szCs w:val="20"/>
        </w:rPr>
        <w:t>Opis podprograma</w:t>
      </w:r>
    </w:p>
    <w:p w:rsidR="00474EC0" w:rsidRPr="001E5C87" w:rsidRDefault="00474EC0" w:rsidP="00C07A58">
      <w:pPr>
        <w:autoSpaceDE w:val="0"/>
        <w:autoSpaceDN w:val="0"/>
        <w:adjustRightInd w:val="0"/>
        <w:jc w:val="both"/>
        <w:rPr>
          <w:rFonts w:ascii="Arial" w:hAnsi="Arial" w:cs="Arial"/>
          <w:b/>
          <w:bCs/>
          <w:iCs/>
          <w:sz w:val="20"/>
          <w:szCs w:val="20"/>
        </w:rPr>
      </w:pPr>
    </w:p>
    <w:p w:rsidR="00E668B9" w:rsidRPr="001E5C87" w:rsidRDefault="00E668B9" w:rsidP="00C07A58">
      <w:pPr>
        <w:autoSpaceDE w:val="0"/>
        <w:autoSpaceDN w:val="0"/>
        <w:adjustRightInd w:val="0"/>
        <w:jc w:val="both"/>
        <w:rPr>
          <w:rFonts w:ascii="Arial" w:hAnsi="Arial" w:cs="Arial"/>
          <w:sz w:val="20"/>
          <w:szCs w:val="20"/>
        </w:rPr>
      </w:pPr>
      <w:r w:rsidRPr="001E5C87">
        <w:rPr>
          <w:rFonts w:ascii="Arial" w:hAnsi="Arial" w:cs="Arial"/>
          <w:sz w:val="20"/>
          <w:szCs w:val="20"/>
        </w:rPr>
        <w:t>Podprogram vključuje stroške konferenc in seminarjev zaposlenih, tekoče in investicijsko vzdrževanje upravnih prostorov, nakup računalniške in druge tehnične opreme ter pisarniškega pohištva.</w:t>
      </w:r>
    </w:p>
    <w:p w:rsidR="00E668B9" w:rsidRPr="001E5C87" w:rsidRDefault="00E668B9" w:rsidP="00C07A58">
      <w:pPr>
        <w:autoSpaceDE w:val="0"/>
        <w:autoSpaceDN w:val="0"/>
        <w:adjustRightInd w:val="0"/>
        <w:jc w:val="both"/>
        <w:rPr>
          <w:rFonts w:ascii="Arial" w:hAnsi="Arial" w:cs="Arial"/>
          <w:sz w:val="20"/>
          <w:szCs w:val="20"/>
        </w:rPr>
      </w:pPr>
    </w:p>
    <w:p w:rsidR="00E668B9" w:rsidRPr="001E5C87" w:rsidRDefault="00E668B9" w:rsidP="00C07A58">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Zakonske in druge pravne podlage</w:t>
      </w:r>
    </w:p>
    <w:p w:rsidR="00474EC0" w:rsidRPr="001E5C87" w:rsidRDefault="00474EC0" w:rsidP="00C07A58">
      <w:pPr>
        <w:autoSpaceDE w:val="0"/>
        <w:autoSpaceDN w:val="0"/>
        <w:adjustRightInd w:val="0"/>
        <w:jc w:val="both"/>
        <w:rPr>
          <w:rFonts w:ascii="Arial" w:hAnsi="Arial" w:cs="Arial"/>
          <w:b/>
          <w:bCs/>
          <w:i/>
          <w:iCs/>
          <w:sz w:val="20"/>
          <w:szCs w:val="20"/>
        </w:rPr>
      </w:pPr>
    </w:p>
    <w:p w:rsidR="00E668B9" w:rsidRPr="001E5C87" w:rsidRDefault="00C07A58" w:rsidP="00E73C74">
      <w:pPr>
        <w:pStyle w:val="Odstavekseznama"/>
        <w:numPr>
          <w:ilvl w:val="0"/>
          <w:numId w:val="62"/>
        </w:numPr>
        <w:autoSpaceDE w:val="0"/>
        <w:autoSpaceDN w:val="0"/>
        <w:adjustRightInd w:val="0"/>
        <w:jc w:val="both"/>
        <w:rPr>
          <w:rFonts w:ascii="Arial" w:hAnsi="Arial" w:cs="Arial"/>
          <w:sz w:val="20"/>
          <w:szCs w:val="20"/>
        </w:rPr>
      </w:pPr>
      <w:r w:rsidRPr="001E5C87">
        <w:rPr>
          <w:rFonts w:ascii="Arial" w:hAnsi="Arial" w:cs="Arial"/>
          <w:sz w:val="20"/>
          <w:szCs w:val="20"/>
        </w:rPr>
        <w:t>Z</w:t>
      </w:r>
      <w:r w:rsidR="00E668B9" w:rsidRPr="001E5C87">
        <w:rPr>
          <w:rFonts w:ascii="Arial" w:hAnsi="Arial" w:cs="Arial"/>
          <w:sz w:val="20"/>
          <w:szCs w:val="20"/>
        </w:rPr>
        <w:t>akon o lokalni samoupravi</w:t>
      </w:r>
    </w:p>
    <w:p w:rsidR="00E668B9" w:rsidRPr="001E5C87" w:rsidRDefault="00E668B9" w:rsidP="00E73C74">
      <w:pPr>
        <w:pStyle w:val="Odstavekseznama"/>
        <w:numPr>
          <w:ilvl w:val="0"/>
          <w:numId w:val="62"/>
        </w:numPr>
        <w:autoSpaceDE w:val="0"/>
        <w:autoSpaceDN w:val="0"/>
        <w:adjustRightInd w:val="0"/>
        <w:jc w:val="both"/>
        <w:rPr>
          <w:rFonts w:ascii="Arial" w:hAnsi="Arial" w:cs="Arial"/>
          <w:sz w:val="20"/>
          <w:szCs w:val="20"/>
        </w:rPr>
      </w:pPr>
      <w:r w:rsidRPr="001E5C87">
        <w:rPr>
          <w:rFonts w:ascii="Arial" w:hAnsi="Arial" w:cs="Arial"/>
          <w:sz w:val="20"/>
          <w:szCs w:val="20"/>
        </w:rPr>
        <w:t>Zakon o javnih uslužbencih</w:t>
      </w:r>
    </w:p>
    <w:p w:rsidR="00E668B9" w:rsidRPr="001E5C87" w:rsidRDefault="00E668B9" w:rsidP="00E73C74">
      <w:pPr>
        <w:pStyle w:val="Odstavekseznama"/>
        <w:numPr>
          <w:ilvl w:val="0"/>
          <w:numId w:val="62"/>
        </w:numPr>
        <w:autoSpaceDE w:val="0"/>
        <w:autoSpaceDN w:val="0"/>
        <w:adjustRightInd w:val="0"/>
        <w:jc w:val="both"/>
        <w:rPr>
          <w:rFonts w:ascii="Arial" w:hAnsi="Arial" w:cs="Arial"/>
          <w:sz w:val="20"/>
          <w:szCs w:val="20"/>
        </w:rPr>
      </w:pPr>
      <w:r w:rsidRPr="001E5C87">
        <w:rPr>
          <w:rFonts w:ascii="Arial" w:hAnsi="Arial" w:cs="Arial"/>
          <w:sz w:val="20"/>
          <w:szCs w:val="20"/>
        </w:rPr>
        <w:t>Zakon o inšpekcijskem nadzoru</w:t>
      </w:r>
    </w:p>
    <w:p w:rsidR="00E668B9" w:rsidRPr="001E5C87" w:rsidRDefault="00E668B9" w:rsidP="00E73C74">
      <w:pPr>
        <w:pStyle w:val="Odstavekseznama"/>
        <w:numPr>
          <w:ilvl w:val="0"/>
          <w:numId w:val="62"/>
        </w:numPr>
        <w:autoSpaceDE w:val="0"/>
        <w:autoSpaceDN w:val="0"/>
        <w:adjustRightInd w:val="0"/>
        <w:jc w:val="both"/>
        <w:rPr>
          <w:rFonts w:ascii="Arial" w:hAnsi="Arial" w:cs="Arial"/>
          <w:sz w:val="20"/>
          <w:szCs w:val="20"/>
        </w:rPr>
      </w:pPr>
      <w:r w:rsidRPr="001E5C87">
        <w:rPr>
          <w:rFonts w:ascii="Arial" w:hAnsi="Arial" w:cs="Arial"/>
          <w:sz w:val="20"/>
          <w:szCs w:val="20"/>
        </w:rPr>
        <w:t>Zakon o občinskem redarstvu</w:t>
      </w:r>
    </w:p>
    <w:p w:rsidR="00E668B9" w:rsidRPr="001E5C87" w:rsidRDefault="00E668B9" w:rsidP="00E73C74">
      <w:pPr>
        <w:pStyle w:val="Odstavekseznama"/>
        <w:numPr>
          <w:ilvl w:val="0"/>
          <w:numId w:val="62"/>
        </w:numPr>
        <w:autoSpaceDE w:val="0"/>
        <w:autoSpaceDN w:val="0"/>
        <w:adjustRightInd w:val="0"/>
        <w:jc w:val="both"/>
        <w:rPr>
          <w:rFonts w:ascii="Arial" w:hAnsi="Arial" w:cs="Arial"/>
          <w:sz w:val="20"/>
          <w:szCs w:val="20"/>
        </w:rPr>
      </w:pPr>
      <w:r w:rsidRPr="001E5C87">
        <w:rPr>
          <w:rFonts w:ascii="Arial" w:hAnsi="Arial" w:cs="Arial"/>
          <w:sz w:val="20"/>
          <w:szCs w:val="20"/>
        </w:rPr>
        <w:t>Zakon o javnih financah</w:t>
      </w:r>
    </w:p>
    <w:p w:rsidR="00C07A58" w:rsidRPr="001E5C87" w:rsidRDefault="00C07A58" w:rsidP="00C07A58">
      <w:pPr>
        <w:pStyle w:val="Odstavekseznama"/>
        <w:autoSpaceDE w:val="0"/>
        <w:autoSpaceDN w:val="0"/>
        <w:adjustRightInd w:val="0"/>
        <w:ind w:left="720"/>
        <w:jc w:val="both"/>
        <w:rPr>
          <w:rFonts w:ascii="Arial" w:hAnsi="Arial" w:cs="Arial"/>
          <w:sz w:val="20"/>
          <w:szCs w:val="20"/>
        </w:rPr>
      </w:pPr>
    </w:p>
    <w:p w:rsidR="00E668B9" w:rsidRPr="001E5C87" w:rsidRDefault="00E668B9" w:rsidP="00C07A58">
      <w:pPr>
        <w:autoSpaceDE w:val="0"/>
        <w:autoSpaceDN w:val="0"/>
        <w:adjustRightInd w:val="0"/>
        <w:jc w:val="both"/>
        <w:rPr>
          <w:rFonts w:ascii="Times-BoldItalic" w:hAnsi="Times-BoldItalic" w:cs="Times-BoldItalic"/>
          <w:b/>
          <w:bCs/>
          <w:i/>
          <w:iCs/>
          <w:sz w:val="20"/>
          <w:szCs w:val="20"/>
        </w:rPr>
      </w:pPr>
    </w:p>
    <w:p w:rsidR="00E668B9" w:rsidRPr="001E5C87" w:rsidRDefault="00E668B9" w:rsidP="00C07A58">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Dolgoročni cilji podprograma in kazalci, s katerimi se bo merilo doseganje zastavljenih ciljev (Rezultat in kazalniki)</w:t>
      </w:r>
    </w:p>
    <w:p w:rsidR="00474EC0" w:rsidRPr="001E5C87" w:rsidRDefault="00474EC0" w:rsidP="00C07A58">
      <w:pPr>
        <w:autoSpaceDE w:val="0"/>
        <w:autoSpaceDN w:val="0"/>
        <w:adjustRightInd w:val="0"/>
        <w:jc w:val="both"/>
        <w:rPr>
          <w:rFonts w:ascii="Arial" w:hAnsi="Arial" w:cs="Arial"/>
          <w:b/>
          <w:bCs/>
          <w:iCs/>
          <w:sz w:val="20"/>
          <w:szCs w:val="20"/>
        </w:rPr>
      </w:pPr>
    </w:p>
    <w:p w:rsidR="00E668B9" w:rsidRPr="001E5C87" w:rsidRDefault="00E668B9" w:rsidP="00E73C74">
      <w:pPr>
        <w:pStyle w:val="Odstavekseznama"/>
        <w:numPr>
          <w:ilvl w:val="0"/>
          <w:numId w:val="63"/>
        </w:numPr>
        <w:autoSpaceDE w:val="0"/>
        <w:autoSpaceDN w:val="0"/>
        <w:adjustRightInd w:val="0"/>
        <w:jc w:val="both"/>
        <w:rPr>
          <w:rFonts w:ascii="Arial" w:hAnsi="Arial" w:cs="Arial"/>
          <w:sz w:val="20"/>
          <w:szCs w:val="20"/>
        </w:rPr>
      </w:pPr>
      <w:r w:rsidRPr="001E5C87">
        <w:rPr>
          <w:rFonts w:ascii="Arial" w:hAnsi="Arial" w:cs="Arial"/>
          <w:sz w:val="20"/>
          <w:szCs w:val="20"/>
        </w:rPr>
        <w:t>strokovno, učinkovito in racionalno izvrševanje nalog občinske uprave;</w:t>
      </w:r>
    </w:p>
    <w:p w:rsidR="00E668B9" w:rsidRPr="001E5C87" w:rsidRDefault="00E668B9" w:rsidP="00E73C74">
      <w:pPr>
        <w:pStyle w:val="Odstavekseznama"/>
        <w:numPr>
          <w:ilvl w:val="0"/>
          <w:numId w:val="63"/>
        </w:numPr>
        <w:autoSpaceDE w:val="0"/>
        <w:autoSpaceDN w:val="0"/>
        <w:adjustRightInd w:val="0"/>
        <w:jc w:val="both"/>
        <w:rPr>
          <w:rFonts w:ascii="Arial" w:hAnsi="Arial" w:cs="Arial"/>
          <w:sz w:val="20"/>
          <w:szCs w:val="20"/>
        </w:rPr>
      </w:pPr>
      <w:r w:rsidRPr="001E5C87">
        <w:rPr>
          <w:rFonts w:ascii="Arial" w:hAnsi="Arial" w:cs="Arial"/>
          <w:sz w:val="20"/>
          <w:szCs w:val="20"/>
        </w:rPr>
        <w:t>zakonito, pravočasno in učinkovito uresničevanje pravic, interesov in obveznosti strank in drugih udeležencev v</w:t>
      </w:r>
      <w:r w:rsidR="00C07A58" w:rsidRPr="001E5C87">
        <w:rPr>
          <w:rFonts w:ascii="Arial" w:hAnsi="Arial" w:cs="Arial"/>
          <w:sz w:val="20"/>
          <w:szCs w:val="20"/>
        </w:rPr>
        <w:t xml:space="preserve"> </w:t>
      </w:r>
      <w:r w:rsidRPr="001E5C87">
        <w:rPr>
          <w:rFonts w:ascii="Arial" w:hAnsi="Arial" w:cs="Arial"/>
          <w:sz w:val="20"/>
          <w:szCs w:val="20"/>
        </w:rPr>
        <w:t>postopkih;</w:t>
      </w:r>
    </w:p>
    <w:p w:rsidR="00E668B9" w:rsidRPr="001E5C87" w:rsidRDefault="00E668B9" w:rsidP="00E73C74">
      <w:pPr>
        <w:pStyle w:val="Odstavekseznama"/>
        <w:numPr>
          <w:ilvl w:val="0"/>
          <w:numId w:val="63"/>
        </w:numPr>
        <w:autoSpaceDE w:val="0"/>
        <w:autoSpaceDN w:val="0"/>
        <w:adjustRightInd w:val="0"/>
        <w:jc w:val="both"/>
        <w:rPr>
          <w:rFonts w:ascii="Arial" w:hAnsi="Arial" w:cs="Arial"/>
          <w:sz w:val="20"/>
          <w:szCs w:val="20"/>
        </w:rPr>
      </w:pPr>
      <w:r w:rsidRPr="001E5C87">
        <w:rPr>
          <w:rFonts w:ascii="Arial" w:hAnsi="Arial" w:cs="Arial"/>
          <w:sz w:val="20"/>
          <w:szCs w:val="20"/>
        </w:rPr>
        <w:t>polna zaposlenost delavcev v občinski upravi</w:t>
      </w:r>
    </w:p>
    <w:p w:rsidR="00E668B9" w:rsidRPr="001E5C87" w:rsidRDefault="00E668B9" w:rsidP="00E73C74">
      <w:pPr>
        <w:pStyle w:val="Odstavekseznama"/>
        <w:numPr>
          <w:ilvl w:val="0"/>
          <w:numId w:val="63"/>
        </w:numPr>
        <w:autoSpaceDE w:val="0"/>
        <w:autoSpaceDN w:val="0"/>
        <w:adjustRightInd w:val="0"/>
        <w:jc w:val="both"/>
        <w:rPr>
          <w:rFonts w:ascii="Arial" w:hAnsi="Arial" w:cs="Arial"/>
          <w:sz w:val="20"/>
          <w:szCs w:val="20"/>
        </w:rPr>
      </w:pPr>
      <w:r w:rsidRPr="001E5C87">
        <w:rPr>
          <w:rFonts w:ascii="Arial" w:hAnsi="Arial" w:cs="Arial"/>
          <w:sz w:val="20"/>
          <w:szCs w:val="20"/>
        </w:rPr>
        <w:t>učinkovito sodelovanje in komuniciranje z drugimi organi, institucijami in z javnostjo</w:t>
      </w:r>
    </w:p>
    <w:p w:rsidR="00E668B9" w:rsidRPr="001E5C87" w:rsidRDefault="00E668B9" w:rsidP="00C07A58">
      <w:pPr>
        <w:autoSpaceDE w:val="0"/>
        <w:autoSpaceDN w:val="0"/>
        <w:adjustRightInd w:val="0"/>
        <w:jc w:val="both"/>
        <w:rPr>
          <w:rFonts w:ascii="Arial" w:hAnsi="Arial" w:cs="Arial"/>
          <w:sz w:val="20"/>
          <w:szCs w:val="20"/>
        </w:rPr>
      </w:pPr>
    </w:p>
    <w:p w:rsidR="00E668B9" w:rsidRDefault="00E668B9" w:rsidP="00C07A58">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Letni izvedbeni cilji podprograma in kazalci, s katerimi se bo merilo doseganje zastavljenih ciljev (Neposredni učinek in kazalnik)</w:t>
      </w:r>
    </w:p>
    <w:p w:rsidR="009817FF" w:rsidRPr="001E5C87" w:rsidRDefault="009817FF" w:rsidP="00C07A58">
      <w:pPr>
        <w:autoSpaceDE w:val="0"/>
        <w:autoSpaceDN w:val="0"/>
        <w:adjustRightInd w:val="0"/>
        <w:jc w:val="both"/>
        <w:rPr>
          <w:rFonts w:ascii="Arial" w:hAnsi="Arial" w:cs="Arial"/>
          <w:b/>
          <w:bCs/>
          <w:iCs/>
          <w:sz w:val="20"/>
          <w:szCs w:val="20"/>
        </w:rPr>
      </w:pPr>
    </w:p>
    <w:p w:rsidR="00E668B9" w:rsidRPr="001E5C87" w:rsidRDefault="00996519" w:rsidP="00E73C74">
      <w:pPr>
        <w:pStyle w:val="Odstavekseznama"/>
        <w:numPr>
          <w:ilvl w:val="0"/>
          <w:numId w:val="83"/>
        </w:numPr>
        <w:autoSpaceDE w:val="0"/>
        <w:autoSpaceDN w:val="0"/>
        <w:adjustRightInd w:val="0"/>
        <w:jc w:val="both"/>
        <w:rPr>
          <w:rFonts w:ascii="Arial" w:hAnsi="Arial" w:cs="Arial"/>
          <w:sz w:val="20"/>
          <w:szCs w:val="20"/>
        </w:rPr>
      </w:pPr>
      <w:r w:rsidRPr="001E5C87">
        <w:rPr>
          <w:rFonts w:ascii="Arial" w:hAnsi="Arial" w:cs="Arial"/>
          <w:sz w:val="20"/>
          <w:szCs w:val="20"/>
        </w:rPr>
        <w:t xml:space="preserve">hitrejša odzivnost </w:t>
      </w:r>
    </w:p>
    <w:p w:rsidR="00E668B9" w:rsidRPr="001E5C87" w:rsidRDefault="00E668B9" w:rsidP="00E73C74">
      <w:pPr>
        <w:pStyle w:val="Odstavekseznama"/>
        <w:numPr>
          <w:ilvl w:val="0"/>
          <w:numId w:val="83"/>
        </w:numPr>
        <w:jc w:val="both"/>
        <w:rPr>
          <w:rFonts w:ascii="Arial" w:hAnsi="Arial" w:cs="Arial"/>
          <w:sz w:val="20"/>
          <w:szCs w:val="20"/>
        </w:rPr>
      </w:pPr>
      <w:r w:rsidRPr="001E5C87">
        <w:rPr>
          <w:rFonts w:ascii="Arial" w:hAnsi="Arial" w:cs="Arial"/>
          <w:sz w:val="20"/>
          <w:szCs w:val="20"/>
        </w:rPr>
        <w:t xml:space="preserve">večja transparentnost </w:t>
      </w:r>
    </w:p>
    <w:p w:rsidR="0052074C" w:rsidRPr="00EF6CCB" w:rsidRDefault="0052074C" w:rsidP="00E668B9">
      <w:pPr>
        <w:rPr>
          <w:rFonts w:ascii="Arial" w:hAnsi="Arial" w:cs="Arial"/>
          <w:sz w:val="20"/>
          <w:szCs w:val="20"/>
          <w:highlight w:val="cyan"/>
        </w:rPr>
      </w:pPr>
    </w:p>
    <w:p w:rsidR="00E668B9" w:rsidRPr="00EF6CCB" w:rsidRDefault="00E668B9" w:rsidP="00E668B9">
      <w:pPr>
        <w:rPr>
          <w:rFonts w:ascii="Arial" w:hAnsi="Arial" w:cs="Arial"/>
          <w:sz w:val="20"/>
          <w:szCs w:val="20"/>
          <w:highlight w:val="cyan"/>
        </w:rPr>
      </w:pPr>
    </w:p>
    <w:p w:rsidR="00E668B9" w:rsidRPr="00A24727" w:rsidRDefault="00E668B9" w:rsidP="00E668B9">
      <w:pPr>
        <w:autoSpaceDE w:val="0"/>
        <w:autoSpaceDN w:val="0"/>
        <w:adjustRightInd w:val="0"/>
        <w:rPr>
          <w:rFonts w:ascii="Arial" w:hAnsi="Arial" w:cs="Arial"/>
          <w:b/>
        </w:rPr>
      </w:pPr>
      <w:r w:rsidRPr="00A24727">
        <w:rPr>
          <w:rFonts w:ascii="Arial" w:hAnsi="Arial" w:cs="Arial"/>
          <w:b/>
        </w:rPr>
        <w:t>060315 Stroški konferenc, seminarjev</w:t>
      </w:r>
    </w:p>
    <w:p w:rsidR="00E668B9" w:rsidRPr="00A24727" w:rsidRDefault="00E668B9" w:rsidP="00E668B9">
      <w:pPr>
        <w:jc w:val="right"/>
        <w:rPr>
          <w:rFonts w:ascii="Arial" w:hAnsi="Arial" w:cs="Arial"/>
          <w:b/>
          <w:bCs/>
          <w:sz w:val="20"/>
          <w:szCs w:val="20"/>
        </w:rPr>
      </w:pPr>
      <w:r w:rsidRPr="00A24727">
        <w:rPr>
          <w:rFonts w:ascii="Arial" w:hAnsi="Arial" w:cs="Arial"/>
          <w:b/>
          <w:bCs/>
          <w:sz w:val="20"/>
          <w:szCs w:val="20"/>
        </w:rPr>
        <w:t>Vrednost: 1.</w:t>
      </w:r>
      <w:r w:rsidR="00C025F8">
        <w:rPr>
          <w:rFonts w:ascii="Arial" w:hAnsi="Arial" w:cs="Arial"/>
          <w:b/>
          <w:bCs/>
          <w:sz w:val="20"/>
          <w:szCs w:val="20"/>
        </w:rPr>
        <w:t>2</w:t>
      </w:r>
      <w:r w:rsidRPr="00A24727">
        <w:rPr>
          <w:rFonts w:ascii="Arial" w:hAnsi="Arial" w:cs="Arial"/>
          <w:b/>
          <w:bCs/>
          <w:sz w:val="20"/>
          <w:szCs w:val="20"/>
        </w:rPr>
        <w:t>00,00 €</w:t>
      </w:r>
    </w:p>
    <w:p w:rsidR="00E668B9" w:rsidRPr="00A24727" w:rsidRDefault="00E668B9" w:rsidP="00E668B9">
      <w:pPr>
        <w:autoSpaceDE w:val="0"/>
        <w:autoSpaceDN w:val="0"/>
        <w:adjustRightInd w:val="0"/>
        <w:rPr>
          <w:rFonts w:ascii="Arial" w:hAnsi="Arial" w:cs="Arial"/>
          <w:b/>
        </w:rPr>
      </w:pPr>
    </w:p>
    <w:p w:rsidR="00E668B9" w:rsidRPr="00A24727" w:rsidRDefault="00E668B9" w:rsidP="00FD0626">
      <w:pPr>
        <w:autoSpaceDE w:val="0"/>
        <w:autoSpaceDN w:val="0"/>
        <w:adjustRightInd w:val="0"/>
        <w:jc w:val="both"/>
        <w:rPr>
          <w:rFonts w:ascii="Arial" w:hAnsi="Arial" w:cs="Arial"/>
          <w:b/>
          <w:bCs/>
          <w:iCs/>
          <w:sz w:val="20"/>
          <w:szCs w:val="20"/>
        </w:rPr>
      </w:pPr>
      <w:r w:rsidRPr="00A24727">
        <w:rPr>
          <w:rFonts w:ascii="Arial" w:hAnsi="Arial" w:cs="Arial"/>
          <w:b/>
          <w:bCs/>
          <w:iCs/>
          <w:sz w:val="20"/>
          <w:szCs w:val="20"/>
        </w:rPr>
        <w:t>Obrazložitev dejavnosti v okviru proračunske postavke</w:t>
      </w:r>
    </w:p>
    <w:p w:rsidR="00474EC0" w:rsidRPr="00A24727" w:rsidRDefault="00474EC0" w:rsidP="00FD0626">
      <w:pPr>
        <w:autoSpaceDE w:val="0"/>
        <w:autoSpaceDN w:val="0"/>
        <w:adjustRightInd w:val="0"/>
        <w:jc w:val="both"/>
        <w:rPr>
          <w:rFonts w:ascii="Arial" w:hAnsi="Arial" w:cs="Arial"/>
          <w:b/>
          <w:bCs/>
          <w:iCs/>
          <w:sz w:val="20"/>
          <w:szCs w:val="20"/>
        </w:rPr>
      </w:pPr>
    </w:p>
    <w:p w:rsidR="00E668B9" w:rsidRPr="00A24727" w:rsidRDefault="00E668B9" w:rsidP="00FD0626">
      <w:pPr>
        <w:autoSpaceDE w:val="0"/>
        <w:autoSpaceDN w:val="0"/>
        <w:adjustRightInd w:val="0"/>
        <w:jc w:val="both"/>
        <w:rPr>
          <w:rFonts w:ascii="Arial" w:hAnsi="Arial" w:cs="Arial"/>
          <w:sz w:val="20"/>
          <w:szCs w:val="20"/>
        </w:rPr>
      </w:pPr>
      <w:r w:rsidRPr="00A24727">
        <w:rPr>
          <w:rFonts w:ascii="Arial" w:hAnsi="Arial" w:cs="Arial"/>
          <w:sz w:val="20"/>
          <w:szCs w:val="20"/>
        </w:rPr>
        <w:t>Dejavnosti v okviru proračunske postavke so načrtovane tako, da omogočajo nemoteno izvrševanje dela občinske uprave. Vključujejo predvsem strošk</w:t>
      </w:r>
      <w:r w:rsidR="00CE4635" w:rsidRPr="00A24727">
        <w:rPr>
          <w:rFonts w:ascii="Arial" w:hAnsi="Arial" w:cs="Arial"/>
          <w:sz w:val="20"/>
          <w:szCs w:val="20"/>
        </w:rPr>
        <w:t>e</w:t>
      </w:r>
      <w:r w:rsidRPr="00A24727">
        <w:rPr>
          <w:rFonts w:ascii="Arial" w:hAnsi="Arial" w:cs="Arial"/>
          <w:sz w:val="20"/>
          <w:szCs w:val="20"/>
        </w:rPr>
        <w:t xml:space="preserve"> konferenc in seminarjev zaposlenih.</w:t>
      </w:r>
    </w:p>
    <w:p w:rsidR="00E668B9" w:rsidRPr="00A24727" w:rsidRDefault="00E668B9" w:rsidP="00FD0626">
      <w:pPr>
        <w:autoSpaceDE w:val="0"/>
        <w:autoSpaceDN w:val="0"/>
        <w:adjustRightInd w:val="0"/>
        <w:jc w:val="both"/>
        <w:rPr>
          <w:rFonts w:ascii="Arial" w:hAnsi="Arial" w:cs="Arial"/>
          <w:sz w:val="20"/>
          <w:szCs w:val="20"/>
        </w:rPr>
      </w:pPr>
    </w:p>
    <w:p w:rsidR="00E668B9" w:rsidRPr="00A24727" w:rsidRDefault="00E668B9" w:rsidP="00FD0626">
      <w:pPr>
        <w:autoSpaceDE w:val="0"/>
        <w:autoSpaceDN w:val="0"/>
        <w:adjustRightInd w:val="0"/>
        <w:jc w:val="both"/>
        <w:rPr>
          <w:rFonts w:ascii="Arial" w:hAnsi="Arial" w:cs="Arial"/>
          <w:b/>
          <w:bCs/>
          <w:iCs/>
          <w:sz w:val="20"/>
          <w:szCs w:val="20"/>
        </w:rPr>
      </w:pPr>
      <w:r w:rsidRPr="00A24727">
        <w:rPr>
          <w:rFonts w:ascii="Arial" w:hAnsi="Arial" w:cs="Arial"/>
          <w:b/>
          <w:bCs/>
          <w:iCs/>
          <w:sz w:val="20"/>
          <w:szCs w:val="20"/>
        </w:rPr>
        <w:t>Navezava na projekte v okviru proračunske postavke</w:t>
      </w:r>
    </w:p>
    <w:p w:rsidR="00474EC0" w:rsidRPr="00A24727" w:rsidRDefault="00474EC0" w:rsidP="00FD0626">
      <w:pPr>
        <w:autoSpaceDE w:val="0"/>
        <w:autoSpaceDN w:val="0"/>
        <w:adjustRightInd w:val="0"/>
        <w:jc w:val="both"/>
        <w:rPr>
          <w:rFonts w:ascii="Arial" w:hAnsi="Arial" w:cs="Arial"/>
          <w:b/>
          <w:bCs/>
          <w:iCs/>
          <w:sz w:val="20"/>
          <w:szCs w:val="20"/>
        </w:rPr>
      </w:pPr>
    </w:p>
    <w:p w:rsidR="00E668B9" w:rsidRPr="00A24727" w:rsidRDefault="00E668B9" w:rsidP="00FD0626">
      <w:pPr>
        <w:autoSpaceDE w:val="0"/>
        <w:autoSpaceDN w:val="0"/>
        <w:adjustRightInd w:val="0"/>
        <w:jc w:val="both"/>
        <w:rPr>
          <w:rFonts w:ascii="Arial" w:hAnsi="Arial" w:cs="Arial"/>
          <w:sz w:val="20"/>
          <w:szCs w:val="20"/>
        </w:rPr>
      </w:pPr>
      <w:r w:rsidRPr="00A24727">
        <w:rPr>
          <w:rFonts w:ascii="Arial" w:hAnsi="Arial" w:cs="Arial"/>
          <w:sz w:val="20"/>
          <w:szCs w:val="20"/>
        </w:rPr>
        <w:t>Proračunska postavka ni vezana na posebne projekte.</w:t>
      </w:r>
    </w:p>
    <w:p w:rsidR="00E668B9" w:rsidRPr="00A24727" w:rsidRDefault="00E668B9" w:rsidP="00FD0626">
      <w:pPr>
        <w:autoSpaceDE w:val="0"/>
        <w:autoSpaceDN w:val="0"/>
        <w:adjustRightInd w:val="0"/>
        <w:jc w:val="both"/>
        <w:rPr>
          <w:rFonts w:ascii="Arial" w:hAnsi="Arial" w:cs="Arial"/>
          <w:b/>
          <w:bCs/>
          <w:iCs/>
          <w:sz w:val="20"/>
          <w:szCs w:val="20"/>
        </w:rPr>
      </w:pPr>
      <w:r w:rsidRPr="00A24727">
        <w:rPr>
          <w:rFonts w:ascii="Arial" w:hAnsi="Arial" w:cs="Arial"/>
          <w:b/>
          <w:bCs/>
          <w:iCs/>
          <w:sz w:val="20"/>
          <w:szCs w:val="20"/>
        </w:rPr>
        <w:t>Izhodišča, na katerih temeljijo izračuni predlogov pravic porabe za del, ki se ne izvršuje preko NRP (Neposredni učinek in kazalnik)</w:t>
      </w:r>
    </w:p>
    <w:p w:rsidR="00474EC0" w:rsidRPr="00A24727" w:rsidRDefault="00474EC0" w:rsidP="00FD0626">
      <w:pPr>
        <w:autoSpaceDE w:val="0"/>
        <w:autoSpaceDN w:val="0"/>
        <w:adjustRightInd w:val="0"/>
        <w:jc w:val="both"/>
        <w:rPr>
          <w:rFonts w:ascii="Arial" w:hAnsi="Arial" w:cs="Arial"/>
          <w:b/>
          <w:bCs/>
          <w:iCs/>
          <w:sz w:val="20"/>
          <w:szCs w:val="20"/>
        </w:rPr>
      </w:pPr>
    </w:p>
    <w:p w:rsidR="00E668B9" w:rsidRPr="00A24727" w:rsidRDefault="00E668B9" w:rsidP="00FD0626">
      <w:pPr>
        <w:autoSpaceDE w:val="0"/>
        <w:autoSpaceDN w:val="0"/>
        <w:adjustRightInd w:val="0"/>
        <w:jc w:val="both"/>
        <w:rPr>
          <w:rFonts w:ascii="Arial" w:hAnsi="Arial" w:cs="Arial"/>
          <w:sz w:val="20"/>
          <w:szCs w:val="20"/>
        </w:rPr>
      </w:pPr>
      <w:r w:rsidRPr="00A24727">
        <w:rPr>
          <w:rFonts w:ascii="Arial" w:hAnsi="Arial" w:cs="Arial"/>
          <w:sz w:val="20"/>
          <w:szCs w:val="20"/>
        </w:rPr>
        <w:lastRenderedPageBreak/>
        <w:t>Finančna sredstva so načrtovana ob upoštevanju splošnega pravila o najnižjih stroških za najugodnejše učinke.</w:t>
      </w:r>
    </w:p>
    <w:p w:rsidR="00541D2F" w:rsidRDefault="00541D2F" w:rsidP="00FD0626">
      <w:pPr>
        <w:autoSpaceDE w:val="0"/>
        <w:autoSpaceDN w:val="0"/>
        <w:adjustRightInd w:val="0"/>
        <w:jc w:val="both"/>
        <w:rPr>
          <w:rFonts w:ascii="Arial" w:hAnsi="Arial" w:cs="Arial"/>
          <w:b/>
          <w:bCs/>
          <w:sz w:val="20"/>
          <w:szCs w:val="20"/>
        </w:rPr>
      </w:pPr>
    </w:p>
    <w:p w:rsidR="009817FF" w:rsidRPr="00A24727" w:rsidRDefault="009817FF" w:rsidP="00FD0626">
      <w:pPr>
        <w:autoSpaceDE w:val="0"/>
        <w:autoSpaceDN w:val="0"/>
        <w:adjustRightInd w:val="0"/>
        <w:jc w:val="both"/>
        <w:rPr>
          <w:rFonts w:ascii="Arial" w:hAnsi="Arial" w:cs="Arial"/>
          <w:b/>
          <w:bCs/>
          <w:sz w:val="20"/>
          <w:szCs w:val="20"/>
        </w:rPr>
      </w:pPr>
    </w:p>
    <w:p w:rsidR="00F90356" w:rsidRPr="00720576" w:rsidRDefault="00F90356" w:rsidP="00F90356">
      <w:pPr>
        <w:autoSpaceDE w:val="0"/>
        <w:autoSpaceDN w:val="0"/>
        <w:adjustRightInd w:val="0"/>
        <w:rPr>
          <w:rFonts w:ascii="Arial" w:hAnsi="Arial" w:cs="Arial"/>
          <w:b/>
        </w:rPr>
      </w:pPr>
      <w:r w:rsidRPr="00720576">
        <w:rPr>
          <w:rFonts w:ascii="Arial" w:hAnsi="Arial" w:cs="Arial"/>
          <w:b/>
        </w:rPr>
        <w:t>060318 Nabava oprema uprava</w:t>
      </w:r>
    </w:p>
    <w:p w:rsidR="00F90356" w:rsidRPr="00720576" w:rsidRDefault="00F90356" w:rsidP="00F90356">
      <w:pPr>
        <w:autoSpaceDE w:val="0"/>
        <w:autoSpaceDN w:val="0"/>
        <w:adjustRightInd w:val="0"/>
        <w:rPr>
          <w:rFonts w:ascii="Arial" w:hAnsi="Arial" w:cs="Arial"/>
          <w:b/>
        </w:rPr>
      </w:pPr>
    </w:p>
    <w:p w:rsidR="00F90356" w:rsidRPr="00720576" w:rsidRDefault="00F90356" w:rsidP="00F90356">
      <w:pPr>
        <w:jc w:val="right"/>
        <w:rPr>
          <w:rFonts w:ascii="Arial" w:hAnsi="Arial" w:cs="Arial"/>
          <w:b/>
          <w:bCs/>
          <w:sz w:val="20"/>
          <w:szCs w:val="20"/>
        </w:rPr>
      </w:pPr>
      <w:r w:rsidRPr="00720576">
        <w:rPr>
          <w:rFonts w:ascii="Arial" w:hAnsi="Arial" w:cs="Arial"/>
          <w:b/>
          <w:bCs/>
          <w:sz w:val="20"/>
          <w:szCs w:val="20"/>
        </w:rPr>
        <w:t xml:space="preserve">Vrednost: </w:t>
      </w:r>
      <w:r w:rsidR="00D06B40">
        <w:rPr>
          <w:rFonts w:ascii="Arial" w:hAnsi="Arial" w:cs="Arial"/>
          <w:b/>
          <w:bCs/>
          <w:sz w:val="20"/>
          <w:szCs w:val="20"/>
        </w:rPr>
        <w:t>2.</w:t>
      </w:r>
      <w:r w:rsidR="00C025F8">
        <w:rPr>
          <w:rFonts w:ascii="Arial" w:hAnsi="Arial" w:cs="Arial"/>
          <w:b/>
          <w:bCs/>
          <w:sz w:val="20"/>
          <w:szCs w:val="20"/>
        </w:rPr>
        <w:t>000</w:t>
      </w:r>
      <w:r w:rsidR="00D06B40">
        <w:rPr>
          <w:rFonts w:ascii="Arial" w:hAnsi="Arial" w:cs="Arial"/>
          <w:b/>
          <w:bCs/>
          <w:sz w:val="20"/>
          <w:szCs w:val="20"/>
        </w:rPr>
        <w:t>,00</w:t>
      </w:r>
      <w:r w:rsidRPr="00720576">
        <w:rPr>
          <w:rFonts w:ascii="Arial" w:hAnsi="Arial" w:cs="Arial"/>
          <w:b/>
          <w:bCs/>
          <w:sz w:val="20"/>
          <w:szCs w:val="20"/>
        </w:rPr>
        <w:t xml:space="preserve"> €</w:t>
      </w:r>
    </w:p>
    <w:p w:rsidR="00F90356" w:rsidRPr="001E5C87" w:rsidRDefault="00F90356" w:rsidP="00F90356">
      <w:pPr>
        <w:autoSpaceDE w:val="0"/>
        <w:autoSpaceDN w:val="0"/>
        <w:adjustRightInd w:val="0"/>
        <w:rPr>
          <w:rFonts w:ascii="Arial" w:hAnsi="Arial" w:cs="Arial"/>
          <w:b/>
        </w:rPr>
      </w:pPr>
    </w:p>
    <w:p w:rsidR="00F90356" w:rsidRPr="001E5C87" w:rsidRDefault="00F90356" w:rsidP="00FD0626">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Obrazložitev dejavnosti v okviru proračunske postavke</w:t>
      </w:r>
    </w:p>
    <w:p w:rsidR="00474EC0" w:rsidRPr="001E5C87" w:rsidRDefault="00474EC0" w:rsidP="00FD0626">
      <w:pPr>
        <w:autoSpaceDE w:val="0"/>
        <w:autoSpaceDN w:val="0"/>
        <w:adjustRightInd w:val="0"/>
        <w:jc w:val="both"/>
        <w:rPr>
          <w:rFonts w:ascii="Arial" w:hAnsi="Arial" w:cs="Arial"/>
          <w:b/>
          <w:bCs/>
          <w:iCs/>
          <w:sz w:val="20"/>
          <w:szCs w:val="20"/>
        </w:rPr>
      </w:pPr>
    </w:p>
    <w:p w:rsidR="00F90356" w:rsidRPr="001E5C87" w:rsidRDefault="00F90356" w:rsidP="00FD0626">
      <w:pPr>
        <w:autoSpaceDE w:val="0"/>
        <w:autoSpaceDN w:val="0"/>
        <w:adjustRightInd w:val="0"/>
        <w:jc w:val="both"/>
        <w:rPr>
          <w:rFonts w:ascii="Arial" w:hAnsi="Arial" w:cs="Arial"/>
          <w:sz w:val="20"/>
          <w:szCs w:val="20"/>
        </w:rPr>
      </w:pPr>
      <w:r w:rsidRPr="001E5C87">
        <w:rPr>
          <w:rFonts w:ascii="Arial" w:hAnsi="Arial" w:cs="Arial"/>
          <w:sz w:val="20"/>
          <w:szCs w:val="20"/>
        </w:rPr>
        <w:t>Dejavnosti v okviru proračunske postavke so načrtovane tako, da omogočajo nemoteno izvrševanje dela občinske uprave. Za zagotavljanje izvajanja pristojnosti občinske uprave je potrebna ustrezna računalniška, programska ter druga tehnična oprema. Delo se z ustrezno opremo opravlja zakonito, hitreje in transparentno. Vključujejo predvsem stroške nabave strojne računalniške opreme uprave (</w:t>
      </w:r>
      <w:r w:rsidR="00A24727" w:rsidRPr="001E5C87">
        <w:rPr>
          <w:rFonts w:ascii="Arial" w:hAnsi="Arial" w:cs="Arial"/>
          <w:sz w:val="20"/>
          <w:szCs w:val="20"/>
        </w:rPr>
        <w:t>server</w:t>
      </w:r>
      <w:r w:rsidRPr="001E5C87">
        <w:rPr>
          <w:rFonts w:ascii="Arial" w:hAnsi="Arial" w:cs="Arial"/>
          <w:sz w:val="20"/>
          <w:szCs w:val="20"/>
        </w:rPr>
        <w:t>)</w:t>
      </w:r>
      <w:r w:rsidR="00334411">
        <w:rPr>
          <w:rFonts w:ascii="Arial" w:hAnsi="Arial" w:cs="Arial"/>
          <w:sz w:val="20"/>
          <w:szCs w:val="20"/>
        </w:rPr>
        <w:t xml:space="preserve"> in razni drugi drobni inventar</w:t>
      </w:r>
      <w:r w:rsidRPr="001E5C87">
        <w:rPr>
          <w:rFonts w:ascii="Arial" w:hAnsi="Arial" w:cs="Arial"/>
          <w:sz w:val="20"/>
          <w:szCs w:val="20"/>
        </w:rPr>
        <w:t>.</w:t>
      </w:r>
    </w:p>
    <w:p w:rsidR="00F90356" w:rsidRPr="001E5C87" w:rsidRDefault="00F90356" w:rsidP="00FD0626">
      <w:pPr>
        <w:autoSpaceDE w:val="0"/>
        <w:autoSpaceDN w:val="0"/>
        <w:adjustRightInd w:val="0"/>
        <w:jc w:val="both"/>
        <w:rPr>
          <w:rFonts w:ascii="Arial" w:hAnsi="Arial" w:cs="Arial"/>
          <w:sz w:val="20"/>
          <w:szCs w:val="20"/>
        </w:rPr>
      </w:pPr>
    </w:p>
    <w:p w:rsidR="00F90356" w:rsidRPr="001E5C87" w:rsidRDefault="00F90356" w:rsidP="00FD0626">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Navezava na projekte v okviru proračunske postavke</w:t>
      </w:r>
    </w:p>
    <w:p w:rsidR="00F90356" w:rsidRPr="001E5C87" w:rsidRDefault="00F90356" w:rsidP="00FD0626">
      <w:pPr>
        <w:autoSpaceDE w:val="0"/>
        <w:autoSpaceDN w:val="0"/>
        <w:adjustRightInd w:val="0"/>
        <w:jc w:val="both"/>
        <w:rPr>
          <w:rFonts w:ascii="Arial" w:hAnsi="Arial" w:cs="Arial"/>
          <w:sz w:val="20"/>
          <w:szCs w:val="20"/>
        </w:rPr>
      </w:pPr>
      <w:r w:rsidRPr="001E5C87">
        <w:rPr>
          <w:rFonts w:ascii="Arial" w:hAnsi="Arial" w:cs="Arial"/>
          <w:sz w:val="20"/>
          <w:szCs w:val="20"/>
        </w:rPr>
        <w:t>Projekt je opredeljen v obrazcu 3: OB</w:t>
      </w:r>
      <w:r w:rsidR="00474EC0" w:rsidRPr="001E5C87">
        <w:rPr>
          <w:rFonts w:ascii="Arial" w:hAnsi="Arial" w:cs="Arial"/>
          <w:sz w:val="20"/>
          <w:szCs w:val="20"/>
        </w:rPr>
        <w:t>177-20-0005</w:t>
      </w:r>
      <w:r w:rsidRPr="001E5C87">
        <w:rPr>
          <w:rFonts w:ascii="Arial" w:hAnsi="Arial" w:cs="Arial"/>
          <w:sz w:val="20"/>
          <w:szCs w:val="20"/>
        </w:rPr>
        <w:t xml:space="preserve"> </w:t>
      </w:r>
      <w:r w:rsidR="00FD50C2" w:rsidRPr="001E5C87">
        <w:rPr>
          <w:rFonts w:ascii="Arial" w:hAnsi="Arial" w:cs="Arial"/>
          <w:sz w:val="20"/>
          <w:szCs w:val="20"/>
        </w:rPr>
        <w:t>nabava opreme uprava</w:t>
      </w:r>
      <w:r w:rsidRPr="001E5C87">
        <w:rPr>
          <w:rFonts w:ascii="Arial" w:hAnsi="Arial" w:cs="Arial"/>
          <w:sz w:val="20"/>
          <w:szCs w:val="20"/>
        </w:rPr>
        <w:t>.</w:t>
      </w:r>
    </w:p>
    <w:p w:rsidR="00F90356" w:rsidRPr="001E5C87" w:rsidRDefault="00F90356" w:rsidP="00FD0626">
      <w:pPr>
        <w:autoSpaceDE w:val="0"/>
        <w:autoSpaceDN w:val="0"/>
        <w:adjustRightInd w:val="0"/>
        <w:jc w:val="both"/>
        <w:rPr>
          <w:rFonts w:ascii="Arial" w:hAnsi="Arial" w:cs="Arial"/>
          <w:sz w:val="20"/>
          <w:szCs w:val="20"/>
        </w:rPr>
      </w:pPr>
    </w:p>
    <w:p w:rsidR="00F90356" w:rsidRPr="001E5C87" w:rsidRDefault="00F90356" w:rsidP="00FD0626">
      <w:pPr>
        <w:autoSpaceDE w:val="0"/>
        <w:autoSpaceDN w:val="0"/>
        <w:adjustRightInd w:val="0"/>
        <w:jc w:val="both"/>
        <w:rPr>
          <w:rFonts w:ascii="Arial" w:hAnsi="Arial" w:cs="Arial"/>
          <w:b/>
          <w:bCs/>
          <w:iCs/>
          <w:sz w:val="20"/>
          <w:szCs w:val="20"/>
        </w:rPr>
      </w:pPr>
      <w:r w:rsidRPr="001E5C87">
        <w:rPr>
          <w:rFonts w:ascii="Arial" w:hAnsi="Arial" w:cs="Arial"/>
          <w:b/>
          <w:bCs/>
          <w:iCs/>
          <w:sz w:val="20"/>
          <w:szCs w:val="20"/>
        </w:rPr>
        <w:t>Izhodišča, na katerih temeljijo izračuni predlogov pravic porabe za del, ki se ne izvršuje preko NRP (Neposredni učinek in kazalnik)</w:t>
      </w:r>
    </w:p>
    <w:p w:rsidR="00FD0626" w:rsidRPr="001E5C87" w:rsidRDefault="00FD0626" w:rsidP="00FD0626">
      <w:pPr>
        <w:autoSpaceDE w:val="0"/>
        <w:autoSpaceDN w:val="0"/>
        <w:adjustRightInd w:val="0"/>
        <w:jc w:val="both"/>
        <w:rPr>
          <w:rFonts w:ascii="Arial" w:hAnsi="Arial" w:cs="Arial"/>
          <w:b/>
          <w:bCs/>
          <w:iCs/>
          <w:sz w:val="20"/>
          <w:szCs w:val="20"/>
        </w:rPr>
      </w:pPr>
    </w:p>
    <w:p w:rsidR="00F90356" w:rsidRPr="001E5C87" w:rsidRDefault="00F90356" w:rsidP="00FD0626">
      <w:pPr>
        <w:autoSpaceDE w:val="0"/>
        <w:autoSpaceDN w:val="0"/>
        <w:adjustRightInd w:val="0"/>
        <w:jc w:val="both"/>
        <w:rPr>
          <w:rFonts w:ascii="Arial" w:hAnsi="Arial" w:cs="Arial"/>
          <w:b/>
        </w:rPr>
      </w:pPr>
      <w:r w:rsidRPr="001E5C87">
        <w:rPr>
          <w:rFonts w:ascii="Arial" w:hAnsi="Arial" w:cs="Arial"/>
          <w:sz w:val="20"/>
          <w:szCs w:val="20"/>
        </w:rPr>
        <w:t>Poraba je planirana v NRP.</w:t>
      </w:r>
    </w:p>
    <w:p w:rsidR="00E668B9" w:rsidRPr="00EF6CCB" w:rsidRDefault="00E668B9" w:rsidP="00FD0626">
      <w:pPr>
        <w:jc w:val="both"/>
        <w:rPr>
          <w:rFonts w:ascii="Arial" w:hAnsi="Arial" w:cs="Arial"/>
          <w:sz w:val="20"/>
          <w:szCs w:val="20"/>
          <w:highlight w:val="cyan"/>
        </w:rPr>
      </w:pPr>
    </w:p>
    <w:p w:rsidR="005B20A7" w:rsidRPr="00DD62AA" w:rsidRDefault="005B20A7" w:rsidP="000910EF">
      <w:pPr>
        <w:autoSpaceDE w:val="0"/>
        <w:jc w:val="both"/>
        <w:rPr>
          <w:rFonts w:ascii="Arial" w:hAnsi="Arial" w:cs="Arial"/>
        </w:rPr>
      </w:pPr>
    </w:p>
    <w:p w:rsidR="005B20A7" w:rsidRPr="00DD62AA" w:rsidRDefault="005B20A7" w:rsidP="005B20A7">
      <w:pPr>
        <w:autoSpaceDE w:val="0"/>
        <w:autoSpaceDN w:val="0"/>
        <w:adjustRightInd w:val="0"/>
        <w:rPr>
          <w:rFonts w:ascii="Arial" w:hAnsi="Arial" w:cs="Arial"/>
          <w:b/>
        </w:rPr>
      </w:pPr>
      <w:r w:rsidRPr="00DD62AA">
        <w:rPr>
          <w:rFonts w:ascii="Arial" w:hAnsi="Arial" w:cs="Arial"/>
          <w:b/>
        </w:rPr>
        <w:t>060322 Poslovna stavba</w:t>
      </w:r>
    </w:p>
    <w:p w:rsidR="005B20A7" w:rsidRPr="00DD62AA" w:rsidRDefault="005B20A7" w:rsidP="00FD0626">
      <w:pPr>
        <w:autoSpaceDE w:val="0"/>
        <w:autoSpaceDN w:val="0"/>
        <w:adjustRightInd w:val="0"/>
        <w:jc w:val="both"/>
        <w:rPr>
          <w:rFonts w:ascii="Arial" w:hAnsi="Arial" w:cs="Arial"/>
          <w:b/>
        </w:rPr>
      </w:pPr>
    </w:p>
    <w:p w:rsidR="005B20A7" w:rsidRPr="00DD62AA" w:rsidRDefault="005B20A7" w:rsidP="00FD0626">
      <w:pPr>
        <w:jc w:val="right"/>
        <w:rPr>
          <w:rFonts w:ascii="Arial" w:hAnsi="Arial" w:cs="Arial"/>
          <w:b/>
          <w:bCs/>
          <w:sz w:val="20"/>
          <w:szCs w:val="20"/>
        </w:rPr>
      </w:pPr>
      <w:r w:rsidRPr="00DD62AA">
        <w:rPr>
          <w:rFonts w:ascii="Arial" w:hAnsi="Arial" w:cs="Arial"/>
          <w:b/>
          <w:bCs/>
          <w:sz w:val="20"/>
          <w:szCs w:val="20"/>
        </w:rPr>
        <w:t xml:space="preserve">Vrednost: </w:t>
      </w:r>
      <w:r w:rsidR="00C025F8">
        <w:rPr>
          <w:rFonts w:ascii="Arial" w:hAnsi="Arial" w:cs="Arial"/>
          <w:b/>
          <w:bCs/>
          <w:sz w:val="20"/>
          <w:szCs w:val="20"/>
        </w:rPr>
        <w:t>5</w:t>
      </w:r>
      <w:r w:rsidR="00FD50C2" w:rsidRPr="00DD62AA">
        <w:rPr>
          <w:rFonts w:ascii="Arial" w:hAnsi="Arial" w:cs="Arial"/>
          <w:b/>
          <w:bCs/>
          <w:sz w:val="20"/>
          <w:szCs w:val="20"/>
        </w:rPr>
        <w:t>.000,00</w:t>
      </w:r>
      <w:r w:rsidRPr="00DD62AA">
        <w:rPr>
          <w:rFonts w:ascii="Arial" w:hAnsi="Arial" w:cs="Arial"/>
          <w:b/>
          <w:bCs/>
          <w:sz w:val="20"/>
          <w:szCs w:val="20"/>
        </w:rPr>
        <w:t xml:space="preserve"> €</w:t>
      </w:r>
    </w:p>
    <w:p w:rsidR="005B20A7" w:rsidRPr="00DD62AA" w:rsidRDefault="005B20A7" w:rsidP="00FD0626">
      <w:pPr>
        <w:autoSpaceDE w:val="0"/>
        <w:autoSpaceDN w:val="0"/>
        <w:adjustRightInd w:val="0"/>
        <w:jc w:val="both"/>
        <w:rPr>
          <w:rFonts w:ascii="Arial" w:hAnsi="Arial" w:cs="Arial"/>
          <w:b/>
        </w:rPr>
      </w:pPr>
    </w:p>
    <w:p w:rsidR="005B20A7" w:rsidRPr="00DD62AA" w:rsidRDefault="005B20A7" w:rsidP="00FD0626">
      <w:pPr>
        <w:autoSpaceDE w:val="0"/>
        <w:autoSpaceDN w:val="0"/>
        <w:adjustRightInd w:val="0"/>
        <w:jc w:val="both"/>
        <w:rPr>
          <w:rFonts w:ascii="Arial" w:hAnsi="Arial" w:cs="Arial"/>
          <w:b/>
          <w:bCs/>
          <w:iCs/>
          <w:sz w:val="20"/>
          <w:szCs w:val="20"/>
        </w:rPr>
      </w:pPr>
      <w:r w:rsidRPr="00DD62AA">
        <w:rPr>
          <w:rFonts w:ascii="Arial" w:hAnsi="Arial" w:cs="Arial"/>
          <w:b/>
          <w:bCs/>
          <w:iCs/>
          <w:sz w:val="20"/>
          <w:szCs w:val="20"/>
        </w:rPr>
        <w:t>Obrazložitev dejavnosti v okviru proračunske postavke</w:t>
      </w:r>
    </w:p>
    <w:p w:rsidR="007C394F" w:rsidRPr="00DD62AA" w:rsidRDefault="007C394F" w:rsidP="00FD0626">
      <w:pPr>
        <w:autoSpaceDE w:val="0"/>
        <w:autoSpaceDN w:val="0"/>
        <w:adjustRightInd w:val="0"/>
        <w:jc w:val="both"/>
        <w:rPr>
          <w:rFonts w:ascii="Arial" w:hAnsi="Arial" w:cs="Arial"/>
          <w:b/>
          <w:bCs/>
          <w:iCs/>
          <w:sz w:val="20"/>
          <w:szCs w:val="20"/>
        </w:rPr>
      </w:pPr>
    </w:p>
    <w:p w:rsidR="005B20A7" w:rsidRPr="00DD62AA" w:rsidRDefault="005B20A7" w:rsidP="00FD0626">
      <w:pPr>
        <w:autoSpaceDE w:val="0"/>
        <w:autoSpaceDN w:val="0"/>
        <w:adjustRightInd w:val="0"/>
        <w:jc w:val="both"/>
        <w:rPr>
          <w:rFonts w:ascii="Arial" w:hAnsi="Arial" w:cs="Arial"/>
          <w:sz w:val="20"/>
          <w:szCs w:val="20"/>
        </w:rPr>
      </w:pPr>
      <w:r w:rsidRPr="00DD62AA">
        <w:rPr>
          <w:rFonts w:ascii="Arial" w:hAnsi="Arial" w:cs="Arial"/>
          <w:sz w:val="20"/>
          <w:szCs w:val="20"/>
        </w:rPr>
        <w:t>Za zagotavljanje izvajanja pristojnosti občinske uprave je potrebna ustrezna pisarniška oprema, ustrezno urejeni poslovni prostori ter ureditev kletnih prostorov. Delo se z ustrezno opremo opravlja zakonito, hitreje in transparentno</w:t>
      </w:r>
      <w:r w:rsidR="00C025F8">
        <w:rPr>
          <w:rFonts w:ascii="Arial" w:hAnsi="Arial" w:cs="Arial"/>
          <w:sz w:val="20"/>
          <w:szCs w:val="20"/>
        </w:rPr>
        <w:t>. V letu 2025</w:t>
      </w:r>
      <w:r w:rsidRPr="00DD62AA">
        <w:rPr>
          <w:rFonts w:ascii="Arial" w:hAnsi="Arial" w:cs="Arial"/>
          <w:sz w:val="20"/>
          <w:szCs w:val="20"/>
        </w:rPr>
        <w:t xml:space="preserve"> je na občinski stavbi </w:t>
      </w:r>
      <w:r w:rsidR="008A0698" w:rsidRPr="00DD62AA">
        <w:rPr>
          <w:rFonts w:ascii="Arial" w:hAnsi="Arial" w:cs="Arial"/>
          <w:sz w:val="20"/>
          <w:szCs w:val="20"/>
        </w:rPr>
        <w:t>planirana sanacija balkona</w:t>
      </w:r>
      <w:r w:rsidR="00F5172E">
        <w:rPr>
          <w:rFonts w:ascii="Arial" w:hAnsi="Arial" w:cs="Arial"/>
          <w:sz w:val="20"/>
          <w:szCs w:val="20"/>
        </w:rPr>
        <w:t xml:space="preserve"> v okviru tekočega vzdrževanja poslovnih objektov</w:t>
      </w:r>
      <w:r w:rsidR="008A0698" w:rsidRPr="00DD62AA">
        <w:rPr>
          <w:rFonts w:ascii="Arial" w:hAnsi="Arial" w:cs="Arial"/>
          <w:sz w:val="20"/>
          <w:szCs w:val="20"/>
        </w:rPr>
        <w:t>.</w:t>
      </w:r>
    </w:p>
    <w:p w:rsidR="002D68AF" w:rsidRDefault="002D68AF" w:rsidP="00FD0626">
      <w:pPr>
        <w:autoSpaceDE w:val="0"/>
        <w:autoSpaceDN w:val="0"/>
        <w:adjustRightInd w:val="0"/>
        <w:jc w:val="both"/>
        <w:rPr>
          <w:rFonts w:ascii="Arial" w:hAnsi="Arial" w:cs="Arial"/>
          <w:sz w:val="20"/>
          <w:szCs w:val="20"/>
        </w:rPr>
      </w:pPr>
    </w:p>
    <w:p w:rsidR="009817FF" w:rsidRPr="00DD62AA" w:rsidRDefault="009817FF" w:rsidP="00FD0626">
      <w:pPr>
        <w:autoSpaceDE w:val="0"/>
        <w:autoSpaceDN w:val="0"/>
        <w:adjustRightInd w:val="0"/>
        <w:jc w:val="both"/>
        <w:rPr>
          <w:rFonts w:ascii="Arial" w:hAnsi="Arial" w:cs="Arial"/>
          <w:sz w:val="20"/>
          <w:szCs w:val="20"/>
        </w:rPr>
      </w:pPr>
    </w:p>
    <w:p w:rsidR="00F95D41" w:rsidRPr="00DD62AA" w:rsidRDefault="00F95D41" w:rsidP="00FD0626">
      <w:pPr>
        <w:autoSpaceDE w:val="0"/>
        <w:autoSpaceDN w:val="0"/>
        <w:adjustRightInd w:val="0"/>
        <w:jc w:val="both"/>
        <w:rPr>
          <w:rFonts w:ascii="Arial" w:hAnsi="Arial" w:cs="Arial"/>
          <w:sz w:val="20"/>
          <w:szCs w:val="20"/>
        </w:rPr>
      </w:pPr>
    </w:p>
    <w:p w:rsidR="005B20A7" w:rsidRPr="00DD62AA" w:rsidRDefault="005B20A7" w:rsidP="00FD0626">
      <w:pPr>
        <w:autoSpaceDE w:val="0"/>
        <w:autoSpaceDN w:val="0"/>
        <w:adjustRightInd w:val="0"/>
        <w:jc w:val="both"/>
        <w:rPr>
          <w:rFonts w:ascii="Arial" w:hAnsi="Arial" w:cs="Arial"/>
          <w:b/>
          <w:bCs/>
          <w:iCs/>
          <w:sz w:val="20"/>
          <w:szCs w:val="20"/>
        </w:rPr>
      </w:pPr>
      <w:r w:rsidRPr="00DD62AA">
        <w:rPr>
          <w:rFonts w:ascii="Arial" w:hAnsi="Arial" w:cs="Arial"/>
          <w:b/>
          <w:bCs/>
          <w:iCs/>
          <w:sz w:val="20"/>
          <w:szCs w:val="20"/>
        </w:rPr>
        <w:t>Navezava na projekte v okviru proračunske postavke</w:t>
      </w:r>
    </w:p>
    <w:p w:rsidR="008A0698" w:rsidRPr="00DD62AA" w:rsidRDefault="008A0698" w:rsidP="00FD0626">
      <w:pPr>
        <w:autoSpaceDE w:val="0"/>
        <w:autoSpaceDN w:val="0"/>
        <w:adjustRightInd w:val="0"/>
        <w:jc w:val="both"/>
        <w:rPr>
          <w:rFonts w:ascii="Arial" w:hAnsi="Arial" w:cs="Arial"/>
          <w:b/>
          <w:bCs/>
          <w:iCs/>
          <w:sz w:val="20"/>
          <w:szCs w:val="20"/>
        </w:rPr>
      </w:pPr>
    </w:p>
    <w:p w:rsidR="007C394F" w:rsidRPr="00DD62AA" w:rsidRDefault="007C394F" w:rsidP="00FD0626">
      <w:pPr>
        <w:autoSpaceDE w:val="0"/>
        <w:autoSpaceDN w:val="0"/>
        <w:adjustRightInd w:val="0"/>
        <w:jc w:val="both"/>
        <w:rPr>
          <w:rFonts w:ascii="Arial" w:hAnsi="Arial" w:cs="Arial"/>
          <w:sz w:val="20"/>
          <w:szCs w:val="20"/>
        </w:rPr>
      </w:pPr>
      <w:r w:rsidRPr="00DD62AA">
        <w:rPr>
          <w:rFonts w:ascii="Arial" w:hAnsi="Arial" w:cs="Arial"/>
          <w:sz w:val="20"/>
          <w:szCs w:val="20"/>
        </w:rPr>
        <w:t>Proračunska postavka ni vezana na posebne projekte.</w:t>
      </w:r>
    </w:p>
    <w:p w:rsidR="005B20A7" w:rsidRPr="00DD62AA" w:rsidRDefault="005B20A7" w:rsidP="00FD0626">
      <w:pPr>
        <w:autoSpaceDE w:val="0"/>
        <w:autoSpaceDN w:val="0"/>
        <w:adjustRightInd w:val="0"/>
        <w:jc w:val="both"/>
        <w:rPr>
          <w:rFonts w:ascii="Arial" w:hAnsi="Arial" w:cs="Arial"/>
          <w:sz w:val="20"/>
          <w:szCs w:val="20"/>
        </w:rPr>
      </w:pPr>
    </w:p>
    <w:p w:rsidR="005B20A7" w:rsidRPr="00DD62AA" w:rsidRDefault="005B20A7" w:rsidP="00FD0626">
      <w:pPr>
        <w:autoSpaceDE w:val="0"/>
        <w:autoSpaceDN w:val="0"/>
        <w:adjustRightInd w:val="0"/>
        <w:jc w:val="both"/>
        <w:rPr>
          <w:rFonts w:ascii="Arial" w:hAnsi="Arial" w:cs="Arial"/>
          <w:b/>
          <w:bCs/>
          <w:iCs/>
          <w:sz w:val="20"/>
          <w:szCs w:val="20"/>
        </w:rPr>
      </w:pPr>
      <w:r w:rsidRPr="00DD62AA">
        <w:rPr>
          <w:rFonts w:ascii="Arial" w:hAnsi="Arial" w:cs="Arial"/>
          <w:b/>
          <w:bCs/>
          <w:iCs/>
          <w:sz w:val="20"/>
          <w:szCs w:val="20"/>
        </w:rPr>
        <w:t>Izhodišča, na katerih temeljijo izračuni predlogov pravic porabe za del, ki se ne izvršuje preko NRP (Neposredni učinek in kazalnik)</w:t>
      </w:r>
    </w:p>
    <w:p w:rsidR="007C394F" w:rsidRPr="00DD62AA" w:rsidRDefault="007C394F" w:rsidP="00FD0626">
      <w:pPr>
        <w:autoSpaceDE w:val="0"/>
        <w:autoSpaceDN w:val="0"/>
        <w:adjustRightInd w:val="0"/>
        <w:jc w:val="both"/>
        <w:rPr>
          <w:rFonts w:ascii="Arial" w:hAnsi="Arial" w:cs="Arial"/>
          <w:b/>
          <w:bCs/>
          <w:iCs/>
          <w:sz w:val="20"/>
          <w:szCs w:val="20"/>
        </w:rPr>
      </w:pPr>
    </w:p>
    <w:p w:rsidR="007C394F" w:rsidRPr="00DD62AA" w:rsidRDefault="007C394F" w:rsidP="00FD0626">
      <w:pPr>
        <w:autoSpaceDE w:val="0"/>
        <w:autoSpaceDN w:val="0"/>
        <w:adjustRightInd w:val="0"/>
        <w:jc w:val="both"/>
        <w:rPr>
          <w:rFonts w:ascii="Arial" w:hAnsi="Arial" w:cs="Arial"/>
          <w:b/>
          <w:bCs/>
          <w:sz w:val="20"/>
          <w:szCs w:val="20"/>
        </w:rPr>
      </w:pPr>
      <w:r w:rsidRPr="00DD62AA">
        <w:rPr>
          <w:rFonts w:ascii="Arial" w:hAnsi="Arial" w:cs="Arial"/>
          <w:sz w:val="20"/>
          <w:szCs w:val="20"/>
        </w:rPr>
        <w:t>Finančna sredstva so načrtovana ob upoštevanju splošnega pravila o najnižjih stroških za najugodnejše učinke.</w:t>
      </w:r>
    </w:p>
    <w:p w:rsidR="005B20A7" w:rsidRDefault="005B20A7" w:rsidP="005B20A7">
      <w:pPr>
        <w:rPr>
          <w:rFonts w:ascii="Arial" w:hAnsi="Arial" w:cs="Arial"/>
          <w:sz w:val="20"/>
          <w:szCs w:val="20"/>
        </w:rPr>
      </w:pPr>
    </w:p>
    <w:p w:rsidR="00695AC3" w:rsidRDefault="00695AC3" w:rsidP="005B20A7">
      <w:pPr>
        <w:rPr>
          <w:rFonts w:ascii="Arial" w:hAnsi="Arial" w:cs="Arial"/>
          <w:sz w:val="20"/>
          <w:szCs w:val="20"/>
        </w:rPr>
      </w:pPr>
    </w:p>
    <w:p w:rsidR="00F446A3" w:rsidRPr="00E17E76" w:rsidRDefault="00F446A3" w:rsidP="00F446A3">
      <w:pPr>
        <w:autoSpaceDE w:val="0"/>
        <w:autoSpaceDN w:val="0"/>
        <w:adjustRightInd w:val="0"/>
        <w:rPr>
          <w:rFonts w:ascii="Arial" w:hAnsi="Arial" w:cs="Arial"/>
          <w:b/>
        </w:rPr>
      </w:pPr>
      <w:r w:rsidRPr="00E17E76">
        <w:rPr>
          <w:rFonts w:ascii="Arial" w:hAnsi="Arial" w:cs="Arial"/>
          <w:b/>
        </w:rPr>
        <w:t>060333 Ureditev okolice poslovne hiše</w:t>
      </w:r>
    </w:p>
    <w:p w:rsidR="00F446A3" w:rsidRPr="00E17E76" w:rsidRDefault="00F446A3" w:rsidP="00F446A3">
      <w:pPr>
        <w:autoSpaceDE w:val="0"/>
        <w:autoSpaceDN w:val="0"/>
        <w:adjustRightInd w:val="0"/>
        <w:jc w:val="both"/>
        <w:rPr>
          <w:rFonts w:ascii="Arial" w:hAnsi="Arial" w:cs="Arial"/>
          <w:b/>
        </w:rPr>
      </w:pPr>
    </w:p>
    <w:p w:rsidR="00F446A3" w:rsidRPr="00E17E76" w:rsidRDefault="00E17E76" w:rsidP="00F446A3">
      <w:pPr>
        <w:jc w:val="right"/>
        <w:rPr>
          <w:rFonts w:ascii="Arial" w:hAnsi="Arial" w:cs="Arial"/>
          <w:b/>
          <w:bCs/>
          <w:sz w:val="20"/>
          <w:szCs w:val="20"/>
        </w:rPr>
      </w:pPr>
      <w:r w:rsidRPr="00E17E76">
        <w:rPr>
          <w:rFonts w:ascii="Arial" w:hAnsi="Arial" w:cs="Arial"/>
          <w:b/>
          <w:bCs/>
          <w:sz w:val="20"/>
          <w:szCs w:val="20"/>
        </w:rPr>
        <w:t>Vrednost: 3</w:t>
      </w:r>
      <w:r w:rsidR="00F446A3" w:rsidRPr="00E17E76">
        <w:rPr>
          <w:rFonts w:ascii="Arial" w:hAnsi="Arial" w:cs="Arial"/>
          <w:b/>
          <w:bCs/>
          <w:sz w:val="20"/>
          <w:szCs w:val="20"/>
        </w:rPr>
        <w:t>0.000,00 €</w:t>
      </w:r>
    </w:p>
    <w:p w:rsidR="00F446A3" w:rsidRPr="00E17E76" w:rsidRDefault="00F446A3" w:rsidP="00F446A3">
      <w:pPr>
        <w:autoSpaceDE w:val="0"/>
        <w:autoSpaceDN w:val="0"/>
        <w:adjustRightInd w:val="0"/>
        <w:jc w:val="both"/>
        <w:rPr>
          <w:rFonts w:ascii="Arial" w:hAnsi="Arial" w:cs="Arial"/>
          <w:b/>
        </w:rPr>
      </w:pPr>
    </w:p>
    <w:p w:rsidR="00F446A3" w:rsidRPr="00E17E76" w:rsidRDefault="00F446A3" w:rsidP="00F446A3">
      <w:pPr>
        <w:autoSpaceDE w:val="0"/>
        <w:autoSpaceDN w:val="0"/>
        <w:adjustRightInd w:val="0"/>
        <w:jc w:val="both"/>
        <w:rPr>
          <w:rFonts w:ascii="Arial" w:hAnsi="Arial" w:cs="Arial"/>
          <w:b/>
          <w:bCs/>
          <w:iCs/>
          <w:sz w:val="20"/>
          <w:szCs w:val="20"/>
        </w:rPr>
      </w:pPr>
      <w:r w:rsidRPr="00E17E76">
        <w:rPr>
          <w:rFonts w:ascii="Arial" w:hAnsi="Arial" w:cs="Arial"/>
          <w:b/>
          <w:bCs/>
          <w:iCs/>
          <w:sz w:val="20"/>
          <w:szCs w:val="20"/>
        </w:rPr>
        <w:t>Obrazložitev dejavnosti v okviru proračunske postavke</w:t>
      </w:r>
    </w:p>
    <w:p w:rsidR="00F446A3" w:rsidRPr="00E17E76" w:rsidRDefault="00F446A3" w:rsidP="00F446A3">
      <w:pPr>
        <w:autoSpaceDE w:val="0"/>
        <w:autoSpaceDN w:val="0"/>
        <w:adjustRightInd w:val="0"/>
        <w:jc w:val="both"/>
        <w:rPr>
          <w:rFonts w:ascii="Arial" w:hAnsi="Arial" w:cs="Arial"/>
          <w:b/>
          <w:bCs/>
          <w:iCs/>
          <w:sz w:val="20"/>
          <w:szCs w:val="20"/>
        </w:rPr>
      </w:pPr>
    </w:p>
    <w:p w:rsidR="00F446A3" w:rsidRPr="00E17E76" w:rsidRDefault="00F446A3" w:rsidP="00F446A3">
      <w:pPr>
        <w:autoSpaceDE w:val="0"/>
        <w:autoSpaceDN w:val="0"/>
        <w:adjustRightInd w:val="0"/>
        <w:jc w:val="both"/>
        <w:rPr>
          <w:rFonts w:ascii="Arial" w:hAnsi="Arial" w:cs="Arial"/>
          <w:sz w:val="20"/>
          <w:szCs w:val="20"/>
        </w:rPr>
      </w:pPr>
      <w:r w:rsidRPr="00E17E76">
        <w:rPr>
          <w:rFonts w:ascii="Arial" w:hAnsi="Arial" w:cs="Arial"/>
          <w:sz w:val="20"/>
          <w:szCs w:val="20"/>
        </w:rPr>
        <w:t>Za zagotavljanje izvajanja pristojnosti občinske uprave je potrebna ustrezna pisarniška oprema, ustrezno urejeni poslovni prostori ter ureditev kletnih prostorov. Delo se z ustrezno opremo opravlja zakonito, hitreje in transparentno. V letu 202</w:t>
      </w:r>
      <w:r w:rsidR="00E17E76" w:rsidRPr="00E17E76">
        <w:rPr>
          <w:rFonts w:ascii="Arial" w:hAnsi="Arial" w:cs="Arial"/>
          <w:sz w:val="20"/>
          <w:szCs w:val="20"/>
        </w:rPr>
        <w:t>5</w:t>
      </w:r>
      <w:r w:rsidRPr="00E17E76">
        <w:rPr>
          <w:rFonts w:ascii="Arial" w:hAnsi="Arial" w:cs="Arial"/>
          <w:sz w:val="20"/>
          <w:szCs w:val="20"/>
        </w:rPr>
        <w:t xml:space="preserve"> je planirana ureditev parkirišča za poslovno hišo.</w:t>
      </w:r>
    </w:p>
    <w:p w:rsidR="001A2164" w:rsidRPr="00E17E76" w:rsidRDefault="001A2164" w:rsidP="00F446A3">
      <w:pPr>
        <w:autoSpaceDE w:val="0"/>
        <w:autoSpaceDN w:val="0"/>
        <w:adjustRightInd w:val="0"/>
        <w:jc w:val="both"/>
        <w:rPr>
          <w:rFonts w:ascii="Arial" w:hAnsi="Arial" w:cs="Arial"/>
          <w:sz w:val="20"/>
          <w:szCs w:val="20"/>
        </w:rPr>
      </w:pPr>
    </w:p>
    <w:p w:rsidR="00F446A3" w:rsidRPr="00E17E76" w:rsidRDefault="00F446A3" w:rsidP="00F446A3">
      <w:pPr>
        <w:autoSpaceDE w:val="0"/>
        <w:autoSpaceDN w:val="0"/>
        <w:adjustRightInd w:val="0"/>
        <w:jc w:val="both"/>
        <w:rPr>
          <w:rFonts w:ascii="Arial" w:hAnsi="Arial" w:cs="Arial"/>
          <w:b/>
          <w:bCs/>
          <w:iCs/>
          <w:sz w:val="20"/>
          <w:szCs w:val="20"/>
        </w:rPr>
      </w:pPr>
      <w:r w:rsidRPr="00E17E76">
        <w:rPr>
          <w:rFonts w:ascii="Arial" w:hAnsi="Arial" w:cs="Arial"/>
          <w:b/>
          <w:bCs/>
          <w:iCs/>
          <w:sz w:val="20"/>
          <w:szCs w:val="20"/>
        </w:rPr>
        <w:lastRenderedPageBreak/>
        <w:t>Navezava na projekte v okviru proračunske postavke</w:t>
      </w:r>
    </w:p>
    <w:p w:rsidR="00F446A3" w:rsidRPr="00E17E76" w:rsidRDefault="00F446A3" w:rsidP="00F446A3">
      <w:pPr>
        <w:autoSpaceDE w:val="0"/>
        <w:autoSpaceDN w:val="0"/>
        <w:adjustRightInd w:val="0"/>
        <w:jc w:val="both"/>
        <w:rPr>
          <w:rFonts w:ascii="Arial" w:hAnsi="Arial" w:cs="Arial"/>
          <w:b/>
          <w:bCs/>
          <w:iCs/>
          <w:sz w:val="20"/>
          <w:szCs w:val="20"/>
        </w:rPr>
      </w:pPr>
    </w:p>
    <w:p w:rsidR="00F446A3" w:rsidRPr="00E17E76" w:rsidRDefault="00F446A3" w:rsidP="00F446A3">
      <w:pPr>
        <w:autoSpaceDE w:val="0"/>
        <w:autoSpaceDN w:val="0"/>
        <w:adjustRightInd w:val="0"/>
        <w:jc w:val="both"/>
        <w:rPr>
          <w:rFonts w:ascii="Arial" w:hAnsi="Arial" w:cs="Arial"/>
          <w:sz w:val="20"/>
          <w:szCs w:val="20"/>
        </w:rPr>
      </w:pPr>
      <w:r w:rsidRPr="00E17E76">
        <w:rPr>
          <w:rFonts w:ascii="Arial" w:hAnsi="Arial" w:cs="Arial"/>
          <w:sz w:val="20"/>
          <w:szCs w:val="20"/>
        </w:rPr>
        <w:t>Proračunska postavka ni vezana na posebne projekte.</w:t>
      </w:r>
    </w:p>
    <w:p w:rsidR="00F446A3" w:rsidRPr="00E17E76" w:rsidRDefault="00F446A3" w:rsidP="00F446A3">
      <w:pPr>
        <w:autoSpaceDE w:val="0"/>
        <w:autoSpaceDN w:val="0"/>
        <w:adjustRightInd w:val="0"/>
        <w:jc w:val="both"/>
        <w:rPr>
          <w:rFonts w:ascii="Arial" w:hAnsi="Arial" w:cs="Arial"/>
          <w:sz w:val="20"/>
          <w:szCs w:val="20"/>
        </w:rPr>
      </w:pPr>
    </w:p>
    <w:p w:rsidR="00F446A3" w:rsidRPr="00E17E76" w:rsidRDefault="00F446A3" w:rsidP="00F446A3">
      <w:pPr>
        <w:autoSpaceDE w:val="0"/>
        <w:autoSpaceDN w:val="0"/>
        <w:adjustRightInd w:val="0"/>
        <w:jc w:val="both"/>
        <w:rPr>
          <w:rFonts w:ascii="Arial" w:hAnsi="Arial" w:cs="Arial"/>
          <w:b/>
          <w:bCs/>
          <w:iCs/>
          <w:sz w:val="20"/>
          <w:szCs w:val="20"/>
        </w:rPr>
      </w:pPr>
      <w:r w:rsidRPr="00E17E76">
        <w:rPr>
          <w:rFonts w:ascii="Arial" w:hAnsi="Arial" w:cs="Arial"/>
          <w:b/>
          <w:bCs/>
          <w:iCs/>
          <w:sz w:val="20"/>
          <w:szCs w:val="20"/>
        </w:rPr>
        <w:t>Izhodišča, na katerih temeljijo izračuni predlogov pravic porabe za del, ki se ne izvršuje preko NRP (Neposredni učinek in kazalnik)</w:t>
      </w:r>
    </w:p>
    <w:p w:rsidR="00F446A3" w:rsidRPr="00E17E76" w:rsidRDefault="00F446A3" w:rsidP="00F446A3">
      <w:pPr>
        <w:autoSpaceDE w:val="0"/>
        <w:autoSpaceDN w:val="0"/>
        <w:adjustRightInd w:val="0"/>
        <w:jc w:val="both"/>
        <w:rPr>
          <w:rFonts w:ascii="Arial" w:hAnsi="Arial" w:cs="Arial"/>
          <w:b/>
          <w:bCs/>
          <w:iCs/>
          <w:sz w:val="20"/>
          <w:szCs w:val="20"/>
        </w:rPr>
      </w:pPr>
    </w:p>
    <w:p w:rsidR="00F446A3" w:rsidRDefault="00C50E90" w:rsidP="005B20A7">
      <w:pPr>
        <w:rPr>
          <w:rFonts w:ascii="Arial" w:hAnsi="Arial" w:cs="Arial"/>
          <w:sz w:val="20"/>
          <w:szCs w:val="20"/>
        </w:rPr>
      </w:pPr>
      <w:r w:rsidRPr="00E17E76">
        <w:rPr>
          <w:rFonts w:ascii="Arial" w:hAnsi="Arial" w:cs="Arial"/>
          <w:sz w:val="20"/>
          <w:szCs w:val="20"/>
        </w:rPr>
        <w:t>Poraba je planirana v NRP.</w:t>
      </w:r>
    </w:p>
    <w:p w:rsidR="00F446A3" w:rsidRDefault="00F446A3" w:rsidP="005B20A7">
      <w:pPr>
        <w:rPr>
          <w:rFonts w:ascii="Arial" w:hAnsi="Arial" w:cs="Arial"/>
          <w:sz w:val="20"/>
          <w:szCs w:val="20"/>
        </w:rPr>
      </w:pPr>
    </w:p>
    <w:p w:rsidR="00AA2636" w:rsidRDefault="00AA2636" w:rsidP="005B20A7">
      <w:pPr>
        <w:rPr>
          <w:rFonts w:ascii="Arial" w:hAnsi="Arial" w:cs="Arial"/>
          <w:sz w:val="20"/>
          <w:szCs w:val="20"/>
        </w:rPr>
      </w:pPr>
    </w:p>
    <w:p w:rsidR="00AA2636" w:rsidRPr="00AA2636" w:rsidRDefault="00AA2636" w:rsidP="00AA2636">
      <w:pPr>
        <w:autoSpaceDE w:val="0"/>
        <w:autoSpaceDN w:val="0"/>
        <w:adjustRightInd w:val="0"/>
        <w:rPr>
          <w:rFonts w:ascii="Arial" w:hAnsi="Arial" w:cs="Arial"/>
          <w:b/>
        </w:rPr>
      </w:pPr>
      <w:r w:rsidRPr="00AA2636">
        <w:rPr>
          <w:rFonts w:ascii="Arial" w:hAnsi="Arial" w:cs="Arial"/>
          <w:b/>
        </w:rPr>
        <w:t>060335 Stroški poslovnih stavb</w:t>
      </w:r>
    </w:p>
    <w:p w:rsidR="00AA2636" w:rsidRPr="00AA2636" w:rsidRDefault="00AA2636" w:rsidP="00AA2636">
      <w:pPr>
        <w:autoSpaceDE w:val="0"/>
        <w:autoSpaceDN w:val="0"/>
        <w:adjustRightInd w:val="0"/>
        <w:jc w:val="both"/>
        <w:rPr>
          <w:rFonts w:ascii="Arial" w:hAnsi="Arial" w:cs="Arial"/>
          <w:b/>
        </w:rPr>
      </w:pPr>
    </w:p>
    <w:p w:rsidR="00AA2636" w:rsidRPr="00AA2636" w:rsidRDefault="00AA2636" w:rsidP="00AA2636">
      <w:pPr>
        <w:jc w:val="right"/>
        <w:rPr>
          <w:rFonts w:ascii="Arial" w:hAnsi="Arial" w:cs="Arial"/>
          <w:b/>
          <w:bCs/>
          <w:sz w:val="20"/>
          <w:szCs w:val="20"/>
        </w:rPr>
      </w:pPr>
      <w:r w:rsidRPr="00AA2636">
        <w:rPr>
          <w:rFonts w:ascii="Arial" w:hAnsi="Arial" w:cs="Arial"/>
          <w:b/>
          <w:bCs/>
          <w:sz w:val="20"/>
          <w:szCs w:val="20"/>
        </w:rPr>
        <w:t>Vrednost: 240,00 €</w:t>
      </w:r>
    </w:p>
    <w:p w:rsidR="00AA2636" w:rsidRPr="00AA2636" w:rsidRDefault="00AA2636" w:rsidP="00AA2636">
      <w:pPr>
        <w:autoSpaceDE w:val="0"/>
        <w:autoSpaceDN w:val="0"/>
        <w:adjustRightInd w:val="0"/>
        <w:jc w:val="both"/>
        <w:rPr>
          <w:rFonts w:ascii="Arial" w:hAnsi="Arial" w:cs="Arial"/>
          <w:b/>
        </w:rPr>
      </w:pPr>
    </w:p>
    <w:p w:rsidR="00AA2636" w:rsidRPr="00AA2636" w:rsidRDefault="00AA2636" w:rsidP="00AA2636">
      <w:pPr>
        <w:autoSpaceDE w:val="0"/>
        <w:autoSpaceDN w:val="0"/>
        <w:adjustRightInd w:val="0"/>
        <w:jc w:val="both"/>
        <w:rPr>
          <w:rFonts w:ascii="Arial" w:hAnsi="Arial" w:cs="Arial"/>
          <w:b/>
          <w:bCs/>
          <w:iCs/>
          <w:sz w:val="20"/>
          <w:szCs w:val="20"/>
        </w:rPr>
      </w:pPr>
      <w:r w:rsidRPr="00AA2636">
        <w:rPr>
          <w:rFonts w:ascii="Arial" w:hAnsi="Arial" w:cs="Arial"/>
          <w:b/>
          <w:bCs/>
          <w:iCs/>
          <w:sz w:val="20"/>
          <w:szCs w:val="20"/>
        </w:rPr>
        <w:t>Obrazložitev dejavnosti v okviru proračunske postavke</w:t>
      </w:r>
    </w:p>
    <w:p w:rsidR="00AA2636" w:rsidRPr="00AA2636" w:rsidRDefault="00AA2636" w:rsidP="00AA2636">
      <w:pPr>
        <w:autoSpaceDE w:val="0"/>
        <w:autoSpaceDN w:val="0"/>
        <w:adjustRightInd w:val="0"/>
        <w:jc w:val="both"/>
        <w:rPr>
          <w:rFonts w:ascii="Arial" w:hAnsi="Arial" w:cs="Arial"/>
          <w:b/>
          <w:bCs/>
          <w:iCs/>
          <w:sz w:val="20"/>
          <w:szCs w:val="20"/>
        </w:rPr>
      </w:pPr>
    </w:p>
    <w:p w:rsidR="00AA2636" w:rsidRDefault="00AA2636" w:rsidP="00AA2636">
      <w:pPr>
        <w:autoSpaceDE w:val="0"/>
        <w:autoSpaceDN w:val="0"/>
        <w:adjustRightInd w:val="0"/>
        <w:jc w:val="both"/>
        <w:rPr>
          <w:rFonts w:ascii="Arial" w:hAnsi="Arial" w:cs="Arial"/>
          <w:bCs/>
          <w:sz w:val="20"/>
          <w:szCs w:val="20"/>
        </w:rPr>
      </w:pPr>
      <w:r>
        <w:rPr>
          <w:rFonts w:ascii="Arial" w:hAnsi="Arial" w:cs="Arial"/>
          <w:bCs/>
          <w:sz w:val="20"/>
          <w:szCs w:val="20"/>
        </w:rPr>
        <w:t>V letu 2024 smo umestili novo proračunsko postavko -Stroški poslovnih stavb, kjer se bodo evidentirali odhodki za stroške upravljanja in vodenja rezervnega sklada, ter druge sorazmerno razdeljene stroške za poslovne stavbe bivše skupne občine Radlje ob Dravi. V tem trenutku evidentiramo odhodke za stavbo Mariborska cesta 8, 2360 Radlje ob Dravi.</w:t>
      </w:r>
    </w:p>
    <w:p w:rsidR="00AA2636" w:rsidRPr="00AA2636" w:rsidRDefault="00AA2636" w:rsidP="00AA2636">
      <w:pPr>
        <w:autoSpaceDE w:val="0"/>
        <w:autoSpaceDN w:val="0"/>
        <w:adjustRightInd w:val="0"/>
        <w:jc w:val="both"/>
        <w:rPr>
          <w:rFonts w:ascii="Arial" w:hAnsi="Arial" w:cs="Arial"/>
          <w:sz w:val="20"/>
          <w:szCs w:val="20"/>
        </w:rPr>
      </w:pPr>
    </w:p>
    <w:p w:rsidR="00AA2636" w:rsidRPr="00AA2636" w:rsidRDefault="00AA2636" w:rsidP="00AA2636">
      <w:pPr>
        <w:autoSpaceDE w:val="0"/>
        <w:autoSpaceDN w:val="0"/>
        <w:adjustRightInd w:val="0"/>
        <w:jc w:val="both"/>
        <w:rPr>
          <w:rFonts w:ascii="Arial" w:hAnsi="Arial" w:cs="Arial"/>
          <w:b/>
          <w:bCs/>
          <w:iCs/>
          <w:sz w:val="20"/>
          <w:szCs w:val="20"/>
        </w:rPr>
      </w:pPr>
      <w:r w:rsidRPr="00AA2636">
        <w:rPr>
          <w:rFonts w:ascii="Arial" w:hAnsi="Arial" w:cs="Arial"/>
          <w:b/>
          <w:bCs/>
          <w:iCs/>
          <w:sz w:val="20"/>
          <w:szCs w:val="20"/>
        </w:rPr>
        <w:t>Navezava na projekte v okviru proračunske postavke</w:t>
      </w:r>
    </w:p>
    <w:p w:rsidR="00AA2636" w:rsidRPr="00AA2636" w:rsidRDefault="00AA2636" w:rsidP="00AA2636">
      <w:pPr>
        <w:autoSpaceDE w:val="0"/>
        <w:autoSpaceDN w:val="0"/>
        <w:adjustRightInd w:val="0"/>
        <w:jc w:val="both"/>
        <w:rPr>
          <w:rFonts w:ascii="Arial" w:hAnsi="Arial" w:cs="Arial"/>
          <w:b/>
          <w:bCs/>
          <w:iCs/>
          <w:sz w:val="20"/>
          <w:szCs w:val="20"/>
        </w:rPr>
      </w:pPr>
    </w:p>
    <w:p w:rsidR="00AA2636" w:rsidRPr="00AA2636" w:rsidRDefault="00AA2636" w:rsidP="00AA2636">
      <w:pPr>
        <w:autoSpaceDE w:val="0"/>
        <w:autoSpaceDN w:val="0"/>
        <w:adjustRightInd w:val="0"/>
        <w:jc w:val="both"/>
        <w:rPr>
          <w:rFonts w:ascii="Arial" w:hAnsi="Arial" w:cs="Arial"/>
          <w:sz w:val="20"/>
          <w:szCs w:val="20"/>
        </w:rPr>
      </w:pPr>
      <w:r w:rsidRPr="00AA2636">
        <w:rPr>
          <w:rFonts w:ascii="Arial" w:hAnsi="Arial" w:cs="Arial"/>
          <w:sz w:val="20"/>
          <w:szCs w:val="20"/>
        </w:rPr>
        <w:t>Proračunska postavka ni vezana na posebne projekte.</w:t>
      </w:r>
    </w:p>
    <w:p w:rsidR="00AA2636" w:rsidRPr="00AA2636" w:rsidRDefault="00AA2636" w:rsidP="00AA2636">
      <w:pPr>
        <w:autoSpaceDE w:val="0"/>
        <w:autoSpaceDN w:val="0"/>
        <w:adjustRightInd w:val="0"/>
        <w:jc w:val="both"/>
        <w:rPr>
          <w:rFonts w:ascii="Arial" w:hAnsi="Arial" w:cs="Arial"/>
          <w:sz w:val="20"/>
          <w:szCs w:val="20"/>
        </w:rPr>
      </w:pPr>
    </w:p>
    <w:p w:rsidR="00AA2636" w:rsidRPr="00AA2636" w:rsidRDefault="00AA2636" w:rsidP="00AA2636">
      <w:pPr>
        <w:autoSpaceDE w:val="0"/>
        <w:autoSpaceDN w:val="0"/>
        <w:adjustRightInd w:val="0"/>
        <w:jc w:val="both"/>
        <w:rPr>
          <w:rFonts w:ascii="Arial" w:hAnsi="Arial" w:cs="Arial"/>
          <w:b/>
          <w:bCs/>
          <w:iCs/>
          <w:sz w:val="20"/>
          <w:szCs w:val="20"/>
        </w:rPr>
      </w:pPr>
      <w:r w:rsidRPr="00AA2636">
        <w:rPr>
          <w:rFonts w:ascii="Arial" w:hAnsi="Arial" w:cs="Arial"/>
          <w:b/>
          <w:bCs/>
          <w:iCs/>
          <w:sz w:val="20"/>
          <w:szCs w:val="20"/>
        </w:rPr>
        <w:t>Izhodišča, na katerih temeljijo izračuni predlogov pravic porabe za del, ki se ne izvršuje preko NRP (Neposredni učinek in kazalnik)</w:t>
      </w:r>
    </w:p>
    <w:p w:rsidR="00AA2636" w:rsidRPr="00AA2636" w:rsidRDefault="00AA2636" w:rsidP="00AA2636">
      <w:pPr>
        <w:autoSpaceDE w:val="0"/>
        <w:autoSpaceDN w:val="0"/>
        <w:adjustRightInd w:val="0"/>
        <w:jc w:val="both"/>
        <w:rPr>
          <w:rFonts w:ascii="Arial" w:hAnsi="Arial" w:cs="Arial"/>
          <w:b/>
          <w:bCs/>
          <w:iCs/>
          <w:sz w:val="20"/>
          <w:szCs w:val="20"/>
        </w:rPr>
      </w:pPr>
    </w:p>
    <w:p w:rsidR="00AA2636" w:rsidRPr="002F2058" w:rsidRDefault="00AA2636" w:rsidP="00AA2636">
      <w:pPr>
        <w:autoSpaceDE w:val="0"/>
        <w:autoSpaceDN w:val="0"/>
        <w:adjustRightInd w:val="0"/>
        <w:jc w:val="both"/>
        <w:rPr>
          <w:rFonts w:ascii="Arial" w:hAnsi="Arial" w:cs="Arial"/>
          <w:b/>
          <w:bCs/>
          <w:sz w:val="20"/>
          <w:szCs w:val="20"/>
        </w:rPr>
      </w:pPr>
      <w:r w:rsidRPr="002F2058">
        <w:rPr>
          <w:rFonts w:ascii="Arial" w:hAnsi="Arial" w:cs="Arial"/>
          <w:sz w:val="20"/>
          <w:szCs w:val="20"/>
        </w:rPr>
        <w:t>Finančna sredstva so načrtovana ob upoštevanju splošnega pravila o najnižjih stroških za najugodnejše učinke.</w:t>
      </w:r>
    </w:p>
    <w:p w:rsidR="00AA2636" w:rsidRDefault="00AA2636" w:rsidP="005B20A7">
      <w:pPr>
        <w:rPr>
          <w:rFonts w:ascii="Arial" w:hAnsi="Arial" w:cs="Arial"/>
          <w:sz w:val="20"/>
          <w:szCs w:val="20"/>
        </w:rPr>
      </w:pPr>
    </w:p>
    <w:p w:rsidR="00E36A09" w:rsidRPr="00722382" w:rsidRDefault="00825966" w:rsidP="00E36A09">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24" w:name="_Toc180734641"/>
      <w:r w:rsidRPr="00722382">
        <w:rPr>
          <w:rFonts w:ascii="Arial" w:hAnsi="Arial" w:cs="Arial"/>
          <w:sz w:val="28"/>
          <w:szCs w:val="28"/>
        </w:rPr>
        <w:t>0</w:t>
      </w:r>
      <w:r w:rsidR="00E36A09" w:rsidRPr="00722382">
        <w:rPr>
          <w:rFonts w:ascii="Arial" w:hAnsi="Arial" w:cs="Arial"/>
          <w:sz w:val="28"/>
          <w:szCs w:val="28"/>
        </w:rPr>
        <w:t>7 OBRAMBA IN UKREPI OB IZREDNIH DOGODKIH</w:t>
      </w:r>
      <w:bookmarkEnd w:id="24"/>
    </w:p>
    <w:p w:rsidR="005B20A7" w:rsidRPr="00722382" w:rsidRDefault="005B20A7" w:rsidP="005B20A7">
      <w:pPr>
        <w:rPr>
          <w:rFonts w:ascii="Arial" w:hAnsi="Arial" w:cs="Arial"/>
          <w:b/>
        </w:rPr>
      </w:pPr>
    </w:p>
    <w:p w:rsidR="000910EF" w:rsidRPr="00722382" w:rsidRDefault="005B20A7" w:rsidP="005B20A7">
      <w:pPr>
        <w:jc w:val="right"/>
        <w:rPr>
          <w:rFonts w:ascii="Arial" w:hAnsi="Arial" w:cs="Arial"/>
          <w:b/>
          <w:bCs/>
          <w:sz w:val="20"/>
          <w:szCs w:val="20"/>
        </w:rPr>
      </w:pPr>
      <w:r w:rsidRPr="00CF1CA9">
        <w:rPr>
          <w:rFonts w:ascii="Arial" w:hAnsi="Arial" w:cs="Arial"/>
          <w:b/>
          <w:bCs/>
          <w:sz w:val="20"/>
          <w:szCs w:val="20"/>
        </w:rPr>
        <w:t xml:space="preserve">Vrednost: </w:t>
      </w:r>
      <w:r w:rsidR="001D5178">
        <w:rPr>
          <w:rFonts w:ascii="Arial" w:hAnsi="Arial" w:cs="Arial"/>
          <w:b/>
          <w:bCs/>
          <w:sz w:val="20"/>
          <w:szCs w:val="20"/>
        </w:rPr>
        <w:t>172.818,74</w:t>
      </w:r>
      <w:r w:rsidRPr="00CF1CA9">
        <w:rPr>
          <w:rFonts w:ascii="Arial" w:hAnsi="Arial" w:cs="Arial"/>
          <w:b/>
          <w:bCs/>
          <w:sz w:val="20"/>
          <w:szCs w:val="20"/>
        </w:rPr>
        <w:t xml:space="preserve"> €</w:t>
      </w:r>
    </w:p>
    <w:p w:rsidR="005B20A7" w:rsidRPr="00722382" w:rsidRDefault="005B20A7" w:rsidP="005B20A7">
      <w:pPr>
        <w:jc w:val="right"/>
        <w:rPr>
          <w:rFonts w:ascii="Arial" w:hAnsi="Arial" w:cs="Arial"/>
          <w:b/>
          <w:bCs/>
          <w:sz w:val="20"/>
          <w:szCs w:val="20"/>
        </w:rPr>
      </w:pPr>
    </w:p>
    <w:p w:rsidR="005B20A7" w:rsidRPr="00722382" w:rsidRDefault="005B20A7" w:rsidP="005B20A7">
      <w:pPr>
        <w:autoSpaceDE w:val="0"/>
        <w:autoSpaceDN w:val="0"/>
        <w:adjustRightInd w:val="0"/>
        <w:rPr>
          <w:rFonts w:ascii="Arial" w:hAnsi="Arial" w:cs="Arial"/>
          <w:b/>
          <w:bCs/>
          <w:iCs/>
          <w:sz w:val="20"/>
          <w:szCs w:val="20"/>
        </w:rPr>
      </w:pPr>
      <w:r w:rsidRPr="00722382">
        <w:rPr>
          <w:rFonts w:ascii="Arial" w:hAnsi="Arial" w:cs="Arial"/>
          <w:b/>
          <w:bCs/>
          <w:iCs/>
          <w:sz w:val="20"/>
          <w:szCs w:val="20"/>
        </w:rPr>
        <w:t>Opis področja proračunske porabe, poslanstva občine znotraj področja proračunske porabe</w:t>
      </w:r>
    </w:p>
    <w:p w:rsidR="005B20A7" w:rsidRPr="00722382" w:rsidRDefault="005B20A7" w:rsidP="005B20A7">
      <w:pPr>
        <w:autoSpaceDE w:val="0"/>
        <w:autoSpaceDN w:val="0"/>
        <w:adjustRightInd w:val="0"/>
        <w:rPr>
          <w:rFonts w:ascii="Arial" w:hAnsi="Arial" w:cs="Arial"/>
          <w:b/>
          <w:bCs/>
          <w:i/>
          <w:iCs/>
          <w:sz w:val="20"/>
          <w:szCs w:val="20"/>
        </w:rPr>
      </w:pPr>
    </w:p>
    <w:p w:rsidR="005B20A7" w:rsidRPr="00722382" w:rsidRDefault="005B20A7" w:rsidP="00317510">
      <w:pPr>
        <w:autoSpaceDE w:val="0"/>
        <w:autoSpaceDN w:val="0"/>
        <w:adjustRightInd w:val="0"/>
        <w:jc w:val="both"/>
        <w:rPr>
          <w:rFonts w:ascii="Arial" w:hAnsi="Arial" w:cs="Arial"/>
          <w:sz w:val="20"/>
          <w:szCs w:val="20"/>
        </w:rPr>
      </w:pPr>
      <w:r w:rsidRPr="00722382">
        <w:rPr>
          <w:rFonts w:ascii="Arial" w:hAnsi="Arial" w:cs="Arial"/>
          <w:sz w:val="20"/>
          <w:szCs w:val="20"/>
        </w:rPr>
        <w:t>Varnost v najširšem pomenu besede je ena izmed človekovih največjih vrednot. Skrb za posameznikovo varnost in varnost celotne družbene skupnosti je ena izmed temeljnih nalog občine. Naloga občine je tako zagotavljanje varstva pred naravnimi in drugimi nesrečami in zagotavljanje delovanja javnih služb občinskega pomena v primeru vojne in drugih izrednih razmer.</w:t>
      </w:r>
    </w:p>
    <w:p w:rsidR="005B20A7" w:rsidRPr="00722382" w:rsidRDefault="005B20A7" w:rsidP="00317510">
      <w:pPr>
        <w:autoSpaceDE w:val="0"/>
        <w:autoSpaceDN w:val="0"/>
        <w:adjustRightInd w:val="0"/>
        <w:jc w:val="both"/>
        <w:rPr>
          <w:rFonts w:ascii="Arial" w:hAnsi="Arial" w:cs="Arial"/>
          <w:b/>
          <w:bCs/>
          <w:iCs/>
          <w:sz w:val="20"/>
          <w:szCs w:val="20"/>
        </w:rPr>
      </w:pPr>
      <w:r w:rsidRPr="00722382">
        <w:rPr>
          <w:rFonts w:ascii="Arial" w:hAnsi="Arial" w:cs="Arial"/>
          <w:b/>
          <w:bCs/>
          <w:iCs/>
          <w:sz w:val="20"/>
          <w:szCs w:val="20"/>
        </w:rPr>
        <w:t>Dokumenti dolgoročnega razvojnega načrtovanja</w:t>
      </w:r>
    </w:p>
    <w:p w:rsidR="005B20A7" w:rsidRPr="00722382" w:rsidRDefault="005B20A7" w:rsidP="00317510">
      <w:pPr>
        <w:autoSpaceDE w:val="0"/>
        <w:autoSpaceDN w:val="0"/>
        <w:adjustRightInd w:val="0"/>
        <w:jc w:val="both"/>
        <w:rPr>
          <w:rFonts w:ascii="Arial" w:hAnsi="Arial" w:cs="Arial"/>
          <w:b/>
          <w:bCs/>
          <w:i/>
          <w:iCs/>
          <w:sz w:val="20"/>
          <w:szCs w:val="20"/>
        </w:rPr>
      </w:pPr>
    </w:p>
    <w:p w:rsidR="005B20A7" w:rsidRPr="00722382" w:rsidRDefault="005B20A7" w:rsidP="00317510">
      <w:pPr>
        <w:autoSpaceDE w:val="0"/>
        <w:autoSpaceDN w:val="0"/>
        <w:adjustRightInd w:val="0"/>
        <w:jc w:val="both"/>
        <w:rPr>
          <w:rFonts w:ascii="Arial" w:hAnsi="Arial" w:cs="Arial"/>
          <w:sz w:val="20"/>
          <w:szCs w:val="20"/>
        </w:rPr>
      </w:pPr>
      <w:r w:rsidRPr="00722382">
        <w:rPr>
          <w:rFonts w:ascii="Arial" w:hAnsi="Arial" w:cs="Arial"/>
          <w:sz w:val="20"/>
          <w:szCs w:val="20"/>
        </w:rPr>
        <w:t xml:space="preserve">Ti dokumenti so vezani na državne institucije, saj sta obe področji državnega pomena. Pomembno je omeniti naslednje dokumente: Resolucija o strategiji nacionalne varnosti Republike Slovenije, Nacionalni program varstva pred naravnimi in drugimi nesrečami, Doktrina zaščite, reševanja in pomoči, Doktrina civilne obrambe Republike </w:t>
      </w:r>
      <w:r w:rsidR="00177194" w:rsidRPr="00722382">
        <w:rPr>
          <w:rFonts w:ascii="Arial" w:hAnsi="Arial" w:cs="Arial"/>
          <w:sz w:val="20"/>
          <w:szCs w:val="20"/>
        </w:rPr>
        <w:t>Slovenije.</w:t>
      </w:r>
    </w:p>
    <w:p w:rsidR="00177194" w:rsidRPr="00722382" w:rsidRDefault="00177194" w:rsidP="00317510">
      <w:pPr>
        <w:autoSpaceDE w:val="0"/>
        <w:autoSpaceDN w:val="0"/>
        <w:adjustRightInd w:val="0"/>
        <w:jc w:val="both"/>
        <w:rPr>
          <w:rFonts w:ascii="Arial" w:hAnsi="Arial" w:cs="Arial"/>
          <w:sz w:val="20"/>
          <w:szCs w:val="20"/>
        </w:rPr>
      </w:pPr>
    </w:p>
    <w:p w:rsidR="00177194" w:rsidRPr="00722382" w:rsidRDefault="00177194" w:rsidP="00317510">
      <w:pPr>
        <w:autoSpaceDE w:val="0"/>
        <w:jc w:val="both"/>
        <w:rPr>
          <w:rFonts w:ascii="Arial" w:hAnsi="Arial" w:cs="Arial"/>
          <w:b/>
          <w:sz w:val="20"/>
          <w:szCs w:val="20"/>
        </w:rPr>
      </w:pPr>
      <w:r w:rsidRPr="00722382">
        <w:rPr>
          <w:rFonts w:ascii="Arial" w:hAnsi="Arial" w:cs="Arial"/>
          <w:b/>
          <w:sz w:val="20"/>
          <w:szCs w:val="20"/>
        </w:rPr>
        <w:t>Zakonske in druge pravne podlage:</w:t>
      </w:r>
    </w:p>
    <w:p w:rsidR="00177194" w:rsidRPr="00722382" w:rsidRDefault="00177194" w:rsidP="00317510">
      <w:pPr>
        <w:autoSpaceDE w:val="0"/>
        <w:jc w:val="both"/>
        <w:rPr>
          <w:rFonts w:ascii="Arial" w:hAnsi="Arial" w:cs="Arial"/>
          <w:b/>
          <w:sz w:val="20"/>
          <w:szCs w:val="20"/>
          <w:u w:val="single"/>
        </w:rPr>
      </w:pPr>
    </w:p>
    <w:p w:rsidR="008A0698" w:rsidRPr="00722382" w:rsidRDefault="008A0698" w:rsidP="00317510">
      <w:pPr>
        <w:numPr>
          <w:ilvl w:val="0"/>
          <w:numId w:val="6"/>
        </w:numPr>
        <w:autoSpaceDE w:val="0"/>
        <w:jc w:val="both"/>
        <w:rPr>
          <w:rFonts w:ascii="Arial" w:hAnsi="Arial" w:cs="Arial"/>
          <w:sz w:val="20"/>
          <w:szCs w:val="20"/>
        </w:rPr>
      </w:pPr>
      <w:r w:rsidRPr="00722382">
        <w:rPr>
          <w:rFonts w:ascii="Arial" w:hAnsi="Arial" w:cs="Arial"/>
          <w:bCs/>
          <w:sz w:val="20"/>
          <w:szCs w:val="20"/>
        </w:rPr>
        <w:t>Resolucija o strategiji nacionalne varnosti Republike Slovenije</w:t>
      </w:r>
    </w:p>
    <w:p w:rsidR="00177194" w:rsidRPr="00722382" w:rsidRDefault="00177194" w:rsidP="00317510">
      <w:pPr>
        <w:numPr>
          <w:ilvl w:val="0"/>
          <w:numId w:val="6"/>
        </w:numPr>
        <w:autoSpaceDE w:val="0"/>
        <w:jc w:val="both"/>
        <w:rPr>
          <w:rFonts w:ascii="Arial" w:hAnsi="Arial" w:cs="Arial"/>
          <w:sz w:val="20"/>
          <w:szCs w:val="20"/>
        </w:rPr>
      </w:pPr>
      <w:r w:rsidRPr="00722382">
        <w:rPr>
          <w:rFonts w:ascii="Arial" w:hAnsi="Arial" w:cs="Arial"/>
          <w:sz w:val="20"/>
          <w:szCs w:val="20"/>
        </w:rPr>
        <w:t>Zakon o lokalni samoupravi,</w:t>
      </w:r>
    </w:p>
    <w:p w:rsidR="00177194" w:rsidRPr="00722382" w:rsidRDefault="00177194" w:rsidP="00317510">
      <w:pPr>
        <w:numPr>
          <w:ilvl w:val="0"/>
          <w:numId w:val="6"/>
        </w:numPr>
        <w:autoSpaceDE w:val="0"/>
        <w:jc w:val="both"/>
        <w:rPr>
          <w:rFonts w:ascii="Arial" w:hAnsi="Arial" w:cs="Arial"/>
          <w:sz w:val="20"/>
          <w:szCs w:val="20"/>
        </w:rPr>
      </w:pPr>
      <w:r w:rsidRPr="00722382">
        <w:rPr>
          <w:rFonts w:ascii="Arial" w:hAnsi="Arial" w:cs="Arial"/>
          <w:sz w:val="20"/>
          <w:szCs w:val="20"/>
        </w:rPr>
        <w:t>Zakon o varstvu pred naravnimi in drugimi nesrečami,</w:t>
      </w:r>
    </w:p>
    <w:p w:rsidR="00177194" w:rsidRPr="00722382" w:rsidRDefault="00177194" w:rsidP="00317510">
      <w:pPr>
        <w:numPr>
          <w:ilvl w:val="0"/>
          <w:numId w:val="6"/>
        </w:numPr>
        <w:autoSpaceDE w:val="0"/>
        <w:jc w:val="both"/>
        <w:rPr>
          <w:rFonts w:ascii="Arial" w:hAnsi="Arial" w:cs="Arial"/>
          <w:sz w:val="20"/>
          <w:szCs w:val="20"/>
        </w:rPr>
      </w:pPr>
      <w:r w:rsidRPr="00722382">
        <w:rPr>
          <w:rFonts w:ascii="Arial" w:hAnsi="Arial" w:cs="Arial"/>
          <w:sz w:val="20"/>
          <w:szCs w:val="20"/>
        </w:rPr>
        <w:t>Uredba o vsebini in izdelavi načrta za zaščito in reševanje</w:t>
      </w:r>
      <w:r w:rsidR="008A0698" w:rsidRPr="00722382">
        <w:rPr>
          <w:rFonts w:ascii="Arial" w:hAnsi="Arial" w:cs="Arial"/>
          <w:sz w:val="20"/>
          <w:szCs w:val="20"/>
        </w:rPr>
        <w:t>,</w:t>
      </w:r>
    </w:p>
    <w:p w:rsidR="008A0698" w:rsidRPr="00722382" w:rsidRDefault="008A0698" w:rsidP="00317510">
      <w:pPr>
        <w:numPr>
          <w:ilvl w:val="0"/>
          <w:numId w:val="6"/>
        </w:numPr>
        <w:autoSpaceDE w:val="0"/>
        <w:jc w:val="both"/>
        <w:rPr>
          <w:rFonts w:ascii="Arial" w:hAnsi="Arial" w:cs="Arial"/>
          <w:sz w:val="20"/>
          <w:szCs w:val="20"/>
        </w:rPr>
      </w:pPr>
      <w:r w:rsidRPr="00722382">
        <w:rPr>
          <w:rFonts w:ascii="Arial" w:hAnsi="Arial" w:cs="Arial"/>
          <w:bCs/>
          <w:sz w:val="20"/>
          <w:szCs w:val="20"/>
        </w:rPr>
        <w:t>Zakon o gasilstvu</w:t>
      </w:r>
      <w:r w:rsidR="000564F7" w:rsidRPr="00722382">
        <w:rPr>
          <w:rFonts w:ascii="Arial" w:hAnsi="Arial" w:cs="Arial"/>
          <w:bCs/>
          <w:sz w:val="20"/>
          <w:szCs w:val="20"/>
        </w:rPr>
        <w:t>.</w:t>
      </w:r>
    </w:p>
    <w:p w:rsidR="00177194" w:rsidRDefault="00177194" w:rsidP="00317510">
      <w:pPr>
        <w:autoSpaceDE w:val="0"/>
        <w:autoSpaceDN w:val="0"/>
        <w:adjustRightInd w:val="0"/>
        <w:jc w:val="both"/>
        <w:rPr>
          <w:rFonts w:ascii="Arial" w:hAnsi="Arial" w:cs="Arial"/>
          <w:sz w:val="20"/>
          <w:szCs w:val="20"/>
        </w:rPr>
      </w:pPr>
    </w:p>
    <w:p w:rsidR="00805910" w:rsidRPr="00722382" w:rsidRDefault="00805910" w:rsidP="00317510">
      <w:pPr>
        <w:autoSpaceDE w:val="0"/>
        <w:autoSpaceDN w:val="0"/>
        <w:adjustRightInd w:val="0"/>
        <w:jc w:val="both"/>
        <w:rPr>
          <w:rFonts w:ascii="Arial" w:hAnsi="Arial" w:cs="Arial"/>
          <w:sz w:val="20"/>
          <w:szCs w:val="20"/>
        </w:rPr>
      </w:pPr>
    </w:p>
    <w:p w:rsidR="005B20A7" w:rsidRPr="00722382" w:rsidRDefault="005B20A7" w:rsidP="00317510">
      <w:pPr>
        <w:autoSpaceDE w:val="0"/>
        <w:autoSpaceDN w:val="0"/>
        <w:adjustRightInd w:val="0"/>
        <w:jc w:val="both"/>
        <w:rPr>
          <w:rFonts w:ascii="Arial" w:hAnsi="Arial" w:cs="Arial"/>
          <w:b/>
          <w:bCs/>
          <w:iCs/>
          <w:sz w:val="20"/>
          <w:szCs w:val="20"/>
        </w:rPr>
      </w:pPr>
      <w:r w:rsidRPr="00722382">
        <w:rPr>
          <w:rFonts w:ascii="Arial" w:hAnsi="Arial" w:cs="Arial"/>
          <w:b/>
          <w:bCs/>
          <w:iCs/>
          <w:sz w:val="20"/>
          <w:szCs w:val="20"/>
        </w:rPr>
        <w:t>Dolgoročni cilji področja proračunske porabe (Splošni cilj)</w:t>
      </w:r>
    </w:p>
    <w:p w:rsidR="005B20A7" w:rsidRPr="00722382" w:rsidRDefault="005B20A7" w:rsidP="00317510">
      <w:pPr>
        <w:autoSpaceDE w:val="0"/>
        <w:autoSpaceDN w:val="0"/>
        <w:adjustRightInd w:val="0"/>
        <w:jc w:val="both"/>
        <w:rPr>
          <w:rFonts w:ascii="Arial" w:hAnsi="Arial" w:cs="Arial"/>
          <w:sz w:val="20"/>
          <w:szCs w:val="20"/>
        </w:rPr>
      </w:pPr>
      <w:r w:rsidRPr="00722382">
        <w:rPr>
          <w:rFonts w:ascii="Arial" w:hAnsi="Arial" w:cs="Arial"/>
          <w:sz w:val="20"/>
          <w:szCs w:val="20"/>
        </w:rPr>
        <w:lastRenderedPageBreak/>
        <w:t>Pravočasna in ustrezna zagotovitev varstva in ukrepanja v primeru naravnih in drugih nesreč.</w:t>
      </w:r>
    </w:p>
    <w:p w:rsidR="00177194" w:rsidRPr="00722382" w:rsidRDefault="00177194" w:rsidP="00317510">
      <w:pPr>
        <w:autoSpaceDE w:val="0"/>
        <w:autoSpaceDN w:val="0"/>
        <w:adjustRightInd w:val="0"/>
        <w:jc w:val="both"/>
        <w:rPr>
          <w:rFonts w:ascii="Arial" w:hAnsi="Arial" w:cs="Arial"/>
          <w:sz w:val="20"/>
          <w:szCs w:val="20"/>
        </w:rPr>
      </w:pPr>
    </w:p>
    <w:p w:rsidR="005B20A7" w:rsidRPr="00722382" w:rsidRDefault="005B20A7" w:rsidP="00317510">
      <w:pPr>
        <w:autoSpaceDE w:val="0"/>
        <w:autoSpaceDN w:val="0"/>
        <w:adjustRightInd w:val="0"/>
        <w:jc w:val="both"/>
        <w:rPr>
          <w:rFonts w:ascii="Arial" w:hAnsi="Arial" w:cs="Arial"/>
          <w:b/>
          <w:bCs/>
          <w:iCs/>
          <w:sz w:val="20"/>
          <w:szCs w:val="20"/>
        </w:rPr>
      </w:pPr>
      <w:r w:rsidRPr="00722382">
        <w:rPr>
          <w:rFonts w:ascii="Arial" w:hAnsi="Arial" w:cs="Arial"/>
          <w:b/>
          <w:bCs/>
          <w:iCs/>
          <w:sz w:val="20"/>
          <w:szCs w:val="20"/>
        </w:rPr>
        <w:t>Oznaka in nazivi glavnih programov v pristojnosti občine</w:t>
      </w:r>
    </w:p>
    <w:p w:rsidR="007C394F" w:rsidRPr="00722382" w:rsidRDefault="007C394F" w:rsidP="00317510">
      <w:pPr>
        <w:autoSpaceDE w:val="0"/>
        <w:autoSpaceDN w:val="0"/>
        <w:adjustRightInd w:val="0"/>
        <w:jc w:val="both"/>
        <w:rPr>
          <w:rFonts w:ascii="Arial" w:hAnsi="Arial" w:cs="Arial"/>
          <w:b/>
          <w:bCs/>
          <w:iCs/>
          <w:sz w:val="20"/>
          <w:szCs w:val="20"/>
        </w:rPr>
      </w:pPr>
    </w:p>
    <w:p w:rsidR="005B20A7" w:rsidRPr="00C21A1D" w:rsidRDefault="005B20A7" w:rsidP="00317510">
      <w:pPr>
        <w:jc w:val="both"/>
        <w:rPr>
          <w:rFonts w:ascii="Arial" w:hAnsi="Arial" w:cs="Arial"/>
          <w:sz w:val="20"/>
          <w:szCs w:val="20"/>
        </w:rPr>
      </w:pPr>
      <w:r w:rsidRPr="00C21A1D">
        <w:rPr>
          <w:rFonts w:ascii="Arial" w:hAnsi="Arial" w:cs="Arial"/>
          <w:sz w:val="20"/>
          <w:szCs w:val="20"/>
        </w:rPr>
        <w:t>0703 Varstvo pred naravnimi in drugimi nesrečami</w:t>
      </w:r>
      <w:r w:rsidR="000564F7" w:rsidRPr="00C21A1D">
        <w:rPr>
          <w:rFonts w:ascii="Arial" w:hAnsi="Arial" w:cs="Arial"/>
          <w:sz w:val="20"/>
          <w:szCs w:val="20"/>
        </w:rPr>
        <w:t>.</w:t>
      </w:r>
    </w:p>
    <w:p w:rsidR="00177194" w:rsidRPr="00EF6CCB" w:rsidRDefault="00177194" w:rsidP="00317510">
      <w:pPr>
        <w:autoSpaceDE w:val="0"/>
        <w:jc w:val="both"/>
        <w:rPr>
          <w:rFonts w:ascii="Arial" w:hAnsi="Arial" w:cs="Arial"/>
          <w:b/>
          <w:bCs/>
          <w:highlight w:val="cyan"/>
        </w:rPr>
      </w:pPr>
    </w:p>
    <w:p w:rsidR="008A0698" w:rsidRPr="000D607A" w:rsidRDefault="008A0698" w:rsidP="00317510">
      <w:pPr>
        <w:autoSpaceDE w:val="0"/>
        <w:jc w:val="both"/>
        <w:rPr>
          <w:rFonts w:ascii="Arial" w:hAnsi="Arial" w:cs="Arial"/>
          <w:b/>
          <w:bCs/>
        </w:rPr>
      </w:pPr>
    </w:p>
    <w:p w:rsidR="00177194" w:rsidRPr="000D607A" w:rsidRDefault="00177194" w:rsidP="00177194">
      <w:pPr>
        <w:pBdr>
          <w:top w:val="single" w:sz="4" w:space="1" w:color="auto"/>
          <w:bottom w:val="single" w:sz="4" w:space="1" w:color="auto"/>
        </w:pBdr>
        <w:autoSpaceDE w:val="0"/>
        <w:autoSpaceDN w:val="0"/>
        <w:adjustRightInd w:val="0"/>
        <w:rPr>
          <w:rFonts w:ascii="Arial" w:hAnsi="Arial" w:cs="Arial"/>
          <w:b/>
          <w:bCs/>
          <w:sz w:val="28"/>
          <w:szCs w:val="28"/>
        </w:rPr>
      </w:pPr>
      <w:r w:rsidRPr="000D607A">
        <w:rPr>
          <w:rFonts w:ascii="Arial" w:hAnsi="Arial" w:cs="Arial"/>
          <w:b/>
          <w:bCs/>
          <w:sz w:val="28"/>
          <w:szCs w:val="28"/>
        </w:rPr>
        <w:t>0703 Varstvo pred naravnimi in drugimi nesrečami</w:t>
      </w:r>
    </w:p>
    <w:p w:rsidR="00BF314B" w:rsidRDefault="00BF314B" w:rsidP="00380009">
      <w:pPr>
        <w:jc w:val="right"/>
        <w:rPr>
          <w:rFonts w:ascii="Arial" w:hAnsi="Arial" w:cs="Arial"/>
          <w:b/>
          <w:bCs/>
          <w:sz w:val="20"/>
          <w:szCs w:val="20"/>
        </w:rPr>
      </w:pPr>
    </w:p>
    <w:p w:rsidR="000910EF" w:rsidRPr="000D607A" w:rsidRDefault="001D5178" w:rsidP="00380009">
      <w:pPr>
        <w:jc w:val="right"/>
        <w:rPr>
          <w:rFonts w:ascii="Arial" w:hAnsi="Arial" w:cs="Arial"/>
          <w:b/>
        </w:rPr>
      </w:pPr>
      <w:r>
        <w:rPr>
          <w:rFonts w:ascii="Arial" w:hAnsi="Arial" w:cs="Arial"/>
          <w:b/>
          <w:bCs/>
          <w:sz w:val="20"/>
          <w:szCs w:val="20"/>
        </w:rPr>
        <w:t>172.818,74</w:t>
      </w:r>
      <w:r w:rsidR="00177194" w:rsidRPr="00CF1CA9">
        <w:rPr>
          <w:rFonts w:ascii="Arial" w:hAnsi="Arial" w:cs="Arial"/>
          <w:b/>
          <w:bCs/>
          <w:sz w:val="20"/>
          <w:szCs w:val="20"/>
        </w:rPr>
        <w:t xml:space="preserve"> €</w:t>
      </w:r>
    </w:p>
    <w:p w:rsidR="00177194" w:rsidRPr="000D607A" w:rsidRDefault="00177194" w:rsidP="00317510">
      <w:pPr>
        <w:jc w:val="both"/>
        <w:rPr>
          <w:rFonts w:ascii="Arial" w:hAnsi="Arial" w:cs="Arial"/>
          <w:b/>
          <w:u w:val="single"/>
        </w:rPr>
      </w:pPr>
    </w:p>
    <w:p w:rsidR="00177194" w:rsidRPr="000D607A" w:rsidRDefault="00177194" w:rsidP="00317510">
      <w:pPr>
        <w:autoSpaceDE w:val="0"/>
        <w:autoSpaceDN w:val="0"/>
        <w:adjustRightInd w:val="0"/>
        <w:jc w:val="both"/>
        <w:rPr>
          <w:rFonts w:ascii="Arial" w:hAnsi="Arial" w:cs="Arial"/>
          <w:b/>
          <w:bCs/>
          <w:iCs/>
          <w:sz w:val="20"/>
          <w:szCs w:val="20"/>
        </w:rPr>
      </w:pPr>
      <w:r w:rsidRPr="000D607A">
        <w:rPr>
          <w:rFonts w:ascii="Arial" w:hAnsi="Arial" w:cs="Arial"/>
          <w:b/>
          <w:bCs/>
          <w:iCs/>
          <w:sz w:val="20"/>
          <w:szCs w:val="20"/>
        </w:rPr>
        <w:t>Opis glavnega programa</w:t>
      </w:r>
    </w:p>
    <w:p w:rsidR="00177194" w:rsidRPr="000D607A" w:rsidRDefault="00177194" w:rsidP="00317510">
      <w:pPr>
        <w:autoSpaceDE w:val="0"/>
        <w:autoSpaceDN w:val="0"/>
        <w:adjustRightInd w:val="0"/>
        <w:jc w:val="both"/>
        <w:rPr>
          <w:rFonts w:ascii="Arial" w:hAnsi="Arial" w:cs="Arial"/>
          <w:b/>
          <w:bCs/>
          <w:i/>
          <w:iCs/>
          <w:sz w:val="20"/>
          <w:szCs w:val="20"/>
        </w:rPr>
      </w:pPr>
    </w:p>
    <w:p w:rsidR="00177194" w:rsidRPr="000D607A" w:rsidRDefault="00177194" w:rsidP="00317510">
      <w:pPr>
        <w:autoSpaceDE w:val="0"/>
        <w:autoSpaceDN w:val="0"/>
        <w:adjustRightInd w:val="0"/>
        <w:jc w:val="both"/>
        <w:rPr>
          <w:rFonts w:ascii="Arial" w:hAnsi="Arial" w:cs="Arial"/>
          <w:sz w:val="20"/>
          <w:szCs w:val="20"/>
        </w:rPr>
      </w:pPr>
      <w:r w:rsidRPr="000D607A">
        <w:rPr>
          <w:rFonts w:ascii="Arial" w:hAnsi="Arial" w:cs="Arial"/>
          <w:sz w:val="20"/>
          <w:szCs w:val="20"/>
        </w:rPr>
        <w:t>Glavni program 0703 Varstvo pred naravnimi in drugimi nesrečami vključuje sredstva za izvedbo programa varstva pred naravnimi in drugimi nesrečami in programa varstva pred požarom.</w:t>
      </w:r>
    </w:p>
    <w:p w:rsidR="00177194" w:rsidRPr="000D607A" w:rsidRDefault="00177194" w:rsidP="00317510">
      <w:pPr>
        <w:autoSpaceDE w:val="0"/>
        <w:autoSpaceDN w:val="0"/>
        <w:adjustRightInd w:val="0"/>
        <w:jc w:val="both"/>
        <w:rPr>
          <w:rFonts w:ascii="Arial" w:hAnsi="Arial" w:cs="Arial"/>
          <w:sz w:val="20"/>
          <w:szCs w:val="20"/>
        </w:rPr>
      </w:pPr>
    </w:p>
    <w:p w:rsidR="00177194" w:rsidRPr="000D607A" w:rsidRDefault="00177194" w:rsidP="00317510">
      <w:pPr>
        <w:autoSpaceDE w:val="0"/>
        <w:autoSpaceDN w:val="0"/>
        <w:adjustRightInd w:val="0"/>
        <w:jc w:val="both"/>
        <w:rPr>
          <w:rFonts w:ascii="Arial" w:hAnsi="Arial" w:cs="Arial"/>
          <w:b/>
          <w:bCs/>
          <w:iCs/>
          <w:sz w:val="20"/>
          <w:szCs w:val="20"/>
        </w:rPr>
      </w:pPr>
      <w:r w:rsidRPr="000D607A">
        <w:rPr>
          <w:rFonts w:ascii="Arial" w:hAnsi="Arial" w:cs="Arial"/>
          <w:b/>
          <w:bCs/>
          <w:iCs/>
          <w:sz w:val="20"/>
          <w:szCs w:val="20"/>
        </w:rPr>
        <w:t>Dolgoročni cilji glavnega programa (Specifični cilj in kazalniki)</w:t>
      </w:r>
    </w:p>
    <w:p w:rsidR="007C394F" w:rsidRPr="000D607A" w:rsidRDefault="007C394F" w:rsidP="00317510">
      <w:pPr>
        <w:autoSpaceDE w:val="0"/>
        <w:autoSpaceDN w:val="0"/>
        <w:adjustRightInd w:val="0"/>
        <w:jc w:val="both"/>
        <w:rPr>
          <w:rFonts w:ascii="Arial" w:hAnsi="Arial" w:cs="Arial"/>
          <w:b/>
          <w:bCs/>
          <w:iCs/>
          <w:sz w:val="20"/>
          <w:szCs w:val="20"/>
        </w:rPr>
      </w:pPr>
    </w:p>
    <w:p w:rsidR="00177194" w:rsidRPr="000D607A" w:rsidRDefault="00177194" w:rsidP="00317510">
      <w:pPr>
        <w:autoSpaceDE w:val="0"/>
        <w:autoSpaceDN w:val="0"/>
        <w:adjustRightInd w:val="0"/>
        <w:jc w:val="both"/>
        <w:rPr>
          <w:rFonts w:ascii="Arial" w:hAnsi="Arial" w:cs="Arial"/>
          <w:sz w:val="20"/>
          <w:szCs w:val="20"/>
        </w:rPr>
      </w:pPr>
      <w:r w:rsidRPr="000D607A">
        <w:rPr>
          <w:rFonts w:ascii="Arial" w:hAnsi="Arial" w:cs="Arial"/>
          <w:sz w:val="20"/>
          <w:szCs w:val="20"/>
        </w:rPr>
        <w:t>Cilji so:</w:t>
      </w:r>
    </w:p>
    <w:p w:rsidR="00177194" w:rsidRPr="000D607A" w:rsidRDefault="00177194" w:rsidP="00E73C74">
      <w:pPr>
        <w:pStyle w:val="Odstavekseznama"/>
        <w:numPr>
          <w:ilvl w:val="0"/>
          <w:numId w:val="84"/>
        </w:numPr>
        <w:autoSpaceDE w:val="0"/>
        <w:autoSpaceDN w:val="0"/>
        <w:adjustRightInd w:val="0"/>
        <w:jc w:val="both"/>
        <w:rPr>
          <w:rFonts w:ascii="Arial" w:hAnsi="Arial" w:cs="Arial"/>
          <w:sz w:val="20"/>
          <w:szCs w:val="20"/>
        </w:rPr>
      </w:pPr>
      <w:r w:rsidRPr="000D607A">
        <w:rPr>
          <w:rFonts w:ascii="Arial" w:hAnsi="Arial" w:cs="Arial"/>
          <w:sz w:val="20"/>
          <w:szCs w:val="20"/>
        </w:rPr>
        <w:t>vzpostaviti takšen sistem varstva pred naravnimi in drugimi nesrečami, ki zagotavlja hitre in učinkovite reševalne storitve občanom</w:t>
      </w:r>
    </w:p>
    <w:p w:rsidR="00177194" w:rsidRPr="000D607A" w:rsidRDefault="00177194" w:rsidP="00E73C74">
      <w:pPr>
        <w:pStyle w:val="Odstavekseznama"/>
        <w:numPr>
          <w:ilvl w:val="0"/>
          <w:numId w:val="84"/>
        </w:numPr>
        <w:autoSpaceDE w:val="0"/>
        <w:autoSpaceDN w:val="0"/>
        <w:adjustRightInd w:val="0"/>
        <w:jc w:val="both"/>
        <w:rPr>
          <w:rFonts w:ascii="Arial" w:hAnsi="Arial" w:cs="Arial"/>
          <w:sz w:val="20"/>
          <w:szCs w:val="20"/>
        </w:rPr>
      </w:pPr>
      <w:r w:rsidRPr="000D607A">
        <w:rPr>
          <w:rFonts w:ascii="Arial" w:hAnsi="Arial" w:cs="Arial"/>
          <w:sz w:val="20"/>
          <w:szCs w:val="20"/>
        </w:rPr>
        <w:t>zviševanje ravni reševalnih storitev (s krajšanjem odzivnega časa, povečevanjem usposobljenosti in</w:t>
      </w:r>
    </w:p>
    <w:p w:rsidR="00177194" w:rsidRPr="000D607A" w:rsidRDefault="00177194" w:rsidP="00E73C74">
      <w:pPr>
        <w:pStyle w:val="Odstavekseznama"/>
        <w:numPr>
          <w:ilvl w:val="0"/>
          <w:numId w:val="84"/>
        </w:numPr>
        <w:autoSpaceDE w:val="0"/>
        <w:autoSpaceDN w:val="0"/>
        <w:adjustRightInd w:val="0"/>
        <w:jc w:val="both"/>
        <w:rPr>
          <w:rFonts w:ascii="Arial" w:hAnsi="Arial" w:cs="Arial"/>
          <w:sz w:val="20"/>
          <w:szCs w:val="20"/>
        </w:rPr>
      </w:pPr>
      <w:r w:rsidRPr="000D607A">
        <w:rPr>
          <w:rFonts w:ascii="Arial" w:hAnsi="Arial" w:cs="Arial"/>
          <w:sz w:val="20"/>
          <w:szCs w:val="20"/>
        </w:rPr>
        <w:t>opremljenosti, z izboljševanjem sodelovanja med službami ter z izboljševanjem organiziranosti),</w:t>
      </w:r>
    </w:p>
    <w:p w:rsidR="00177194" w:rsidRPr="000D607A" w:rsidRDefault="00177194" w:rsidP="00E73C74">
      <w:pPr>
        <w:pStyle w:val="Odstavekseznama"/>
        <w:numPr>
          <w:ilvl w:val="0"/>
          <w:numId w:val="84"/>
        </w:numPr>
        <w:autoSpaceDE w:val="0"/>
        <w:autoSpaceDN w:val="0"/>
        <w:adjustRightInd w:val="0"/>
        <w:jc w:val="both"/>
        <w:rPr>
          <w:rFonts w:ascii="Arial" w:hAnsi="Arial" w:cs="Arial"/>
          <w:sz w:val="20"/>
          <w:szCs w:val="20"/>
        </w:rPr>
      </w:pPr>
      <w:r w:rsidRPr="000D607A">
        <w:rPr>
          <w:rFonts w:ascii="Arial" w:hAnsi="Arial" w:cs="Arial"/>
          <w:sz w:val="20"/>
          <w:szCs w:val="20"/>
        </w:rPr>
        <w:t>zviševanje ravni odpornosti in pripravljenosti na nesreče, kar bo imelo za posledico preprečitev oziroma zmanjšanje števila žrtev in drugih posledic teh nesreč,</w:t>
      </w:r>
    </w:p>
    <w:p w:rsidR="00177194" w:rsidRPr="000D607A" w:rsidRDefault="00177194" w:rsidP="00E73C74">
      <w:pPr>
        <w:pStyle w:val="Odstavekseznama"/>
        <w:numPr>
          <w:ilvl w:val="0"/>
          <w:numId w:val="84"/>
        </w:numPr>
        <w:autoSpaceDE w:val="0"/>
        <w:autoSpaceDN w:val="0"/>
        <w:adjustRightInd w:val="0"/>
        <w:jc w:val="both"/>
        <w:rPr>
          <w:rFonts w:ascii="Arial" w:hAnsi="Arial" w:cs="Arial"/>
          <w:sz w:val="20"/>
          <w:szCs w:val="20"/>
        </w:rPr>
      </w:pPr>
      <w:r w:rsidRPr="000D607A">
        <w:rPr>
          <w:rFonts w:ascii="Arial" w:hAnsi="Arial" w:cs="Arial"/>
          <w:sz w:val="20"/>
          <w:szCs w:val="20"/>
        </w:rPr>
        <w:t>hitra obnova pogojev za "normalno" življenje ljudi.</w:t>
      </w:r>
    </w:p>
    <w:p w:rsidR="00177194" w:rsidRPr="000D607A" w:rsidRDefault="00177194" w:rsidP="00317510">
      <w:pPr>
        <w:autoSpaceDE w:val="0"/>
        <w:autoSpaceDN w:val="0"/>
        <w:adjustRightInd w:val="0"/>
        <w:jc w:val="both"/>
        <w:rPr>
          <w:rFonts w:ascii="Arial" w:hAnsi="Arial" w:cs="Arial"/>
          <w:sz w:val="20"/>
          <w:szCs w:val="20"/>
        </w:rPr>
      </w:pPr>
    </w:p>
    <w:p w:rsidR="00177194" w:rsidRPr="000D607A" w:rsidRDefault="00177194" w:rsidP="00317510">
      <w:pPr>
        <w:autoSpaceDE w:val="0"/>
        <w:autoSpaceDN w:val="0"/>
        <w:adjustRightInd w:val="0"/>
        <w:jc w:val="both"/>
        <w:rPr>
          <w:rFonts w:ascii="Arial" w:hAnsi="Arial" w:cs="Arial"/>
          <w:b/>
          <w:bCs/>
          <w:iCs/>
          <w:sz w:val="20"/>
          <w:szCs w:val="20"/>
        </w:rPr>
      </w:pPr>
      <w:r w:rsidRPr="000D607A">
        <w:rPr>
          <w:rFonts w:ascii="Arial" w:hAnsi="Arial" w:cs="Arial"/>
          <w:b/>
          <w:bCs/>
          <w:iCs/>
          <w:sz w:val="20"/>
          <w:szCs w:val="20"/>
        </w:rPr>
        <w:t>Glavni letni izvedbeni cilji in kazalci, s katerimi se bo merilo doseganje zastavljenih ciljev</w:t>
      </w:r>
    </w:p>
    <w:p w:rsidR="007C394F" w:rsidRPr="000D607A" w:rsidRDefault="007C394F" w:rsidP="00317510">
      <w:pPr>
        <w:autoSpaceDE w:val="0"/>
        <w:autoSpaceDN w:val="0"/>
        <w:adjustRightInd w:val="0"/>
        <w:jc w:val="both"/>
        <w:rPr>
          <w:rFonts w:ascii="Arial" w:hAnsi="Arial" w:cs="Arial"/>
          <w:b/>
          <w:bCs/>
          <w:iCs/>
          <w:sz w:val="20"/>
          <w:szCs w:val="20"/>
        </w:rPr>
      </w:pPr>
    </w:p>
    <w:p w:rsidR="009E0A83" w:rsidRPr="000D607A" w:rsidRDefault="00177194" w:rsidP="00317510">
      <w:pPr>
        <w:autoSpaceDE w:val="0"/>
        <w:autoSpaceDN w:val="0"/>
        <w:adjustRightInd w:val="0"/>
        <w:jc w:val="both"/>
        <w:rPr>
          <w:rFonts w:ascii="Arial" w:hAnsi="Arial" w:cs="Arial"/>
          <w:sz w:val="20"/>
          <w:szCs w:val="20"/>
        </w:rPr>
      </w:pPr>
      <w:r w:rsidRPr="000D607A">
        <w:rPr>
          <w:rFonts w:ascii="Arial" w:hAnsi="Arial" w:cs="Arial"/>
          <w:sz w:val="20"/>
          <w:szCs w:val="20"/>
        </w:rPr>
        <w:t>Glavni letni izvedbeni</w:t>
      </w:r>
      <w:r w:rsidR="009E0A83" w:rsidRPr="000D607A">
        <w:rPr>
          <w:rFonts w:ascii="Arial" w:hAnsi="Arial" w:cs="Arial"/>
          <w:sz w:val="20"/>
          <w:szCs w:val="20"/>
        </w:rPr>
        <w:t xml:space="preserve"> cilji so: </w:t>
      </w:r>
    </w:p>
    <w:p w:rsidR="009E0A83" w:rsidRPr="000D607A" w:rsidRDefault="009E0A83" w:rsidP="00E73C74">
      <w:pPr>
        <w:pStyle w:val="Odstavekseznama"/>
        <w:numPr>
          <w:ilvl w:val="0"/>
          <w:numId w:val="85"/>
        </w:numPr>
        <w:autoSpaceDE w:val="0"/>
        <w:autoSpaceDN w:val="0"/>
        <w:adjustRightInd w:val="0"/>
        <w:jc w:val="both"/>
        <w:rPr>
          <w:rFonts w:ascii="Arial" w:hAnsi="Arial" w:cs="Arial"/>
          <w:sz w:val="20"/>
          <w:szCs w:val="20"/>
        </w:rPr>
      </w:pPr>
      <w:r w:rsidRPr="000D607A">
        <w:rPr>
          <w:rFonts w:ascii="Arial" w:hAnsi="Arial" w:cs="Arial"/>
          <w:sz w:val="20"/>
          <w:szCs w:val="20"/>
        </w:rPr>
        <w:t>preprečevanje nesreč;</w:t>
      </w:r>
    </w:p>
    <w:p w:rsidR="009E0A83" w:rsidRPr="000D607A" w:rsidRDefault="00177194" w:rsidP="00E73C74">
      <w:pPr>
        <w:pStyle w:val="Odstavekseznama"/>
        <w:numPr>
          <w:ilvl w:val="0"/>
          <w:numId w:val="85"/>
        </w:numPr>
        <w:autoSpaceDE w:val="0"/>
        <w:autoSpaceDN w:val="0"/>
        <w:adjustRightInd w:val="0"/>
        <w:jc w:val="both"/>
        <w:rPr>
          <w:rFonts w:ascii="Arial" w:hAnsi="Arial" w:cs="Arial"/>
          <w:sz w:val="20"/>
          <w:szCs w:val="20"/>
        </w:rPr>
      </w:pPr>
      <w:r w:rsidRPr="000D607A">
        <w:rPr>
          <w:rFonts w:ascii="Arial" w:hAnsi="Arial" w:cs="Arial"/>
          <w:sz w:val="20"/>
          <w:szCs w:val="20"/>
        </w:rPr>
        <w:t xml:space="preserve">pripravljenost na nesreče; </w:t>
      </w:r>
    </w:p>
    <w:p w:rsidR="009E0A83" w:rsidRPr="000D607A" w:rsidRDefault="00177194" w:rsidP="00E73C74">
      <w:pPr>
        <w:pStyle w:val="Odstavekseznama"/>
        <w:numPr>
          <w:ilvl w:val="0"/>
          <w:numId w:val="85"/>
        </w:numPr>
        <w:autoSpaceDE w:val="0"/>
        <w:autoSpaceDN w:val="0"/>
        <w:adjustRightInd w:val="0"/>
        <w:jc w:val="both"/>
        <w:rPr>
          <w:rFonts w:ascii="Arial" w:hAnsi="Arial" w:cs="Arial"/>
          <w:sz w:val="20"/>
          <w:szCs w:val="20"/>
        </w:rPr>
      </w:pPr>
      <w:r w:rsidRPr="000D607A">
        <w:rPr>
          <w:rFonts w:ascii="Arial" w:hAnsi="Arial" w:cs="Arial"/>
          <w:sz w:val="20"/>
          <w:szCs w:val="20"/>
        </w:rPr>
        <w:t xml:space="preserve">zaščita pred nevarnostmi; </w:t>
      </w:r>
    </w:p>
    <w:p w:rsidR="009E0A83" w:rsidRPr="000D607A" w:rsidRDefault="00177194" w:rsidP="00E73C74">
      <w:pPr>
        <w:pStyle w:val="Odstavekseznama"/>
        <w:numPr>
          <w:ilvl w:val="0"/>
          <w:numId w:val="85"/>
        </w:numPr>
        <w:autoSpaceDE w:val="0"/>
        <w:autoSpaceDN w:val="0"/>
        <w:adjustRightInd w:val="0"/>
        <w:jc w:val="both"/>
        <w:rPr>
          <w:rFonts w:ascii="Arial" w:hAnsi="Arial" w:cs="Arial"/>
          <w:sz w:val="20"/>
          <w:szCs w:val="20"/>
        </w:rPr>
      </w:pPr>
      <w:r w:rsidRPr="000D607A">
        <w:rPr>
          <w:rFonts w:ascii="Arial" w:hAnsi="Arial" w:cs="Arial"/>
          <w:sz w:val="20"/>
          <w:szCs w:val="20"/>
        </w:rPr>
        <w:t xml:space="preserve">reševanje in pomoč ob nesrečah; </w:t>
      </w:r>
    </w:p>
    <w:p w:rsidR="00177194" w:rsidRPr="000D607A" w:rsidRDefault="00177194" w:rsidP="00E73C74">
      <w:pPr>
        <w:pStyle w:val="Odstavekseznama"/>
        <w:numPr>
          <w:ilvl w:val="0"/>
          <w:numId w:val="85"/>
        </w:numPr>
        <w:autoSpaceDE w:val="0"/>
        <w:autoSpaceDN w:val="0"/>
        <w:adjustRightInd w:val="0"/>
        <w:jc w:val="both"/>
        <w:rPr>
          <w:rFonts w:ascii="Arial" w:hAnsi="Arial" w:cs="Arial"/>
          <w:sz w:val="20"/>
          <w:szCs w:val="20"/>
        </w:rPr>
      </w:pPr>
      <w:r w:rsidRPr="000D607A">
        <w:rPr>
          <w:rFonts w:ascii="Arial" w:hAnsi="Arial" w:cs="Arial"/>
          <w:sz w:val="20"/>
          <w:szCs w:val="20"/>
        </w:rPr>
        <w:t>sanacija posledic nesreč.</w:t>
      </w:r>
    </w:p>
    <w:p w:rsidR="00177194" w:rsidRPr="000D607A" w:rsidRDefault="00177194" w:rsidP="00317510">
      <w:pPr>
        <w:autoSpaceDE w:val="0"/>
        <w:autoSpaceDN w:val="0"/>
        <w:adjustRightInd w:val="0"/>
        <w:jc w:val="both"/>
        <w:rPr>
          <w:rFonts w:ascii="Arial" w:hAnsi="Arial" w:cs="Arial"/>
          <w:sz w:val="20"/>
          <w:szCs w:val="20"/>
        </w:rPr>
      </w:pPr>
    </w:p>
    <w:p w:rsidR="00177194" w:rsidRPr="000D607A" w:rsidRDefault="00177194" w:rsidP="00317510">
      <w:pPr>
        <w:autoSpaceDE w:val="0"/>
        <w:autoSpaceDN w:val="0"/>
        <w:adjustRightInd w:val="0"/>
        <w:jc w:val="both"/>
        <w:rPr>
          <w:rFonts w:ascii="Arial" w:hAnsi="Arial" w:cs="Arial"/>
          <w:b/>
          <w:bCs/>
          <w:iCs/>
          <w:sz w:val="20"/>
          <w:szCs w:val="20"/>
        </w:rPr>
      </w:pPr>
      <w:r w:rsidRPr="000D607A">
        <w:rPr>
          <w:rFonts w:ascii="Arial" w:hAnsi="Arial" w:cs="Arial"/>
          <w:b/>
          <w:bCs/>
          <w:iCs/>
          <w:sz w:val="20"/>
          <w:szCs w:val="20"/>
        </w:rPr>
        <w:t>Podprogrami in proračunski uporabniki znotraj glavnega programa</w:t>
      </w:r>
    </w:p>
    <w:p w:rsidR="00317510" w:rsidRPr="000D607A" w:rsidRDefault="00317510" w:rsidP="00317510">
      <w:pPr>
        <w:autoSpaceDE w:val="0"/>
        <w:autoSpaceDN w:val="0"/>
        <w:adjustRightInd w:val="0"/>
        <w:jc w:val="both"/>
        <w:rPr>
          <w:rFonts w:ascii="Arial" w:hAnsi="Arial" w:cs="Arial"/>
          <w:b/>
          <w:bCs/>
          <w:iCs/>
          <w:sz w:val="20"/>
          <w:szCs w:val="20"/>
        </w:rPr>
      </w:pPr>
    </w:p>
    <w:p w:rsidR="00177194" w:rsidRPr="000D607A" w:rsidRDefault="00177194" w:rsidP="00317510">
      <w:pPr>
        <w:autoSpaceDE w:val="0"/>
        <w:autoSpaceDN w:val="0"/>
        <w:adjustRightInd w:val="0"/>
        <w:jc w:val="both"/>
        <w:rPr>
          <w:rFonts w:ascii="Arial" w:hAnsi="Arial" w:cs="Arial"/>
          <w:sz w:val="20"/>
          <w:szCs w:val="20"/>
        </w:rPr>
      </w:pPr>
      <w:r w:rsidRPr="000D607A">
        <w:rPr>
          <w:rFonts w:ascii="Arial" w:hAnsi="Arial" w:cs="Arial"/>
          <w:sz w:val="20"/>
          <w:szCs w:val="20"/>
        </w:rPr>
        <w:t>07039001 Pripravljenost sistema za zaščito, reševanje in pomoč</w:t>
      </w:r>
    </w:p>
    <w:p w:rsidR="000910EF" w:rsidRPr="000D607A" w:rsidRDefault="00177194" w:rsidP="00317510">
      <w:pPr>
        <w:jc w:val="both"/>
        <w:rPr>
          <w:rFonts w:ascii="Arial" w:hAnsi="Arial" w:cs="Arial"/>
          <w:sz w:val="20"/>
          <w:szCs w:val="20"/>
        </w:rPr>
      </w:pPr>
      <w:r w:rsidRPr="000D607A">
        <w:rPr>
          <w:rFonts w:ascii="Arial" w:hAnsi="Arial" w:cs="Arial"/>
          <w:sz w:val="20"/>
          <w:szCs w:val="20"/>
        </w:rPr>
        <w:t>07039002 Delovanje sistema za zaščito, reševanje in pomoč</w:t>
      </w:r>
    </w:p>
    <w:p w:rsidR="009F47F5" w:rsidRPr="00EF6CCB" w:rsidRDefault="009F47F5" w:rsidP="00317510">
      <w:pPr>
        <w:jc w:val="both"/>
        <w:rPr>
          <w:rFonts w:ascii="Arial" w:hAnsi="Arial" w:cs="Arial"/>
          <w:sz w:val="20"/>
          <w:szCs w:val="20"/>
          <w:highlight w:val="cyan"/>
        </w:rPr>
      </w:pPr>
    </w:p>
    <w:p w:rsidR="00541D2F" w:rsidRPr="00EF6CCB" w:rsidRDefault="00541D2F" w:rsidP="00317510">
      <w:pPr>
        <w:jc w:val="both"/>
        <w:rPr>
          <w:rFonts w:ascii="Arial" w:hAnsi="Arial" w:cs="Arial"/>
          <w:sz w:val="20"/>
          <w:szCs w:val="20"/>
          <w:highlight w:val="cyan"/>
        </w:rPr>
      </w:pPr>
    </w:p>
    <w:p w:rsidR="0045538E" w:rsidRPr="00E155AA" w:rsidRDefault="0045538E" w:rsidP="0045538E">
      <w:pPr>
        <w:pBdr>
          <w:top w:val="single" w:sz="4" w:space="1" w:color="auto"/>
          <w:bottom w:val="single" w:sz="4" w:space="1" w:color="auto"/>
        </w:pBdr>
        <w:autoSpaceDE w:val="0"/>
        <w:autoSpaceDN w:val="0"/>
        <w:adjustRightInd w:val="0"/>
        <w:rPr>
          <w:rFonts w:ascii="Arial" w:hAnsi="Arial" w:cs="Arial"/>
          <w:b/>
          <w:sz w:val="24"/>
          <w:szCs w:val="24"/>
        </w:rPr>
      </w:pPr>
      <w:r w:rsidRPr="00E155AA">
        <w:rPr>
          <w:rFonts w:ascii="Arial" w:hAnsi="Arial" w:cs="Arial"/>
          <w:b/>
          <w:sz w:val="24"/>
          <w:szCs w:val="24"/>
        </w:rPr>
        <w:t>07039001 Pripravljenost sistema za zaščito, reševanje in pomoč</w:t>
      </w:r>
    </w:p>
    <w:p w:rsidR="0045538E" w:rsidRPr="00E155AA" w:rsidRDefault="0045538E" w:rsidP="00177194">
      <w:pPr>
        <w:rPr>
          <w:rFonts w:ascii="Arial" w:hAnsi="Arial" w:cs="Arial"/>
        </w:rPr>
      </w:pPr>
    </w:p>
    <w:p w:rsidR="0045538E" w:rsidRPr="00E155AA" w:rsidRDefault="0045538E" w:rsidP="00177194">
      <w:pPr>
        <w:rPr>
          <w:rFonts w:ascii="Arial" w:hAnsi="Arial" w:cs="Arial"/>
          <w:sz w:val="20"/>
          <w:szCs w:val="20"/>
        </w:rPr>
      </w:pPr>
    </w:p>
    <w:p w:rsidR="0045538E" w:rsidRPr="00E155AA" w:rsidRDefault="0045538E" w:rsidP="0045538E">
      <w:pPr>
        <w:jc w:val="right"/>
        <w:rPr>
          <w:rFonts w:ascii="Arial" w:hAnsi="Arial" w:cs="Arial"/>
          <w:b/>
          <w:bCs/>
          <w:sz w:val="20"/>
          <w:szCs w:val="20"/>
        </w:rPr>
      </w:pPr>
      <w:r w:rsidRPr="00E155AA">
        <w:rPr>
          <w:rFonts w:ascii="Arial" w:hAnsi="Arial" w:cs="Arial"/>
          <w:b/>
          <w:bCs/>
          <w:sz w:val="20"/>
          <w:szCs w:val="20"/>
        </w:rPr>
        <w:t xml:space="preserve">Vrednost: </w:t>
      </w:r>
      <w:r w:rsidR="001D5178">
        <w:rPr>
          <w:rFonts w:ascii="Arial" w:hAnsi="Arial" w:cs="Arial"/>
          <w:b/>
          <w:bCs/>
          <w:sz w:val="20"/>
          <w:szCs w:val="20"/>
        </w:rPr>
        <w:t>7.361,74</w:t>
      </w:r>
      <w:r w:rsidRPr="00E155AA">
        <w:rPr>
          <w:rFonts w:ascii="Arial" w:hAnsi="Arial" w:cs="Arial"/>
          <w:b/>
          <w:bCs/>
          <w:sz w:val="20"/>
          <w:szCs w:val="20"/>
        </w:rPr>
        <w:t xml:space="preserve"> €</w:t>
      </w:r>
    </w:p>
    <w:p w:rsidR="0045538E" w:rsidRPr="00E155AA" w:rsidRDefault="0045538E" w:rsidP="009E0A83">
      <w:pPr>
        <w:jc w:val="both"/>
        <w:rPr>
          <w:rFonts w:ascii="Arial" w:hAnsi="Arial" w:cs="Arial"/>
          <w:sz w:val="20"/>
          <w:szCs w:val="20"/>
        </w:rPr>
      </w:pPr>
    </w:p>
    <w:p w:rsidR="00D64378" w:rsidRPr="00E155AA" w:rsidRDefault="00D64378" w:rsidP="009E0A83">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Opis podprograma</w:t>
      </w:r>
    </w:p>
    <w:p w:rsidR="00D64378" w:rsidRPr="00E155AA" w:rsidRDefault="00D64378" w:rsidP="009E0A83">
      <w:pPr>
        <w:autoSpaceDE w:val="0"/>
        <w:autoSpaceDN w:val="0"/>
        <w:adjustRightInd w:val="0"/>
        <w:jc w:val="both"/>
        <w:rPr>
          <w:rFonts w:ascii="Arial" w:hAnsi="Arial" w:cs="Arial"/>
          <w:sz w:val="20"/>
          <w:szCs w:val="20"/>
        </w:rPr>
      </w:pPr>
    </w:p>
    <w:p w:rsidR="00D64378" w:rsidRPr="00E155AA" w:rsidRDefault="00D64378" w:rsidP="009E0A83">
      <w:pPr>
        <w:autoSpaceDE w:val="0"/>
        <w:autoSpaceDN w:val="0"/>
        <w:adjustRightInd w:val="0"/>
        <w:jc w:val="both"/>
        <w:rPr>
          <w:rFonts w:ascii="Arial" w:hAnsi="Arial" w:cs="Arial"/>
          <w:sz w:val="20"/>
          <w:szCs w:val="20"/>
        </w:rPr>
      </w:pPr>
      <w:r w:rsidRPr="00E155AA">
        <w:rPr>
          <w:rFonts w:ascii="Arial" w:hAnsi="Arial" w:cs="Arial"/>
          <w:sz w:val="20"/>
          <w:szCs w:val="20"/>
        </w:rPr>
        <w:t xml:space="preserve">Izvedena bodo usposabljanja enot civilne zaščite, občinskega štaba za civilno zaščito ter drugih reševalnih enot. Del sredstev je namenjenih za obvezna in dodatna zavarovanja reševalcev na usposabljanjih in intervencijah, pokrivanje obveznosti iz pogodb o službi v civilni zaščiti, pokrivanje intervencijskih stroškov, dopolnjevanje operativnih načrtov ter ocene ogroženosti. </w:t>
      </w:r>
    </w:p>
    <w:p w:rsidR="00D64378" w:rsidRPr="00E155AA" w:rsidRDefault="00D64378" w:rsidP="009E0A83">
      <w:pPr>
        <w:autoSpaceDE w:val="0"/>
        <w:autoSpaceDN w:val="0"/>
        <w:adjustRightInd w:val="0"/>
        <w:jc w:val="both"/>
        <w:rPr>
          <w:rFonts w:ascii="Arial" w:hAnsi="Arial" w:cs="Arial"/>
          <w:sz w:val="20"/>
          <w:szCs w:val="20"/>
        </w:rPr>
      </w:pPr>
    </w:p>
    <w:p w:rsidR="00D64378" w:rsidRPr="00E155AA" w:rsidRDefault="00D64378" w:rsidP="009E0A83">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Zakonske in druge pravne podlage</w:t>
      </w:r>
    </w:p>
    <w:p w:rsidR="00D64378" w:rsidRPr="00E155AA" w:rsidRDefault="00D64378" w:rsidP="009E0A83">
      <w:pPr>
        <w:autoSpaceDE w:val="0"/>
        <w:autoSpaceDN w:val="0"/>
        <w:adjustRightInd w:val="0"/>
        <w:jc w:val="both"/>
        <w:rPr>
          <w:rFonts w:ascii="Arial" w:hAnsi="Arial" w:cs="Arial"/>
          <w:b/>
          <w:bCs/>
          <w:i/>
          <w:iCs/>
          <w:sz w:val="20"/>
          <w:szCs w:val="20"/>
        </w:rPr>
      </w:pPr>
    </w:p>
    <w:p w:rsidR="00B8574D" w:rsidRPr="00E155AA" w:rsidRDefault="00D64378" w:rsidP="00E73C74">
      <w:pPr>
        <w:pStyle w:val="Odstavekseznama"/>
        <w:numPr>
          <w:ilvl w:val="0"/>
          <w:numId w:val="86"/>
        </w:numPr>
        <w:autoSpaceDE w:val="0"/>
        <w:autoSpaceDN w:val="0"/>
        <w:adjustRightInd w:val="0"/>
        <w:jc w:val="both"/>
        <w:rPr>
          <w:rFonts w:ascii="Arial" w:hAnsi="Arial" w:cs="Arial"/>
          <w:sz w:val="20"/>
          <w:szCs w:val="20"/>
        </w:rPr>
      </w:pPr>
      <w:r w:rsidRPr="00E155AA">
        <w:rPr>
          <w:rFonts w:ascii="Arial" w:hAnsi="Arial" w:cs="Arial"/>
          <w:sz w:val="20"/>
          <w:szCs w:val="20"/>
        </w:rPr>
        <w:t xml:space="preserve">Zakon o varstvu pred naravnimi in drugimi nesrečami, </w:t>
      </w:r>
    </w:p>
    <w:p w:rsidR="00D64378" w:rsidRPr="00E155AA" w:rsidRDefault="00D64378" w:rsidP="00E73C74">
      <w:pPr>
        <w:pStyle w:val="Odstavekseznama"/>
        <w:numPr>
          <w:ilvl w:val="0"/>
          <w:numId w:val="86"/>
        </w:numPr>
        <w:autoSpaceDE w:val="0"/>
        <w:autoSpaceDN w:val="0"/>
        <w:adjustRightInd w:val="0"/>
        <w:jc w:val="both"/>
        <w:rPr>
          <w:rFonts w:ascii="Arial" w:hAnsi="Arial" w:cs="Arial"/>
          <w:sz w:val="20"/>
          <w:szCs w:val="20"/>
        </w:rPr>
      </w:pPr>
      <w:r w:rsidRPr="00E155AA">
        <w:rPr>
          <w:rFonts w:ascii="Arial" w:hAnsi="Arial" w:cs="Arial"/>
          <w:sz w:val="20"/>
          <w:szCs w:val="20"/>
        </w:rPr>
        <w:t>Uredba o vsebini in izdelavi načrtov zaščite in reševanja.</w:t>
      </w:r>
    </w:p>
    <w:p w:rsidR="00D64378" w:rsidRPr="00E155AA" w:rsidRDefault="00D64378" w:rsidP="009E0A83">
      <w:pPr>
        <w:autoSpaceDE w:val="0"/>
        <w:autoSpaceDN w:val="0"/>
        <w:adjustRightInd w:val="0"/>
        <w:jc w:val="both"/>
        <w:rPr>
          <w:rFonts w:ascii="Arial" w:hAnsi="Arial" w:cs="Arial"/>
          <w:sz w:val="20"/>
          <w:szCs w:val="20"/>
        </w:rPr>
      </w:pPr>
    </w:p>
    <w:p w:rsidR="00D64378" w:rsidRPr="00E155AA" w:rsidRDefault="00D64378" w:rsidP="009E0A83">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Dolgoročni cilji podprograma in kazalci, s katerimi se bo merilo doseganje zastavljenih ciljev (Rezultat in kazalniki)</w:t>
      </w:r>
    </w:p>
    <w:p w:rsidR="0045538E" w:rsidRDefault="00D64378" w:rsidP="009E0A83">
      <w:pPr>
        <w:autoSpaceDE w:val="0"/>
        <w:autoSpaceDN w:val="0"/>
        <w:adjustRightInd w:val="0"/>
        <w:jc w:val="both"/>
        <w:rPr>
          <w:rFonts w:ascii="Arial" w:hAnsi="Arial" w:cs="Arial"/>
          <w:sz w:val="20"/>
          <w:szCs w:val="20"/>
        </w:rPr>
      </w:pPr>
      <w:r w:rsidRPr="00E155AA">
        <w:rPr>
          <w:rFonts w:ascii="Arial" w:hAnsi="Arial" w:cs="Arial"/>
          <w:sz w:val="20"/>
          <w:szCs w:val="20"/>
        </w:rPr>
        <w:t>Dolgoročni cilj je zagotavljanje pogojev za kvalitetno in strokovno pripravljenost in usposobljenost civilne zaščite in reševalnih enot za ukrepanje ob naravnih in drugih nesrečah.</w:t>
      </w:r>
    </w:p>
    <w:p w:rsidR="00AC54E2" w:rsidRPr="00E155AA" w:rsidRDefault="00AC54E2" w:rsidP="009E0A83">
      <w:pPr>
        <w:autoSpaceDE w:val="0"/>
        <w:autoSpaceDN w:val="0"/>
        <w:adjustRightInd w:val="0"/>
        <w:jc w:val="both"/>
        <w:rPr>
          <w:rFonts w:ascii="Arial" w:hAnsi="Arial" w:cs="Arial"/>
          <w:sz w:val="20"/>
          <w:szCs w:val="20"/>
        </w:rPr>
      </w:pPr>
    </w:p>
    <w:p w:rsidR="00E155AA" w:rsidRPr="00E155AA" w:rsidRDefault="00E155AA" w:rsidP="009E0A83">
      <w:pPr>
        <w:autoSpaceDE w:val="0"/>
        <w:autoSpaceDN w:val="0"/>
        <w:adjustRightInd w:val="0"/>
        <w:jc w:val="both"/>
        <w:rPr>
          <w:rFonts w:ascii="Arial" w:hAnsi="Arial" w:cs="Arial"/>
          <w:sz w:val="20"/>
          <w:szCs w:val="20"/>
        </w:rPr>
      </w:pPr>
    </w:p>
    <w:p w:rsidR="00F1218A" w:rsidRPr="00E155AA" w:rsidRDefault="00DF5074" w:rsidP="000910EF">
      <w:pPr>
        <w:autoSpaceDE w:val="0"/>
        <w:jc w:val="both"/>
        <w:rPr>
          <w:rFonts w:ascii="Arial" w:hAnsi="Arial" w:cs="Arial"/>
          <w:b/>
        </w:rPr>
      </w:pPr>
      <w:r w:rsidRPr="00E155AA">
        <w:rPr>
          <w:rFonts w:ascii="Arial" w:hAnsi="Arial" w:cs="Arial"/>
          <w:b/>
        </w:rPr>
        <w:t xml:space="preserve">0740301 Civilna zaščita </w:t>
      </w:r>
    </w:p>
    <w:p w:rsidR="00DF5074" w:rsidRPr="00E155AA" w:rsidRDefault="00DF5074" w:rsidP="00317510">
      <w:pPr>
        <w:autoSpaceDE w:val="0"/>
        <w:jc w:val="both"/>
        <w:rPr>
          <w:rFonts w:ascii="Arial" w:hAnsi="Arial" w:cs="Arial"/>
        </w:rPr>
      </w:pPr>
    </w:p>
    <w:p w:rsidR="00DF5074" w:rsidRPr="00E155AA" w:rsidRDefault="00DF5074" w:rsidP="00B8574D">
      <w:pPr>
        <w:jc w:val="right"/>
        <w:rPr>
          <w:rFonts w:ascii="Arial" w:hAnsi="Arial" w:cs="Arial"/>
          <w:b/>
        </w:rPr>
      </w:pPr>
      <w:r w:rsidRPr="00E155AA">
        <w:rPr>
          <w:rFonts w:ascii="Arial" w:hAnsi="Arial" w:cs="Arial"/>
          <w:b/>
          <w:bCs/>
          <w:sz w:val="20"/>
          <w:szCs w:val="20"/>
        </w:rPr>
        <w:t xml:space="preserve">Vrednost: </w:t>
      </w:r>
      <w:r w:rsidR="001D5178">
        <w:rPr>
          <w:rFonts w:ascii="Arial" w:hAnsi="Arial" w:cs="Arial"/>
          <w:b/>
          <w:bCs/>
          <w:sz w:val="20"/>
          <w:szCs w:val="20"/>
        </w:rPr>
        <w:t>7.361,74</w:t>
      </w:r>
      <w:r w:rsidRPr="00E155AA">
        <w:rPr>
          <w:rFonts w:ascii="Arial" w:hAnsi="Arial" w:cs="Arial"/>
          <w:b/>
          <w:bCs/>
          <w:sz w:val="20"/>
          <w:szCs w:val="20"/>
        </w:rPr>
        <w:t xml:space="preserve"> €</w:t>
      </w:r>
    </w:p>
    <w:p w:rsidR="00DF5074" w:rsidRPr="00E155AA" w:rsidRDefault="00DF5074" w:rsidP="00317510">
      <w:pPr>
        <w:autoSpaceDE w:val="0"/>
        <w:jc w:val="both"/>
        <w:rPr>
          <w:rFonts w:ascii="Arial" w:hAnsi="Arial" w:cs="Arial"/>
        </w:rPr>
      </w:pPr>
    </w:p>
    <w:p w:rsidR="00DF5074" w:rsidRPr="00E155AA" w:rsidRDefault="00DF5074" w:rsidP="00317510">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Obrazložitev dejavnosti v okviru proračunske postavke</w:t>
      </w:r>
    </w:p>
    <w:p w:rsidR="007C394F" w:rsidRPr="00E155AA" w:rsidRDefault="007C394F" w:rsidP="00317510">
      <w:pPr>
        <w:autoSpaceDE w:val="0"/>
        <w:autoSpaceDN w:val="0"/>
        <w:adjustRightInd w:val="0"/>
        <w:jc w:val="both"/>
        <w:rPr>
          <w:rFonts w:ascii="Arial" w:hAnsi="Arial" w:cs="Arial"/>
          <w:b/>
          <w:bCs/>
          <w:iCs/>
          <w:sz w:val="20"/>
          <w:szCs w:val="20"/>
        </w:rPr>
      </w:pPr>
    </w:p>
    <w:p w:rsidR="00DF5074" w:rsidRPr="00E155AA" w:rsidRDefault="00DF5074" w:rsidP="00317510">
      <w:pPr>
        <w:autoSpaceDE w:val="0"/>
        <w:autoSpaceDN w:val="0"/>
        <w:adjustRightInd w:val="0"/>
        <w:jc w:val="both"/>
        <w:rPr>
          <w:rFonts w:ascii="Arial" w:hAnsi="Arial" w:cs="Arial"/>
          <w:sz w:val="20"/>
          <w:szCs w:val="20"/>
        </w:rPr>
      </w:pPr>
      <w:r w:rsidRPr="00E155AA">
        <w:rPr>
          <w:rFonts w:ascii="Arial" w:hAnsi="Arial" w:cs="Arial"/>
          <w:sz w:val="20"/>
          <w:szCs w:val="20"/>
        </w:rPr>
        <w:t>S planiranimi sredstvi moramo pripadnikom zaščitno reševalnih enot zagotoviti izobraževanje in povrniti stroške, ki nastanejo pri opravljanju usposabljanj v sistemu zaščite in reševanja.</w:t>
      </w:r>
    </w:p>
    <w:p w:rsidR="00DF5074" w:rsidRPr="00E155AA" w:rsidRDefault="00DF5074" w:rsidP="00317510">
      <w:pPr>
        <w:autoSpaceDE w:val="0"/>
        <w:autoSpaceDN w:val="0"/>
        <w:adjustRightInd w:val="0"/>
        <w:jc w:val="both"/>
        <w:rPr>
          <w:rFonts w:ascii="Arial" w:hAnsi="Arial" w:cs="Arial"/>
          <w:b/>
          <w:bCs/>
          <w:i/>
          <w:iCs/>
          <w:sz w:val="20"/>
          <w:szCs w:val="20"/>
        </w:rPr>
      </w:pPr>
    </w:p>
    <w:p w:rsidR="00DF5074" w:rsidRDefault="00DF5074" w:rsidP="00317510">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Navezava na projekte v okviru proračunske postavke</w:t>
      </w:r>
    </w:p>
    <w:p w:rsidR="00E155AA" w:rsidRPr="00E155AA" w:rsidRDefault="00E155AA" w:rsidP="00317510">
      <w:pPr>
        <w:autoSpaceDE w:val="0"/>
        <w:autoSpaceDN w:val="0"/>
        <w:adjustRightInd w:val="0"/>
        <w:jc w:val="both"/>
        <w:rPr>
          <w:rFonts w:ascii="Arial" w:hAnsi="Arial" w:cs="Arial"/>
          <w:b/>
          <w:bCs/>
          <w:iCs/>
          <w:sz w:val="20"/>
          <w:szCs w:val="20"/>
        </w:rPr>
      </w:pPr>
    </w:p>
    <w:p w:rsidR="00DF5074" w:rsidRDefault="00DF5074" w:rsidP="00317510">
      <w:pPr>
        <w:autoSpaceDE w:val="0"/>
        <w:autoSpaceDN w:val="0"/>
        <w:adjustRightInd w:val="0"/>
        <w:jc w:val="both"/>
        <w:rPr>
          <w:rFonts w:ascii="Arial" w:hAnsi="Arial" w:cs="Arial"/>
          <w:sz w:val="20"/>
          <w:szCs w:val="20"/>
        </w:rPr>
      </w:pPr>
      <w:r w:rsidRPr="00E155AA">
        <w:rPr>
          <w:rFonts w:ascii="Arial" w:hAnsi="Arial" w:cs="Arial"/>
          <w:sz w:val="20"/>
          <w:szCs w:val="20"/>
        </w:rPr>
        <w:t>Proračunska postavka ni vezana na posebne projekte.</w:t>
      </w:r>
    </w:p>
    <w:p w:rsidR="00E155AA" w:rsidRPr="00E155AA" w:rsidRDefault="00E155AA" w:rsidP="00317510">
      <w:pPr>
        <w:autoSpaceDE w:val="0"/>
        <w:autoSpaceDN w:val="0"/>
        <w:adjustRightInd w:val="0"/>
        <w:jc w:val="both"/>
        <w:rPr>
          <w:rFonts w:ascii="Arial" w:hAnsi="Arial" w:cs="Arial"/>
          <w:sz w:val="20"/>
          <w:szCs w:val="20"/>
        </w:rPr>
      </w:pPr>
    </w:p>
    <w:p w:rsidR="00DF5074" w:rsidRPr="00E155AA" w:rsidRDefault="00DF5074" w:rsidP="00317510">
      <w:pPr>
        <w:autoSpaceDE w:val="0"/>
        <w:autoSpaceDN w:val="0"/>
        <w:adjustRightInd w:val="0"/>
        <w:jc w:val="both"/>
        <w:rPr>
          <w:rFonts w:ascii="Arial" w:hAnsi="Arial" w:cs="Arial"/>
          <w:b/>
          <w:bCs/>
          <w:iCs/>
          <w:sz w:val="20"/>
          <w:szCs w:val="20"/>
        </w:rPr>
      </w:pPr>
      <w:r w:rsidRPr="00E155AA">
        <w:rPr>
          <w:rFonts w:ascii="Arial" w:hAnsi="Arial" w:cs="Arial"/>
          <w:b/>
          <w:bCs/>
          <w:iCs/>
          <w:sz w:val="20"/>
          <w:szCs w:val="20"/>
        </w:rPr>
        <w:t>Izhodišča, na katerih temeljijo izračuni predlogov pravic porabe za del, ki se ne izvršuje preko NRP (Neposredni učinek in kazalnik)</w:t>
      </w:r>
    </w:p>
    <w:p w:rsidR="007C394F" w:rsidRPr="00E155AA" w:rsidRDefault="007C394F" w:rsidP="00317510">
      <w:pPr>
        <w:autoSpaceDE w:val="0"/>
        <w:autoSpaceDN w:val="0"/>
        <w:adjustRightInd w:val="0"/>
        <w:jc w:val="both"/>
        <w:rPr>
          <w:rFonts w:ascii="Arial" w:hAnsi="Arial" w:cs="Arial"/>
          <w:b/>
          <w:bCs/>
          <w:iCs/>
          <w:sz w:val="20"/>
          <w:szCs w:val="20"/>
        </w:rPr>
      </w:pPr>
    </w:p>
    <w:p w:rsidR="000910EF" w:rsidRPr="00E155AA" w:rsidRDefault="00DF5074" w:rsidP="00317510">
      <w:pPr>
        <w:autoSpaceDE w:val="0"/>
        <w:jc w:val="both"/>
        <w:rPr>
          <w:rFonts w:ascii="Arial" w:hAnsi="Arial" w:cs="Arial"/>
          <w:sz w:val="20"/>
          <w:szCs w:val="20"/>
        </w:rPr>
      </w:pPr>
      <w:r w:rsidRPr="00E155AA">
        <w:rPr>
          <w:rFonts w:ascii="Arial" w:hAnsi="Arial" w:cs="Arial"/>
          <w:sz w:val="20"/>
          <w:szCs w:val="20"/>
        </w:rPr>
        <w:t>Sredstva porabe so planirana na podlagi realizacije preteklih let.</w:t>
      </w:r>
    </w:p>
    <w:p w:rsidR="00DF5074" w:rsidRDefault="00DF5074" w:rsidP="00317510">
      <w:pPr>
        <w:autoSpaceDE w:val="0"/>
        <w:jc w:val="both"/>
        <w:rPr>
          <w:rFonts w:ascii="Arial" w:hAnsi="Arial" w:cs="Arial"/>
          <w:sz w:val="20"/>
          <w:szCs w:val="20"/>
          <w:highlight w:val="cyan"/>
        </w:rPr>
      </w:pPr>
    </w:p>
    <w:p w:rsidR="009817FF" w:rsidRPr="00EF6CCB" w:rsidRDefault="009817FF" w:rsidP="00317510">
      <w:pPr>
        <w:autoSpaceDE w:val="0"/>
        <w:jc w:val="both"/>
        <w:rPr>
          <w:rFonts w:ascii="Arial" w:hAnsi="Arial" w:cs="Arial"/>
          <w:sz w:val="20"/>
          <w:szCs w:val="20"/>
          <w:highlight w:val="cyan"/>
        </w:rPr>
      </w:pPr>
    </w:p>
    <w:p w:rsidR="002129A4" w:rsidRPr="00320427" w:rsidRDefault="002129A4" w:rsidP="002129A4">
      <w:pPr>
        <w:pBdr>
          <w:top w:val="single" w:sz="4" w:space="1" w:color="auto"/>
          <w:bottom w:val="single" w:sz="4" w:space="1" w:color="auto"/>
        </w:pBdr>
        <w:autoSpaceDE w:val="0"/>
        <w:autoSpaceDN w:val="0"/>
        <w:adjustRightInd w:val="0"/>
        <w:rPr>
          <w:rFonts w:ascii="Arial" w:hAnsi="Arial" w:cs="Arial"/>
          <w:b/>
          <w:bCs/>
          <w:sz w:val="24"/>
          <w:szCs w:val="24"/>
        </w:rPr>
      </w:pPr>
      <w:r w:rsidRPr="00320427">
        <w:rPr>
          <w:rFonts w:ascii="Arial" w:hAnsi="Arial" w:cs="Arial"/>
          <w:b/>
          <w:bCs/>
          <w:sz w:val="24"/>
          <w:szCs w:val="24"/>
        </w:rPr>
        <w:t>07039002 Delovanje sistema za zaščito, reševanje in pomoč</w:t>
      </w:r>
    </w:p>
    <w:p w:rsidR="002129A4" w:rsidRPr="00320427" w:rsidRDefault="002129A4" w:rsidP="002129A4">
      <w:pPr>
        <w:autoSpaceDE w:val="0"/>
        <w:autoSpaceDN w:val="0"/>
        <w:adjustRightInd w:val="0"/>
        <w:rPr>
          <w:rFonts w:ascii="TimesNewRoman,Bold" w:hAnsi="TimesNewRoman,Bold" w:cs="TimesNewRoman,Bold"/>
          <w:b/>
          <w:bCs/>
          <w:sz w:val="28"/>
          <w:szCs w:val="28"/>
        </w:rPr>
      </w:pPr>
    </w:p>
    <w:p w:rsidR="002129A4" w:rsidRPr="00320427" w:rsidRDefault="002129A4" w:rsidP="002129A4">
      <w:pPr>
        <w:jc w:val="right"/>
        <w:rPr>
          <w:rFonts w:ascii="Arial" w:hAnsi="Arial" w:cs="Arial"/>
          <w:b/>
          <w:bCs/>
          <w:sz w:val="20"/>
          <w:szCs w:val="20"/>
        </w:rPr>
      </w:pPr>
      <w:r w:rsidRPr="00CF1CA9">
        <w:rPr>
          <w:rFonts w:ascii="Arial" w:hAnsi="Arial" w:cs="Arial"/>
          <w:b/>
          <w:bCs/>
          <w:sz w:val="20"/>
          <w:szCs w:val="20"/>
        </w:rPr>
        <w:t>rednost</w:t>
      </w:r>
      <w:r w:rsidR="00AC54E2" w:rsidRPr="00CF1CA9">
        <w:rPr>
          <w:rFonts w:ascii="Arial" w:hAnsi="Arial" w:cs="Arial"/>
          <w:b/>
          <w:bCs/>
          <w:sz w:val="20"/>
          <w:szCs w:val="20"/>
        </w:rPr>
        <w:t xml:space="preserve"> 165.457,00</w:t>
      </w:r>
      <w:r w:rsidRPr="00CF1CA9">
        <w:rPr>
          <w:rFonts w:ascii="Arial" w:hAnsi="Arial" w:cs="Arial"/>
          <w:b/>
          <w:bCs/>
          <w:sz w:val="20"/>
          <w:szCs w:val="20"/>
        </w:rPr>
        <w:t xml:space="preserve"> €</w:t>
      </w:r>
    </w:p>
    <w:p w:rsidR="002129A4" w:rsidRPr="00320427" w:rsidRDefault="002129A4" w:rsidP="002129A4">
      <w:pPr>
        <w:rPr>
          <w:rFonts w:ascii="Times-Bold" w:hAnsi="Times-Bold" w:cs="Times-Bold"/>
          <w:b/>
          <w:bCs/>
          <w:sz w:val="20"/>
          <w:szCs w:val="20"/>
        </w:rPr>
      </w:pPr>
    </w:p>
    <w:p w:rsidR="002129A4" w:rsidRPr="00320427" w:rsidRDefault="002129A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Opis podprograma</w:t>
      </w:r>
    </w:p>
    <w:p w:rsidR="002129A4" w:rsidRPr="00320427" w:rsidRDefault="002129A4" w:rsidP="00317510">
      <w:pPr>
        <w:autoSpaceDE w:val="0"/>
        <w:autoSpaceDN w:val="0"/>
        <w:adjustRightInd w:val="0"/>
        <w:jc w:val="both"/>
        <w:rPr>
          <w:rFonts w:ascii="Arial" w:hAnsi="Arial" w:cs="Arial"/>
          <w:b/>
          <w:bCs/>
          <w:iCs/>
          <w:sz w:val="20"/>
          <w:szCs w:val="20"/>
        </w:rPr>
      </w:pPr>
    </w:p>
    <w:p w:rsidR="002129A4" w:rsidRPr="00320427" w:rsidRDefault="002129A4" w:rsidP="00317510">
      <w:pPr>
        <w:autoSpaceDE w:val="0"/>
        <w:autoSpaceDN w:val="0"/>
        <w:adjustRightInd w:val="0"/>
        <w:jc w:val="both"/>
        <w:rPr>
          <w:rFonts w:ascii="Arial" w:hAnsi="Arial" w:cs="Arial"/>
          <w:sz w:val="20"/>
          <w:szCs w:val="20"/>
        </w:rPr>
      </w:pPr>
      <w:r w:rsidRPr="00320427">
        <w:rPr>
          <w:rFonts w:ascii="Arial" w:hAnsi="Arial" w:cs="Arial"/>
          <w:sz w:val="20"/>
          <w:szCs w:val="20"/>
        </w:rPr>
        <w:t>Podprogram sledi splošnemu cilju varstva pred naravnimi in drugimi nesrečami v naši občini, to je zmanjšati število nesreč ter preprečiti oziroma ublažiti njihove posledice, da bi bilo življenje varnejše in bolj kakovostno. Usmerjen je v preventivo, ki je učinkovitejša in dolgoročno tudi cenejša od drugih oblik varstva pred nesrečami. Ker vseh nevarnosti, ki povzročajo nesreče, ni mogoče odpraviti, so v programu enakovredno obravnavane tudi vse oblike varstva in pripravljenosti, ki omogočajo hitro in učinkovito ukrepanje ob nesrečah. Sredstva so namenjena za usposabljanje, vzdrževanje vozil, opreme gasilskih domov, sredstev zvez ter zavarovanja vozil.</w:t>
      </w:r>
    </w:p>
    <w:p w:rsidR="00B8574D" w:rsidRPr="00320427" w:rsidRDefault="00B8574D" w:rsidP="00317510">
      <w:pPr>
        <w:autoSpaceDE w:val="0"/>
        <w:autoSpaceDN w:val="0"/>
        <w:adjustRightInd w:val="0"/>
        <w:jc w:val="both"/>
        <w:rPr>
          <w:rFonts w:ascii="Arial" w:hAnsi="Arial" w:cs="Arial"/>
          <w:sz w:val="20"/>
          <w:szCs w:val="20"/>
        </w:rPr>
      </w:pPr>
    </w:p>
    <w:p w:rsidR="002129A4" w:rsidRPr="00320427" w:rsidRDefault="002129A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Zakonske in druge pravne podlage</w:t>
      </w:r>
    </w:p>
    <w:p w:rsidR="00B8574D" w:rsidRPr="00320427" w:rsidRDefault="002129A4" w:rsidP="00E73C74">
      <w:pPr>
        <w:pStyle w:val="Odstavekseznama"/>
        <w:numPr>
          <w:ilvl w:val="0"/>
          <w:numId w:val="87"/>
        </w:numPr>
        <w:autoSpaceDE w:val="0"/>
        <w:autoSpaceDN w:val="0"/>
        <w:adjustRightInd w:val="0"/>
        <w:jc w:val="both"/>
        <w:rPr>
          <w:rFonts w:ascii="Arial" w:hAnsi="Arial" w:cs="Arial"/>
          <w:sz w:val="20"/>
          <w:szCs w:val="20"/>
        </w:rPr>
      </w:pPr>
      <w:r w:rsidRPr="00320427">
        <w:rPr>
          <w:rFonts w:ascii="Arial" w:hAnsi="Arial" w:cs="Arial"/>
          <w:sz w:val="20"/>
          <w:szCs w:val="20"/>
        </w:rPr>
        <w:t xml:space="preserve">Zakona o varstvu pred naravnimi in drugimi nesrečami, </w:t>
      </w:r>
    </w:p>
    <w:p w:rsidR="00B8574D" w:rsidRPr="00320427" w:rsidRDefault="002129A4" w:rsidP="00E73C74">
      <w:pPr>
        <w:pStyle w:val="Odstavekseznama"/>
        <w:numPr>
          <w:ilvl w:val="0"/>
          <w:numId w:val="87"/>
        </w:numPr>
        <w:autoSpaceDE w:val="0"/>
        <w:autoSpaceDN w:val="0"/>
        <w:adjustRightInd w:val="0"/>
        <w:jc w:val="both"/>
        <w:rPr>
          <w:rFonts w:ascii="Arial" w:hAnsi="Arial" w:cs="Arial"/>
          <w:sz w:val="20"/>
          <w:szCs w:val="20"/>
        </w:rPr>
      </w:pPr>
      <w:r w:rsidRPr="00320427">
        <w:rPr>
          <w:rFonts w:ascii="Arial" w:hAnsi="Arial" w:cs="Arial"/>
          <w:sz w:val="20"/>
          <w:szCs w:val="20"/>
        </w:rPr>
        <w:t xml:space="preserve">Zakon o varstvu pred požarom, </w:t>
      </w:r>
    </w:p>
    <w:p w:rsidR="002129A4" w:rsidRPr="00320427" w:rsidRDefault="002129A4" w:rsidP="00E73C74">
      <w:pPr>
        <w:pStyle w:val="Odstavekseznama"/>
        <w:numPr>
          <w:ilvl w:val="0"/>
          <w:numId w:val="87"/>
        </w:numPr>
        <w:autoSpaceDE w:val="0"/>
        <w:autoSpaceDN w:val="0"/>
        <w:adjustRightInd w:val="0"/>
        <w:jc w:val="both"/>
        <w:rPr>
          <w:rFonts w:ascii="Arial" w:hAnsi="Arial" w:cs="Arial"/>
          <w:sz w:val="20"/>
          <w:szCs w:val="20"/>
        </w:rPr>
      </w:pPr>
      <w:r w:rsidRPr="00320427">
        <w:rPr>
          <w:rFonts w:ascii="Arial" w:hAnsi="Arial" w:cs="Arial"/>
          <w:sz w:val="20"/>
          <w:szCs w:val="20"/>
        </w:rPr>
        <w:t>Zakon o gasilstvu.</w:t>
      </w:r>
    </w:p>
    <w:p w:rsidR="002129A4" w:rsidRPr="00320427" w:rsidRDefault="002129A4" w:rsidP="00317510">
      <w:pPr>
        <w:autoSpaceDE w:val="0"/>
        <w:autoSpaceDN w:val="0"/>
        <w:adjustRightInd w:val="0"/>
        <w:jc w:val="both"/>
        <w:rPr>
          <w:rFonts w:ascii="Arial" w:hAnsi="Arial" w:cs="Arial"/>
          <w:sz w:val="20"/>
          <w:szCs w:val="20"/>
        </w:rPr>
      </w:pPr>
    </w:p>
    <w:p w:rsidR="002129A4" w:rsidRPr="00320427" w:rsidRDefault="002129A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Dolgoročni cilji podprograma in kazalci, s katerimi se bo merilo doseganje zastavljenih ciljev (Rezultat in kazalniki)</w:t>
      </w:r>
    </w:p>
    <w:p w:rsidR="007C394F" w:rsidRPr="00320427" w:rsidRDefault="007C394F" w:rsidP="00317510">
      <w:pPr>
        <w:autoSpaceDE w:val="0"/>
        <w:autoSpaceDN w:val="0"/>
        <w:adjustRightInd w:val="0"/>
        <w:jc w:val="both"/>
        <w:rPr>
          <w:rFonts w:ascii="Arial" w:hAnsi="Arial" w:cs="Arial"/>
          <w:b/>
          <w:bCs/>
          <w:i/>
          <w:iCs/>
          <w:sz w:val="20"/>
          <w:szCs w:val="20"/>
        </w:rPr>
      </w:pPr>
    </w:p>
    <w:p w:rsidR="002129A4" w:rsidRPr="00320427" w:rsidRDefault="002129A4" w:rsidP="00317510">
      <w:pPr>
        <w:autoSpaceDE w:val="0"/>
        <w:autoSpaceDN w:val="0"/>
        <w:adjustRightInd w:val="0"/>
        <w:jc w:val="both"/>
        <w:rPr>
          <w:rFonts w:ascii="Arial" w:hAnsi="Arial" w:cs="Arial"/>
          <w:sz w:val="20"/>
          <w:szCs w:val="20"/>
        </w:rPr>
      </w:pPr>
      <w:r w:rsidRPr="00320427">
        <w:rPr>
          <w:rFonts w:ascii="Arial" w:hAnsi="Arial" w:cs="Arial"/>
          <w:sz w:val="20"/>
          <w:szCs w:val="20"/>
        </w:rPr>
        <w:t>Zagotavljanje pogojev za kvalitetno in strokovno delovanje; ustrezna opremljenost gasilcev za izvajanje gasilske dejavnosti in ukrepanje ob požarih</w:t>
      </w:r>
    </w:p>
    <w:p w:rsidR="002129A4" w:rsidRPr="00320427" w:rsidRDefault="002129A4" w:rsidP="00317510">
      <w:pPr>
        <w:autoSpaceDE w:val="0"/>
        <w:autoSpaceDN w:val="0"/>
        <w:adjustRightInd w:val="0"/>
        <w:jc w:val="both"/>
        <w:rPr>
          <w:rFonts w:ascii="Arial" w:hAnsi="Arial" w:cs="Arial"/>
          <w:sz w:val="20"/>
          <w:szCs w:val="20"/>
        </w:rPr>
      </w:pPr>
    </w:p>
    <w:p w:rsidR="002129A4" w:rsidRPr="00320427" w:rsidRDefault="002129A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Letni izvedbeni cilji podprograma in kazalci, s katerimi se bo merilo doseganje zastavljenih ciljev (Neposredni učinek in kazalnik)</w:t>
      </w:r>
    </w:p>
    <w:p w:rsidR="007C394F" w:rsidRPr="00320427" w:rsidRDefault="007C394F" w:rsidP="002129A4">
      <w:pPr>
        <w:autoSpaceDE w:val="0"/>
        <w:autoSpaceDN w:val="0"/>
        <w:adjustRightInd w:val="0"/>
        <w:rPr>
          <w:rFonts w:ascii="Arial" w:hAnsi="Arial" w:cs="Arial"/>
          <w:b/>
          <w:bCs/>
          <w:i/>
          <w:iCs/>
          <w:sz w:val="20"/>
          <w:szCs w:val="20"/>
        </w:rPr>
      </w:pPr>
    </w:p>
    <w:p w:rsidR="000910EF" w:rsidRPr="00320427" w:rsidRDefault="002129A4" w:rsidP="00317510">
      <w:pPr>
        <w:autoSpaceDE w:val="0"/>
        <w:autoSpaceDN w:val="0"/>
        <w:adjustRightInd w:val="0"/>
        <w:jc w:val="both"/>
        <w:rPr>
          <w:rFonts w:ascii="Arial" w:hAnsi="Arial" w:cs="Arial"/>
          <w:sz w:val="20"/>
          <w:szCs w:val="20"/>
        </w:rPr>
      </w:pPr>
      <w:r w:rsidRPr="00320427">
        <w:rPr>
          <w:rFonts w:ascii="Arial" w:hAnsi="Arial" w:cs="Arial"/>
          <w:sz w:val="20"/>
          <w:szCs w:val="20"/>
        </w:rPr>
        <w:t>Realizirati zastavljene plane, predvsem na področju financiranja za investicijske namene, ki so opredeljeni v načrtu razvojnih programov gasilskega društva.</w:t>
      </w:r>
    </w:p>
    <w:p w:rsidR="0045538E" w:rsidRDefault="0045538E" w:rsidP="00317510">
      <w:pPr>
        <w:autoSpaceDE w:val="0"/>
        <w:autoSpaceDN w:val="0"/>
        <w:adjustRightInd w:val="0"/>
        <w:jc w:val="both"/>
        <w:rPr>
          <w:rFonts w:ascii="Arial" w:hAnsi="Arial" w:cs="Arial"/>
          <w:sz w:val="20"/>
          <w:szCs w:val="20"/>
        </w:rPr>
      </w:pPr>
    </w:p>
    <w:p w:rsidR="002129A4" w:rsidRPr="00EF6CCB" w:rsidRDefault="002129A4" w:rsidP="002129A4">
      <w:pPr>
        <w:autoSpaceDE w:val="0"/>
        <w:autoSpaceDN w:val="0"/>
        <w:adjustRightInd w:val="0"/>
        <w:rPr>
          <w:rFonts w:ascii="Arial" w:hAnsi="Arial" w:cs="Arial"/>
          <w:sz w:val="20"/>
          <w:szCs w:val="20"/>
          <w:highlight w:val="cyan"/>
        </w:rPr>
      </w:pPr>
    </w:p>
    <w:p w:rsidR="002129A4" w:rsidRPr="00226213" w:rsidRDefault="002129A4" w:rsidP="002129A4">
      <w:pPr>
        <w:autoSpaceDE w:val="0"/>
        <w:autoSpaceDN w:val="0"/>
        <w:adjustRightInd w:val="0"/>
        <w:rPr>
          <w:rFonts w:ascii="Arial" w:hAnsi="Arial" w:cs="Arial"/>
          <w:b/>
        </w:rPr>
      </w:pPr>
      <w:r w:rsidRPr="00226213">
        <w:rPr>
          <w:rFonts w:ascii="Arial" w:hAnsi="Arial" w:cs="Arial"/>
          <w:b/>
        </w:rPr>
        <w:t>070302 Požarna taksa</w:t>
      </w:r>
    </w:p>
    <w:p w:rsidR="002129A4" w:rsidRPr="00226213" w:rsidRDefault="002129A4" w:rsidP="002129A4">
      <w:pPr>
        <w:autoSpaceDE w:val="0"/>
        <w:autoSpaceDN w:val="0"/>
        <w:adjustRightInd w:val="0"/>
        <w:rPr>
          <w:rFonts w:ascii="Arial" w:hAnsi="Arial" w:cs="Arial"/>
          <w:sz w:val="20"/>
          <w:szCs w:val="20"/>
        </w:rPr>
      </w:pPr>
    </w:p>
    <w:p w:rsidR="002129A4" w:rsidRPr="00226213" w:rsidRDefault="002129A4" w:rsidP="002129A4">
      <w:pPr>
        <w:autoSpaceDE w:val="0"/>
        <w:autoSpaceDN w:val="0"/>
        <w:adjustRightInd w:val="0"/>
        <w:jc w:val="right"/>
        <w:rPr>
          <w:rFonts w:ascii="Arial" w:hAnsi="Arial" w:cs="Arial"/>
          <w:b/>
          <w:bCs/>
          <w:sz w:val="20"/>
          <w:szCs w:val="20"/>
        </w:rPr>
      </w:pPr>
      <w:r w:rsidRPr="00226213">
        <w:rPr>
          <w:rFonts w:ascii="Arial" w:hAnsi="Arial" w:cs="Arial"/>
          <w:b/>
          <w:bCs/>
          <w:sz w:val="20"/>
          <w:szCs w:val="20"/>
        </w:rPr>
        <w:t xml:space="preserve">Vrednost: </w:t>
      </w:r>
      <w:r w:rsidR="00D06B40">
        <w:rPr>
          <w:rFonts w:ascii="Arial" w:hAnsi="Arial" w:cs="Arial"/>
          <w:b/>
          <w:bCs/>
          <w:sz w:val="20"/>
          <w:szCs w:val="20"/>
        </w:rPr>
        <w:t>1</w:t>
      </w:r>
      <w:r w:rsidR="00AC54E2">
        <w:rPr>
          <w:rFonts w:ascii="Arial" w:hAnsi="Arial" w:cs="Arial"/>
          <w:b/>
          <w:bCs/>
          <w:sz w:val="20"/>
          <w:szCs w:val="20"/>
        </w:rPr>
        <w:t>2.96</w:t>
      </w:r>
      <w:r w:rsidRPr="00226213">
        <w:rPr>
          <w:rFonts w:ascii="Arial" w:hAnsi="Arial" w:cs="Arial"/>
          <w:b/>
          <w:bCs/>
          <w:sz w:val="20"/>
          <w:szCs w:val="20"/>
        </w:rPr>
        <w:t>0,00 €</w:t>
      </w:r>
    </w:p>
    <w:p w:rsidR="002129A4" w:rsidRPr="00226213" w:rsidRDefault="002129A4" w:rsidP="002129A4">
      <w:pPr>
        <w:autoSpaceDE w:val="0"/>
        <w:autoSpaceDN w:val="0"/>
        <w:adjustRightInd w:val="0"/>
        <w:jc w:val="right"/>
        <w:rPr>
          <w:rFonts w:ascii="Arial" w:hAnsi="Arial" w:cs="Arial"/>
          <w:b/>
          <w:sz w:val="20"/>
          <w:szCs w:val="20"/>
        </w:rPr>
      </w:pPr>
    </w:p>
    <w:p w:rsidR="002129A4" w:rsidRPr="00226213" w:rsidRDefault="002129A4" w:rsidP="00FF7569">
      <w:pPr>
        <w:autoSpaceDE w:val="0"/>
        <w:autoSpaceDN w:val="0"/>
        <w:adjustRightInd w:val="0"/>
        <w:jc w:val="both"/>
        <w:rPr>
          <w:rFonts w:ascii="Arial" w:hAnsi="Arial" w:cs="Arial"/>
          <w:b/>
          <w:bCs/>
          <w:iCs/>
          <w:sz w:val="20"/>
          <w:szCs w:val="20"/>
        </w:rPr>
      </w:pPr>
      <w:r w:rsidRPr="00226213">
        <w:rPr>
          <w:rFonts w:ascii="Arial" w:hAnsi="Arial" w:cs="Arial"/>
          <w:b/>
          <w:bCs/>
          <w:iCs/>
          <w:sz w:val="20"/>
          <w:szCs w:val="20"/>
        </w:rPr>
        <w:t>Obrazložitev dejavnosti v okviru proračunske postavke</w:t>
      </w:r>
    </w:p>
    <w:p w:rsidR="00317510" w:rsidRPr="00226213" w:rsidRDefault="00317510" w:rsidP="00FF7569">
      <w:pPr>
        <w:autoSpaceDE w:val="0"/>
        <w:autoSpaceDN w:val="0"/>
        <w:adjustRightInd w:val="0"/>
        <w:jc w:val="both"/>
        <w:rPr>
          <w:rFonts w:ascii="Arial" w:hAnsi="Arial" w:cs="Arial"/>
          <w:b/>
          <w:bCs/>
          <w:iCs/>
          <w:sz w:val="20"/>
          <w:szCs w:val="20"/>
        </w:rPr>
      </w:pPr>
    </w:p>
    <w:p w:rsidR="002129A4" w:rsidRPr="00226213" w:rsidRDefault="002129A4" w:rsidP="00FF7569">
      <w:pPr>
        <w:autoSpaceDE w:val="0"/>
        <w:autoSpaceDN w:val="0"/>
        <w:adjustRightInd w:val="0"/>
        <w:jc w:val="both"/>
        <w:rPr>
          <w:rFonts w:ascii="Arial" w:hAnsi="Arial" w:cs="Arial"/>
          <w:sz w:val="20"/>
          <w:szCs w:val="20"/>
        </w:rPr>
      </w:pPr>
      <w:r w:rsidRPr="00226213">
        <w:rPr>
          <w:rFonts w:ascii="Arial" w:hAnsi="Arial" w:cs="Arial"/>
          <w:sz w:val="20"/>
          <w:szCs w:val="20"/>
        </w:rPr>
        <w:t xml:space="preserve">Namenska sredstva prejeta </w:t>
      </w:r>
      <w:r w:rsidR="001D60B4" w:rsidRPr="00226213">
        <w:rPr>
          <w:rFonts w:ascii="Arial" w:hAnsi="Arial" w:cs="Arial"/>
          <w:sz w:val="20"/>
          <w:szCs w:val="20"/>
        </w:rPr>
        <w:t xml:space="preserve">iz državnega proračuna so namenjena nakupu opreme </w:t>
      </w:r>
      <w:r w:rsidRPr="00226213">
        <w:rPr>
          <w:rFonts w:ascii="Arial" w:hAnsi="Arial" w:cs="Arial"/>
          <w:sz w:val="20"/>
          <w:szCs w:val="20"/>
        </w:rPr>
        <w:t>gasilskega</w:t>
      </w:r>
    </w:p>
    <w:p w:rsidR="002129A4" w:rsidRPr="00226213" w:rsidRDefault="00317510" w:rsidP="00FF7569">
      <w:pPr>
        <w:autoSpaceDE w:val="0"/>
        <w:autoSpaceDN w:val="0"/>
        <w:adjustRightInd w:val="0"/>
        <w:jc w:val="both"/>
        <w:rPr>
          <w:rFonts w:ascii="Arial" w:hAnsi="Arial" w:cs="Arial"/>
          <w:sz w:val="20"/>
          <w:szCs w:val="20"/>
        </w:rPr>
      </w:pPr>
      <w:r w:rsidRPr="00226213">
        <w:rPr>
          <w:rFonts w:ascii="Arial" w:hAnsi="Arial" w:cs="Arial"/>
          <w:sz w:val="20"/>
          <w:szCs w:val="20"/>
        </w:rPr>
        <w:t>d</w:t>
      </w:r>
      <w:r w:rsidR="002129A4" w:rsidRPr="00226213">
        <w:rPr>
          <w:rFonts w:ascii="Arial" w:hAnsi="Arial" w:cs="Arial"/>
          <w:sz w:val="20"/>
          <w:szCs w:val="20"/>
        </w:rPr>
        <w:t>ruš</w:t>
      </w:r>
      <w:r w:rsidR="001D60B4" w:rsidRPr="00226213">
        <w:rPr>
          <w:rFonts w:ascii="Arial" w:hAnsi="Arial" w:cs="Arial"/>
          <w:sz w:val="20"/>
          <w:szCs w:val="20"/>
        </w:rPr>
        <w:t>tva.</w:t>
      </w:r>
    </w:p>
    <w:p w:rsidR="001D60B4" w:rsidRPr="00226213" w:rsidRDefault="001D60B4" w:rsidP="00FF7569">
      <w:pPr>
        <w:autoSpaceDE w:val="0"/>
        <w:autoSpaceDN w:val="0"/>
        <w:adjustRightInd w:val="0"/>
        <w:jc w:val="both"/>
        <w:rPr>
          <w:rFonts w:ascii="Arial" w:hAnsi="Arial" w:cs="Arial"/>
          <w:sz w:val="20"/>
          <w:szCs w:val="20"/>
        </w:rPr>
      </w:pPr>
    </w:p>
    <w:p w:rsidR="002129A4" w:rsidRPr="00226213" w:rsidRDefault="002129A4" w:rsidP="00FF7569">
      <w:pPr>
        <w:autoSpaceDE w:val="0"/>
        <w:autoSpaceDN w:val="0"/>
        <w:adjustRightInd w:val="0"/>
        <w:jc w:val="both"/>
        <w:rPr>
          <w:rFonts w:ascii="Arial" w:hAnsi="Arial" w:cs="Arial"/>
          <w:b/>
          <w:bCs/>
          <w:iCs/>
          <w:sz w:val="20"/>
          <w:szCs w:val="20"/>
        </w:rPr>
      </w:pPr>
      <w:r w:rsidRPr="00226213">
        <w:rPr>
          <w:rFonts w:ascii="Arial" w:hAnsi="Arial" w:cs="Arial"/>
          <w:b/>
          <w:bCs/>
          <w:iCs/>
          <w:sz w:val="20"/>
          <w:szCs w:val="20"/>
        </w:rPr>
        <w:t>Navezava na projekte v okviru proračunske postavke</w:t>
      </w:r>
    </w:p>
    <w:p w:rsidR="00317510" w:rsidRPr="00226213" w:rsidRDefault="00317510" w:rsidP="00FF7569">
      <w:pPr>
        <w:autoSpaceDE w:val="0"/>
        <w:autoSpaceDN w:val="0"/>
        <w:adjustRightInd w:val="0"/>
        <w:jc w:val="both"/>
        <w:rPr>
          <w:rFonts w:ascii="Arial" w:hAnsi="Arial" w:cs="Arial"/>
          <w:b/>
          <w:bCs/>
          <w:iCs/>
          <w:sz w:val="20"/>
          <w:szCs w:val="20"/>
        </w:rPr>
      </w:pPr>
    </w:p>
    <w:p w:rsidR="002129A4" w:rsidRPr="00226213" w:rsidRDefault="002129A4" w:rsidP="00FF7569">
      <w:pPr>
        <w:autoSpaceDE w:val="0"/>
        <w:autoSpaceDN w:val="0"/>
        <w:adjustRightInd w:val="0"/>
        <w:jc w:val="both"/>
        <w:rPr>
          <w:rFonts w:ascii="Arial" w:hAnsi="Arial" w:cs="Arial"/>
          <w:sz w:val="20"/>
          <w:szCs w:val="20"/>
        </w:rPr>
      </w:pPr>
      <w:r w:rsidRPr="00226213">
        <w:rPr>
          <w:rFonts w:ascii="Arial" w:hAnsi="Arial" w:cs="Arial"/>
          <w:sz w:val="20"/>
          <w:szCs w:val="20"/>
        </w:rPr>
        <w:t>Proračunska postavka ni vezana na posebne projekte.</w:t>
      </w:r>
    </w:p>
    <w:p w:rsidR="001D60B4" w:rsidRPr="00226213" w:rsidRDefault="001D60B4" w:rsidP="00FF7569">
      <w:pPr>
        <w:autoSpaceDE w:val="0"/>
        <w:autoSpaceDN w:val="0"/>
        <w:adjustRightInd w:val="0"/>
        <w:jc w:val="both"/>
        <w:rPr>
          <w:rFonts w:ascii="Arial" w:hAnsi="Arial" w:cs="Arial"/>
          <w:sz w:val="20"/>
          <w:szCs w:val="20"/>
        </w:rPr>
      </w:pPr>
    </w:p>
    <w:p w:rsidR="002129A4" w:rsidRPr="00226213" w:rsidRDefault="002129A4" w:rsidP="00FF7569">
      <w:pPr>
        <w:autoSpaceDE w:val="0"/>
        <w:autoSpaceDN w:val="0"/>
        <w:adjustRightInd w:val="0"/>
        <w:jc w:val="both"/>
        <w:rPr>
          <w:rFonts w:ascii="Arial" w:hAnsi="Arial" w:cs="Arial"/>
          <w:b/>
          <w:bCs/>
          <w:iCs/>
          <w:sz w:val="20"/>
          <w:szCs w:val="20"/>
        </w:rPr>
      </w:pPr>
      <w:r w:rsidRPr="00226213">
        <w:rPr>
          <w:rFonts w:ascii="Arial" w:hAnsi="Arial" w:cs="Arial"/>
          <w:b/>
          <w:bCs/>
          <w:iCs/>
          <w:sz w:val="20"/>
          <w:szCs w:val="20"/>
        </w:rPr>
        <w:t>Izhodišča, na katerih temeljijo izračuni predlogov pravic porabe za del, ki se ne izvršuje preko NRP (Neposredni</w:t>
      </w:r>
      <w:r w:rsidR="001D60B4" w:rsidRPr="00226213">
        <w:rPr>
          <w:rFonts w:ascii="Arial" w:hAnsi="Arial" w:cs="Arial"/>
          <w:b/>
          <w:bCs/>
          <w:iCs/>
          <w:sz w:val="20"/>
          <w:szCs w:val="20"/>
        </w:rPr>
        <w:t xml:space="preserve"> </w:t>
      </w:r>
      <w:r w:rsidRPr="00226213">
        <w:rPr>
          <w:rFonts w:ascii="Arial" w:hAnsi="Arial" w:cs="Arial"/>
          <w:b/>
          <w:bCs/>
          <w:iCs/>
          <w:sz w:val="20"/>
          <w:szCs w:val="20"/>
        </w:rPr>
        <w:t>učinek in kazalnik)</w:t>
      </w:r>
    </w:p>
    <w:p w:rsidR="001D60B4" w:rsidRPr="00226213" w:rsidRDefault="001D60B4" w:rsidP="00FF7569">
      <w:pPr>
        <w:autoSpaceDE w:val="0"/>
        <w:autoSpaceDN w:val="0"/>
        <w:adjustRightInd w:val="0"/>
        <w:jc w:val="both"/>
        <w:rPr>
          <w:rFonts w:ascii="Arial" w:hAnsi="Arial" w:cs="Arial"/>
          <w:b/>
          <w:bCs/>
          <w:i/>
          <w:iCs/>
          <w:sz w:val="20"/>
          <w:szCs w:val="20"/>
        </w:rPr>
      </w:pPr>
    </w:p>
    <w:p w:rsidR="001D60B4" w:rsidRPr="00226213" w:rsidRDefault="002129A4" w:rsidP="00FF7569">
      <w:pPr>
        <w:autoSpaceDE w:val="0"/>
        <w:autoSpaceDN w:val="0"/>
        <w:adjustRightInd w:val="0"/>
        <w:jc w:val="both"/>
        <w:rPr>
          <w:rFonts w:ascii="Arial" w:hAnsi="Arial" w:cs="Arial"/>
          <w:sz w:val="20"/>
          <w:szCs w:val="20"/>
        </w:rPr>
      </w:pPr>
      <w:r w:rsidRPr="00226213">
        <w:rPr>
          <w:rFonts w:ascii="Arial" w:hAnsi="Arial" w:cs="Arial"/>
          <w:sz w:val="20"/>
          <w:szCs w:val="20"/>
        </w:rPr>
        <w:t xml:space="preserve">Sredstva porabe so planirana na podlagi </w:t>
      </w:r>
      <w:r w:rsidR="001D60B4" w:rsidRPr="00226213">
        <w:rPr>
          <w:rFonts w:ascii="Arial" w:hAnsi="Arial" w:cs="Arial"/>
          <w:sz w:val="20"/>
          <w:szCs w:val="20"/>
        </w:rPr>
        <w:t>prejetih prihodkov iz državnega proračuna v letu 202</w:t>
      </w:r>
      <w:r w:rsidR="00315FD3">
        <w:rPr>
          <w:rFonts w:ascii="Arial" w:hAnsi="Arial" w:cs="Arial"/>
          <w:sz w:val="20"/>
          <w:szCs w:val="20"/>
        </w:rPr>
        <w:t>5</w:t>
      </w:r>
      <w:r w:rsidR="001D60B4" w:rsidRPr="00226213">
        <w:rPr>
          <w:rFonts w:ascii="Arial" w:hAnsi="Arial" w:cs="Arial"/>
          <w:sz w:val="20"/>
          <w:szCs w:val="20"/>
        </w:rPr>
        <w:t xml:space="preserve"> in se prenakažejo gasilskemu društvu. </w:t>
      </w:r>
    </w:p>
    <w:p w:rsidR="00BF314B" w:rsidRPr="00226213" w:rsidRDefault="00BF314B" w:rsidP="00FF7569">
      <w:pPr>
        <w:autoSpaceDE w:val="0"/>
        <w:autoSpaceDN w:val="0"/>
        <w:adjustRightInd w:val="0"/>
        <w:jc w:val="both"/>
        <w:rPr>
          <w:rFonts w:ascii="Arial" w:hAnsi="Arial" w:cs="Arial"/>
          <w:sz w:val="20"/>
          <w:szCs w:val="20"/>
        </w:rPr>
      </w:pPr>
    </w:p>
    <w:p w:rsidR="00541D2F" w:rsidRPr="00320427" w:rsidRDefault="00541D2F" w:rsidP="00FF7569">
      <w:pPr>
        <w:autoSpaceDE w:val="0"/>
        <w:autoSpaceDN w:val="0"/>
        <w:adjustRightInd w:val="0"/>
        <w:jc w:val="both"/>
        <w:rPr>
          <w:rFonts w:ascii="Arial" w:hAnsi="Arial" w:cs="Arial"/>
          <w:sz w:val="20"/>
          <w:szCs w:val="20"/>
        </w:rPr>
      </w:pPr>
    </w:p>
    <w:p w:rsidR="001D60B4" w:rsidRPr="00320427" w:rsidRDefault="001D60B4" w:rsidP="001D60B4">
      <w:pPr>
        <w:autoSpaceDE w:val="0"/>
        <w:autoSpaceDN w:val="0"/>
        <w:adjustRightInd w:val="0"/>
        <w:rPr>
          <w:rFonts w:ascii="Arial" w:hAnsi="Arial" w:cs="Arial"/>
          <w:b/>
        </w:rPr>
      </w:pPr>
      <w:r w:rsidRPr="00320427">
        <w:rPr>
          <w:rFonts w:ascii="Arial" w:hAnsi="Arial" w:cs="Arial"/>
          <w:b/>
        </w:rPr>
        <w:t>070304 GD redna dejavnost</w:t>
      </w:r>
    </w:p>
    <w:p w:rsidR="001D60B4" w:rsidRPr="00320427" w:rsidRDefault="001D60B4" w:rsidP="001D60B4">
      <w:pPr>
        <w:autoSpaceDE w:val="0"/>
        <w:autoSpaceDN w:val="0"/>
        <w:adjustRightInd w:val="0"/>
        <w:rPr>
          <w:rFonts w:ascii="Arial" w:hAnsi="Arial" w:cs="Arial"/>
          <w:sz w:val="20"/>
          <w:szCs w:val="20"/>
        </w:rPr>
      </w:pPr>
    </w:p>
    <w:p w:rsidR="001D60B4" w:rsidRPr="00320427" w:rsidRDefault="001D60B4" w:rsidP="001D60B4">
      <w:pPr>
        <w:autoSpaceDE w:val="0"/>
        <w:autoSpaceDN w:val="0"/>
        <w:adjustRightInd w:val="0"/>
        <w:jc w:val="right"/>
        <w:rPr>
          <w:rFonts w:ascii="Arial" w:hAnsi="Arial" w:cs="Arial"/>
          <w:b/>
          <w:bCs/>
          <w:sz w:val="20"/>
          <w:szCs w:val="20"/>
        </w:rPr>
      </w:pPr>
      <w:r w:rsidRPr="00320427">
        <w:rPr>
          <w:rFonts w:ascii="Arial" w:hAnsi="Arial" w:cs="Arial"/>
          <w:b/>
          <w:bCs/>
          <w:sz w:val="20"/>
          <w:szCs w:val="20"/>
        </w:rPr>
        <w:t xml:space="preserve">Vrednost: </w:t>
      </w:r>
      <w:r w:rsidR="00AC54E2">
        <w:rPr>
          <w:rFonts w:ascii="Arial" w:hAnsi="Arial" w:cs="Arial"/>
          <w:b/>
          <w:bCs/>
          <w:sz w:val="20"/>
          <w:szCs w:val="20"/>
        </w:rPr>
        <w:t>20.99</w:t>
      </w:r>
      <w:r w:rsidR="00320427" w:rsidRPr="00320427">
        <w:rPr>
          <w:rFonts w:ascii="Arial" w:hAnsi="Arial" w:cs="Arial"/>
          <w:b/>
          <w:bCs/>
          <w:sz w:val="20"/>
          <w:szCs w:val="20"/>
        </w:rPr>
        <w:t>7,00</w:t>
      </w:r>
      <w:r w:rsidRPr="00320427">
        <w:rPr>
          <w:rFonts w:ascii="Arial" w:hAnsi="Arial" w:cs="Arial"/>
          <w:b/>
          <w:bCs/>
          <w:sz w:val="20"/>
          <w:szCs w:val="20"/>
        </w:rPr>
        <w:t xml:space="preserve"> €</w:t>
      </w:r>
    </w:p>
    <w:p w:rsidR="001D60B4" w:rsidRPr="00320427" w:rsidRDefault="001D60B4" w:rsidP="001D60B4">
      <w:pPr>
        <w:autoSpaceDE w:val="0"/>
        <w:autoSpaceDN w:val="0"/>
        <w:adjustRightInd w:val="0"/>
        <w:jc w:val="right"/>
        <w:rPr>
          <w:rFonts w:ascii="Arial" w:hAnsi="Arial" w:cs="Arial"/>
          <w:sz w:val="20"/>
          <w:szCs w:val="20"/>
        </w:rPr>
      </w:pPr>
    </w:p>
    <w:p w:rsidR="001D60B4" w:rsidRPr="00320427" w:rsidRDefault="001D60B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Obrazložitev dejavnosti v okviru proračunske postavke</w:t>
      </w:r>
    </w:p>
    <w:p w:rsidR="007C394F" w:rsidRPr="00320427" w:rsidRDefault="007C394F" w:rsidP="00317510">
      <w:pPr>
        <w:autoSpaceDE w:val="0"/>
        <w:autoSpaceDN w:val="0"/>
        <w:adjustRightInd w:val="0"/>
        <w:jc w:val="both"/>
        <w:rPr>
          <w:rFonts w:ascii="Arial" w:hAnsi="Arial" w:cs="Arial"/>
          <w:b/>
          <w:bCs/>
          <w:iCs/>
          <w:sz w:val="20"/>
          <w:szCs w:val="20"/>
        </w:rPr>
      </w:pPr>
    </w:p>
    <w:p w:rsidR="001D60B4" w:rsidRPr="00320427" w:rsidRDefault="001D60B4" w:rsidP="00317510">
      <w:pPr>
        <w:autoSpaceDE w:val="0"/>
        <w:autoSpaceDN w:val="0"/>
        <w:adjustRightInd w:val="0"/>
        <w:jc w:val="both"/>
        <w:rPr>
          <w:rFonts w:ascii="Arial" w:hAnsi="Arial" w:cs="Arial"/>
          <w:sz w:val="20"/>
          <w:szCs w:val="20"/>
        </w:rPr>
      </w:pPr>
      <w:r w:rsidRPr="00320427">
        <w:rPr>
          <w:rFonts w:ascii="Arial" w:hAnsi="Arial" w:cs="Arial"/>
          <w:sz w:val="20"/>
          <w:szCs w:val="20"/>
        </w:rPr>
        <w:t>Sredstva so namenjena za vodenje, organiziranje ter zagotavljanje pogojev za delovanje gasilskega</w:t>
      </w:r>
    </w:p>
    <w:p w:rsidR="001D60B4" w:rsidRPr="00320427" w:rsidRDefault="001D60B4" w:rsidP="00317510">
      <w:pPr>
        <w:autoSpaceDE w:val="0"/>
        <w:autoSpaceDN w:val="0"/>
        <w:adjustRightInd w:val="0"/>
        <w:jc w:val="both"/>
        <w:rPr>
          <w:rFonts w:ascii="Arial" w:hAnsi="Arial" w:cs="Arial"/>
          <w:sz w:val="20"/>
          <w:szCs w:val="20"/>
        </w:rPr>
      </w:pPr>
      <w:r w:rsidRPr="00320427">
        <w:rPr>
          <w:rFonts w:ascii="Arial" w:hAnsi="Arial" w:cs="Arial"/>
          <w:sz w:val="20"/>
          <w:szCs w:val="20"/>
        </w:rPr>
        <w:t>društva (usposabljanje članov društev, vzdrževanje in zavarovanje vozil, izvedbo tekmovanj.</w:t>
      </w:r>
      <w:r w:rsidR="00FF7569" w:rsidRPr="00320427">
        <w:rPr>
          <w:rFonts w:ascii="Arial" w:hAnsi="Arial" w:cs="Arial"/>
          <w:sz w:val="20"/>
          <w:szCs w:val="20"/>
        </w:rPr>
        <w:t>.</w:t>
      </w:r>
      <w:r w:rsidRPr="00320427">
        <w:rPr>
          <w:rFonts w:ascii="Arial" w:hAnsi="Arial" w:cs="Arial"/>
          <w:sz w:val="20"/>
          <w:szCs w:val="20"/>
        </w:rPr>
        <w:t>.</w:t>
      </w:r>
      <w:r w:rsidR="00FF7569" w:rsidRPr="00320427">
        <w:rPr>
          <w:rFonts w:ascii="Arial" w:hAnsi="Arial" w:cs="Arial"/>
          <w:sz w:val="20"/>
          <w:szCs w:val="20"/>
        </w:rPr>
        <w:t>).</w:t>
      </w:r>
    </w:p>
    <w:p w:rsidR="001D60B4" w:rsidRPr="00320427" w:rsidRDefault="001D60B4" w:rsidP="00317510">
      <w:pPr>
        <w:autoSpaceDE w:val="0"/>
        <w:autoSpaceDN w:val="0"/>
        <w:adjustRightInd w:val="0"/>
        <w:jc w:val="both"/>
        <w:rPr>
          <w:rFonts w:ascii="Arial" w:hAnsi="Arial" w:cs="Arial"/>
          <w:sz w:val="20"/>
          <w:szCs w:val="20"/>
        </w:rPr>
      </w:pPr>
    </w:p>
    <w:p w:rsidR="001D60B4" w:rsidRPr="00320427" w:rsidRDefault="001D60B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Navezava na projekte v okviru proračunske postavke</w:t>
      </w:r>
    </w:p>
    <w:p w:rsidR="007C394F" w:rsidRPr="00320427" w:rsidRDefault="007C394F" w:rsidP="00317510">
      <w:pPr>
        <w:autoSpaceDE w:val="0"/>
        <w:autoSpaceDN w:val="0"/>
        <w:adjustRightInd w:val="0"/>
        <w:jc w:val="both"/>
        <w:rPr>
          <w:rFonts w:ascii="Arial" w:hAnsi="Arial" w:cs="Arial"/>
          <w:b/>
          <w:bCs/>
          <w:iCs/>
          <w:sz w:val="20"/>
          <w:szCs w:val="20"/>
        </w:rPr>
      </w:pPr>
    </w:p>
    <w:p w:rsidR="001D60B4" w:rsidRPr="00320427" w:rsidRDefault="001D60B4" w:rsidP="00317510">
      <w:pPr>
        <w:autoSpaceDE w:val="0"/>
        <w:autoSpaceDN w:val="0"/>
        <w:adjustRightInd w:val="0"/>
        <w:jc w:val="both"/>
        <w:rPr>
          <w:rFonts w:ascii="Arial" w:hAnsi="Arial" w:cs="Arial"/>
          <w:sz w:val="20"/>
          <w:szCs w:val="20"/>
        </w:rPr>
      </w:pPr>
      <w:r w:rsidRPr="00320427">
        <w:rPr>
          <w:rFonts w:ascii="Arial" w:hAnsi="Arial" w:cs="Arial"/>
          <w:sz w:val="20"/>
          <w:szCs w:val="20"/>
        </w:rPr>
        <w:t>Proračunska postavka ni vezana na posebne projekte.</w:t>
      </w:r>
    </w:p>
    <w:p w:rsidR="001D60B4" w:rsidRPr="00320427" w:rsidRDefault="001D60B4" w:rsidP="00317510">
      <w:pPr>
        <w:autoSpaceDE w:val="0"/>
        <w:autoSpaceDN w:val="0"/>
        <w:adjustRightInd w:val="0"/>
        <w:jc w:val="both"/>
        <w:rPr>
          <w:rFonts w:ascii="Arial" w:hAnsi="Arial" w:cs="Arial"/>
          <w:sz w:val="20"/>
          <w:szCs w:val="20"/>
        </w:rPr>
      </w:pPr>
    </w:p>
    <w:p w:rsidR="001D60B4" w:rsidRPr="00320427" w:rsidRDefault="001D60B4" w:rsidP="00317510">
      <w:pPr>
        <w:autoSpaceDE w:val="0"/>
        <w:autoSpaceDN w:val="0"/>
        <w:adjustRightInd w:val="0"/>
        <w:jc w:val="both"/>
        <w:rPr>
          <w:rFonts w:ascii="Arial" w:hAnsi="Arial" w:cs="Arial"/>
          <w:b/>
          <w:bCs/>
          <w:iCs/>
          <w:sz w:val="20"/>
          <w:szCs w:val="20"/>
        </w:rPr>
      </w:pPr>
      <w:r w:rsidRPr="00320427">
        <w:rPr>
          <w:rFonts w:ascii="Arial" w:hAnsi="Arial" w:cs="Arial"/>
          <w:b/>
          <w:bCs/>
          <w:iCs/>
          <w:sz w:val="20"/>
          <w:szCs w:val="20"/>
        </w:rPr>
        <w:t>Izhodišča, na katerih temeljijo izračuni predlogov pravic porabe za del, ki se ne izvršuje preko NRP (Neposredni učinek in kazalnik)</w:t>
      </w:r>
    </w:p>
    <w:p w:rsidR="001D60B4" w:rsidRPr="00320427" w:rsidRDefault="001D60B4" w:rsidP="00317510">
      <w:pPr>
        <w:autoSpaceDE w:val="0"/>
        <w:autoSpaceDN w:val="0"/>
        <w:adjustRightInd w:val="0"/>
        <w:jc w:val="both"/>
        <w:rPr>
          <w:rFonts w:ascii="Arial" w:hAnsi="Arial" w:cs="Arial"/>
          <w:b/>
          <w:bCs/>
          <w:i/>
          <w:iCs/>
          <w:sz w:val="20"/>
          <w:szCs w:val="20"/>
        </w:rPr>
      </w:pPr>
    </w:p>
    <w:p w:rsidR="001D60B4" w:rsidRPr="00320427" w:rsidRDefault="001D60B4" w:rsidP="00317510">
      <w:pPr>
        <w:autoSpaceDE w:val="0"/>
        <w:autoSpaceDN w:val="0"/>
        <w:adjustRightInd w:val="0"/>
        <w:jc w:val="both"/>
        <w:rPr>
          <w:rFonts w:ascii="Arial" w:hAnsi="Arial" w:cs="Arial"/>
          <w:sz w:val="20"/>
          <w:szCs w:val="20"/>
        </w:rPr>
      </w:pPr>
      <w:r w:rsidRPr="00320427">
        <w:rPr>
          <w:rFonts w:ascii="Arial" w:hAnsi="Arial" w:cs="Arial"/>
          <w:sz w:val="20"/>
          <w:szCs w:val="20"/>
        </w:rPr>
        <w:t>Sredstva porabe so planirana na podlagi ocene potrebnih sredstev za zagotavljanje delovanja javne službe požarne varnosti ter na podlagi predloga PGD Ribnica-Josipdol.</w:t>
      </w:r>
    </w:p>
    <w:p w:rsidR="00C425A1" w:rsidRPr="00EF6CCB" w:rsidRDefault="00C425A1" w:rsidP="00317510">
      <w:pPr>
        <w:autoSpaceDE w:val="0"/>
        <w:autoSpaceDN w:val="0"/>
        <w:adjustRightInd w:val="0"/>
        <w:jc w:val="both"/>
        <w:rPr>
          <w:rFonts w:ascii="Arial" w:hAnsi="Arial" w:cs="Arial"/>
          <w:sz w:val="20"/>
          <w:szCs w:val="20"/>
          <w:highlight w:val="cyan"/>
        </w:rPr>
      </w:pPr>
    </w:p>
    <w:p w:rsidR="00FF7569" w:rsidRPr="0014786D" w:rsidRDefault="00FF7569" w:rsidP="001D60B4">
      <w:pPr>
        <w:autoSpaceDE w:val="0"/>
        <w:autoSpaceDN w:val="0"/>
        <w:adjustRightInd w:val="0"/>
        <w:rPr>
          <w:rFonts w:ascii="Arial" w:hAnsi="Arial" w:cs="Arial"/>
          <w:sz w:val="20"/>
          <w:szCs w:val="20"/>
        </w:rPr>
      </w:pPr>
    </w:p>
    <w:p w:rsidR="00BC4F2B" w:rsidRPr="0014786D" w:rsidRDefault="00BC4F2B" w:rsidP="00BC4F2B">
      <w:pPr>
        <w:autoSpaceDE w:val="0"/>
        <w:autoSpaceDN w:val="0"/>
        <w:adjustRightInd w:val="0"/>
        <w:rPr>
          <w:rFonts w:ascii="Arial" w:hAnsi="Arial" w:cs="Arial"/>
          <w:b/>
        </w:rPr>
      </w:pPr>
      <w:r w:rsidRPr="0014786D">
        <w:rPr>
          <w:rFonts w:ascii="Arial" w:hAnsi="Arial" w:cs="Arial"/>
          <w:b/>
        </w:rPr>
        <w:t>070315 Gasilska zveza Dravska dolina</w:t>
      </w:r>
    </w:p>
    <w:p w:rsidR="00BC4F2B" w:rsidRPr="0014786D" w:rsidRDefault="00BC4F2B" w:rsidP="00BC4F2B">
      <w:pPr>
        <w:autoSpaceDE w:val="0"/>
        <w:autoSpaceDN w:val="0"/>
        <w:adjustRightInd w:val="0"/>
        <w:rPr>
          <w:rFonts w:ascii="Arial" w:hAnsi="Arial" w:cs="Arial"/>
          <w:sz w:val="20"/>
          <w:szCs w:val="20"/>
        </w:rPr>
      </w:pPr>
    </w:p>
    <w:p w:rsidR="00BC4F2B" w:rsidRPr="0014786D" w:rsidRDefault="00BC4F2B" w:rsidP="00BC4F2B">
      <w:pPr>
        <w:autoSpaceDE w:val="0"/>
        <w:autoSpaceDN w:val="0"/>
        <w:adjustRightInd w:val="0"/>
        <w:jc w:val="right"/>
        <w:rPr>
          <w:rFonts w:ascii="Arial" w:hAnsi="Arial" w:cs="Arial"/>
          <w:b/>
          <w:bCs/>
          <w:sz w:val="20"/>
          <w:szCs w:val="20"/>
        </w:rPr>
      </w:pPr>
      <w:r w:rsidRPr="001D5178">
        <w:rPr>
          <w:rFonts w:ascii="Arial" w:hAnsi="Arial" w:cs="Arial"/>
          <w:b/>
          <w:bCs/>
          <w:sz w:val="20"/>
          <w:szCs w:val="20"/>
        </w:rPr>
        <w:t xml:space="preserve">Vrednost: </w:t>
      </w:r>
      <w:r w:rsidR="0065160A" w:rsidRPr="001D5178">
        <w:rPr>
          <w:rFonts w:ascii="Arial" w:hAnsi="Arial" w:cs="Arial"/>
          <w:b/>
          <w:bCs/>
          <w:sz w:val="20"/>
          <w:szCs w:val="20"/>
        </w:rPr>
        <w:t>1</w:t>
      </w:r>
      <w:r w:rsidR="00FD50C2" w:rsidRPr="001D5178">
        <w:rPr>
          <w:rFonts w:ascii="Arial" w:hAnsi="Arial" w:cs="Arial"/>
          <w:b/>
          <w:bCs/>
          <w:sz w:val="20"/>
          <w:szCs w:val="20"/>
        </w:rPr>
        <w:t>.</w:t>
      </w:r>
      <w:r w:rsidR="0065160A" w:rsidRPr="001D5178">
        <w:rPr>
          <w:rFonts w:ascii="Arial" w:hAnsi="Arial" w:cs="Arial"/>
          <w:b/>
          <w:bCs/>
          <w:sz w:val="20"/>
          <w:szCs w:val="20"/>
        </w:rPr>
        <w:t>5</w:t>
      </w:r>
      <w:r w:rsidRPr="001D5178">
        <w:rPr>
          <w:rFonts w:ascii="Arial" w:hAnsi="Arial" w:cs="Arial"/>
          <w:b/>
          <w:bCs/>
          <w:sz w:val="20"/>
          <w:szCs w:val="20"/>
        </w:rPr>
        <w:t>00,00</w:t>
      </w:r>
      <w:r w:rsidRPr="0014786D">
        <w:rPr>
          <w:rFonts w:ascii="Arial" w:hAnsi="Arial" w:cs="Arial"/>
          <w:b/>
          <w:bCs/>
          <w:sz w:val="20"/>
          <w:szCs w:val="20"/>
        </w:rPr>
        <w:t xml:space="preserve"> €</w:t>
      </w:r>
    </w:p>
    <w:p w:rsidR="00BC4F2B" w:rsidRPr="0014786D" w:rsidRDefault="00BC4F2B" w:rsidP="00317510">
      <w:pPr>
        <w:autoSpaceDE w:val="0"/>
        <w:autoSpaceDN w:val="0"/>
        <w:adjustRightInd w:val="0"/>
        <w:jc w:val="both"/>
        <w:rPr>
          <w:rFonts w:ascii="Arial" w:hAnsi="Arial" w:cs="Arial"/>
          <w:b/>
          <w:bCs/>
          <w:iCs/>
          <w:sz w:val="20"/>
          <w:szCs w:val="20"/>
        </w:rPr>
      </w:pPr>
      <w:r w:rsidRPr="0014786D">
        <w:rPr>
          <w:rFonts w:ascii="Arial" w:hAnsi="Arial" w:cs="Arial"/>
          <w:b/>
          <w:bCs/>
          <w:iCs/>
          <w:sz w:val="20"/>
          <w:szCs w:val="20"/>
        </w:rPr>
        <w:t>Obrazložitev dejavnosti v okviru proračunske postavke</w:t>
      </w:r>
    </w:p>
    <w:p w:rsidR="007C394F" w:rsidRPr="0014786D" w:rsidRDefault="007C394F" w:rsidP="00317510">
      <w:pPr>
        <w:autoSpaceDE w:val="0"/>
        <w:autoSpaceDN w:val="0"/>
        <w:adjustRightInd w:val="0"/>
        <w:jc w:val="both"/>
        <w:rPr>
          <w:rFonts w:ascii="Arial" w:hAnsi="Arial" w:cs="Arial"/>
          <w:b/>
          <w:bCs/>
          <w:iCs/>
          <w:sz w:val="20"/>
          <w:szCs w:val="20"/>
        </w:rPr>
      </w:pPr>
    </w:p>
    <w:p w:rsidR="00BC4F2B" w:rsidRPr="0014786D" w:rsidRDefault="00BC4F2B" w:rsidP="00317510">
      <w:pPr>
        <w:autoSpaceDE w:val="0"/>
        <w:autoSpaceDN w:val="0"/>
        <w:adjustRightInd w:val="0"/>
        <w:jc w:val="both"/>
        <w:rPr>
          <w:rFonts w:ascii="Arial" w:hAnsi="Arial" w:cs="Arial"/>
          <w:sz w:val="20"/>
          <w:szCs w:val="20"/>
        </w:rPr>
      </w:pPr>
      <w:r w:rsidRPr="0014786D">
        <w:rPr>
          <w:rFonts w:ascii="Arial" w:hAnsi="Arial" w:cs="Arial"/>
          <w:sz w:val="20"/>
          <w:szCs w:val="20"/>
        </w:rPr>
        <w:t>Sredstva so namenjena za vodenje, organiziranje ter zagotavljanje pogojev za delovanje gasilske</w:t>
      </w:r>
    </w:p>
    <w:p w:rsidR="00BC4F2B" w:rsidRPr="0014786D" w:rsidRDefault="00BC4F2B" w:rsidP="00317510">
      <w:pPr>
        <w:autoSpaceDE w:val="0"/>
        <w:autoSpaceDN w:val="0"/>
        <w:adjustRightInd w:val="0"/>
        <w:jc w:val="both"/>
        <w:rPr>
          <w:rFonts w:ascii="Arial" w:hAnsi="Arial" w:cs="Arial"/>
          <w:sz w:val="20"/>
          <w:szCs w:val="20"/>
        </w:rPr>
      </w:pPr>
      <w:r w:rsidRPr="0014786D">
        <w:rPr>
          <w:rFonts w:ascii="Arial" w:hAnsi="Arial" w:cs="Arial"/>
          <w:sz w:val="20"/>
          <w:szCs w:val="20"/>
        </w:rPr>
        <w:t xml:space="preserve">Zveze Dravske doline. </w:t>
      </w:r>
    </w:p>
    <w:p w:rsidR="00BC4F2B" w:rsidRPr="0014786D" w:rsidRDefault="00BC4F2B" w:rsidP="00317510">
      <w:pPr>
        <w:autoSpaceDE w:val="0"/>
        <w:autoSpaceDN w:val="0"/>
        <w:adjustRightInd w:val="0"/>
        <w:jc w:val="both"/>
        <w:rPr>
          <w:rFonts w:ascii="Arial" w:hAnsi="Arial" w:cs="Arial"/>
          <w:sz w:val="20"/>
          <w:szCs w:val="20"/>
        </w:rPr>
      </w:pPr>
    </w:p>
    <w:p w:rsidR="00BC4F2B" w:rsidRPr="0014786D" w:rsidRDefault="00BC4F2B" w:rsidP="00317510">
      <w:pPr>
        <w:autoSpaceDE w:val="0"/>
        <w:autoSpaceDN w:val="0"/>
        <w:adjustRightInd w:val="0"/>
        <w:jc w:val="both"/>
        <w:rPr>
          <w:rFonts w:ascii="Arial" w:hAnsi="Arial" w:cs="Arial"/>
          <w:b/>
          <w:bCs/>
          <w:iCs/>
          <w:sz w:val="20"/>
          <w:szCs w:val="20"/>
        </w:rPr>
      </w:pPr>
      <w:r w:rsidRPr="0014786D">
        <w:rPr>
          <w:rFonts w:ascii="Arial" w:hAnsi="Arial" w:cs="Arial"/>
          <w:b/>
          <w:bCs/>
          <w:iCs/>
          <w:sz w:val="20"/>
          <w:szCs w:val="20"/>
        </w:rPr>
        <w:t>Navezava na projekte v okviru proračunske postavke</w:t>
      </w:r>
    </w:p>
    <w:p w:rsidR="007C394F" w:rsidRPr="0014786D" w:rsidRDefault="007C394F" w:rsidP="00317510">
      <w:pPr>
        <w:autoSpaceDE w:val="0"/>
        <w:autoSpaceDN w:val="0"/>
        <w:adjustRightInd w:val="0"/>
        <w:jc w:val="both"/>
        <w:rPr>
          <w:rFonts w:ascii="Arial" w:hAnsi="Arial" w:cs="Arial"/>
          <w:b/>
          <w:bCs/>
          <w:iCs/>
          <w:sz w:val="20"/>
          <w:szCs w:val="20"/>
        </w:rPr>
      </w:pPr>
    </w:p>
    <w:p w:rsidR="00BC4F2B" w:rsidRPr="0014786D" w:rsidRDefault="00BC4F2B" w:rsidP="00317510">
      <w:pPr>
        <w:autoSpaceDE w:val="0"/>
        <w:autoSpaceDN w:val="0"/>
        <w:adjustRightInd w:val="0"/>
        <w:jc w:val="both"/>
        <w:rPr>
          <w:rFonts w:ascii="Arial" w:hAnsi="Arial" w:cs="Arial"/>
          <w:sz w:val="20"/>
          <w:szCs w:val="20"/>
        </w:rPr>
      </w:pPr>
      <w:r w:rsidRPr="0014786D">
        <w:rPr>
          <w:rFonts w:ascii="Arial" w:hAnsi="Arial" w:cs="Arial"/>
          <w:sz w:val="20"/>
          <w:szCs w:val="20"/>
        </w:rPr>
        <w:t>Proračunska postavka ni vezana na posebne projekte.</w:t>
      </w:r>
    </w:p>
    <w:p w:rsidR="00BC4F2B" w:rsidRPr="0014786D" w:rsidRDefault="00BC4F2B" w:rsidP="00317510">
      <w:pPr>
        <w:autoSpaceDE w:val="0"/>
        <w:autoSpaceDN w:val="0"/>
        <w:adjustRightInd w:val="0"/>
        <w:jc w:val="both"/>
        <w:rPr>
          <w:rFonts w:ascii="Arial" w:hAnsi="Arial" w:cs="Arial"/>
          <w:sz w:val="20"/>
          <w:szCs w:val="20"/>
        </w:rPr>
      </w:pPr>
    </w:p>
    <w:p w:rsidR="00BC4F2B" w:rsidRPr="0014786D" w:rsidRDefault="00BC4F2B" w:rsidP="00317510">
      <w:pPr>
        <w:autoSpaceDE w:val="0"/>
        <w:autoSpaceDN w:val="0"/>
        <w:adjustRightInd w:val="0"/>
        <w:jc w:val="both"/>
        <w:rPr>
          <w:rFonts w:ascii="Arial" w:hAnsi="Arial" w:cs="Arial"/>
          <w:b/>
          <w:bCs/>
          <w:iCs/>
          <w:sz w:val="20"/>
          <w:szCs w:val="20"/>
        </w:rPr>
      </w:pPr>
      <w:r w:rsidRPr="0014786D">
        <w:rPr>
          <w:rFonts w:ascii="Arial" w:hAnsi="Arial" w:cs="Arial"/>
          <w:b/>
          <w:bCs/>
          <w:iCs/>
          <w:sz w:val="20"/>
          <w:szCs w:val="20"/>
        </w:rPr>
        <w:t>Izhodišča, na katerih temeljijo izračuni predlogov pravic porabe za del, ki se ne izvršuje preko NRP (Neposredni učinek in kazalnik)</w:t>
      </w:r>
    </w:p>
    <w:p w:rsidR="00BC4F2B" w:rsidRPr="0014786D" w:rsidRDefault="00BC4F2B" w:rsidP="00317510">
      <w:pPr>
        <w:autoSpaceDE w:val="0"/>
        <w:autoSpaceDN w:val="0"/>
        <w:adjustRightInd w:val="0"/>
        <w:jc w:val="both"/>
        <w:rPr>
          <w:rFonts w:ascii="Arial" w:hAnsi="Arial" w:cs="Arial"/>
          <w:b/>
          <w:bCs/>
          <w:i/>
          <w:iCs/>
          <w:sz w:val="20"/>
          <w:szCs w:val="20"/>
        </w:rPr>
      </w:pPr>
    </w:p>
    <w:p w:rsidR="00BC4F2B" w:rsidRDefault="00BC4F2B" w:rsidP="00317510">
      <w:pPr>
        <w:autoSpaceDE w:val="0"/>
        <w:autoSpaceDN w:val="0"/>
        <w:adjustRightInd w:val="0"/>
        <w:jc w:val="both"/>
        <w:rPr>
          <w:rFonts w:ascii="Arial" w:hAnsi="Arial" w:cs="Arial"/>
          <w:sz w:val="20"/>
          <w:szCs w:val="20"/>
        </w:rPr>
      </w:pPr>
      <w:r w:rsidRPr="0014786D">
        <w:rPr>
          <w:rFonts w:ascii="Arial" w:hAnsi="Arial" w:cs="Arial"/>
          <w:sz w:val="20"/>
          <w:szCs w:val="20"/>
        </w:rPr>
        <w:t>Sredstva porabe so planirana na podlagi ocene potrebnih sredstev za zagotavljanje delovanja gasilske zveze ter na podlagi predloga Gasilske zveze Dravske doline.</w:t>
      </w:r>
    </w:p>
    <w:p w:rsidR="00D9164D" w:rsidRDefault="00D9164D" w:rsidP="00317510">
      <w:pPr>
        <w:autoSpaceDE w:val="0"/>
        <w:autoSpaceDN w:val="0"/>
        <w:adjustRightInd w:val="0"/>
        <w:jc w:val="both"/>
        <w:rPr>
          <w:rFonts w:ascii="Arial" w:hAnsi="Arial" w:cs="Arial"/>
          <w:sz w:val="20"/>
          <w:szCs w:val="20"/>
        </w:rPr>
      </w:pPr>
    </w:p>
    <w:p w:rsidR="00AC54E2" w:rsidRDefault="00AC54E2" w:rsidP="00317510">
      <w:pPr>
        <w:autoSpaceDE w:val="0"/>
        <w:autoSpaceDN w:val="0"/>
        <w:adjustRightInd w:val="0"/>
        <w:jc w:val="both"/>
        <w:rPr>
          <w:rFonts w:ascii="Arial" w:hAnsi="Arial" w:cs="Arial"/>
          <w:sz w:val="20"/>
          <w:szCs w:val="20"/>
        </w:rPr>
      </w:pPr>
    </w:p>
    <w:p w:rsidR="00AC54E2" w:rsidRDefault="00AC54E2" w:rsidP="00AC54E2">
      <w:pPr>
        <w:autoSpaceDE w:val="0"/>
        <w:autoSpaceDN w:val="0"/>
        <w:adjustRightInd w:val="0"/>
        <w:rPr>
          <w:rFonts w:ascii="Arial" w:hAnsi="Arial" w:cs="Arial"/>
          <w:sz w:val="20"/>
          <w:szCs w:val="20"/>
        </w:rPr>
      </w:pPr>
    </w:p>
    <w:p w:rsidR="004D489D" w:rsidRPr="0014786D" w:rsidRDefault="004D489D" w:rsidP="00AC54E2">
      <w:pPr>
        <w:autoSpaceDE w:val="0"/>
        <w:autoSpaceDN w:val="0"/>
        <w:adjustRightInd w:val="0"/>
        <w:rPr>
          <w:rFonts w:ascii="Arial" w:hAnsi="Arial" w:cs="Arial"/>
          <w:sz w:val="20"/>
          <w:szCs w:val="20"/>
        </w:rPr>
      </w:pPr>
    </w:p>
    <w:p w:rsidR="00AC54E2" w:rsidRPr="0014786D" w:rsidRDefault="00AC54E2" w:rsidP="00AC54E2">
      <w:pPr>
        <w:autoSpaceDE w:val="0"/>
        <w:autoSpaceDN w:val="0"/>
        <w:adjustRightInd w:val="0"/>
        <w:rPr>
          <w:rFonts w:ascii="Arial" w:hAnsi="Arial" w:cs="Arial"/>
          <w:b/>
        </w:rPr>
      </w:pPr>
      <w:r w:rsidRPr="0014786D">
        <w:rPr>
          <w:rFonts w:ascii="Arial" w:hAnsi="Arial" w:cs="Arial"/>
          <w:b/>
        </w:rPr>
        <w:lastRenderedPageBreak/>
        <w:t>0703</w:t>
      </w:r>
      <w:r>
        <w:rPr>
          <w:rFonts w:ascii="Arial" w:hAnsi="Arial" w:cs="Arial"/>
          <w:b/>
        </w:rPr>
        <w:t>2</w:t>
      </w:r>
      <w:r w:rsidR="001D5178">
        <w:rPr>
          <w:rFonts w:ascii="Arial" w:hAnsi="Arial" w:cs="Arial"/>
          <w:b/>
        </w:rPr>
        <w:t>1</w:t>
      </w:r>
      <w:r w:rsidRPr="0014786D">
        <w:rPr>
          <w:rFonts w:ascii="Arial" w:hAnsi="Arial" w:cs="Arial"/>
          <w:b/>
        </w:rPr>
        <w:t xml:space="preserve"> </w:t>
      </w:r>
      <w:r w:rsidR="001D5178">
        <w:rPr>
          <w:rFonts w:ascii="Arial" w:hAnsi="Arial" w:cs="Arial"/>
          <w:b/>
        </w:rPr>
        <w:t>Skladišče orodja in opreme za gasilce in CZ</w:t>
      </w:r>
    </w:p>
    <w:p w:rsidR="00AC54E2" w:rsidRPr="0014786D" w:rsidRDefault="00AC54E2" w:rsidP="00AC54E2">
      <w:pPr>
        <w:autoSpaceDE w:val="0"/>
        <w:autoSpaceDN w:val="0"/>
        <w:adjustRightInd w:val="0"/>
        <w:rPr>
          <w:rFonts w:ascii="Arial" w:hAnsi="Arial" w:cs="Arial"/>
          <w:sz w:val="20"/>
          <w:szCs w:val="20"/>
        </w:rPr>
      </w:pPr>
    </w:p>
    <w:p w:rsidR="00AC54E2" w:rsidRPr="0014786D" w:rsidRDefault="00AC54E2" w:rsidP="00AC54E2">
      <w:pPr>
        <w:autoSpaceDE w:val="0"/>
        <w:autoSpaceDN w:val="0"/>
        <w:adjustRightInd w:val="0"/>
        <w:jc w:val="right"/>
        <w:rPr>
          <w:rFonts w:ascii="Arial" w:hAnsi="Arial" w:cs="Arial"/>
          <w:b/>
          <w:bCs/>
          <w:sz w:val="20"/>
          <w:szCs w:val="20"/>
        </w:rPr>
      </w:pPr>
      <w:r w:rsidRPr="001D5178">
        <w:rPr>
          <w:rFonts w:ascii="Arial" w:hAnsi="Arial" w:cs="Arial"/>
          <w:b/>
          <w:bCs/>
          <w:sz w:val="20"/>
          <w:szCs w:val="20"/>
        </w:rPr>
        <w:t>Vrednost: 130.000,00 €</w:t>
      </w:r>
    </w:p>
    <w:p w:rsidR="00AC54E2" w:rsidRPr="0014786D" w:rsidRDefault="00AC54E2" w:rsidP="00AC54E2">
      <w:pPr>
        <w:autoSpaceDE w:val="0"/>
        <w:autoSpaceDN w:val="0"/>
        <w:adjustRightInd w:val="0"/>
        <w:jc w:val="both"/>
        <w:rPr>
          <w:rFonts w:ascii="Arial" w:hAnsi="Arial" w:cs="Arial"/>
          <w:b/>
          <w:bCs/>
          <w:iCs/>
          <w:sz w:val="20"/>
          <w:szCs w:val="20"/>
        </w:rPr>
      </w:pPr>
      <w:r w:rsidRPr="0014786D">
        <w:rPr>
          <w:rFonts w:ascii="Arial" w:hAnsi="Arial" w:cs="Arial"/>
          <w:b/>
          <w:bCs/>
          <w:iCs/>
          <w:sz w:val="20"/>
          <w:szCs w:val="20"/>
        </w:rPr>
        <w:t>Obrazložitev dejavnosti v okviru proračunske postavke</w:t>
      </w:r>
    </w:p>
    <w:p w:rsidR="00AC54E2" w:rsidRPr="0014786D" w:rsidRDefault="00AC54E2" w:rsidP="00AC54E2">
      <w:pPr>
        <w:autoSpaceDE w:val="0"/>
        <w:autoSpaceDN w:val="0"/>
        <w:adjustRightInd w:val="0"/>
        <w:jc w:val="both"/>
        <w:rPr>
          <w:rFonts w:ascii="Arial" w:hAnsi="Arial" w:cs="Arial"/>
          <w:b/>
          <w:bCs/>
          <w:iCs/>
          <w:sz w:val="20"/>
          <w:szCs w:val="20"/>
        </w:rPr>
      </w:pPr>
    </w:p>
    <w:p w:rsidR="00AC54E2" w:rsidRPr="0014786D" w:rsidRDefault="00AC54E2" w:rsidP="00AC54E2">
      <w:pPr>
        <w:autoSpaceDE w:val="0"/>
        <w:autoSpaceDN w:val="0"/>
        <w:adjustRightInd w:val="0"/>
        <w:jc w:val="both"/>
        <w:rPr>
          <w:rFonts w:ascii="Arial" w:hAnsi="Arial" w:cs="Arial"/>
          <w:sz w:val="20"/>
          <w:szCs w:val="20"/>
        </w:rPr>
      </w:pPr>
      <w:r w:rsidRPr="0014786D">
        <w:rPr>
          <w:rFonts w:ascii="Arial" w:hAnsi="Arial" w:cs="Arial"/>
          <w:sz w:val="20"/>
          <w:szCs w:val="20"/>
        </w:rPr>
        <w:t xml:space="preserve">Sredstva so namenjena </w:t>
      </w:r>
      <w:r>
        <w:rPr>
          <w:rFonts w:ascii="Arial" w:hAnsi="Arial" w:cs="Arial"/>
          <w:sz w:val="20"/>
          <w:szCs w:val="20"/>
        </w:rPr>
        <w:t xml:space="preserve">izgradnji </w:t>
      </w:r>
      <w:r w:rsidR="00805910">
        <w:rPr>
          <w:rFonts w:ascii="Arial" w:hAnsi="Arial" w:cs="Arial"/>
          <w:sz w:val="20"/>
          <w:szCs w:val="20"/>
        </w:rPr>
        <w:t>skladišču orodja in opreme za potrebe gasilcev in civilne zaščite v</w:t>
      </w:r>
      <w:r>
        <w:rPr>
          <w:rFonts w:ascii="Arial" w:hAnsi="Arial" w:cs="Arial"/>
          <w:sz w:val="20"/>
          <w:szCs w:val="20"/>
        </w:rPr>
        <w:t xml:space="preserve"> Josipdol</w:t>
      </w:r>
      <w:r w:rsidR="00B835DC">
        <w:rPr>
          <w:rFonts w:ascii="Arial" w:hAnsi="Arial" w:cs="Arial"/>
          <w:sz w:val="20"/>
          <w:szCs w:val="20"/>
        </w:rPr>
        <w:t>. V letu 2025 se planira nakup zemljišč in izgradnja.</w:t>
      </w:r>
    </w:p>
    <w:p w:rsidR="00AC54E2" w:rsidRPr="0014786D" w:rsidRDefault="00AC54E2" w:rsidP="00AC54E2">
      <w:pPr>
        <w:autoSpaceDE w:val="0"/>
        <w:autoSpaceDN w:val="0"/>
        <w:adjustRightInd w:val="0"/>
        <w:jc w:val="both"/>
        <w:rPr>
          <w:rFonts w:ascii="Arial" w:hAnsi="Arial" w:cs="Arial"/>
          <w:sz w:val="20"/>
          <w:szCs w:val="20"/>
        </w:rPr>
      </w:pPr>
    </w:p>
    <w:p w:rsidR="00B835DC" w:rsidRPr="006E2935" w:rsidRDefault="00B835DC" w:rsidP="00B835DC">
      <w:pPr>
        <w:autoSpaceDE w:val="0"/>
        <w:autoSpaceDN w:val="0"/>
        <w:adjustRightInd w:val="0"/>
        <w:jc w:val="both"/>
        <w:rPr>
          <w:rFonts w:ascii="Arial" w:hAnsi="Arial" w:cs="Arial"/>
          <w:b/>
          <w:bCs/>
          <w:iCs/>
          <w:sz w:val="20"/>
          <w:szCs w:val="20"/>
        </w:rPr>
      </w:pPr>
      <w:r w:rsidRPr="006E2935">
        <w:rPr>
          <w:rFonts w:ascii="Arial" w:hAnsi="Arial" w:cs="Arial"/>
          <w:b/>
          <w:bCs/>
          <w:iCs/>
          <w:sz w:val="20"/>
          <w:szCs w:val="20"/>
        </w:rPr>
        <w:t>Navezava na projekte v okviru proračunske postavke</w:t>
      </w:r>
    </w:p>
    <w:p w:rsidR="00B835DC" w:rsidRPr="006E2935" w:rsidRDefault="00B835DC" w:rsidP="00B835DC">
      <w:pPr>
        <w:autoSpaceDE w:val="0"/>
        <w:autoSpaceDN w:val="0"/>
        <w:adjustRightInd w:val="0"/>
        <w:jc w:val="both"/>
        <w:rPr>
          <w:rFonts w:ascii="Arial" w:hAnsi="Arial" w:cs="Arial"/>
          <w:b/>
          <w:bCs/>
          <w:iCs/>
          <w:sz w:val="20"/>
          <w:szCs w:val="20"/>
        </w:rPr>
      </w:pPr>
    </w:p>
    <w:p w:rsidR="00B835DC" w:rsidRDefault="00B835DC" w:rsidP="00B835DC">
      <w:pPr>
        <w:jc w:val="both"/>
        <w:rPr>
          <w:rFonts w:ascii="Arial" w:hAnsi="Arial" w:cs="Arial"/>
          <w:sz w:val="20"/>
          <w:szCs w:val="20"/>
        </w:rPr>
      </w:pPr>
      <w:r w:rsidRPr="00485761">
        <w:rPr>
          <w:rFonts w:ascii="Arial" w:hAnsi="Arial" w:cs="Arial"/>
          <w:sz w:val="20"/>
          <w:szCs w:val="20"/>
        </w:rPr>
        <w:t>Projekt je opredeljen tudi v obrazcu 3: OB177-</w:t>
      </w:r>
      <w:r>
        <w:rPr>
          <w:rFonts w:ascii="Arial" w:hAnsi="Arial" w:cs="Arial"/>
          <w:sz w:val="20"/>
          <w:szCs w:val="20"/>
        </w:rPr>
        <w:t>24-000</w:t>
      </w:r>
      <w:r w:rsidR="00805910">
        <w:rPr>
          <w:rFonts w:ascii="Arial" w:hAnsi="Arial" w:cs="Arial"/>
          <w:sz w:val="20"/>
          <w:szCs w:val="20"/>
        </w:rPr>
        <w:t>7</w:t>
      </w:r>
      <w:r>
        <w:rPr>
          <w:rFonts w:ascii="Arial" w:hAnsi="Arial" w:cs="Arial"/>
          <w:sz w:val="20"/>
          <w:szCs w:val="20"/>
        </w:rPr>
        <w:t xml:space="preserve"> </w:t>
      </w:r>
      <w:r w:rsidR="00805910">
        <w:rPr>
          <w:rFonts w:ascii="Arial" w:hAnsi="Arial" w:cs="Arial"/>
          <w:sz w:val="20"/>
          <w:szCs w:val="20"/>
        </w:rPr>
        <w:t>Skladišče orodja in opreme za gasilce in civilno zaščito.</w:t>
      </w:r>
      <w:r>
        <w:rPr>
          <w:rFonts w:ascii="Arial" w:hAnsi="Arial" w:cs="Arial"/>
          <w:sz w:val="20"/>
          <w:szCs w:val="20"/>
        </w:rPr>
        <w:t xml:space="preserve"> </w:t>
      </w:r>
    </w:p>
    <w:p w:rsidR="00B835DC" w:rsidRPr="006E2935" w:rsidRDefault="00B835DC" w:rsidP="00B835DC">
      <w:pPr>
        <w:jc w:val="both"/>
        <w:rPr>
          <w:rFonts w:ascii="Arial" w:hAnsi="Arial" w:cs="Arial"/>
        </w:rPr>
      </w:pPr>
    </w:p>
    <w:p w:rsidR="00B835DC" w:rsidRPr="006E2935" w:rsidRDefault="00B835DC" w:rsidP="00B835DC">
      <w:pPr>
        <w:autoSpaceDE w:val="0"/>
        <w:autoSpaceDN w:val="0"/>
        <w:adjustRightInd w:val="0"/>
        <w:jc w:val="both"/>
        <w:rPr>
          <w:rFonts w:ascii="Arial" w:hAnsi="Arial" w:cs="Arial"/>
          <w:b/>
          <w:bCs/>
          <w:iCs/>
          <w:sz w:val="20"/>
          <w:szCs w:val="20"/>
        </w:rPr>
      </w:pPr>
      <w:r w:rsidRPr="006E2935">
        <w:rPr>
          <w:rFonts w:ascii="Arial" w:hAnsi="Arial" w:cs="Arial"/>
          <w:b/>
          <w:bCs/>
          <w:iCs/>
          <w:sz w:val="20"/>
          <w:szCs w:val="20"/>
        </w:rPr>
        <w:t>Izhodišča, na katerih temeljijo izračuni predlogov pravic porabe za del, ki se ne izvršuje preko NRP (Neposredni učinek in kazalnik)</w:t>
      </w:r>
    </w:p>
    <w:p w:rsidR="00B835DC" w:rsidRPr="006E2935" w:rsidRDefault="00B835DC" w:rsidP="00B835DC">
      <w:pPr>
        <w:autoSpaceDE w:val="0"/>
        <w:autoSpaceDN w:val="0"/>
        <w:adjustRightInd w:val="0"/>
        <w:jc w:val="both"/>
        <w:rPr>
          <w:rFonts w:ascii="Arial" w:hAnsi="Arial" w:cs="Arial"/>
          <w:b/>
          <w:bCs/>
          <w:i/>
          <w:iCs/>
          <w:sz w:val="20"/>
          <w:szCs w:val="20"/>
        </w:rPr>
      </w:pPr>
    </w:p>
    <w:p w:rsidR="00B835DC" w:rsidRPr="006E2935" w:rsidRDefault="00B835DC" w:rsidP="00B835DC">
      <w:pPr>
        <w:jc w:val="both"/>
        <w:rPr>
          <w:rFonts w:ascii="Arial" w:hAnsi="Arial" w:cs="Arial"/>
          <w:sz w:val="20"/>
          <w:szCs w:val="20"/>
        </w:rPr>
      </w:pPr>
      <w:r w:rsidRPr="006E2935">
        <w:rPr>
          <w:rFonts w:ascii="Arial" w:hAnsi="Arial" w:cs="Arial"/>
          <w:sz w:val="20"/>
          <w:szCs w:val="20"/>
        </w:rPr>
        <w:t>Predviden</w:t>
      </w:r>
      <w:r>
        <w:rPr>
          <w:rFonts w:ascii="Arial" w:hAnsi="Arial" w:cs="Arial"/>
          <w:sz w:val="20"/>
          <w:szCs w:val="20"/>
        </w:rPr>
        <w:t>i stroški glede na predračune.</w:t>
      </w:r>
    </w:p>
    <w:p w:rsidR="00D8625B" w:rsidRDefault="00D8625B" w:rsidP="00317510">
      <w:pPr>
        <w:autoSpaceDE w:val="0"/>
        <w:autoSpaceDN w:val="0"/>
        <w:adjustRightInd w:val="0"/>
        <w:jc w:val="both"/>
        <w:rPr>
          <w:rFonts w:ascii="Arial" w:hAnsi="Arial" w:cs="Arial"/>
          <w:sz w:val="20"/>
          <w:szCs w:val="20"/>
        </w:rPr>
      </w:pPr>
    </w:p>
    <w:p w:rsidR="009817FF" w:rsidRDefault="009817FF" w:rsidP="00317510">
      <w:pPr>
        <w:autoSpaceDE w:val="0"/>
        <w:autoSpaceDN w:val="0"/>
        <w:adjustRightInd w:val="0"/>
        <w:jc w:val="both"/>
        <w:rPr>
          <w:rFonts w:ascii="Arial" w:hAnsi="Arial" w:cs="Arial"/>
          <w:sz w:val="20"/>
          <w:szCs w:val="20"/>
        </w:rPr>
      </w:pPr>
    </w:p>
    <w:p w:rsidR="00D8625B" w:rsidRDefault="00D8625B" w:rsidP="00317510">
      <w:pPr>
        <w:autoSpaceDE w:val="0"/>
        <w:autoSpaceDN w:val="0"/>
        <w:adjustRightInd w:val="0"/>
        <w:jc w:val="both"/>
        <w:rPr>
          <w:rFonts w:ascii="Arial" w:hAnsi="Arial" w:cs="Arial"/>
          <w:b/>
          <w:sz w:val="24"/>
          <w:szCs w:val="24"/>
        </w:rPr>
      </w:pPr>
      <w:r w:rsidRPr="002E0DC8">
        <w:rPr>
          <w:rFonts w:ascii="Arial" w:hAnsi="Arial" w:cs="Arial"/>
          <w:b/>
          <w:sz w:val="24"/>
          <w:szCs w:val="24"/>
        </w:rPr>
        <w:t>4002 OBČINSKA UPRAVA-ODDELEK FINANCE</w:t>
      </w:r>
    </w:p>
    <w:p w:rsidR="009817FF" w:rsidRPr="002E0DC8" w:rsidRDefault="009817FF" w:rsidP="00317510">
      <w:pPr>
        <w:autoSpaceDE w:val="0"/>
        <w:autoSpaceDN w:val="0"/>
        <w:adjustRightInd w:val="0"/>
        <w:jc w:val="both"/>
        <w:rPr>
          <w:rFonts w:ascii="Arial" w:hAnsi="Arial" w:cs="Arial"/>
          <w:b/>
          <w:sz w:val="24"/>
          <w:szCs w:val="24"/>
        </w:rPr>
      </w:pPr>
    </w:p>
    <w:p w:rsidR="00D8625B" w:rsidRPr="00407768" w:rsidRDefault="009817FF" w:rsidP="00D8625B">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25" w:name="_Toc180734642"/>
      <w:r>
        <w:rPr>
          <w:rFonts w:ascii="Arial" w:hAnsi="Arial" w:cs="Arial"/>
          <w:sz w:val="28"/>
          <w:szCs w:val="28"/>
        </w:rPr>
        <w:t>2</w:t>
      </w:r>
      <w:r w:rsidR="00D8625B" w:rsidRPr="00407768">
        <w:rPr>
          <w:rFonts w:ascii="Arial" w:hAnsi="Arial" w:cs="Arial"/>
          <w:sz w:val="28"/>
          <w:szCs w:val="28"/>
        </w:rPr>
        <w:t>2  SERVISIRANJE JAVNEGA DOLGA</w:t>
      </w:r>
      <w:bookmarkEnd w:id="25"/>
    </w:p>
    <w:p w:rsidR="00D8625B" w:rsidRPr="00407768" w:rsidRDefault="00D8625B" w:rsidP="00D8625B">
      <w:pPr>
        <w:autoSpaceDE w:val="0"/>
        <w:autoSpaceDN w:val="0"/>
        <w:adjustRightInd w:val="0"/>
        <w:jc w:val="right"/>
        <w:rPr>
          <w:rFonts w:ascii="Arial" w:hAnsi="Arial" w:cs="Arial"/>
          <w:b/>
          <w:bCs/>
          <w:sz w:val="20"/>
          <w:szCs w:val="20"/>
        </w:rPr>
      </w:pPr>
    </w:p>
    <w:p w:rsidR="00D8625B" w:rsidRPr="00407768" w:rsidRDefault="00D8625B" w:rsidP="00D8625B">
      <w:pPr>
        <w:autoSpaceDE w:val="0"/>
        <w:autoSpaceDN w:val="0"/>
        <w:adjustRightInd w:val="0"/>
        <w:jc w:val="right"/>
        <w:rPr>
          <w:rFonts w:ascii="Arial" w:hAnsi="Arial" w:cs="Arial"/>
          <w:b/>
          <w:bCs/>
          <w:sz w:val="20"/>
          <w:szCs w:val="20"/>
        </w:rPr>
      </w:pPr>
      <w:r w:rsidRPr="00407768">
        <w:rPr>
          <w:rFonts w:ascii="Arial" w:hAnsi="Arial" w:cs="Arial"/>
          <w:b/>
          <w:bCs/>
          <w:sz w:val="20"/>
          <w:szCs w:val="20"/>
        </w:rPr>
        <w:t xml:space="preserve">Vrednost: </w:t>
      </w:r>
      <w:r w:rsidR="00EE589A">
        <w:rPr>
          <w:rFonts w:ascii="Arial" w:hAnsi="Arial" w:cs="Arial"/>
          <w:b/>
          <w:bCs/>
          <w:sz w:val="20"/>
          <w:szCs w:val="20"/>
        </w:rPr>
        <w:t>1</w:t>
      </w:r>
      <w:r w:rsidR="00776A44">
        <w:rPr>
          <w:rFonts w:ascii="Arial" w:hAnsi="Arial" w:cs="Arial"/>
          <w:b/>
          <w:bCs/>
          <w:sz w:val="20"/>
          <w:szCs w:val="20"/>
        </w:rPr>
        <w:t>0</w:t>
      </w:r>
      <w:r w:rsidR="00EE589A">
        <w:rPr>
          <w:rFonts w:ascii="Arial" w:hAnsi="Arial" w:cs="Arial"/>
          <w:b/>
          <w:bCs/>
          <w:sz w:val="20"/>
          <w:szCs w:val="20"/>
        </w:rPr>
        <w:t>.</w:t>
      </w:r>
      <w:r w:rsidR="00776A44">
        <w:rPr>
          <w:rFonts w:ascii="Arial" w:hAnsi="Arial" w:cs="Arial"/>
          <w:b/>
          <w:bCs/>
          <w:sz w:val="20"/>
          <w:szCs w:val="20"/>
        </w:rPr>
        <w:t>1</w:t>
      </w:r>
      <w:r w:rsidR="00EE589A">
        <w:rPr>
          <w:rFonts w:ascii="Arial" w:hAnsi="Arial" w:cs="Arial"/>
          <w:b/>
          <w:bCs/>
          <w:sz w:val="20"/>
          <w:szCs w:val="20"/>
        </w:rPr>
        <w:t>00,00</w:t>
      </w:r>
      <w:r w:rsidRPr="00407768">
        <w:rPr>
          <w:rFonts w:ascii="Arial" w:hAnsi="Arial" w:cs="Arial"/>
          <w:b/>
          <w:bCs/>
          <w:sz w:val="20"/>
          <w:szCs w:val="20"/>
        </w:rPr>
        <w:t xml:space="preserve"> €</w:t>
      </w:r>
    </w:p>
    <w:p w:rsidR="00D8625B" w:rsidRPr="00407768" w:rsidRDefault="00D8625B" w:rsidP="00D8625B">
      <w:pPr>
        <w:autoSpaceDE w:val="0"/>
        <w:autoSpaceDN w:val="0"/>
        <w:adjustRightInd w:val="0"/>
        <w:jc w:val="both"/>
        <w:rPr>
          <w:rFonts w:ascii="Times-Bold" w:hAnsi="Times-Bold" w:cs="Times-Bold"/>
          <w:b/>
          <w:bCs/>
          <w:sz w:val="20"/>
          <w:szCs w:val="20"/>
        </w:rPr>
      </w:pPr>
    </w:p>
    <w:p w:rsidR="00D8625B" w:rsidRPr="00407768" w:rsidRDefault="00D8625B" w:rsidP="00D8625B">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Opis področja proračunske porabe, poslanstva občine znotraj področja proračunske porabe</w:t>
      </w:r>
    </w:p>
    <w:p w:rsidR="00D8625B" w:rsidRPr="00407768" w:rsidRDefault="00D8625B" w:rsidP="00D8625B">
      <w:pPr>
        <w:autoSpaceDE w:val="0"/>
        <w:autoSpaceDN w:val="0"/>
        <w:adjustRightInd w:val="0"/>
        <w:jc w:val="both"/>
        <w:rPr>
          <w:rFonts w:ascii="Arial" w:hAnsi="Arial" w:cs="Arial"/>
          <w:b/>
          <w:bCs/>
          <w:i/>
          <w:iCs/>
          <w:sz w:val="20"/>
          <w:szCs w:val="20"/>
        </w:rPr>
      </w:pPr>
    </w:p>
    <w:p w:rsidR="00D8625B" w:rsidRPr="00407768" w:rsidRDefault="00D8625B" w:rsidP="00D8625B">
      <w:pPr>
        <w:autoSpaceDE w:val="0"/>
        <w:autoSpaceDN w:val="0"/>
        <w:adjustRightInd w:val="0"/>
        <w:jc w:val="both"/>
        <w:rPr>
          <w:rFonts w:ascii="Arial" w:hAnsi="Arial" w:cs="Arial"/>
          <w:sz w:val="20"/>
          <w:szCs w:val="20"/>
        </w:rPr>
      </w:pPr>
      <w:r w:rsidRPr="00407768">
        <w:rPr>
          <w:rFonts w:ascii="Arial" w:hAnsi="Arial" w:cs="Arial"/>
          <w:sz w:val="20"/>
          <w:szCs w:val="20"/>
        </w:rPr>
        <w:t>Navedeno področje porabe zajema program upravljanja z javnim dolgom na občinski ravni.</w:t>
      </w:r>
    </w:p>
    <w:p w:rsidR="00D8625B" w:rsidRPr="00407768" w:rsidRDefault="00D8625B" w:rsidP="00D8625B">
      <w:pPr>
        <w:autoSpaceDE w:val="0"/>
        <w:autoSpaceDN w:val="0"/>
        <w:adjustRightInd w:val="0"/>
        <w:jc w:val="both"/>
        <w:rPr>
          <w:rFonts w:ascii="Arial" w:hAnsi="Arial" w:cs="Arial"/>
          <w:sz w:val="20"/>
          <w:szCs w:val="20"/>
        </w:rPr>
      </w:pPr>
    </w:p>
    <w:p w:rsidR="00D8625B" w:rsidRPr="00407768" w:rsidRDefault="00D8625B" w:rsidP="00D8625B">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Dokumenti dolgoročnega razvojnega načrtovanja</w:t>
      </w:r>
    </w:p>
    <w:p w:rsidR="00D8625B" w:rsidRPr="00407768" w:rsidRDefault="00D8625B" w:rsidP="00D8625B">
      <w:pPr>
        <w:autoSpaceDE w:val="0"/>
        <w:autoSpaceDN w:val="0"/>
        <w:adjustRightInd w:val="0"/>
        <w:jc w:val="both"/>
        <w:rPr>
          <w:rFonts w:ascii="Arial" w:hAnsi="Arial" w:cs="Arial"/>
          <w:b/>
          <w:bCs/>
          <w:i/>
          <w:iCs/>
          <w:sz w:val="20"/>
          <w:szCs w:val="20"/>
        </w:rPr>
      </w:pPr>
    </w:p>
    <w:p w:rsidR="00D8625B" w:rsidRPr="00407768" w:rsidRDefault="00D8625B" w:rsidP="00D8625B">
      <w:pPr>
        <w:autoSpaceDE w:val="0"/>
        <w:autoSpaceDN w:val="0"/>
        <w:adjustRightInd w:val="0"/>
        <w:jc w:val="both"/>
        <w:rPr>
          <w:rFonts w:ascii="Arial" w:hAnsi="Arial" w:cs="Arial"/>
          <w:sz w:val="20"/>
          <w:szCs w:val="20"/>
        </w:rPr>
      </w:pPr>
      <w:r w:rsidRPr="00407768">
        <w:rPr>
          <w:rFonts w:ascii="Arial" w:hAnsi="Arial" w:cs="Arial"/>
          <w:sz w:val="20"/>
          <w:szCs w:val="20"/>
        </w:rPr>
        <w:t>Vizija in strategija občine Ribnica na Pohorju.</w:t>
      </w:r>
    </w:p>
    <w:p w:rsidR="00D8625B" w:rsidRPr="00407768" w:rsidRDefault="00D8625B" w:rsidP="00D8625B">
      <w:pPr>
        <w:autoSpaceDE w:val="0"/>
        <w:autoSpaceDN w:val="0"/>
        <w:adjustRightInd w:val="0"/>
        <w:jc w:val="both"/>
        <w:rPr>
          <w:rFonts w:ascii="Arial" w:hAnsi="Arial" w:cs="Arial"/>
          <w:sz w:val="20"/>
          <w:szCs w:val="20"/>
        </w:rPr>
      </w:pPr>
    </w:p>
    <w:p w:rsidR="00D8625B" w:rsidRPr="00407768" w:rsidRDefault="00D8625B" w:rsidP="00D8625B">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Dolgoročni cilji področja proračunske porabe (Splošni cilj)</w:t>
      </w:r>
    </w:p>
    <w:p w:rsidR="00D8625B" w:rsidRPr="00407768" w:rsidRDefault="00D8625B" w:rsidP="00D8625B">
      <w:pPr>
        <w:autoSpaceDE w:val="0"/>
        <w:autoSpaceDN w:val="0"/>
        <w:adjustRightInd w:val="0"/>
        <w:jc w:val="both"/>
        <w:rPr>
          <w:rFonts w:ascii="Arial" w:hAnsi="Arial" w:cs="Arial"/>
          <w:b/>
          <w:bCs/>
          <w:i/>
          <w:iCs/>
          <w:sz w:val="20"/>
          <w:szCs w:val="20"/>
        </w:rPr>
      </w:pPr>
    </w:p>
    <w:p w:rsidR="00D8625B" w:rsidRPr="00407768" w:rsidRDefault="00D8625B" w:rsidP="00D8625B">
      <w:pPr>
        <w:autoSpaceDE w:val="0"/>
        <w:autoSpaceDN w:val="0"/>
        <w:adjustRightInd w:val="0"/>
        <w:jc w:val="both"/>
        <w:rPr>
          <w:rFonts w:ascii="Arial" w:hAnsi="Arial" w:cs="Arial"/>
          <w:sz w:val="20"/>
          <w:szCs w:val="20"/>
        </w:rPr>
      </w:pPr>
      <w:r w:rsidRPr="00407768">
        <w:rPr>
          <w:rFonts w:ascii="Arial" w:hAnsi="Arial" w:cs="Arial"/>
          <w:sz w:val="20"/>
          <w:szCs w:val="20"/>
        </w:rPr>
        <w:t>Zagotavljanja sredstev za odplačilo kreditov, katere je občina najela v skladu z omejitvami, ki so opredeljene v Zakonu o lokalni samoupravi.</w:t>
      </w:r>
    </w:p>
    <w:p w:rsidR="00D8625B" w:rsidRPr="00407768" w:rsidRDefault="00D8625B" w:rsidP="00D8625B">
      <w:pPr>
        <w:autoSpaceDE w:val="0"/>
        <w:autoSpaceDN w:val="0"/>
        <w:adjustRightInd w:val="0"/>
        <w:jc w:val="both"/>
        <w:rPr>
          <w:rFonts w:ascii="Arial" w:hAnsi="Arial" w:cs="Arial"/>
          <w:sz w:val="20"/>
          <w:szCs w:val="20"/>
        </w:rPr>
      </w:pPr>
    </w:p>
    <w:p w:rsidR="00D8625B" w:rsidRPr="00407768" w:rsidRDefault="00D8625B" w:rsidP="00D8625B">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Oznaka in nazivi glavnih programov v pristojnosti občine</w:t>
      </w:r>
    </w:p>
    <w:p w:rsidR="00D8625B" w:rsidRPr="00407768" w:rsidRDefault="00D8625B" w:rsidP="00D8625B">
      <w:pPr>
        <w:autoSpaceDE w:val="0"/>
        <w:autoSpaceDN w:val="0"/>
        <w:adjustRightInd w:val="0"/>
        <w:jc w:val="both"/>
        <w:rPr>
          <w:rFonts w:ascii="Arial" w:hAnsi="Arial" w:cs="Arial"/>
          <w:b/>
          <w:bCs/>
          <w:i/>
          <w:iCs/>
          <w:sz w:val="20"/>
          <w:szCs w:val="20"/>
        </w:rPr>
      </w:pPr>
    </w:p>
    <w:p w:rsidR="00D8625B" w:rsidRPr="00407768" w:rsidRDefault="00D8625B" w:rsidP="00D8625B">
      <w:pPr>
        <w:autoSpaceDE w:val="0"/>
        <w:autoSpaceDN w:val="0"/>
        <w:adjustRightInd w:val="0"/>
        <w:jc w:val="both"/>
        <w:rPr>
          <w:rFonts w:ascii="Arial" w:hAnsi="Arial" w:cs="Arial"/>
          <w:sz w:val="20"/>
          <w:szCs w:val="20"/>
        </w:rPr>
      </w:pPr>
      <w:r w:rsidRPr="00407768">
        <w:rPr>
          <w:rFonts w:ascii="Arial" w:hAnsi="Arial" w:cs="Arial"/>
          <w:sz w:val="20"/>
          <w:szCs w:val="20"/>
        </w:rPr>
        <w:t>2201 Servisiranje javnega dolga</w:t>
      </w:r>
    </w:p>
    <w:p w:rsidR="00D8625B" w:rsidRDefault="00D8625B" w:rsidP="00317510">
      <w:pPr>
        <w:autoSpaceDE w:val="0"/>
        <w:autoSpaceDN w:val="0"/>
        <w:adjustRightInd w:val="0"/>
        <w:jc w:val="both"/>
        <w:rPr>
          <w:rFonts w:ascii="Arial" w:hAnsi="Arial" w:cs="Arial"/>
          <w:sz w:val="20"/>
          <w:szCs w:val="20"/>
        </w:rPr>
      </w:pPr>
    </w:p>
    <w:p w:rsidR="00D8625B" w:rsidRDefault="00D8625B" w:rsidP="00317510">
      <w:pPr>
        <w:autoSpaceDE w:val="0"/>
        <w:autoSpaceDN w:val="0"/>
        <w:adjustRightInd w:val="0"/>
        <w:jc w:val="both"/>
        <w:rPr>
          <w:rFonts w:ascii="Arial" w:hAnsi="Arial" w:cs="Arial"/>
          <w:sz w:val="20"/>
          <w:szCs w:val="20"/>
        </w:rPr>
      </w:pPr>
    </w:p>
    <w:p w:rsidR="00D8625B" w:rsidRDefault="00D8625B" w:rsidP="00317510">
      <w:pPr>
        <w:autoSpaceDE w:val="0"/>
        <w:autoSpaceDN w:val="0"/>
        <w:adjustRightInd w:val="0"/>
        <w:jc w:val="both"/>
        <w:rPr>
          <w:rFonts w:ascii="Arial" w:hAnsi="Arial" w:cs="Arial"/>
          <w:sz w:val="20"/>
          <w:szCs w:val="20"/>
        </w:rPr>
      </w:pPr>
    </w:p>
    <w:p w:rsidR="005D4CAD" w:rsidRPr="00407768" w:rsidRDefault="005D4CAD" w:rsidP="005D4CAD">
      <w:pPr>
        <w:pBdr>
          <w:top w:val="single" w:sz="4" w:space="1" w:color="auto"/>
          <w:bottom w:val="single" w:sz="4" w:space="1" w:color="auto"/>
        </w:pBdr>
        <w:autoSpaceDE w:val="0"/>
        <w:autoSpaceDN w:val="0"/>
        <w:adjustRightInd w:val="0"/>
        <w:rPr>
          <w:rFonts w:ascii="Arial" w:hAnsi="Arial" w:cs="Arial"/>
          <w:b/>
          <w:bCs/>
          <w:sz w:val="28"/>
          <w:szCs w:val="28"/>
        </w:rPr>
      </w:pPr>
      <w:r w:rsidRPr="00407768">
        <w:rPr>
          <w:rFonts w:ascii="Arial" w:hAnsi="Arial" w:cs="Arial"/>
          <w:b/>
          <w:bCs/>
          <w:sz w:val="28"/>
          <w:szCs w:val="28"/>
        </w:rPr>
        <w:t>2201 Servisiranje javnega dolga</w:t>
      </w:r>
    </w:p>
    <w:p w:rsidR="005D4CAD" w:rsidRPr="00407768" w:rsidRDefault="005D4CAD" w:rsidP="005D4CAD">
      <w:pPr>
        <w:autoSpaceDE w:val="0"/>
        <w:autoSpaceDN w:val="0"/>
        <w:adjustRightInd w:val="0"/>
        <w:rPr>
          <w:rFonts w:ascii="Times-Bold" w:hAnsi="Times-Bold" w:cs="Times-Bold"/>
          <w:b/>
          <w:bCs/>
          <w:sz w:val="32"/>
          <w:szCs w:val="32"/>
        </w:rPr>
      </w:pPr>
    </w:p>
    <w:p w:rsidR="005D4CAD" w:rsidRPr="00407768" w:rsidRDefault="005D4CAD" w:rsidP="00776A44">
      <w:pPr>
        <w:autoSpaceDE w:val="0"/>
        <w:autoSpaceDN w:val="0"/>
        <w:adjustRightInd w:val="0"/>
        <w:jc w:val="right"/>
        <w:rPr>
          <w:rFonts w:ascii="Arial" w:hAnsi="Arial" w:cs="Arial"/>
          <w:b/>
          <w:bCs/>
          <w:sz w:val="20"/>
          <w:szCs w:val="20"/>
        </w:rPr>
      </w:pPr>
      <w:r w:rsidRPr="00407768">
        <w:rPr>
          <w:rFonts w:ascii="Arial" w:hAnsi="Arial" w:cs="Arial"/>
          <w:b/>
          <w:bCs/>
          <w:sz w:val="20"/>
          <w:szCs w:val="20"/>
        </w:rPr>
        <w:t>Vrednost</w:t>
      </w:r>
      <w:r w:rsidR="00674A7C">
        <w:rPr>
          <w:rFonts w:ascii="Arial" w:hAnsi="Arial" w:cs="Arial"/>
          <w:b/>
          <w:bCs/>
          <w:sz w:val="20"/>
          <w:szCs w:val="20"/>
        </w:rPr>
        <w:t xml:space="preserve"> 1</w:t>
      </w:r>
      <w:r w:rsidR="00776A44">
        <w:rPr>
          <w:rFonts w:ascii="Arial" w:hAnsi="Arial" w:cs="Arial"/>
          <w:b/>
          <w:bCs/>
          <w:sz w:val="20"/>
          <w:szCs w:val="20"/>
        </w:rPr>
        <w:t>0</w:t>
      </w:r>
      <w:r w:rsidR="00674A7C">
        <w:rPr>
          <w:rFonts w:ascii="Arial" w:hAnsi="Arial" w:cs="Arial"/>
          <w:b/>
          <w:bCs/>
          <w:sz w:val="20"/>
          <w:szCs w:val="20"/>
        </w:rPr>
        <w:t>.</w:t>
      </w:r>
      <w:r w:rsidR="00776A44">
        <w:rPr>
          <w:rFonts w:ascii="Arial" w:hAnsi="Arial" w:cs="Arial"/>
          <w:b/>
          <w:bCs/>
          <w:sz w:val="20"/>
          <w:szCs w:val="20"/>
        </w:rPr>
        <w:t>1</w:t>
      </w:r>
      <w:r w:rsidR="00674A7C">
        <w:rPr>
          <w:rFonts w:ascii="Arial" w:hAnsi="Arial" w:cs="Arial"/>
          <w:b/>
          <w:bCs/>
          <w:sz w:val="20"/>
          <w:szCs w:val="20"/>
        </w:rPr>
        <w:t>00,00</w:t>
      </w:r>
      <w:r w:rsidRPr="00407768">
        <w:rPr>
          <w:rFonts w:ascii="Arial" w:hAnsi="Arial" w:cs="Arial"/>
          <w:b/>
          <w:bCs/>
          <w:sz w:val="20"/>
          <w:szCs w:val="20"/>
        </w:rPr>
        <w:t xml:space="preserve"> €</w:t>
      </w:r>
    </w:p>
    <w:p w:rsidR="005D4CAD" w:rsidRPr="00407768" w:rsidRDefault="005D4CAD" w:rsidP="005D4CAD">
      <w:pPr>
        <w:autoSpaceDE w:val="0"/>
        <w:autoSpaceDN w:val="0"/>
        <w:adjustRightInd w:val="0"/>
        <w:rPr>
          <w:rFonts w:ascii="Arial" w:hAnsi="Arial" w:cs="Arial"/>
          <w:b/>
          <w:bCs/>
          <w:sz w:val="20"/>
          <w:szCs w:val="20"/>
        </w:rPr>
      </w:pPr>
    </w:p>
    <w:p w:rsidR="005D4CAD" w:rsidRPr="00407768" w:rsidRDefault="005D4CAD" w:rsidP="005D4CAD">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Opis glavnega programa</w:t>
      </w:r>
    </w:p>
    <w:p w:rsidR="005D4CAD" w:rsidRPr="00407768" w:rsidRDefault="005D4CAD" w:rsidP="005D4CAD">
      <w:pPr>
        <w:autoSpaceDE w:val="0"/>
        <w:autoSpaceDN w:val="0"/>
        <w:adjustRightInd w:val="0"/>
        <w:jc w:val="both"/>
        <w:rPr>
          <w:rFonts w:ascii="Arial" w:hAnsi="Arial" w:cs="Arial"/>
          <w:b/>
          <w:bCs/>
          <w:i/>
          <w:iCs/>
          <w:sz w:val="20"/>
          <w:szCs w:val="20"/>
        </w:rPr>
      </w:pPr>
    </w:p>
    <w:p w:rsidR="005D4CAD" w:rsidRPr="00407768" w:rsidRDefault="005D4CAD" w:rsidP="005D4CAD">
      <w:pPr>
        <w:autoSpaceDE w:val="0"/>
        <w:autoSpaceDN w:val="0"/>
        <w:adjustRightInd w:val="0"/>
        <w:jc w:val="both"/>
        <w:rPr>
          <w:rFonts w:ascii="Arial" w:hAnsi="Arial" w:cs="Arial"/>
          <w:sz w:val="20"/>
          <w:szCs w:val="20"/>
        </w:rPr>
      </w:pPr>
      <w:r w:rsidRPr="00407768">
        <w:rPr>
          <w:rFonts w:ascii="Arial" w:hAnsi="Arial" w:cs="Arial"/>
          <w:sz w:val="20"/>
          <w:szCs w:val="20"/>
        </w:rPr>
        <w:t>Servisiranje javnega dolga vključuje sredstva za odplačilo obveznosti iz naslova financiranja izvrševanja občinskega proračuna in sredstva za plačila stroškov financiranja in upravljanja z javnim dolgom.</w:t>
      </w:r>
    </w:p>
    <w:p w:rsidR="005D4CAD" w:rsidRPr="00407768" w:rsidRDefault="005D4CAD" w:rsidP="005D4CAD">
      <w:pPr>
        <w:autoSpaceDE w:val="0"/>
        <w:autoSpaceDN w:val="0"/>
        <w:adjustRightInd w:val="0"/>
        <w:jc w:val="both"/>
        <w:rPr>
          <w:rFonts w:ascii="Arial" w:hAnsi="Arial" w:cs="Arial"/>
          <w:sz w:val="20"/>
          <w:szCs w:val="20"/>
        </w:rPr>
      </w:pPr>
    </w:p>
    <w:p w:rsidR="005D4CAD" w:rsidRPr="00407768" w:rsidRDefault="005D4CAD" w:rsidP="005D4CAD">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Dolgoročni cilji glavnega programa (Specifični cilj in kazalniki)</w:t>
      </w:r>
    </w:p>
    <w:p w:rsidR="005D4CAD" w:rsidRPr="00407768" w:rsidRDefault="005D4CAD" w:rsidP="005D4CAD">
      <w:pPr>
        <w:autoSpaceDE w:val="0"/>
        <w:autoSpaceDN w:val="0"/>
        <w:adjustRightInd w:val="0"/>
        <w:jc w:val="both"/>
        <w:rPr>
          <w:rFonts w:ascii="Arial" w:hAnsi="Arial" w:cs="Arial"/>
          <w:b/>
          <w:bCs/>
          <w:i/>
          <w:iCs/>
          <w:sz w:val="20"/>
          <w:szCs w:val="20"/>
        </w:rPr>
      </w:pPr>
    </w:p>
    <w:p w:rsidR="005D4CAD" w:rsidRPr="00407768" w:rsidRDefault="005D4CAD" w:rsidP="005D4CAD">
      <w:pPr>
        <w:autoSpaceDE w:val="0"/>
        <w:autoSpaceDN w:val="0"/>
        <w:adjustRightInd w:val="0"/>
        <w:jc w:val="both"/>
        <w:rPr>
          <w:rFonts w:ascii="Arial" w:hAnsi="Arial" w:cs="Arial"/>
          <w:sz w:val="20"/>
          <w:szCs w:val="20"/>
        </w:rPr>
      </w:pPr>
      <w:r w:rsidRPr="00407768">
        <w:rPr>
          <w:rFonts w:ascii="Arial" w:hAnsi="Arial" w:cs="Arial"/>
          <w:sz w:val="20"/>
          <w:szCs w:val="20"/>
        </w:rPr>
        <w:t>Odplačila obveznosti v skladu s kreditnimi pogodbami.</w:t>
      </w:r>
    </w:p>
    <w:p w:rsidR="005D4CAD" w:rsidRPr="00407768" w:rsidRDefault="005D4CAD" w:rsidP="005D4CAD">
      <w:pPr>
        <w:autoSpaceDE w:val="0"/>
        <w:autoSpaceDN w:val="0"/>
        <w:adjustRightInd w:val="0"/>
        <w:jc w:val="both"/>
        <w:rPr>
          <w:rFonts w:ascii="Arial" w:hAnsi="Arial" w:cs="Arial"/>
          <w:sz w:val="20"/>
          <w:szCs w:val="20"/>
        </w:rPr>
      </w:pPr>
    </w:p>
    <w:p w:rsidR="005D4CAD" w:rsidRPr="00407768" w:rsidRDefault="005D4CAD" w:rsidP="005D4CAD">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lastRenderedPageBreak/>
        <w:t>Glavni letni izvedbeni cilji in kazalci, s katerimi se bo merilo doseganje zastavljenih ciljev</w:t>
      </w:r>
    </w:p>
    <w:p w:rsidR="005D4CAD" w:rsidRPr="00407768" w:rsidRDefault="005D4CAD" w:rsidP="005D4CAD">
      <w:pPr>
        <w:autoSpaceDE w:val="0"/>
        <w:autoSpaceDN w:val="0"/>
        <w:adjustRightInd w:val="0"/>
        <w:jc w:val="both"/>
        <w:rPr>
          <w:rFonts w:ascii="Arial" w:hAnsi="Arial" w:cs="Arial"/>
          <w:b/>
          <w:bCs/>
          <w:i/>
          <w:iCs/>
          <w:sz w:val="20"/>
          <w:szCs w:val="20"/>
        </w:rPr>
      </w:pPr>
    </w:p>
    <w:p w:rsidR="005D4CAD" w:rsidRPr="00407768" w:rsidRDefault="005D4CAD" w:rsidP="005D4CAD">
      <w:pPr>
        <w:autoSpaceDE w:val="0"/>
        <w:autoSpaceDN w:val="0"/>
        <w:adjustRightInd w:val="0"/>
        <w:jc w:val="both"/>
        <w:rPr>
          <w:rFonts w:ascii="Arial" w:hAnsi="Arial" w:cs="Arial"/>
          <w:sz w:val="20"/>
          <w:szCs w:val="20"/>
        </w:rPr>
      </w:pPr>
      <w:r w:rsidRPr="00407768">
        <w:rPr>
          <w:rFonts w:ascii="Arial" w:hAnsi="Arial" w:cs="Arial"/>
          <w:sz w:val="20"/>
          <w:szCs w:val="20"/>
        </w:rPr>
        <w:t>Pravočasna poravnava obveznosti po kreditnih pogodbah, čim manjši stroški za najete likvidnostne in dolgoročne kredite.</w:t>
      </w:r>
    </w:p>
    <w:p w:rsidR="005D4CAD" w:rsidRPr="00407768" w:rsidRDefault="005D4CAD" w:rsidP="005D4CAD">
      <w:pPr>
        <w:autoSpaceDE w:val="0"/>
        <w:autoSpaceDN w:val="0"/>
        <w:adjustRightInd w:val="0"/>
        <w:rPr>
          <w:rFonts w:ascii="Arial" w:hAnsi="Arial" w:cs="Arial"/>
          <w:sz w:val="20"/>
          <w:szCs w:val="20"/>
        </w:rPr>
      </w:pPr>
    </w:p>
    <w:p w:rsidR="005D4CAD" w:rsidRPr="00407768" w:rsidRDefault="005D4CAD" w:rsidP="005D4CAD">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Podprogrami in proračunski uporabniki znotraj glavnega programa</w:t>
      </w:r>
    </w:p>
    <w:p w:rsidR="005D4CAD" w:rsidRPr="00407768" w:rsidRDefault="005D4CAD" w:rsidP="005D4CAD">
      <w:pPr>
        <w:autoSpaceDE w:val="0"/>
        <w:autoSpaceDN w:val="0"/>
        <w:adjustRightInd w:val="0"/>
        <w:jc w:val="both"/>
        <w:rPr>
          <w:rFonts w:ascii="Arial" w:hAnsi="Arial" w:cs="Arial"/>
          <w:b/>
          <w:bCs/>
          <w:i/>
          <w:iCs/>
          <w:sz w:val="20"/>
          <w:szCs w:val="20"/>
        </w:rPr>
      </w:pPr>
    </w:p>
    <w:p w:rsidR="005D4CAD" w:rsidRPr="00407768" w:rsidRDefault="005D4CAD" w:rsidP="005D4CAD">
      <w:pPr>
        <w:autoSpaceDE w:val="0"/>
        <w:autoSpaceDN w:val="0"/>
        <w:adjustRightInd w:val="0"/>
        <w:jc w:val="both"/>
        <w:rPr>
          <w:rFonts w:ascii="Arial" w:hAnsi="Arial" w:cs="Arial"/>
          <w:sz w:val="20"/>
          <w:szCs w:val="20"/>
        </w:rPr>
      </w:pPr>
      <w:r w:rsidRPr="00407768">
        <w:rPr>
          <w:rFonts w:ascii="Arial" w:hAnsi="Arial" w:cs="Arial"/>
          <w:sz w:val="20"/>
          <w:szCs w:val="20"/>
        </w:rPr>
        <w:t>22019001 Obveznosti iz naslova financiranja izvrševanja proračuna - domače zadolževanje.</w:t>
      </w:r>
    </w:p>
    <w:p w:rsidR="005D4CAD" w:rsidRPr="00407768" w:rsidRDefault="005D4CAD" w:rsidP="005D4CAD">
      <w:pPr>
        <w:autoSpaceDE w:val="0"/>
        <w:autoSpaceDN w:val="0"/>
        <w:adjustRightInd w:val="0"/>
        <w:jc w:val="both"/>
        <w:rPr>
          <w:rFonts w:ascii="Arial" w:hAnsi="Arial" w:cs="Arial"/>
          <w:sz w:val="20"/>
          <w:szCs w:val="20"/>
        </w:rPr>
      </w:pPr>
    </w:p>
    <w:p w:rsidR="00D8625B" w:rsidRDefault="00D8625B" w:rsidP="00317510">
      <w:pPr>
        <w:autoSpaceDE w:val="0"/>
        <w:autoSpaceDN w:val="0"/>
        <w:adjustRightInd w:val="0"/>
        <w:jc w:val="both"/>
        <w:rPr>
          <w:rFonts w:ascii="Arial" w:hAnsi="Arial" w:cs="Arial"/>
          <w:sz w:val="20"/>
          <w:szCs w:val="20"/>
        </w:rPr>
      </w:pPr>
    </w:p>
    <w:p w:rsidR="00674A7C" w:rsidRPr="002D1788" w:rsidRDefault="00674A7C" w:rsidP="00674A7C">
      <w:pPr>
        <w:pBdr>
          <w:top w:val="single" w:sz="4" w:space="1" w:color="auto"/>
          <w:bottom w:val="single" w:sz="4" w:space="1" w:color="auto"/>
        </w:pBdr>
        <w:autoSpaceDE w:val="0"/>
        <w:autoSpaceDN w:val="0"/>
        <w:adjustRightInd w:val="0"/>
        <w:rPr>
          <w:rFonts w:ascii="Arial" w:hAnsi="Arial" w:cs="Arial"/>
          <w:b/>
          <w:bCs/>
          <w:sz w:val="24"/>
          <w:szCs w:val="24"/>
        </w:rPr>
      </w:pPr>
      <w:r w:rsidRPr="002D1788">
        <w:rPr>
          <w:rFonts w:ascii="Arial" w:hAnsi="Arial" w:cs="Arial"/>
          <w:b/>
          <w:bCs/>
          <w:sz w:val="24"/>
          <w:szCs w:val="24"/>
        </w:rPr>
        <w:t>22019001 Obveznosti iz naslova financiranja izvrševanja proračuna – domače zadolževanje</w:t>
      </w:r>
    </w:p>
    <w:p w:rsidR="00674A7C" w:rsidRPr="002D1788" w:rsidRDefault="00674A7C" w:rsidP="00674A7C">
      <w:pPr>
        <w:autoSpaceDE w:val="0"/>
        <w:autoSpaceDN w:val="0"/>
        <w:adjustRightInd w:val="0"/>
        <w:rPr>
          <w:rFonts w:ascii="Times-Bold" w:hAnsi="Times-Bold" w:cs="Times-Bold"/>
          <w:b/>
          <w:bCs/>
          <w:sz w:val="28"/>
          <w:szCs w:val="28"/>
        </w:rPr>
      </w:pPr>
    </w:p>
    <w:p w:rsidR="00674A7C" w:rsidRDefault="00674A7C" w:rsidP="003203A4">
      <w:pPr>
        <w:autoSpaceDE w:val="0"/>
        <w:autoSpaceDN w:val="0"/>
        <w:adjustRightInd w:val="0"/>
        <w:jc w:val="right"/>
        <w:rPr>
          <w:rFonts w:ascii="Arial" w:hAnsi="Arial" w:cs="Arial"/>
          <w:b/>
          <w:bCs/>
          <w:sz w:val="20"/>
          <w:szCs w:val="20"/>
        </w:rPr>
      </w:pPr>
      <w:r w:rsidRPr="002D1788">
        <w:rPr>
          <w:rFonts w:ascii="Arial" w:hAnsi="Arial" w:cs="Arial"/>
          <w:b/>
          <w:bCs/>
          <w:sz w:val="20"/>
          <w:szCs w:val="20"/>
        </w:rPr>
        <w:t xml:space="preserve">Vrednost: </w:t>
      </w:r>
      <w:r w:rsidR="00776A44">
        <w:rPr>
          <w:rFonts w:ascii="Arial" w:hAnsi="Arial" w:cs="Arial"/>
          <w:b/>
          <w:bCs/>
          <w:sz w:val="20"/>
          <w:szCs w:val="20"/>
        </w:rPr>
        <w:t>10</w:t>
      </w:r>
      <w:r>
        <w:rPr>
          <w:rFonts w:ascii="Arial" w:hAnsi="Arial" w:cs="Arial"/>
          <w:b/>
          <w:bCs/>
          <w:sz w:val="20"/>
          <w:szCs w:val="20"/>
        </w:rPr>
        <w:t>.</w:t>
      </w:r>
      <w:r w:rsidR="00776A44">
        <w:rPr>
          <w:rFonts w:ascii="Arial" w:hAnsi="Arial" w:cs="Arial"/>
          <w:b/>
          <w:bCs/>
          <w:sz w:val="20"/>
          <w:szCs w:val="20"/>
        </w:rPr>
        <w:t>1</w:t>
      </w:r>
      <w:r>
        <w:rPr>
          <w:rFonts w:ascii="Arial" w:hAnsi="Arial" w:cs="Arial"/>
          <w:b/>
          <w:bCs/>
          <w:sz w:val="20"/>
          <w:szCs w:val="20"/>
        </w:rPr>
        <w:t>00,00</w:t>
      </w:r>
      <w:r w:rsidRPr="002D1788">
        <w:rPr>
          <w:rFonts w:ascii="Arial" w:hAnsi="Arial" w:cs="Arial"/>
          <w:b/>
          <w:bCs/>
          <w:sz w:val="20"/>
          <w:szCs w:val="20"/>
        </w:rPr>
        <w:t xml:space="preserve"> €</w:t>
      </w:r>
    </w:p>
    <w:p w:rsidR="009817FF" w:rsidRDefault="009817FF" w:rsidP="003203A4">
      <w:pPr>
        <w:autoSpaceDE w:val="0"/>
        <w:autoSpaceDN w:val="0"/>
        <w:adjustRightInd w:val="0"/>
        <w:jc w:val="right"/>
        <w:rPr>
          <w:rFonts w:ascii="Arial" w:hAnsi="Arial" w:cs="Arial"/>
          <w:b/>
          <w:bCs/>
          <w:sz w:val="20"/>
          <w:szCs w:val="20"/>
        </w:rPr>
      </w:pPr>
    </w:p>
    <w:p w:rsidR="00674A7C" w:rsidRPr="002D1788" w:rsidRDefault="00674A7C" w:rsidP="003203A4">
      <w:pPr>
        <w:autoSpaceDE w:val="0"/>
        <w:autoSpaceDN w:val="0"/>
        <w:adjustRightInd w:val="0"/>
        <w:jc w:val="right"/>
        <w:rPr>
          <w:rFonts w:ascii="Times-Bold" w:hAnsi="Times-Bold" w:cs="Times-Bold"/>
          <w:b/>
          <w:bCs/>
          <w:sz w:val="20"/>
          <w:szCs w:val="20"/>
        </w:rPr>
      </w:pPr>
    </w:p>
    <w:p w:rsidR="00674A7C" w:rsidRPr="002D1788" w:rsidRDefault="00674A7C" w:rsidP="00674A7C">
      <w:pPr>
        <w:autoSpaceDE w:val="0"/>
        <w:autoSpaceDN w:val="0"/>
        <w:adjustRightInd w:val="0"/>
        <w:jc w:val="both"/>
        <w:rPr>
          <w:rFonts w:ascii="Arial" w:hAnsi="Arial" w:cs="Arial"/>
          <w:b/>
          <w:bCs/>
          <w:iCs/>
          <w:sz w:val="20"/>
          <w:szCs w:val="20"/>
        </w:rPr>
      </w:pPr>
      <w:r w:rsidRPr="002D1788">
        <w:rPr>
          <w:rFonts w:ascii="Arial" w:hAnsi="Arial" w:cs="Arial"/>
          <w:b/>
          <w:bCs/>
          <w:iCs/>
          <w:sz w:val="20"/>
          <w:szCs w:val="20"/>
        </w:rPr>
        <w:t xml:space="preserve">Opis podprograma </w:t>
      </w:r>
    </w:p>
    <w:p w:rsidR="00674A7C" w:rsidRPr="002D1788" w:rsidRDefault="00674A7C" w:rsidP="00674A7C">
      <w:pPr>
        <w:autoSpaceDE w:val="0"/>
        <w:autoSpaceDN w:val="0"/>
        <w:adjustRightInd w:val="0"/>
        <w:jc w:val="both"/>
        <w:rPr>
          <w:rFonts w:ascii="Arial" w:hAnsi="Arial" w:cs="Arial"/>
          <w:b/>
          <w:bCs/>
          <w:i/>
          <w:iCs/>
          <w:sz w:val="20"/>
          <w:szCs w:val="20"/>
        </w:rPr>
      </w:pPr>
    </w:p>
    <w:p w:rsidR="00674A7C" w:rsidRDefault="00674A7C" w:rsidP="00674A7C">
      <w:pPr>
        <w:autoSpaceDE w:val="0"/>
        <w:autoSpaceDN w:val="0"/>
        <w:adjustRightInd w:val="0"/>
        <w:jc w:val="both"/>
        <w:rPr>
          <w:rFonts w:ascii="Arial" w:hAnsi="Arial" w:cs="Arial"/>
          <w:sz w:val="20"/>
          <w:szCs w:val="20"/>
        </w:rPr>
      </w:pPr>
      <w:r w:rsidRPr="002D1788">
        <w:rPr>
          <w:rFonts w:ascii="Arial" w:hAnsi="Arial" w:cs="Arial"/>
          <w:sz w:val="20"/>
          <w:szCs w:val="20"/>
        </w:rPr>
        <w:t>Odplačilo obveznosti iz naslova financiranja izvrševanja proračuna - domače zadolževanje: glavnica za odplačilo dolgoročnih kreditov, najetih na domačem trgu kapitala, odplačilo obresti od dolgoročnih kreditov, najetih na domačem trgu kapitala, obresti od kratkoročnih kreditov, najetih na domačem trgu.</w:t>
      </w:r>
    </w:p>
    <w:p w:rsidR="00674A7C" w:rsidRPr="002D1788" w:rsidRDefault="00674A7C" w:rsidP="00674A7C">
      <w:pPr>
        <w:autoSpaceDE w:val="0"/>
        <w:autoSpaceDN w:val="0"/>
        <w:adjustRightInd w:val="0"/>
        <w:jc w:val="both"/>
        <w:rPr>
          <w:rFonts w:ascii="Arial" w:hAnsi="Arial" w:cs="Arial"/>
          <w:sz w:val="20"/>
          <w:szCs w:val="20"/>
        </w:rPr>
      </w:pPr>
    </w:p>
    <w:p w:rsidR="00674A7C" w:rsidRPr="002D1788" w:rsidRDefault="00674A7C" w:rsidP="00674A7C">
      <w:pPr>
        <w:autoSpaceDE w:val="0"/>
        <w:autoSpaceDN w:val="0"/>
        <w:adjustRightInd w:val="0"/>
        <w:jc w:val="both"/>
        <w:rPr>
          <w:rFonts w:ascii="Arial" w:hAnsi="Arial" w:cs="Arial"/>
          <w:sz w:val="20"/>
          <w:szCs w:val="20"/>
        </w:rPr>
      </w:pPr>
    </w:p>
    <w:p w:rsidR="00674A7C" w:rsidRPr="002D1788" w:rsidRDefault="00674A7C" w:rsidP="00674A7C">
      <w:pPr>
        <w:autoSpaceDE w:val="0"/>
        <w:autoSpaceDN w:val="0"/>
        <w:adjustRightInd w:val="0"/>
        <w:jc w:val="both"/>
        <w:rPr>
          <w:rFonts w:ascii="Arial" w:hAnsi="Arial" w:cs="Arial"/>
          <w:b/>
          <w:bCs/>
          <w:iCs/>
          <w:sz w:val="20"/>
          <w:szCs w:val="20"/>
        </w:rPr>
      </w:pPr>
      <w:r w:rsidRPr="002D1788">
        <w:rPr>
          <w:rFonts w:ascii="Arial" w:hAnsi="Arial" w:cs="Arial"/>
          <w:b/>
          <w:bCs/>
          <w:iCs/>
          <w:sz w:val="20"/>
          <w:szCs w:val="20"/>
        </w:rPr>
        <w:t>Zakonske in druge pravne podlage</w:t>
      </w:r>
    </w:p>
    <w:p w:rsidR="00674A7C" w:rsidRPr="002D1788" w:rsidRDefault="00674A7C" w:rsidP="00674A7C">
      <w:pPr>
        <w:pStyle w:val="Odstavekseznama"/>
        <w:autoSpaceDE w:val="0"/>
        <w:autoSpaceDN w:val="0"/>
        <w:adjustRightInd w:val="0"/>
        <w:ind w:left="720"/>
        <w:jc w:val="both"/>
        <w:rPr>
          <w:rFonts w:ascii="Arial" w:hAnsi="Arial" w:cs="Arial"/>
          <w:b/>
          <w:bCs/>
          <w:i/>
          <w:iCs/>
          <w:sz w:val="20"/>
          <w:szCs w:val="20"/>
        </w:rPr>
      </w:pPr>
    </w:p>
    <w:p w:rsidR="00674A7C" w:rsidRPr="002D1788" w:rsidRDefault="00674A7C" w:rsidP="00E73C74">
      <w:pPr>
        <w:pStyle w:val="Odstavekseznama"/>
        <w:numPr>
          <w:ilvl w:val="0"/>
          <w:numId w:val="45"/>
        </w:numPr>
        <w:autoSpaceDE w:val="0"/>
        <w:autoSpaceDN w:val="0"/>
        <w:adjustRightInd w:val="0"/>
        <w:jc w:val="both"/>
        <w:rPr>
          <w:rFonts w:ascii="Arial" w:hAnsi="Arial" w:cs="Arial"/>
          <w:sz w:val="20"/>
          <w:szCs w:val="20"/>
        </w:rPr>
      </w:pPr>
      <w:r w:rsidRPr="002D1788">
        <w:rPr>
          <w:rFonts w:ascii="Arial" w:hAnsi="Arial" w:cs="Arial"/>
          <w:sz w:val="20"/>
          <w:szCs w:val="20"/>
        </w:rPr>
        <w:t xml:space="preserve">Zakon o javnih financah; </w:t>
      </w:r>
    </w:p>
    <w:p w:rsidR="00674A7C" w:rsidRPr="002D1788" w:rsidRDefault="00674A7C" w:rsidP="00E73C74">
      <w:pPr>
        <w:pStyle w:val="Odstavekseznama"/>
        <w:numPr>
          <w:ilvl w:val="0"/>
          <w:numId w:val="45"/>
        </w:numPr>
        <w:autoSpaceDE w:val="0"/>
        <w:autoSpaceDN w:val="0"/>
        <w:adjustRightInd w:val="0"/>
        <w:jc w:val="both"/>
        <w:rPr>
          <w:rFonts w:ascii="Arial" w:hAnsi="Arial" w:cs="Arial"/>
          <w:sz w:val="20"/>
          <w:szCs w:val="20"/>
        </w:rPr>
      </w:pPr>
      <w:r w:rsidRPr="002D1788">
        <w:rPr>
          <w:rFonts w:ascii="Arial" w:hAnsi="Arial" w:cs="Arial"/>
          <w:sz w:val="20"/>
          <w:szCs w:val="20"/>
        </w:rPr>
        <w:t>posojilne pogodbe.</w:t>
      </w:r>
    </w:p>
    <w:p w:rsidR="00674A7C" w:rsidRPr="002D1788" w:rsidRDefault="00674A7C" w:rsidP="00674A7C">
      <w:pPr>
        <w:autoSpaceDE w:val="0"/>
        <w:autoSpaceDN w:val="0"/>
        <w:adjustRightInd w:val="0"/>
        <w:jc w:val="both"/>
        <w:rPr>
          <w:rFonts w:ascii="Arial" w:hAnsi="Arial" w:cs="Arial"/>
          <w:sz w:val="20"/>
          <w:szCs w:val="20"/>
        </w:rPr>
      </w:pPr>
    </w:p>
    <w:p w:rsidR="00674A7C" w:rsidRPr="002D1788" w:rsidRDefault="00674A7C" w:rsidP="00674A7C">
      <w:pPr>
        <w:autoSpaceDE w:val="0"/>
        <w:autoSpaceDN w:val="0"/>
        <w:adjustRightInd w:val="0"/>
        <w:jc w:val="both"/>
        <w:rPr>
          <w:rFonts w:ascii="Arial" w:hAnsi="Arial" w:cs="Arial"/>
          <w:b/>
          <w:bCs/>
          <w:iCs/>
          <w:sz w:val="20"/>
          <w:szCs w:val="20"/>
        </w:rPr>
      </w:pPr>
      <w:r w:rsidRPr="002D1788">
        <w:rPr>
          <w:rFonts w:ascii="Arial" w:hAnsi="Arial" w:cs="Arial"/>
          <w:b/>
          <w:bCs/>
          <w:iCs/>
          <w:sz w:val="20"/>
          <w:szCs w:val="20"/>
        </w:rPr>
        <w:t xml:space="preserve">Dolgoročni cilji podprograma in kazalci, s katerimi se bo merilo doseganje zastavljenih ciljev (Rezultat in kazalniki) </w:t>
      </w:r>
    </w:p>
    <w:p w:rsidR="00674A7C" w:rsidRPr="002D1788" w:rsidRDefault="00674A7C" w:rsidP="00674A7C">
      <w:pPr>
        <w:autoSpaceDE w:val="0"/>
        <w:autoSpaceDN w:val="0"/>
        <w:adjustRightInd w:val="0"/>
        <w:jc w:val="both"/>
        <w:rPr>
          <w:rFonts w:ascii="Arial" w:hAnsi="Arial" w:cs="Arial"/>
          <w:b/>
          <w:bCs/>
          <w:i/>
          <w:iCs/>
          <w:sz w:val="20"/>
          <w:szCs w:val="20"/>
        </w:rPr>
      </w:pPr>
    </w:p>
    <w:p w:rsidR="00674A7C" w:rsidRPr="002D1788" w:rsidRDefault="00674A7C" w:rsidP="00674A7C">
      <w:pPr>
        <w:autoSpaceDE w:val="0"/>
        <w:autoSpaceDN w:val="0"/>
        <w:adjustRightInd w:val="0"/>
        <w:jc w:val="both"/>
        <w:rPr>
          <w:rFonts w:ascii="Arial" w:hAnsi="Arial" w:cs="Arial"/>
          <w:sz w:val="20"/>
          <w:szCs w:val="20"/>
        </w:rPr>
      </w:pPr>
      <w:r w:rsidRPr="002D1788">
        <w:rPr>
          <w:rFonts w:ascii="Arial" w:hAnsi="Arial" w:cs="Arial"/>
          <w:sz w:val="20"/>
          <w:szCs w:val="20"/>
        </w:rPr>
        <w:t>Zagotavljanje sredstev za plačilo glavnic in obresti za kredite najete pri bankah in drugih institucijah (skladi), ter najetje dolgoročnih kreditov pod čimbolj ugodnimi pogoji.</w:t>
      </w:r>
    </w:p>
    <w:p w:rsidR="00674A7C" w:rsidRPr="002D1788" w:rsidRDefault="00674A7C" w:rsidP="00674A7C">
      <w:pPr>
        <w:autoSpaceDE w:val="0"/>
        <w:autoSpaceDN w:val="0"/>
        <w:adjustRightInd w:val="0"/>
        <w:jc w:val="both"/>
        <w:rPr>
          <w:rFonts w:ascii="Arial" w:hAnsi="Arial" w:cs="Arial"/>
          <w:sz w:val="20"/>
          <w:szCs w:val="20"/>
        </w:rPr>
      </w:pPr>
    </w:p>
    <w:p w:rsidR="00674A7C" w:rsidRPr="002D1788" w:rsidRDefault="00674A7C" w:rsidP="00674A7C">
      <w:pPr>
        <w:autoSpaceDE w:val="0"/>
        <w:autoSpaceDN w:val="0"/>
        <w:adjustRightInd w:val="0"/>
        <w:jc w:val="both"/>
        <w:rPr>
          <w:rFonts w:ascii="Arial" w:hAnsi="Arial" w:cs="Arial"/>
          <w:b/>
          <w:bCs/>
          <w:iCs/>
          <w:sz w:val="20"/>
          <w:szCs w:val="20"/>
        </w:rPr>
      </w:pPr>
      <w:r w:rsidRPr="002D1788">
        <w:rPr>
          <w:rFonts w:ascii="Arial" w:hAnsi="Arial" w:cs="Arial"/>
          <w:b/>
          <w:bCs/>
          <w:iCs/>
          <w:sz w:val="20"/>
          <w:szCs w:val="20"/>
        </w:rPr>
        <w:t>Letni izvedbeni cilji podprograma in kazalci, s katerimi se bo merilo doseganje zastavljenih ciljev (Neposredni učinek in kazalnik)</w:t>
      </w:r>
    </w:p>
    <w:p w:rsidR="00674A7C" w:rsidRPr="002D1788" w:rsidRDefault="00674A7C" w:rsidP="00674A7C">
      <w:pPr>
        <w:autoSpaceDE w:val="0"/>
        <w:autoSpaceDN w:val="0"/>
        <w:adjustRightInd w:val="0"/>
        <w:jc w:val="both"/>
        <w:rPr>
          <w:rFonts w:ascii="Arial" w:hAnsi="Arial" w:cs="Arial"/>
          <w:b/>
          <w:bCs/>
          <w:i/>
          <w:iCs/>
          <w:sz w:val="20"/>
          <w:szCs w:val="20"/>
        </w:rPr>
      </w:pPr>
    </w:p>
    <w:p w:rsidR="00674A7C" w:rsidRPr="002D1788" w:rsidRDefault="00674A7C" w:rsidP="00674A7C">
      <w:pPr>
        <w:autoSpaceDE w:val="0"/>
        <w:autoSpaceDN w:val="0"/>
        <w:adjustRightInd w:val="0"/>
        <w:jc w:val="both"/>
        <w:rPr>
          <w:rFonts w:ascii="Arial" w:hAnsi="Arial" w:cs="Arial"/>
          <w:sz w:val="20"/>
          <w:szCs w:val="20"/>
        </w:rPr>
      </w:pPr>
      <w:r w:rsidRPr="002D1788">
        <w:rPr>
          <w:rFonts w:ascii="Arial" w:hAnsi="Arial" w:cs="Arial"/>
          <w:sz w:val="20"/>
          <w:szCs w:val="20"/>
        </w:rPr>
        <w:t>Plačilo glavnice in obresti za kredite najete pri bankah v skladu s termini, določenimi v kreditnih pogodbah.</w:t>
      </w:r>
    </w:p>
    <w:p w:rsidR="00D8625B" w:rsidRDefault="00D8625B" w:rsidP="00317510">
      <w:pPr>
        <w:autoSpaceDE w:val="0"/>
        <w:autoSpaceDN w:val="0"/>
        <w:adjustRightInd w:val="0"/>
        <w:jc w:val="both"/>
        <w:rPr>
          <w:rFonts w:ascii="Arial" w:hAnsi="Arial" w:cs="Arial"/>
          <w:sz w:val="20"/>
          <w:szCs w:val="20"/>
        </w:rPr>
      </w:pPr>
    </w:p>
    <w:p w:rsidR="003203A4" w:rsidRDefault="003203A4" w:rsidP="00317510">
      <w:pPr>
        <w:autoSpaceDE w:val="0"/>
        <w:autoSpaceDN w:val="0"/>
        <w:adjustRightInd w:val="0"/>
        <w:jc w:val="both"/>
        <w:rPr>
          <w:rFonts w:ascii="Arial" w:hAnsi="Arial" w:cs="Arial"/>
          <w:sz w:val="20"/>
          <w:szCs w:val="20"/>
        </w:rPr>
      </w:pPr>
    </w:p>
    <w:p w:rsidR="003203A4" w:rsidRPr="00BA6CC9" w:rsidRDefault="003203A4" w:rsidP="003203A4">
      <w:pPr>
        <w:autoSpaceDE w:val="0"/>
        <w:autoSpaceDN w:val="0"/>
        <w:adjustRightInd w:val="0"/>
        <w:rPr>
          <w:rFonts w:ascii="Arial" w:hAnsi="Arial" w:cs="Arial"/>
          <w:b/>
          <w:bCs/>
        </w:rPr>
      </w:pPr>
      <w:r w:rsidRPr="00BA6CC9">
        <w:rPr>
          <w:rFonts w:ascii="Arial" w:hAnsi="Arial" w:cs="Arial"/>
          <w:b/>
          <w:bCs/>
        </w:rPr>
        <w:t>222915 Obresti, stroški vodenja in odobritve – dolg. kredit. Odvajanje in čiščenje kom. vod</w:t>
      </w:r>
    </w:p>
    <w:p w:rsidR="003203A4" w:rsidRPr="00BA6CC9" w:rsidRDefault="003203A4" w:rsidP="003203A4">
      <w:pPr>
        <w:autoSpaceDE w:val="0"/>
        <w:autoSpaceDN w:val="0"/>
        <w:adjustRightInd w:val="0"/>
        <w:rPr>
          <w:rFonts w:ascii="Arial" w:hAnsi="Arial" w:cs="Arial"/>
          <w:b/>
          <w:bCs/>
        </w:rPr>
      </w:pPr>
    </w:p>
    <w:p w:rsidR="003203A4" w:rsidRPr="00BA6CC9" w:rsidRDefault="003203A4" w:rsidP="003203A4">
      <w:pPr>
        <w:autoSpaceDE w:val="0"/>
        <w:autoSpaceDN w:val="0"/>
        <w:adjustRightInd w:val="0"/>
        <w:jc w:val="right"/>
        <w:rPr>
          <w:rFonts w:ascii="Arial" w:hAnsi="Arial" w:cs="Arial"/>
          <w:b/>
          <w:bCs/>
          <w:sz w:val="20"/>
          <w:szCs w:val="20"/>
        </w:rPr>
      </w:pPr>
      <w:r w:rsidRPr="00BA6CC9">
        <w:rPr>
          <w:rFonts w:ascii="Arial" w:hAnsi="Arial" w:cs="Arial"/>
          <w:b/>
          <w:bCs/>
          <w:sz w:val="20"/>
          <w:szCs w:val="20"/>
        </w:rPr>
        <w:t xml:space="preserve">Vrednost: </w:t>
      </w:r>
      <w:r>
        <w:rPr>
          <w:rFonts w:ascii="Arial" w:hAnsi="Arial" w:cs="Arial"/>
          <w:b/>
          <w:bCs/>
          <w:sz w:val="20"/>
          <w:szCs w:val="20"/>
        </w:rPr>
        <w:t>1</w:t>
      </w:r>
      <w:r w:rsidR="00776A44">
        <w:rPr>
          <w:rFonts w:ascii="Arial" w:hAnsi="Arial" w:cs="Arial"/>
          <w:b/>
          <w:bCs/>
          <w:sz w:val="20"/>
          <w:szCs w:val="20"/>
        </w:rPr>
        <w:t>0</w:t>
      </w:r>
      <w:r>
        <w:rPr>
          <w:rFonts w:ascii="Arial" w:hAnsi="Arial" w:cs="Arial"/>
          <w:b/>
          <w:bCs/>
          <w:sz w:val="20"/>
          <w:szCs w:val="20"/>
        </w:rPr>
        <w:t>.</w:t>
      </w:r>
      <w:r w:rsidR="00776A44">
        <w:rPr>
          <w:rFonts w:ascii="Arial" w:hAnsi="Arial" w:cs="Arial"/>
          <w:b/>
          <w:bCs/>
          <w:sz w:val="20"/>
          <w:szCs w:val="20"/>
        </w:rPr>
        <w:t>1</w:t>
      </w:r>
      <w:r>
        <w:rPr>
          <w:rFonts w:ascii="Arial" w:hAnsi="Arial" w:cs="Arial"/>
          <w:b/>
          <w:bCs/>
          <w:sz w:val="20"/>
          <w:szCs w:val="20"/>
        </w:rPr>
        <w:t>00,00</w:t>
      </w:r>
      <w:r w:rsidRPr="00BA6CC9">
        <w:rPr>
          <w:rFonts w:ascii="Arial" w:hAnsi="Arial" w:cs="Arial"/>
          <w:b/>
          <w:bCs/>
          <w:sz w:val="20"/>
          <w:szCs w:val="20"/>
        </w:rPr>
        <w:t xml:space="preserve"> €</w:t>
      </w:r>
    </w:p>
    <w:p w:rsidR="003203A4" w:rsidRPr="00BA6CC9" w:rsidRDefault="003203A4" w:rsidP="003203A4">
      <w:pPr>
        <w:autoSpaceDE w:val="0"/>
        <w:autoSpaceDN w:val="0"/>
        <w:adjustRightInd w:val="0"/>
        <w:jc w:val="both"/>
        <w:rPr>
          <w:rFonts w:ascii="Arial" w:hAnsi="Arial" w:cs="Arial"/>
          <w:b/>
          <w:bCs/>
          <w:iCs/>
          <w:sz w:val="20"/>
          <w:szCs w:val="20"/>
        </w:rPr>
      </w:pPr>
      <w:r w:rsidRPr="00BA6CC9">
        <w:rPr>
          <w:rFonts w:ascii="Arial" w:hAnsi="Arial" w:cs="Arial"/>
          <w:b/>
          <w:bCs/>
          <w:iCs/>
          <w:sz w:val="20"/>
          <w:szCs w:val="20"/>
        </w:rPr>
        <w:t>Obrazložitev dejavnosti v okviru proračunske postavke</w:t>
      </w:r>
    </w:p>
    <w:p w:rsidR="003203A4" w:rsidRPr="00BA6CC9" w:rsidRDefault="003203A4" w:rsidP="003203A4">
      <w:pPr>
        <w:autoSpaceDE w:val="0"/>
        <w:autoSpaceDN w:val="0"/>
        <w:adjustRightInd w:val="0"/>
        <w:jc w:val="both"/>
        <w:rPr>
          <w:rFonts w:ascii="Times-BoldItalic" w:hAnsi="Times-BoldItalic" w:cs="Times-BoldItalic"/>
          <w:b/>
          <w:bCs/>
          <w:i/>
          <w:iCs/>
          <w:sz w:val="20"/>
          <w:szCs w:val="20"/>
        </w:rPr>
      </w:pPr>
    </w:p>
    <w:p w:rsidR="003203A4" w:rsidRPr="00BA6CC9" w:rsidRDefault="003203A4" w:rsidP="003203A4">
      <w:pPr>
        <w:autoSpaceDE w:val="0"/>
        <w:autoSpaceDN w:val="0"/>
        <w:adjustRightInd w:val="0"/>
        <w:jc w:val="both"/>
        <w:rPr>
          <w:rFonts w:ascii="Arial" w:hAnsi="Arial" w:cs="Arial"/>
          <w:sz w:val="20"/>
          <w:szCs w:val="20"/>
        </w:rPr>
      </w:pPr>
      <w:r w:rsidRPr="00BA6CC9">
        <w:rPr>
          <w:rFonts w:ascii="Arial" w:hAnsi="Arial" w:cs="Arial"/>
          <w:sz w:val="20"/>
          <w:szCs w:val="20"/>
        </w:rPr>
        <w:t xml:space="preserve">Na proračunski postavki so planirana sredstva za plačilo obresti od dolgoročnih kreditov. </w:t>
      </w:r>
    </w:p>
    <w:p w:rsidR="003203A4" w:rsidRPr="00BA6CC9" w:rsidRDefault="003203A4" w:rsidP="003203A4">
      <w:pPr>
        <w:autoSpaceDE w:val="0"/>
        <w:autoSpaceDN w:val="0"/>
        <w:adjustRightInd w:val="0"/>
        <w:jc w:val="both"/>
        <w:rPr>
          <w:rFonts w:ascii="Times-Roman" w:hAnsi="Times-Roman" w:cs="Times-Roman"/>
          <w:sz w:val="20"/>
          <w:szCs w:val="20"/>
        </w:rPr>
      </w:pPr>
    </w:p>
    <w:p w:rsidR="003203A4" w:rsidRPr="00BA6CC9" w:rsidRDefault="003203A4" w:rsidP="003203A4">
      <w:pPr>
        <w:autoSpaceDE w:val="0"/>
        <w:autoSpaceDN w:val="0"/>
        <w:adjustRightInd w:val="0"/>
        <w:jc w:val="both"/>
        <w:rPr>
          <w:rFonts w:ascii="Arial" w:hAnsi="Arial" w:cs="Arial"/>
          <w:b/>
          <w:bCs/>
          <w:iCs/>
          <w:sz w:val="20"/>
          <w:szCs w:val="20"/>
        </w:rPr>
      </w:pPr>
      <w:r w:rsidRPr="00BA6CC9">
        <w:rPr>
          <w:rFonts w:ascii="Arial" w:hAnsi="Arial" w:cs="Arial"/>
          <w:b/>
          <w:bCs/>
          <w:iCs/>
          <w:sz w:val="20"/>
          <w:szCs w:val="20"/>
        </w:rPr>
        <w:t>Navezava na projekte v okviru proračunske postavke</w:t>
      </w:r>
    </w:p>
    <w:p w:rsidR="003203A4" w:rsidRPr="00BA6CC9" w:rsidRDefault="003203A4" w:rsidP="003203A4">
      <w:pPr>
        <w:autoSpaceDE w:val="0"/>
        <w:autoSpaceDN w:val="0"/>
        <w:adjustRightInd w:val="0"/>
        <w:jc w:val="both"/>
        <w:rPr>
          <w:rFonts w:ascii="Times-BoldItalic" w:hAnsi="Times-BoldItalic" w:cs="Times-BoldItalic"/>
          <w:b/>
          <w:bCs/>
          <w:i/>
          <w:iCs/>
          <w:sz w:val="20"/>
          <w:szCs w:val="20"/>
        </w:rPr>
      </w:pPr>
    </w:p>
    <w:p w:rsidR="003203A4" w:rsidRDefault="003203A4" w:rsidP="003203A4">
      <w:pPr>
        <w:autoSpaceDE w:val="0"/>
        <w:autoSpaceDN w:val="0"/>
        <w:adjustRightInd w:val="0"/>
        <w:jc w:val="both"/>
        <w:rPr>
          <w:rFonts w:ascii="Arial" w:hAnsi="Arial" w:cs="Arial"/>
          <w:sz w:val="20"/>
          <w:szCs w:val="20"/>
        </w:rPr>
      </w:pPr>
      <w:r w:rsidRPr="00BA6CC9">
        <w:rPr>
          <w:rFonts w:ascii="Arial" w:hAnsi="Arial" w:cs="Arial"/>
          <w:sz w:val="20"/>
          <w:szCs w:val="20"/>
        </w:rPr>
        <w:t>Proračunska postavka se nanaša na investicije na področju komunale, za katere je občina v preteklih letih najela kredite.</w:t>
      </w:r>
    </w:p>
    <w:p w:rsidR="00627171" w:rsidRPr="00BA6CC9" w:rsidRDefault="00627171" w:rsidP="003203A4">
      <w:pPr>
        <w:autoSpaceDE w:val="0"/>
        <w:autoSpaceDN w:val="0"/>
        <w:adjustRightInd w:val="0"/>
        <w:jc w:val="both"/>
        <w:rPr>
          <w:rFonts w:ascii="Arial" w:hAnsi="Arial" w:cs="Arial"/>
          <w:sz w:val="20"/>
          <w:szCs w:val="20"/>
        </w:rPr>
      </w:pPr>
    </w:p>
    <w:p w:rsidR="003203A4" w:rsidRPr="00BA6CC9" w:rsidRDefault="003203A4" w:rsidP="003203A4">
      <w:pPr>
        <w:autoSpaceDE w:val="0"/>
        <w:autoSpaceDN w:val="0"/>
        <w:adjustRightInd w:val="0"/>
        <w:jc w:val="both"/>
        <w:rPr>
          <w:rFonts w:ascii="Arial" w:hAnsi="Arial" w:cs="Arial"/>
          <w:b/>
          <w:bCs/>
          <w:iCs/>
          <w:sz w:val="20"/>
          <w:szCs w:val="20"/>
        </w:rPr>
      </w:pPr>
      <w:r w:rsidRPr="00BA6CC9">
        <w:rPr>
          <w:rFonts w:ascii="Arial" w:hAnsi="Arial" w:cs="Arial"/>
          <w:b/>
          <w:bCs/>
          <w:iCs/>
          <w:sz w:val="20"/>
          <w:szCs w:val="20"/>
        </w:rPr>
        <w:t>Izhodišča, na katerih temeljijo izračuni predlogov pravic porabe za del, ki se ne izvršuje preko NRP (Neposredni učinek in kazalnik)</w:t>
      </w:r>
    </w:p>
    <w:p w:rsidR="003203A4" w:rsidRPr="00BA6CC9" w:rsidRDefault="003203A4" w:rsidP="003203A4">
      <w:pPr>
        <w:autoSpaceDE w:val="0"/>
        <w:autoSpaceDN w:val="0"/>
        <w:adjustRightInd w:val="0"/>
        <w:jc w:val="both"/>
        <w:rPr>
          <w:rFonts w:ascii="Arial" w:hAnsi="Arial" w:cs="Arial"/>
          <w:b/>
          <w:bCs/>
          <w:iCs/>
          <w:sz w:val="20"/>
          <w:szCs w:val="20"/>
        </w:rPr>
      </w:pPr>
    </w:p>
    <w:p w:rsidR="003203A4" w:rsidRPr="00BA6CC9" w:rsidRDefault="003203A4" w:rsidP="003203A4">
      <w:pPr>
        <w:autoSpaceDE w:val="0"/>
        <w:autoSpaceDN w:val="0"/>
        <w:adjustRightInd w:val="0"/>
        <w:jc w:val="both"/>
        <w:rPr>
          <w:rFonts w:ascii="Arial" w:hAnsi="Arial" w:cs="Arial"/>
          <w:bCs/>
          <w:iCs/>
          <w:sz w:val="20"/>
          <w:szCs w:val="20"/>
        </w:rPr>
      </w:pPr>
      <w:r w:rsidRPr="00BA6CC9">
        <w:rPr>
          <w:rFonts w:ascii="Arial" w:hAnsi="Arial" w:cs="Arial"/>
          <w:bCs/>
          <w:iCs/>
          <w:sz w:val="20"/>
          <w:szCs w:val="20"/>
        </w:rPr>
        <w:t>Sredstva so planirana na podlagi amortizacijskih načrtov.</w:t>
      </w:r>
    </w:p>
    <w:p w:rsidR="00D8625B" w:rsidRDefault="00D8625B" w:rsidP="00317510">
      <w:pPr>
        <w:autoSpaceDE w:val="0"/>
        <w:autoSpaceDN w:val="0"/>
        <w:adjustRightInd w:val="0"/>
        <w:jc w:val="both"/>
        <w:rPr>
          <w:rFonts w:ascii="Arial" w:hAnsi="Arial" w:cs="Arial"/>
          <w:sz w:val="20"/>
          <w:szCs w:val="20"/>
        </w:rPr>
      </w:pPr>
    </w:p>
    <w:p w:rsidR="001A253C" w:rsidRPr="00CE04EB" w:rsidRDefault="001A253C" w:rsidP="001A253C">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26" w:name="_Toc180734643"/>
      <w:r w:rsidRPr="00CE04EB">
        <w:rPr>
          <w:rFonts w:ascii="Arial" w:hAnsi="Arial" w:cs="Arial"/>
          <w:sz w:val="28"/>
          <w:szCs w:val="28"/>
        </w:rPr>
        <w:lastRenderedPageBreak/>
        <w:t>23  INTERVENCIJSKI PROGRAMI IN OBVEZNOSTI</w:t>
      </w:r>
      <w:bookmarkEnd w:id="26"/>
    </w:p>
    <w:p w:rsidR="001A253C" w:rsidRPr="00CE04EB" w:rsidRDefault="001A253C" w:rsidP="001A253C">
      <w:pPr>
        <w:autoSpaceDE w:val="0"/>
        <w:autoSpaceDN w:val="0"/>
        <w:adjustRightInd w:val="0"/>
        <w:rPr>
          <w:rFonts w:ascii="Arial" w:hAnsi="Arial" w:cs="Arial"/>
          <w:bCs/>
          <w:iCs/>
          <w:sz w:val="20"/>
          <w:szCs w:val="20"/>
        </w:rPr>
      </w:pPr>
    </w:p>
    <w:p w:rsidR="001A253C" w:rsidRPr="00CE04EB" w:rsidRDefault="001A253C" w:rsidP="001A253C">
      <w:pPr>
        <w:autoSpaceDE w:val="0"/>
        <w:autoSpaceDN w:val="0"/>
        <w:adjustRightInd w:val="0"/>
        <w:jc w:val="right"/>
        <w:rPr>
          <w:rFonts w:ascii="Arial" w:hAnsi="Arial" w:cs="Arial"/>
          <w:b/>
          <w:bCs/>
          <w:sz w:val="20"/>
          <w:szCs w:val="20"/>
        </w:rPr>
      </w:pPr>
      <w:r w:rsidRPr="00687C13">
        <w:rPr>
          <w:rFonts w:ascii="Arial" w:hAnsi="Arial" w:cs="Arial"/>
          <w:b/>
          <w:bCs/>
          <w:sz w:val="20"/>
          <w:szCs w:val="20"/>
        </w:rPr>
        <w:t xml:space="preserve">Vrednost: </w:t>
      </w:r>
      <w:r w:rsidR="00627171" w:rsidRPr="00687C13">
        <w:rPr>
          <w:rFonts w:ascii="Arial" w:hAnsi="Arial" w:cs="Arial"/>
          <w:b/>
          <w:bCs/>
          <w:sz w:val="20"/>
          <w:szCs w:val="20"/>
        </w:rPr>
        <w:t>41.</w:t>
      </w:r>
      <w:r w:rsidR="004F38D3">
        <w:rPr>
          <w:rFonts w:ascii="Arial" w:hAnsi="Arial" w:cs="Arial"/>
          <w:b/>
          <w:bCs/>
          <w:sz w:val="20"/>
          <w:szCs w:val="20"/>
        </w:rPr>
        <w:t>983,78</w:t>
      </w:r>
      <w:r w:rsidRPr="00687C13">
        <w:rPr>
          <w:rFonts w:ascii="Arial" w:hAnsi="Arial" w:cs="Arial"/>
          <w:b/>
          <w:bCs/>
          <w:sz w:val="20"/>
          <w:szCs w:val="20"/>
        </w:rPr>
        <w:t xml:space="preserve"> €</w:t>
      </w:r>
    </w:p>
    <w:p w:rsidR="001A253C" w:rsidRPr="00CE04EB" w:rsidRDefault="001A253C" w:rsidP="001A253C">
      <w:pPr>
        <w:autoSpaceDE w:val="0"/>
        <w:autoSpaceDN w:val="0"/>
        <w:adjustRightInd w:val="0"/>
        <w:jc w:val="right"/>
        <w:rPr>
          <w:rFonts w:ascii="Arial" w:hAnsi="Arial" w:cs="Arial"/>
          <w:b/>
          <w:bCs/>
          <w:sz w:val="20"/>
          <w:szCs w:val="20"/>
        </w:rPr>
      </w:pPr>
    </w:p>
    <w:p w:rsidR="001A253C" w:rsidRPr="00CE04EB" w:rsidRDefault="001A253C" w:rsidP="001A253C">
      <w:pPr>
        <w:autoSpaceDE w:val="0"/>
        <w:autoSpaceDN w:val="0"/>
        <w:adjustRightInd w:val="0"/>
        <w:jc w:val="right"/>
        <w:rPr>
          <w:rFonts w:ascii="Arial" w:hAnsi="Arial" w:cs="Arial"/>
          <w:b/>
          <w:bCs/>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Opis področja proračunske porabe, poslanstva občine znotraj področja proračunske porabe</w:t>
      </w:r>
    </w:p>
    <w:p w:rsidR="001A253C" w:rsidRPr="00CE04EB" w:rsidRDefault="001A253C" w:rsidP="001A253C">
      <w:pPr>
        <w:autoSpaceDE w:val="0"/>
        <w:autoSpaceDN w:val="0"/>
        <w:adjustRightInd w:val="0"/>
        <w:jc w:val="both"/>
        <w:rPr>
          <w:rFonts w:ascii="Arial" w:hAnsi="Arial" w:cs="Arial"/>
          <w:b/>
          <w:bCs/>
          <w:sz w:val="20"/>
          <w:szCs w:val="20"/>
        </w:rPr>
      </w:pPr>
      <w:r w:rsidRPr="00CE04EB">
        <w:rPr>
          <w:rFonts w:ascii="Arial" w:hAnsi="Arial" w:cs="Arial"/>
          <w:sz w:val="20"/>
          <w:szCs w:val="20"/>
        </w:rPr>
        <w:t>Področje porabe 23 Intervencijski programi in obveznosti zajema sredstva za odpravo posledic naravnih nesreč, kot so potres, poplave, zemeljski plaz, snežni plaz, visok sneg, močan veter, toča, pozeba, suša, množični pojav nalezljive človeške, živalske ali rastlinske bolezni, druge nesreče, ki jih povzročijo naravne sile in ekološke nesreče, ter za finančne rezerve, ki so namenjene za zagotovitev sredstev za naloge, ki niso bile predvidene v sprejetem proračunu in so nujne za izvajanje dogovorjenih nalog.</w:t>
      </w:r>
    </w:p>
    <w:p w:rsidR="001A253C" w:rsidRPr="00CE04EB" w:rsidRDefault="001A253C" w:rsidP="001A253C">
      <w:pPr>
        <w:autoSpaceDE w:val="0"/>
        <w:autoSpaceDN w:val="0"/>
        <w:adjustRightInd w:val="0"/>
        <w:jc w:val="both"/>
        <w:rPr>
          <w:rFonts w:ascii="Arial" w:hAnsi="Arial" w:cs="Arial"/>
          <w:b/>
          <w:bCs/>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Dokumenti dolgoročnega razvojnega načrtovanja</w:t>
      </w:r>
    </w:p>
    <w:p w:rsidR="001A253C" w:rsidRPr="00CE04EB" w:rsidRDefault="001A253C" w:rsidP="001A253C">
      <w:pPr>
        <w:autoSpaceDE w:val="0"/>
        <w:autoSpaceDN w:val="0"/>
        <w:adjustRightInd w:val="0"/>
        <w:jc w:val="both"/>
        <w:rPr>
          <w:rFonts w:ascii="Arial" w:hAnsi="Arial" w:cs="Arial"/>
          <w:b/>
          <w:bCs/>
          <w:i/>
          <w:iCs/>
          <w:sz w:val="20"/>
          <w:szCs w:val="20"/>
        </w:rPr>
      </w:pP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Zakon o javnih financah in dolgoročna razvojna strategija Občine Ribnica na Pohorju.</w:t>
      </w:r>
    </w:p>
    <w:p w:rsidR="001A253C" w:rsidRPr="00CE04EB" w:rsidRDefault="001A253C" w:rsidP="001A253C">
      <w:pPr>
        <w:autoSpaceDE w:val="0"/>
        <w:autoSpaceDN w:val="0"/>
        <w:adjustRightInd w:val="0"/>
        <w:jc w:val="both"/>
        <w:rPr>
          <w:rFonts w:ascii="Arial" w:hAnsi="Arial" w:cs="Arial"/>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Dolgoročni cilji področja proračunske porabe (Splošni cilj)</w:t>
      </w:r>
    </w:p>
    <w:p w:rsidR="001A253C" w:rsidRPr="00CE04EB" w:rsidRDefault="001A253C" w:rsidP="001A253C">
      <w:pPr>
        <w:autoSpaceDE w:val="0"/>
        <w:autoSpaceDN w:val="0"/>
        <w:adjustRightInd w:val="0"/>
        <w:jc w:val="both"/>
        <w:rPr>
          <w:rFonts w:ascii="Arial" w:hAnsi="Arial" w:cs="Arial"/>
          <w:b/>
          <w:bCs/>
          <w:i/>
          <w:iCs/>
          <w:sz w:val="20"/>
          <w:szCs w:val="20"/>
        </w:rPr>
      </w:pP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Zagotovitev finančnih sredstev za naloge, ki niso bile predvidene v sprejetem proračunu in so nujne za izvajanje dogovorjenih nalog.</w:t>
      </w:r>
    </w:p>
    <w:p w:rsidR="001A253C" w:rsidRPr="00CE04EB" w:rsidRDefault="001A253C" w:rsidP="001A253C">
      <w:pPr>
        <w:autoSpaceDE w:val="0"/>
        <w:autoSpaceDN w:val="0"/>
        <w:adjustRightInd w:val="0"/>
        <w:jc w:val="both"/>
        <w:rPr>
          <w:rFonts w:ascii="Arial" w:hAnsi="Arial" w:cs="Arial"/>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Oznaka in nazivi glavnih programov v pristojnosti občine</w:t>
      </w:r>
    </w:p>
    <w:p w:rsidR="001A253C" w:rsidRPr="00CE04EB" w:rsidRDefault="001A253C" w:rsidP="001A253C">
      <w:pPr>
        <w:autoSpaceDE w:val="0"/>
        <w:autoSpaceDN w:val="0"/>
        <w:adjustRightInd w:val="0"/>
        <w:jc w:val="both"/>
        <w:rPr>
          <w:rFonts w:ascii="Arial" w:hAnsi="Arial" w:cs="Arial"/>
          <w:b/>
          <w:bCs/>
          <w:i/>
          <w:iCs/>
          <w:sz w:val="20"/>
          <w:szCs w:val="20"/>
        </w:rPr>
      </w:pP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2302 - Posebna proračunska rezerva in programi pomoči v primeru nesreč</w:t>
      </w: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2303 - Splošna proračunska rezervacija</w:t>
      </w:r>
    </w:p>
    <w:p w:rsidR="001A253C" w:rsidRPr="00CE04EB" w:rsidRDefault="001A253C" w:rsidP="001A253C">
      <w:pPr>
        <w:autoSpaceDE w:val="0"/>
        <w:autoSpaceDN w:val="0"/>
        <w:adjustRightInd w:val="0"/>
        <w:rPr>
          <w:rFonts w:ascii="Arial" w:hAnsi="Arial" w:cs="Arial"/>
          <w:b/>
          <w:bCs/>
          <w:sz w:val="20"/>
          <w:szCs w:val="20"/>
        </w:rPr>
      </w:pPr>
    </w:p>
    <w:p w:rsidR="00D8625B" w:rsidRDefault="00D8625B" w:rsidP="00317510">
      <w:pPr>
        <w:autoSpaceDE w:val="0"/>
        <w:autoSpaceDN w:val="0"/>
        <w:adjustRightInd w:val="0"/>
        <w:jc w:val="both"/>
        <w:rPr>
          <w:rFonts w:ascii="Arial" w:hAnsi="Arial" w:cs="Arial"/>
          <w:sz w:val="20"/>
          <w:szCs w:val="20"/>
        </w:rPr>
      </w:pPr>
    </w:p>
    <w:p w:rsidR="00785DD4" w:rsidRDefault="00785DD4" w:rsidP="00317510">
      <w:pPr>
        <w:autoSpaceDE w:val="0"/>
        <w:autoSpaceDN w:val="0"/>
        <w:adjustRightInd w:val="0"/>
        <w:jc w:val="both"/>
        <w:rPr>
          <w:rFonts w:ascii="Arial" w:hAnsi="Arial" w:cs="Arial"/>
          <w:sz w:val="20"/>
          <w:szCs w:val="20"/>
        </w:rPr>
      </w:pPr>
    </w:p>
    <w:p w:rsidR="00785DD4" w:rsidRDefault="00785DD4" w:rsidP="00317510">
      <w:pPr>
        <w:autoSpaceDE w:val="0"/>
        <w:autoSpaceDN w:val="0"/>
        <w:adjustRightInd w:val="0"/>
        <w:jc w:val="both"/>
        <w:rPr>
          <w:rFonts w:ascii="Arial" w:hAnsi="Arial" w:cs="Arial"/>
          <w:sz w:val="20"/>
          <w:szCs w:val="20"/>
        </w:rPr>
      </w:pPr>
    </w:p>
    <w:p w:rsidR="001A253C" w:rsidRPr="00CE04EB" w:rsidRDefault="001A253C" w:rsidP="001A253C">
      <w:pPr>
        <w:autoSpaceDE w:val="0"/>
        <w:autoSpaceDN w:val="0"/>
        <w:adjustRightInd w:val="0"/>
        <w:rPr>
          <w:rFonts w:ascii="Arial" w:hAnsi="Arial" w:cs="Arial"/>
          <w:b/>
          <w:bCs/>
          <w:sz w:val="20"/>
          <w:szCs w:val="20"/>
        </w:rPr>
      </w:pPr>
    </w:p>
    <w:p w:rsidR="001A253C" w:rsidRPr="00CE04EB" w:rsidRDefault="001A253C" w:rsidP="001A253C">
      <w:pPr>
        <w:pBdr>
          <w:top w:val="single" w:sz="4" w:space="1" w:color="auto"/>
          <w:bottom w:val="single" w:sz="4" w:space="1" w:color="auto"/>
        </w:pBdr>
        <w:autoSpaceDE w:val="0"/>
        <w:autoSpaceDN w:val="0"/>
        <w:adjustRightInd w:val="0"/>
        <w:rPr>
          <w:rFonts w:ascii="Arial" w:hAnsi="Arial" w:cs="Arial"/>
          <w:b/>
          <w:bCs/>
          <w:sz w:val="28"/>
          <w:szCs w:val="28"/>
        </w:rPr>
      </w:pPr>
      <w:r w:rsidRPr="00CE04EB">
        <w:rPr>
          <w:rFonts w:ascii="Arial" w:hAnsi="Arial" w:cs="Arial"/>
          <w:b/>
          <w:bCs/>
          <w:sz w:val="28"/>
          <w:szCs w:val="28"/>
        </w:rPr>
        <w:t>2302 Posebna proračunska rezerva in programi pomoči v primerih nesreč</w:t>
      </w:r>
    </w:p>
    <w:p w:rsidR="001A253C" w:rsidRPr="00CE04EB" w:rsidRDefault="001A253C" w:rsidP="001A253C">
      <w:pPr>
        <w:autoSpaceDE w:val="0"/>
        <w:autoSpaceDN w:val="0"/>
        <w:adjustRightInd w:val="0"/>
        <w:rPr>
          <w:rFonts w:ascii="TimesNewRoman,Bold" w:hAnsi="TimesNewRoman,Bold" w:cs="TimesNewRoman,Bold"/>
          <w:b/>
          <w:bCs/>
          <w:sz w:val="32"/>
          <w:szCs w:val="32"/>
        </w:rPr>
      </w:pPr>
    </w:p>
    <w:p w:rsidR="001A253C" w:rsidRPr="00CE04EB" w:rsidRDefault="001A253C" w:rsidP="001A253C">
      <w:pPr>
        <w:autoSpaceDE w:val="0"/>
        <w:autoSpaceDN w:val="0"/>
        <w:adjustRightInd w:val="0"/>
        <w:jc w:val="right"/>
        <w:rPr>
          <w:rFonts w:ascii="Arial" w:hAnsi="Arial" w:cs="Arial"/>
          <w:b/>
          <w:bCs/>
          <w:sz w:val="20"/>
          <w:szCs w:val="20"/>
        </w:rPr>
      </w:pPr>
      <w:r w:rsidRPr="00F320B7">
        <w:rPr>
          <w:rFonts w:ascii="Arial" w:hAnsi="Arial" w:cs="Arial"/>
          <w:b/>
          <w:bCs/>
          <w:sz w:val="20"/>
          <w:szCs w:val="20"/>
        </w:rPr>
        <w:t xml:space="preserve">Vrednost: </w:t>
      </w:r>
      <w:r w:rsidR="00785DD4" w:rsidRPr="00F320B7">
        <w:rPr>
          <w:rFonts w:ascii="Arial" w:hAnsi="Arial" w:cs="Arial"/>
          <w:b/>
          <w:bCs/>
          <w:sz w:val="20"/>
          <w:szCs w:val="20"/>
        </w:rPr>
        <w:t>26.</w:t>
      </w:r>
      <w:r w:rsidR="004F38D3">
        <w:rPr>
          <w:rFonts w:ascii="Arial" w:hAnsi="Arial" w:cs="Arial"/>
          <w:b/>
          <w:bCs/>
          <w:sz w:val="20"/>
          <w:szCs w:val="20"/>
        </w:rPr>
        <w:t>983,78</w:t>
      </w:r>
      <w:r w:rsidRPr="00F320B7">
        <w:rPr>
          <w:rFonts w:ascii="Arial" w:hAnsi="Arial" w:cs="Arial"/>
          <w:b/>
          <w:bCs/>
          <w:sz w:val="20"/>
          <w:szCs w:val="20"/>
        </w:rPr>
        <w:t xml:space="preserve"> €</w:t>
      </w:r>
    </w:p>
    <w:p w:rsidR="001A253C" w:rsidRPr="00CE04EB" w:rsidRDefault="001A253C" w:rsidP="001A253C">
      <w:pPr>
        <w:autoSpaceDE w:val="0"/>
        <w:autoSpaceDN w:val="0"/>
        <w:adjustRightInd w:val="0"/>
        <w:jc w:val="both"/>
        <w:rPr>
          <w:rFonts w:ascii="Arial" w:hAnsi="Arial" w:cs="Arial"/>
          <w:b/>
          <w:bCs/>
          <w:iCs/>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Opis področja proračunske porabe, poslanstva občine znotraj področja proračunske porabe</w:t>
      </w:r>
    </w:p>
    <w:p w:rsidR="001A253C" w:rsidRPr="00CE04EB" w:rsidRDefault="001A253C" w:rsidP="001A253C">
      <w:pPr>
        <w:autoSpaceDE w:val="0"/>
        <w:autoSpaceDN w:val="0"/>
        <w:adjustRightInd w:val="0"/>
        <w:jc w:val="both"/>
        <w:rPr>
          <w:rFonts w:ascii="Arial" w:hAnsi="Arial" w:cs="Arial"/>
          <w:b/>
          <w:bCs/>
          <w:i/>
          <w:iCs/>
          <w:sz w:val="20"/>
          <w:szCs w:val="20"/>
        </w:rPr>
      </w:pPr>
    </w:p>
    <w:p w:rsidR="001A253C"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Sredstva proračunske rezerve se uporabljajo za financiranje izdatkov za odpravo posledic naravnih nesreč, kot so potres, poplava, zemeljski plaz, snežni plaz, visok sneg , močan veter, toča, žled, pozeba, suša, množični pojav nalezljive človeške, živalske ali rastlinske bolezni, druge nesreče, ki jih povzročijo naravne sile ali ekološko nesrečo. V sredstva proračunske rezerve se izloča del skupno doseženih letnih prejemkov proračuna v višini , ki je določena s proračunom, vendar največ do višini 1,5% prejemkov proračuna. Del sredstev se izloča v rezerve začasno vsak mesec, dokončno pa po zaključnem računu proračuna za preteklo leto. O uporabi sredstev proračunske rezerve v posameznem primeru do višine, ki jo določa odlok, s katerim se sprejme občinski proračun, odloča župan na predlog za finance pristojnega organa občinske uprave in o uporabi sredstev obvešča občinski svet s pisnimi poročili.</w:t>
      </w:r>
    </w:p>
    <w:p w:rsidR="001A253C" w:rsidRDefault="001A253C" w:rsidP="001A253C">
      <w:pPr>
        <w:autoSpaceDE w:val="0"/>
        <w:autoSpaceDN w:val="0"/>
        <w:adjustRightInd w:val="0"/>
        <w:jc w:val="both"/>
        <w:rPr>
          <w:rFonts w:ascii="Arial" w:hAnsi="Arial" w:cs="Arial"/>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Dokumenti dolgoročnega razvojnega načrtovanja</w:t>
      </w:r>
    </w:p>
    <w:p w:rsidR="001A253C" w:rsidRPr="00CE04EB" w:rsidRDefault="001A253C" w:rsidP="001A253C">
      <w:pPr>
        <w:autoSpaceDE w:val="0"/>
        <w:autoSpaceDN w:val="0"/>
        <w:adjustRightInd w:val="0"/>
        <w:jc w:val="both"/>
        <w:rPr>
          <w:rFonts w:ascii="Times-BoldItalic" w:hAnsi="Times-BoldItalic" w:cs="Times-BoldItalic"/>
          <w:b/>
          <w:bCs/>
          <w:i/>
          <w:iCs/>
          <w:sz w:val="20"/>
          <w:szCs w:val="20"/>
        </w:rPr>
      </w:pP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Zakon o javnih financah in dolgoročna razvojna strategija Občine Ribnica na Pohorju.</w:t>
      </w:r>
    </w:p>
    <w:p w:rsidR="001A253C" w:rsidRPr="00CE04EB" w:rsidRDefault="001A253C" w:rsidP="001A253C">
      <w:pPr>
        <w:autoSpaceDE w:val="0"/>
        <w:autoSpaceDN w:val="0"/>
        <w:adjustRightInd w:val="0"/>
        <w:jc w:val="both"/>
        <w:rPr>
          <w:rFonts w:ascii="Times-Roman" w:hAnsi="Times-Roman" w:cs="Times-Roman"/>
          <w:sz w:val="20"/>
          <w:szCs w:val="20"/>
        </w:rPr>
      </w:pPr>
    </w:p>
    <w:p w:rsidR="001A253C" w:rsidRPr="00CE04EB" w:rsidRDefault="001A253C" w:rsidP="001A253C">
      <w:pPr>
        <w:autoSpaceDE w:val="0"/>
        <w:autoSpaceDN w:val="0"/>
        <w:adjustRightInd w:val="0"/>
        <w:jc w:val="both"/>
        <w:rPr>
          <w:rFonts w:ascii="Arial" w:hAnsi="Arial" w:cs="Arial"/>
          <w:b/>
          <w:bCs/>
          <w:iCs/>
          <w:sz w:val="20"/>
          <w:szCs w:val="20"/>
        </w:rPr>
      </w:pPr>
      <w:r w:rsidRPr="00CE04EB">
        <w:rPr>
          <w:rFonts w:ascii="Arial" w:hAnsi="Arial" w:cs="Arial"/>
          <w:b/>
          <w:bCs/>
          <w:iCs/>
          <w:sz w:val="20"/>
          <w:szCs w:val="20"/>
        </w:rPr>
        <w:t>Dolgoročni cilji področja proračunske porabe (Splošni cilj)</w:t>
      </w:r>
    </w:p>
    <w:p w:rsidR="001A253C" w:rsidRPr="00CE04EB" w:rsidRDefault="001A253C" w:rsidP="001A253C">
      <w:pPr>
        <w:autoSpaceDE w:val="0"/>
        <w:autoSpaceDN w:val="0"/>
        <w:adjustRightInd w:val="0"/>
        <w:jc w:val="both"/>
        <w:rPr>
          <w:rFonts w:ascii="Times-BoldItalic" w:hAnsi="Times-BoldItalic" w:cs="Times-BoldItalic"/>
          <w:b/>
          <w:bCs/>
          <w:i/>
          <w:iCs/>
          <w:sz w:val="20"/>
          <w:szCs w:val="20"/>
        </w:rPr>
      </w:pPr>
    </w:p>
    <w:p w:rsidR="001A253C" w:rsidRPr="00CE04EB" w:rsidRDefault="001A253C" w:rsidP="001A253C">
      <w:pPr>
        <w:autoSpaceDE w:val="0"/>
        <w:autoSpaceDN w:val="0"/>
        <w:adjustRightInd w:val="0"/>
        <w:jc w:val="both"/>
        <w:rPr>
          <w:rFonts w:ascii="Arial" w:hAnsi="Arial" w:cs="Arial"/>
          <w:sz w:val="20"/>
          <w:szCs w:val="20"/>
        </w:rPr>
      </w:pPr>
      <w:r w:rsidRPr="00CE04EB">
        <w:rPr>
          <w:rFonts w:ascii="Arial" w:hAnsi="Arial" w:cs="Arial"/>
          <w:sz w:val="20"/>
          <w:szCs w:val="20"/>
        </w:rPr>
        <w:t>Zagotovitev finančnih sredstev za naloge, ki niso bile predvidene v sprejetem proračunu in so nujne za izvajanje dogovorjenih nalog.</w:t>
      </w:r>
    </w:p>
    <w:p w:rsidR="001A253C" w:rsidRDefault="001A253C" w:rsidP="001A253C">
      <w:pPr>
        <w:autoSpaceDE w:val="0"/>
        <w:autoSpaceDN w:val="0"/>
        <w:adjustRightInd w:val="0"/>
        <w:jc w:val="both"/>
        <w:rPr>
          <w:rFonts w:ascii="Arial" w:hAnsi="Arial" w:cs="Arial"/>
          <w:sz w:val="20"/>
          <w:szCs w:val="20"/>
          <w:highlight w:val="cyan"/>
        </w:rPr>
      </w:pPr>
    </w:p>
    <w:p w:rsidR="002B424F" w:rsidRDefault="002B424F" w:rsidP="002B424F">
      <w:pPr>
        <w:autoSpaceDE w:val="0"/>
        <w:autoSpaceDN w:val="0"/>
        <w:adjustRightInd w:val="0"/>
        <w:jc w:val="both"/>
        <w:rPr>
          <w:rFonts w:ascii="Arial" w:hAnsi="Arial" w:cs="Arial"/>
          <w:sz w:val="20"/>
          <w:szCs w:val="20"/>
          <w:highlight w:val="cyan"/>
        </w:rPr>
      </w:pPr>
    </w:p>
    <w:p w:rsidR="002B424F" w:rsidRPr="00EF6CCB" w:rsidRDefault="002B424F" w:rsidP="002B424F">
      <w:pPr>
        <w:autoSpaceDE w:val="0"/>
        <w:autoSpaceDN w:val="0"/>
        <w:adjustRightInd w:val="0"/>
        <w:jc w:val="both"/>
        <w:rPr>
          <w:rFonts w:ascii="Arial" w:hAnsi="Arial" w:cs="Arial"/>
          <w:sz w:val="20"/>
          <w:szCs w:val="20"/>
          <w:highlight w:val="cyan"/>
        </w:rPr>
      </w:pPr>
    </w:p>
    <w:p w:rsidR="002B424F" w:rsidRPr="002D1788" w:rsidRDefault="002B424F" w:rsidP="002B424F">
      <w:pPr>
        <w:pBdr>
          <w:top w:val="single" w:sz="4" w:space="1" w:color="auto"/>
          <w:bottom w:val="single" w:sz="4" w:space="1" w:color="auto"/>
        </w:pBdr>
        <w:autoSpaceDE w:val="0"/>
        <w:autoSpaceDN w:val="0"/>
        <w:adjustRightInd w:val="0"/>
        <w:rPr>
          <w:rFonts w:ascii="Arial" w:hAnsi="Arial" w:cs="Arial"/>
          <w:b/>
          <w:bCs/>
          <w:sz w:val="24"/>
          <w:szCs w:val="24"/>
        </w:rPr>
      </w:pPr>
      <w:r w:rsidRPr="002D1788">
        <w:rPr>
          <w:rFonts w:ascii="Arial" w:hAnsi="Arial" w:cs="Arial"/>
          <w:b/>
          <w:bCs/>
          <w:sz w:val="24"/>
          <w:szCs w:val="24"/>
        </w:rPr>
        <w:lastRenderedPageBreak/>
        <w:t>2</w:t>
      </w:r>
      <w:r>
        <w:rPr>
          <w:rFonts w:ascii="Arial" w:hAnsi="Arial" w:cs="Arial"/>
          <w:b/>
          <w:bCs/>
          <w:sz w:val="24"/>
          <w:szCs w:val="24"/>
        </w:rPr>
        <w:t>3</w:t>
      </w:r>
      <w:r w:rsidRPr="002D1788">
        <w:rPr>
          <w:rFonts w:ascii="Arial" w:hAnsi="Arial" w:cs="Arial"/>
          <w:b/>
          <w:bCs/>
          <w:sz w:val="24"/>
          <w:szCs w:val="24"/>
        </w:rPr>
        <w:t>0</w:t>
      </w:r>
      <w:r>
        <w:rPr>
          <w:rFonts w:ascii="Arial" w:hAnsi="Arial" w:cs="Arial"/>
          <w:b/>
          <w:bCs/>
          <w:sz w:val="24"/>
          <w:szCs w:val="24"/>
        </w:rPr>
        <w:t>2</w:t>
      </w:r>
      <w:r w:rsidRPr="002D1788">
        <w:rPr>
          <w:rFonts w:ascii="Arial" w:hAnsi="Arial" w:cs="Arial"/>
          <w:b/>
          <w:bCs/>
          <w:sz w:val="24"/>
          <w:szCs w:val="24"/>
        </w:rPr>
        <w:t xml:space="preserve">9001 </w:t>
      </w:r>
      <w:r>
        <w:rPr>
          <w:rFonts w:ascii="Arial" w:hAnsi="Arial" w:cs="Arial"/>
          <w:b/>
          <w:bCs/>
          <w:sz w:val="24"/>
          <w:szCs w:val="24"/>
        </w:rPr>
        <w:t>Rezerva občine</w:t>
      </w:r>
    </w:p>
    <w:p w:rsidR="002B424F" w:rsidRDefault="002B424F" w:rsidP="002B424F">
      <w:pPr>
        <w:autoSpaceDE w:val="0"/>
        <w:autoSpaceDN w:val="0"/>
        <w:adjustRightInd w:val="0"/>
        <w:jc w:val="both"/>
        <w:rPr>
          <w:rFonts w:ascii="Arial" w:hAnsi="Arial" w:cs="Arial"/>
          <w:sz w:val="20"/>
          <w:szCs w:val="20"/>
        </w:rPr>
      </w:pPr>
    </w:p>
    <w:p w:rsidR="002B424F" w:rsidRPr="000B37B2" w:rsidRDefault="002B424F" w:rsidP="002B424F">
      <w:pPr>
        <w:autoSpaceDE w:val="0"/>
        <w:autoSpaceDN w:val="0"/>
        <w:adjustRightInd w:val="0"/>
        <w:jc w:val="right"/>
        <w:rPr>
          <w:rFonts w:ascii="Arial" w:hAnsi="Arial" w:cs="Arial"/>
          <w:b/>
          <w:sz w:val="20"/>
          <w:szCs w:val="20"/>
        </w:rPr>
      </w:pPr>
      <w:r w:rsidRPr="000B37B2">
        <w:rPr>
          <w:rFonts w:ascii="Arial" w:hAnsi="Arial" w:cs="Arial"/>
          <w:b/>
          <w:sz w:val="20"/>
          <w:szCs w:val="20"/>
        </w:rPr>
        <w:t xml:space="preserve">Vrednost: </w:t>
      </w:r>
      <w:r w:rsidR="00B62601" w:rsidRPr="00F320B7">
        <w:rPr>
          <w:rFonts w:ascii="Arial" w:hAnsi="Arial" w:cs="Arial"/>
          <w:b/>
          <w:sz w:val="20"/>
          <w:szCs w:val="20"/>
        </w:rPr>
        <w:t>16.</w:t>
      </w:r>
      <w:r w:rsidR="004F38D3">
        <w:rPr>
          <w:rFonts w:ascii="Arial" w:hAnsi="Arial" w:cs="Arial"/>
          <w:b/>
          <w:sz w:val="20"/>
          <w:szCs w:val="20"/>
        </w:rPr>
        <w:t>983,78</w:t>
      </w:r>
      <w:r w:rsidRPr="000B37B2">
        <w:rPr>
          <w:rFonts w:ascii="Arial" w:hAnsi="Arial" w:cs="Arial"/>
          <w:b/>
          <w:sz w:val="20"/>
          <w:szCs w:val="20"/>
        </w:rPr>
        <w:t xml:space="preserve"> €</w:t>
      </w:r>
    </w:p>
    <w:p w:rsidR="002B424F" w:rsidRPr="00FF588B" w:rsidRDefault="002B424F" w:rsidP="002B424F">
      <w:pPr>
        <w:autoSpaceDE w:val="0"/>
        <w:autoSpaceDN w:val="0"/>
        <w:adjustRightInd w:val="0"/>
        <w:jc w:val="right"/>
        <w:rPr>
          <w:rFonts w:ascii="Arial" w:hAnsi="Arial" w:cs="Arial"/>
          <w:sz w:val="20"/>
          <w:szCs w:val="20"/>
        </w:rPr>
      </w:pPr>
    </w:p>
    <w:p w:rsidR="002B424F" w:rsidRPr="00FF588B" w:rsidRDefault="002B424F" w:rsidP="002B424F">
      <w:pPr>
        <w:autoSpaceDE w:val="0"/>
        <w:autoSpaceDN w:val="0"/>
        <w:adjustRightInd w:val="0"/>
        <w:jc w:val="both"/>
        <w:rPr>
          <w:rFonts w:ascii="Arial" w:hAnsi="Arial" w:cs="Arial"/>
          <w:b/>
          <w:bCs/>
          <w:iCs/>
          <w:sz w:val="20"/>
          <w:szCs w:val="20"/>
        </w:rPr>
      </w:pPr>
      <w:r w:rsidRPr="00FF588B">
        <w:rPr>
          <w:rFonts w:ascii="Arial" w:hAnsi="Arial" w:cs="Arial"/>
          <w:b/>
          <w:bCs/>
          <w:iCs/>
          <w:sz w:val="20"/>
          <w:szCs w:val="20"/>
        </w:rPr>
        <w:t>Zakonske in druge pravne podlage</w:t>
      </w:r>
    </w:p>
    <w:p w:rsidR="002B424F" w:rsidRPr="00FF588B" w:rsidRDefault="002B424F" w:rsidP="002B424F">
      <w:pPr>
        <w:pStyle w:val="Odstavekseznama"/>
        <w:autoSpaceDE w:val="0"/>
        <w:autoSpaceDN w:val="0"/>
        <w:adjustRightInd w:val="0"/>
        <w:ind w:left="720"/>
        <w:jc w:val="both"/>
        <w:rPr>
          <w:rFonts w:ascii="Arial" w:hAnsi="Arial" w:cs="Arial"/>
          <w:b/>
          <w:bCs/>
          <w:i/>
          <w:iCs/>
          <w:sz w:val="20"/>
          <w:szCs w:val="20"/>
        </w:rPr>
      </w:pPr>
    </w:p>
    <w:p w:rsidR="002B424F" w:rsidRPr="008C4165" w:rsidRDefault="002B424F" w:rsidP="002B424F">
      <w:pPr>
        <w:autoSpaceDE w:val="0"/>
        <w:autoSpaceDN w:val="0"/>
        <w:adjustRightInd w:val="0"/>
        <w:jc w:val="both"/>
        <w:rPr>
          <w:rFonts w:ascii="Arial" w:hAnsi="Arial" w:cs="Arial"/>
          <w:sz w:val="20"/>
          <w:szCs w:val="20"/>
        </w:rPr>
      </w:pPr>
      <w:r w:rsidRPr="008C4165">
        <w:rPr>
          <w:rFonts w:ascii="Arial" w:hAnsi="Arial" w:cs="Arial"/>
          <w:sz w:val="20"/>
          <w:szCs w:val="20"/>
        </w:rPr>
        <w:t>Zakon o odpravi posledic naravnih nesreč.</w:t>
      </w:r>
    </w:p>
    <w:p w:rsidR="002B424F" w:rsidRPr="00FF588B" w:rsidRDefault="002B424F" w:rsidP="002B424F">
      <w:pPr>
        <w:autoSpaceDE w:val="0"/>
        <w:autoSpaceDN w:val="0"/>
        <w:adjustRightInd w:val="0"/>
        <w:jc w:val="both"/>
        <w:rPr>
          <w:rFonts w:ascii="Arial" w:hAnsi="Arial" w:cs="Arial"/>
          <w:sz w:val="20"/>
          <w:szCs w:val="20"/>
        </w:rPr>
      </w:pPr>
    </w:p>
    <w:p w:rsidR="002B424F" w:rsidRPr="00FF588B" w:rsidRDefault="002B424F" w:rsidP="002B424F">
      <w:pPr>
        <w:autoSpaceDE w:val="0"/>
        <w:autoSpaceDN w:val="0"/>
        <w:adjustRightInd w:val="0"/>
        <w:jc w:val="both"/>
        <w:rPr>
          <w:rFonts w:ascii="Arial" w:hAnsi="Arial" w:cs="Arial"/>
          <w:b/>
          <w:bCs/>
          <w:iCs/>
          <w:sz w:val="20"/>
          <w:szCs w:val="20"/>
        </w:rPr>
      </w:pPr>
      <w:r w:rsidRPr="00FF588B">
        <w:rPr>
          <w:rFonts w:ascii="Arial" w:hAnsi="Arial" w:cs="Arial"/>
          <w:b/>
          <w:bCs/>
          <w:iCs/>
          <w:sz w:val="20"/>
          <w:szCs w:val="20"/>
        </w:rPr>
        <w:t xml:space="preserve">Dolgoročni cilji podprograma in kazalci, s katerimi se bo merilo doseganje zastavljenih ciljev (Rezultat in kazalniki) </w:t>
      </w:r>
    </w:p>
    <w:p w:rsidR="002B424F" w:rsidRPr="00FF588B" w:rsidRDefault="002B424F" w:rsidP="002B424F">
      <w:pPr>
        <w:autoSpaceDE w:val="0"/>
        <w:autoSpaceDN w:val="0"/>
        <w:adjustRightInd w:val="0"/>
        <w:jc w:val="both"/>
        <w:rPr>
          <w:rFonts w:ascii="Arial" w:hAnsi="Arial" w:cs="Arial"/>
          <w:b/>
          <w:bCs/>
          <w:i/>
          <w:iCs/>
          <w:sz w:val="20"/>
          <w:szCs w:val="20"/>
        </w:rPr>
      </w:pPr>
    </w:p>
    <w:p w:rsidR="002B424F" w:rsidRPr="00FF588B" w:rsidRDefault="002B424F" w:rsidP="002B424F">
      <w:pPr>
        <w:autoSpaceDE w:val="0"/>
        <w:autoSpaceDN w:val="0"/>
        <w:adjustRightInd w:val="0"/>
        <w:jc w:val="both"/>
        <w:rPr>
          <w:rFonts w:ascii="Arial" w:hAnsi="Arial" w:cs="Arial"/>
          <w:sz w:val="20"/>
          <w:szCs w:val="20"/>
        </w:rPr>
      </w:pPr>
      <w:r w:rsidRPr="00FF588B">
        <w:rPr>
          <w:rFonts w:ascii="Arial" w:hAnsi="Arial" w:cs="Arial"/>
          <w:sz w:val="20"/>
          <w:szCs w:val="20"/>
        </w:rPr>
        <w:t>Sredstva proračunske rezerve se uporabljajo za financiranje izdatkov za odpravo posledic naravnih nesreč, kot so potres, poplava, zemeljski plaz, snežni plaz, visok sneg , močan veter, toča, žled, pozeba, suša, množični pojav nalezljive človeške, živalske ali rastlinske bolezni, druge nesreče, ki jih povzročijo naravne sile ali ekološko nesrečo. V sredstva proračunske rezerve se izloča del skupno doseženih letnih prejemkov proračuna v višini , ki je določena s proračunom, vendar največ do višini 1,5% prejemkov proračuna. Del sredstev se izloča v rezerve začasno vsak mesec, dokončno pa po zaključnem računu proračuna za preteklo leto. O uporabi sredstev proračunske rezerve v  posameznem primeru do višine, ki jo določa odlok, s katerim se sprejme občinski proračun, odloča župan na predlog za finance pristojnega organa občinske uprave in o uporabi sredstev obvešča občinski svet s pisnimi</w:t>
      </w:r>
    </w:p>
    <w:p w:rsidR="002B424F" w:rsidRPr="00FF588B" w:rsidRDefault="002B424F" w:rsidP="002B424F">
      <w:pPr>
        <w:autoSpaceDE w:val="0"/>
        <w:autoSpaceDN w:val="0"/>
        <w:adjustRightInd w:val="0"/>
        <w:jc w:val="both"/>
        <w:rPr>
          <w:rFonts w:ascii="Arial" w:hAnsi="Arial" w:cs="Arial"/>
          <w:sz w:val="20"/>
          <w:szCs w:val="20"/>
        </w:rPr>
      </w:pPr>
      <w:r w:rsidRPr="00FF588B">
        <w:rPr>
          <w:rFonts w:ascii="Arial" w:hAnsi="Arial" w:cs="Arial"/>
          <w:sz w:val="20"/>
          <w:szCs w:val="20"/>
        </w:rPr>
        <w:t>poročili.</w:t>
      </w:r>
    </w:p>
    <w:p w:rsidR="002B424F" w:rsidRPr="00FF588B" w:rsidRDefault="002B424F" w:rsidP="002B424F">
      <w:pPr>
        <w:autoSpaceDE w:val="0"/>
        <w:autoSpaceDN w:val="0"/>
        <w:adjustRightInd w:val="0"/>
        <w:jc w:val="both"/>
        <w:rPr>
          <w:rFonts w:ascii="Arial" w:hAnsi="Arial" w:cs="Arial"/>
          <w:sz w:val="20"/>
          <w:szCs w:val="20"/>
        </w:rPr>
      </w:pPr>
    </w:p>
    <w:p w:rsidR="002B424F" w:rsidRPr="00FF588B" w:rsidRDefault="002B424F" w:rsidP="002B424F">
      <w:pPr>
        <w:autoSpaceDE w:val="0"/>
        <w:autoSpaceDN w:val="0"/>
        <w:adjustRightInd w:val="0"/>
        <w:jc w:val="both"/>
        <w:rPr>
          <w:rFonts w:ascii="Arial" w:hAnsi="Arial" w:cs="Arial"/>
          <w:b/>
          <w:bCs/>
          <w:iCs/>
          <w:sz w:val="20"/>
          <w:szCs w:val="20"/>
        </w:rPr>
      </w:pPr>
      <w:r w:rsidRPr="00FF588B">
        <w:rPr>
          <w:rFonts w:ascii="Arial" w:hAnsi="Arial" w:cs="Arial"/>
          <w:b/>
          <w:bCs/>
          <w:iCs/>
          <w:sz w:val="20"/>
          <w:szCs w:val="20"/>
        </w:rPr>
        <w:t>Letni izvedbeni cilji podprograma in kazalci, s katerimi se bo merilo doseganje zastavljenih ciljev (Neposredni učinek in kazalnik)</w:t>
      </w:r>
    </w:p>
    <w:p w:rsidR="002B424F" w:rsidRPr="00FF588B" w:rsidRDefault="002B424F" w:rsidP="002B424F">
      <w:pPr>
        <w:autoSpaceDE w:val="0"/>
        <w:autoSpaceDN w:val="0"/>
        <w:adjustRightInd w:val="0"/>
        <w:jc w:val="both"/>
        <w:rPr>
          <w:rFonts w:ascii="Arial" w:hAnsi="Arial" w:cs="Arial"/>
          <w:b/>
          <w:bCs/>
          <w:i/>
          <w:iCs/>
          <w:sz w:val="20"/>
          <w:szCs w:val="20"/>
        </w:rPr>
      </w:pPr>
    </w:p>
    <w:p w:rsidR="002B424F" w:rsidRPr="00FF588B" w:rsidRDefault="002B424F" w:rsidP="002B424F">
      <w:pPr>
        <w:autoSpaceDE w:val="0"/>
        <w:autoSpaceDN w:val="0"/>
        <w:adjustRightInd w:val="0"/>
        <w:rPr>
          <w:rFonts w:ascii="Arial" w:hAnsi="Arial" w:cs="Arial"/>
          <w:sz w:val="20"/>
          <w:szCs w:val="20"/>
        </w:rPr>
      </w:pPr>
      <w:r w:rsidRPr="00FF588B">
        <w:rPr>
          <w:rFonts w:ascii="Arial" w:hAnsi="Arial" w:cs="Arial"/>
          <w:sz w:val="20"/>
          <w:szCs w:val="20"/>
        </w:rPr>
        <w:t>Zagotovitev finančnih sredstev za naloge, ki niso bile predvidene v sprejetem proračunu in so nujne za izvajanje</w:t>
      </w:r>
      <w:r>
        <w:rPr>
          <w:rFonts w:ascii="Arial" w:hAnsi="Arial" w:cs="Arial"/>
          <w:sz w:val="20"/>
          <w:szCs w:val="20"/>
        </w:rPr>
        <w:t xml:space="preserve"> </w:t>
      </w:r>
      <w:r w:rsidRPr="00FF588B">
        <w:rPr>
          <w:rFonts w:ascii="Arial" w:hAnsi="Arial" w:cs="Arial"/>
          <w:sz w:val="20"/>
          <w:szCs w:val="20"/>
        </w:rPr>
        <w:t>dogovorjenih nalog.</w:t>
      </w:r>
    </w:p>
    <w:p w:rsidR="002B424F" w:rsidRDefault="002B424F" w:rsidP="002B424F">
      <w:pPr>
        <w:autoSpaceDE w:val="0"/>
        <w:autoSpaceDN w:val="0"/>
        <w:adjustRightInd w:val="0"/>
        <w:rPr>
          <w:rFonts w:ascii="Times-BoldItalic" w:hAnsi="Times-BoldItalic" w:cs="Times-BoldItalic"/>
          <w:b/>
          <w:bCs/>
          <w:i/>
          <w:iCs/>
          <w:sz w:val="20"/>
          <w:szCs w:val="20"/>
          <w:highlight w:val="cyan"/>
        </w:rPr>
      </w:pPr>
    </w:p>
    <w:p w:rsidR="001A253C" w:rsidRDefault="001A253C" w:rsidP="001A253C">
      <w:pPr>
        <w:autoSpaceDE w:val="0"/>
        <w:autoSpaceDN w:val="0"/>
        <w:adjustRightInd w:val="0"/>
        <w:jc w:val="both"/>
        <w:rPr>
          <w:rFonts w:ascii="Arial" w:hAnsi="Arial" w:cs="Arial"/>
          <w:sz w:val="20"/>
          <w:szCs w:val="20"/>
          <w:highlight w:val="cyan"/>
        </w:rPr>
      </w:pPr>
    </w:p>
    <w:p w:rsidR="002B424F" w:rsidRDefault="002B424F" w:rsidP="002B424F">
      <w:pPr>
        <w:autoSpaceDE w:val="0"/>
        <w:autoSpaceDN w:val="0"/>
        <w:adjustRightInd w:val="0"/>
        <w:rPr>
          <w:rFonts w:ascii="Times-BoldItalic" w:hAnsi="Times-BoldItalic" w:cs="Times-BoldItalic"/>
          <w:b/>
          <w:bCs/>
          <w:i/>
          <w:iCs/>
          <w:sz w:val="20"/>
          <w:szCs w:val="20"/>
          <w:highlight w:val="cyan"/>
        </w:rPr>
      </w:pPr>
    </w:p>
    <w:p w:rsidR="002B424F" w:rsidRPr="004D132D" w:rsidRDefault="002B424F" w:rsidP="002B424F">
      <w:pPr>
        <w:autoSpaceDE w:val="0"/>
        <w:autoSpaceDN w:val="0"/>
        <w:adjustRightInd w:val="0"/>
        <w:rPr>
          <w:rFonts w:ascii="Arial" w:hAnsi="Arial" w:cs="Arial"/>
          <w:b/>
          <w:bCs/>
        </w:rPr>
      </w:pPr>
      <w:r>
        <w:rPr>
          <w:rFonts w:ascii="Arial" w:hAnsi="Arial" w:cs="Arial"/>
          <w:b/>
          <w:bCs/>
        </w:rPr>
        <w:t>2</w:t>
      </w:r>
      <w:r w:rsidRPr="004D132D">
        <w:rPr>
          <w:rFonts w:ascii="Arial" w:hAnsi="Arial" w:cs="Arial"/>
          <w:b/>
          <w:bCs/>
        </w:rPr>
        <w:t xml:space="preserve">30201 Proračunska rezerva </w:t>
      </w:r>
    </w:p>
    <w:p w:rsidR="002B424F" w:rsidRPr="004D132D" w:rsidRDefault="002B424F" w:rsidP="002B424F">
      <w:pPr>
        <w:autoSpaceDE w:val="0"/>
        <w:autoSpaceDN w:val="0"/>
        <w:adjustRightInd w:val="0"/>
        <w:rPr>
          <w:rFonts w:ascii="Times-Bold" w:hAnsi="Times-Bold" w:cs="Times-Bold"/>
          <w:b/>
          <w:bCs/>
          <w:sz w:val="28"/>
          <w:szCs w:val="28"/>
        </w:rPr>
      </w:pPr>
    </w:p>
    <w:p w:rsidR="002B424F" w:rsidRPr="004D132D" w:rsidRDefault="002B424F" w:rsidP="002B424F">
      <w:pPr>
        <w:autoSpaceDE w:val="0"/>
        <w:autoSpaceDN w:val="0"/>
        <w:adjustRightInd w:val="0"/>
        <w:jc w:val="right"/>
        <w:rPr>
          <w:rFonts w:ascii="Arial" w:hAnsi="Arial" w:cs="Arial"/>
          <w:b/>
          <w:bCs/>
          <w:sz w:val="20"/>
          <w:szCs w:val="20"/>
        </w:rPr>
      </w:pPr>
      <w:r w:rsidRPr="004D132D">
        <w:rPr>
          <w:rFonts w:ascii="Arial" w:hAnsi="Arial" w:cs="Arial"/>
          <w:b/>
          <w:bCs/>
          <w:sz w:val="20"/>
          <w:szCs w:val="20"/>
        </w:rPr>
        <w:t xml:space="preserve">Vrednost: </w:t>
      </w:r>
      <w:r w:rsidR="006D43B7">
        <w:rPr>
          <w:rFonts w:ascii="Arial" w:hAnsi="Arial" w:cs="Arial"/>
          <w:b/>
          <w:bCs/>
          <w:sz w:val="20"/>
          <w:szCs w:val="20"/>
        </w:rPr>
        <w:t>16.</w:t>
      </w:r>
      <w:r w:rsidR="004F38D3">
        <w:rPr>
          <w:rFonts w:ascii="Arial" w:hAnsi="Arial" w:cs="Arial"/>
          <w:b/>
          <w:bCs/>
          <w:sz w:val="20"/>
          <w:szCs w:val="20"/>
        </w:rPr>
        <w:t>983,78</w:t>
      </w:r>
      <w:r w:rsidRPr="004D132D">
        <w:rPr>
          <w:rFonts w:ascii="Arial" w:hAnsi="Arial" w:cs="Arial"/>
          <w:b/>
          <w:bCs/>
          <w:sz w:val="20"/>
          <w:szCs w:val="20"/>
        </w:rPr>
        <w:t xml:space="preserve"> €</w:t>
      </w:r>
    </w:p>
    <w:p w:rsidR="002B424F" w:rsidRPr="004D132D" w:rsidRDefault="002B424F" w:rsidP="002B424F">
      <w:pPr>
        <w:autoSpaceDE w:val="0"/>
        <w:autoSpaceDN w:val="0"/>
        <w:adjustRightInd w:val="0"/>
        <w:jc w:val="both"/>
        <w:rPr>
          <w:rFonts w:ascii="Times-Bold" w:hAnsi="Times-Bold" w:cs="Times-Bold"/>
          <w:b/>
          <w:bCs/>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Obrazložitev dejavnosti v okviru proračunske postavke</w:t>
      </w:r>
    </w:p>
    <w:p w:rsidR="002B424F" w:rsidRPr="004D132D" w:rsidRDefault="002B424F" w:rsidP="002B424F">
      <w:pPr>
        <w:autoSpaceDE w:val="0"/>
        <w:autoSpaceDN w:val="0"/>
        <w:adjustRightInd w:val="0"/>
        <w:jc w:val="both"/>
        <w:rPr>
          <w:rFonts w:ascii="Times-BoldItalic" w:hAnsi="Times-BoldItalic" w:cs="Times-BoldItalic"/>
          <w:b/>
          <w:bCs/>
          <w:i/>
          <w:iCs/>
          <w:sz w:val="20"/>
          <w:szCs w:val="20"/>
        </w:rPr>
      </w:pPr>
    </w:p>
    <w:p w:rsidR="002B424F" w:rsidRPr="004D132D" w:rsidRDefault="002B424F" w:rsidP="002B424F">
      <w:pPr>
        <w:autoSpaceDE w:val="0"/>
        <w:autoSpaceDN w:val="0"/>
        <w:adjustRightInd w:val="0"/>
        <w:jc w:val="both"/>
        <w:rPr>
          <w:rFonts w:ascii="Arial" w:hAnsi="Arial" w:cs="Arial"/>
          <w:sz w:val="20"/>
          <w:szCs w:val="20"/>
        </w:rPr>
      </w:pPr>
      <w:r w:rsidRPr="004D132D">
        <w:rPr>
          <w:rFonts w:ascii="Arial" w:hAnsi="Arial" w:cs="Arial"/>
          <w:sz w:val="20"/>
          <w:szCs w:val="20"/>
        </w:rPr>
        <w:t>Sredstva proračunske rezerve se uporabljajo za financiranje izdatkov za odpravo posledic naravnih nesreč, kot so potres, poplava, zemeljski plaz, snežni plaz, visok sneg , močan veter, toča, žled, pozeba, suša, množični pojav nalezljive človeške, živalske ali rastlinske bolezni, druge nesreče, ki jih povzročijo naravne sile ali ekološko nesrečo.</w:t>
      </w:r>
    </w:p>
    <w:p w:rsidR="002B424F" w:rsidRPr="004D132D" w:rsidRDefault="002B424F" w:rsidP="002B424F">
      <w:pPr>
        <w:autoSpaceDE w:val="0"/>
        <w:autoSpaceDN w:val="0"/>
        <w:adjustRightInd w:val="0"/>
        <w:jc w:val="both"/>
        <w:rPr>
          <w:rFonts w:ascii="Arial" w:hAnsi="Arial" w:cs="Arial"/>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Navezava na projekte v okviru proračunske postavke</w:t>
      </w:r>
    </w:p>
    <w:p w:rsidR="002B424F" w:rsidRPr="004D132D" w:rsidRDefault="002B424F" w:rsidP="002B424F">
      <w:pPr>
        <w:autoSpaceDE w:val="0"/>
        <w:autoSpaceDN w:val="0"/>
        <w:adjustRightInd w:val="0"/>
        <w:jc w:val="both"/>
        <w:rPr>
          <w:rFonts w:ascii="Times-BoldItalic" w:hAnsi="Times-BoldItalic" w:cs="Times-BoldItalic"/>
          <w:b/>
          <w:bCs/>
          <w:i/>
          <w:iCs/>
          <w:sz w:val="20"/>
          <w:szCs w:val="20"/>
        </w:rPr>
      </w:pPr>
    </w:p>
    <w:p w:rsidR="002B424F" w:rsidRPr="004D132D" w:rsidRDefault="002B424F" w:rsidP="002B424F">
      <w:pPr>
        <w:autoSpaceDE w:val="0"/>
        <w:autoSpaceDN w:val="0"/>
        <w:adjustRightInd w:val="0"/>
        <w:jc w:val="both"/>
        <w:rPr>
          <w:rFonts w:ascii="Arial" w:hAnsi="Arial" w:cs="Arial"/>
          <w:sz w:val="20"/>
          <w:szCs w:val="20"/>
        </w:rPr>
      </w:pPr>
      <w:r w:rsidRPr="004D132D">
        <w:rPr>
          <w:rFonts w:ascii="Arial" w:hAnsi="Arial" w:cs="Arial"/>
          <w:sz w:val="20"/>
          <w:szCs w:val="20"/>
        </w:rPr>
        <w:t>Proračunska postavka ni vezana na poseben projekt.</w:t>
      </w:r>
    </w:p>
    <w:p w:rsidR="002B424F" w:rsidRPr="004D132D" w:rsidRDefault="002B424F" w:rsidP="002B424F">
      <w:pPr>
        <w:autoSpaceDE w:val="0"/>
        <w:autoSpaceDN w:val="0"/>
        <w:adjustRightInd w:val="0"/>
        <w:jc w:val="both"/>
        <w:rPr>
          <w:rFonts w:ascii="Times-Roman" w:hAnsi="Times-Roman" w:cs="Times-Roman"/>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Izhodišča, na katerih temeljijo izračuni predlogov pravic porabe za del, ki se ne izvršuje preko NRP (Neposredni učinek in kazalnik)</w:t>
      </w:r>
    </w:p>
    <w:p w:rsidR="002B424F" w:rsidRPr="004D132D" w:rsidRDefault="002B424F" w:rsidP="002B424F">
      <w:pPr>
        <w:autoSpaceDE w:val="0"/>
        <w:autoSpaceDN w:val="0"/>
        <w:adjustRightInd w:val="0"/>
        <w:jc w:val="both"/>
        <w:rPr>
          <w:rFonts w:ascii="Arial" w:hAnsi="Arial" w:cs="Arial"/>
          <w:b/>
          <w:bCs/>
          <w:iCs/>
          <w:sz w:val="20"/>
          <w:szCs w:val="20"/>
        </w:rPr>
      </w:pPr>
    </w:p>
    <w:p w:rsidR="002B424F" w:rsidRDefault="002B424F" w:rsidP="002B424F">
      <w:pPr>
        <w:autoSpaceDE w:val="0"/>
        <w:autoSpaceDN w:val="0"/>
        <w:adjustRightInd w:val="0"/>
        <w:jc w:val="both"/>
        <w:rPr>
          <w:rFonts w:ascii="Arial" w:hAnsi="Arial" w:cs="Arial"/>
          <w:bCs/>
          <w:iCs/>
          <w:sz w:val="20"/>
          <w:szCs w:val="20"/>
        </w:rPr>
      </w:pPr>
      <w:r w:rsidRPr="004D132D">
        <w:rPr>
          <w:rFonts w:ascii="Arial" w:hAnsi="Arial" w:cs="Arial"/>
          <w:bCs/>
          <w:iCs/>
          <w:sz w:val="20"/>
          <w:szCs w:val="20"/>
        </w:rPr>
        <w:t>Pravice porabe so izračunane na podlagi določene primerne porabe občine.</w:t>
      </w:r>
    </w:p>
    <w:p w:rsidR="002B424F" w:rsidRDefault="002B424F" w:rsidP="002B424F">
      <w:pPr>
        <w:autoSpaceDE w:val="0"/>
        <w:autoSpaceDN w:val="0"/>
        <w:adjustRightInd w:val="0"/>
        <w:jc w:val="both"/>
        <w:rPr>
          <w:rFonts w:ascii="Arial" w:hAnsi="Arial" w:cs="Arial"/>
          <w:bCs/>
          <w:iCs/>
          <w:sz w:val="20"/>
          <w:szCs w:val="20"/>
        </w:rPr>
      </w:pPr>
    </w:p>
    <w:p w:rsidR="002B424F" w:rsidRDefault="002B424F" w:rsidP="002B424F">
      <w:pPr>
        <w:autoSpaceDE w:val="0"/>
        <w:autoSpaceDN w:val="0"/>
        <w:adjustRightInd w:val="0"/>
        <w:jc w:val="both"/>
        <w:rPr>
          <w:rFonts w:ascii="Arial" w:hAnsi="Arial" w:cs="Arial"/>
          <w:bCs/>
          <w:iCs/>
          <w:sz w:val="20"/>
          <w:szCs w:val="20"/>
        </w:rPr>
      </w:pPr>
    </w:p>
    <w:p w:rsidR="002B424F" w:rsidRPr="00632E50" w:rsidRDefault="002B424F" w:rsidP="002B424F">
      <w:pPr>
        <w:pBdr>
          <w:top w:val="single" w:sz="4" w:space="1" w:color="auto"/>
          <w:bottom w:val="single" w:sz="4" w:space="1" w:color="auto"/>
        </w:pBdr>
        <w:autoSpaceDE w:val="0"/>
        <w:autoSpaceDN w:val="0"/>
        <w:adjustRightInd w:val="0"/>
        <w:jc w:val="both"/>
        <w:rPr>
          <w:rFonts w:ascii="Arial" w:hAnsi="Arial" w:cs="Arial"/>
          <w:b/>
          <w:bCs/>
          <w:iCs/>
          <w:sz w:val="24"/>
          <w:szCs w:val="24"/>
        </w:rPr>
      </w:pPr>
      <w:r>
        <w:rPr>
          <w:rFonts w:ascii="Arial" w:hAnsi="Arial" w:cs="Arial"/>
          <w:b/>
          <w:bCs/>
          <w:iCs/>
          <w:sz w:val="24"/>
          <w:szCs w:val="24"/>
        </w:rPr>
        <w:t>23029002</w:t>
      </w:r>
      <w:r w:rsidRPr="00632E50">
        <w:rPr>
          <w:rFonts w:ascii="Arial" w:hAnsi="Arial" w:cs="Arial"/>
          <w:b/>
          <w:bCs/>
          <w:iCs/>
          <w:sz w:val="24"/>
          <w:szCs w:val="24"/>
        </w:rPr>
        <w:t xml:space="preserve"> – </w:t>
      </w:r>
      <w:r>
        <w:rPr>
          <w:rFonts w:ascii="Arial" w:hAnsi="Arial" w:cs="Arial"/>
          <w:b/>
          <w:bCs/>
          <w:iCs/>
          <w:sz w:val="24"/>
          <w:szCs w:val="24"/>
        </w:rPr>
        <w:t>Posebni programi pomoči v primerih nesreč</w:t>
      </w:r>
    </w:p>
    <w:p w:rsidR="002B424F" w:rsidRDefault="002B424F" w:rsidP="002B424F">
      <w:pPr>
        <w:autoSpaceDE w:val="0"/>
        <w:autoSpaceDN w:val="0"/>
        <w:adjustRightInd w:val="0"/>
        <w:ind w:left="6372" w:firstLine="708"/>
        <w:jc w:val="both"/>
        <w:rPr>
          <w:rFonts w:ascii="Arial" w:hAnsi="Arial" w:cs="Arial"/>
          <w:bCs/>
          <w:iCs/>
          <w:sz w:val="20"/>
          <w:szCs w:val="20"/>
        </w:rPr>
      </w:pPr>
    </w:p>
    <w:p w:rsidR="002B424F" w:rsidRPr="00E2533B" w:rsidRDefault="002B424F" w:rsidP="002B424F">
      <w:pPr>
        <w:autoSpaceDE w:val="0"/>
        <w:autoSpaceDN w:val="0"/>
        <w:adjustRightInd w:val="0"/>
        <w:ind w:left="6372"/>
        <w:jc w:val="right"/>
        <w:rPr>
          <w:rFonts w:ascii="Arial" w:hAnsi="Arial" w:cs="Arial"/>
          <w:b/>
          <w:bCs/>
          <w:iCs/>
          <w:sz w:val="20"/>
          <w:szCs w:val="20"/>
        </w:rPr>
      </w:pPr>
      <w:r w:rsidRPr="00E2533B">
        <w:rPr>
          <w:rFonts w:ascii="Arial" w:hAnsi="Arial" w:cs="Arial"/>
          <w:b/>
          <w:bCs/>
          <w:iCs/>
          <w:sz w:val="20"/>
          <w:szCs w:val="20"/>
        </w:rPr>
        <w:t xml:space="preserve">Vrednost: </w:t>
      </w:r>
      <w:r w:rsidR="00627171">
        <w:rPr>
          <w:rFonts w:ascii="Arial" w:hAnsi="Arial" w:cs="Arial"/>
          <w:b/>
          <w:bCs/>
          <w:iCs/>
          <w:sz w:val="20"/>
          <w:szCs w:val="20"/>
        </w:rPr>
        <w:t>10.000,00</w:t>
      </w:r>
      <w:r w:rsidRPr="00E2533B">
        <w:rPr>
          <w:rFonts w:ascii="Arial" w:hAnsi="Arial" w:cs="Arial"/>
          <w:b/>
          <w:bCs/>
          <w:iCs/>
          <w:sz w:val="20"/>
          <w:szCs w:val="20"/>
        </w:rPr>
        <w:t xml:space="preserve"> €</w:t>
      </w:r>
    </w:p>
    <w:p w:rsidR="002B424F" w:rsidRDefault="002B424F" w:rsidP="002B424F">
      <w:pPr>
        <w:autoSpaceDE w:val="0"/>
        <w:autoSpaceDN w:val="0"/>
        <w:adjustRightInd w:val="0"/>
        <w:jc w:val="both"/>
        <w:rPr>
          <w:rFonts w:ascii="Arial" w:hAnsi="Arial" w:cs="Arial"/>
          <w:bCs/>
          <w:iCs/>
          <w:sz w:val="20"/>
          <w:szCs w:val="20"/>
        </w:rPr>
      </w:pPr>
    </w:p>
    <w:p w:rsidR="002B424F" w:rsidRDefault="002B424F" w:rsidP="002B424F">
      <w:pPr>
        <w:autoSpaceDE w:val="0"/>
        <w:autoSpaceDN w:val="0"/>
        <w:adjustRightInd w:val="0"/>
        <w:jc w:val="both"/>
        <w:rPr>
          <w:rFonts w:ascii="Arial" w:hAnsi="Arial" w:cs="Arial"/>
          <w:b/>
          <w:bCs/>
          <w:iCs/>
          <w:sz w:val="20"/>
          <w:szCs w:val="20"/>
        </w:rPr>
      </w:pPr>
      <w:r w:rsidRPr="00C65811">
        <w:rPr>
          <w:rFonts w:ascii="Arial" w:hAnsi="Arial" w:cs="Arial"/>
          <w:b/>
          <w:bCs/>
          <w:iCs/>
          <w:sz w:val="20"/>
          <w:szCs w:val="20"/>
        </w:rPr>
        <w:t>Zakonske in druge pravne podlage</w:t>
      </w:r>
    </w:p>
    <w:p w:rsidR="002B424F" w:rsidRPr="00C65811" w:rsidRDefault="002B424F" w:rsidP="002B424F">
      <w:pPr>
        <w:autoSpaceDE w:val="0"/>
        <w:autoSpaceDN w:val="0"/>
        <w:adjustRightInd w:val="0"/>
        <w:jc w:val="both"/>
        <w:rPr>
          <w:rFonts w:ascii="Arial" w:hAnsi="Arial" w:cs="Arial"/>
          <w:b/>
          <w:bCs/>
          <w:iCs/>
          <w:sz w:val="20"/>
          <w:szCs w:val="20"/>
        </w:rPr>
      </w:pPr>
    </w:p>
    <w:p w:rsidR="002B424F" w:rsidRDefault="002B424F" w:rsidP="002B424F">
      <w:pPr>
        <w:autoSpaceDE w:val="0"/>
        <w:autoSpaceDN w:val="0"/>
        <w:adjustRightInd w:val="0"/>
        <w:jc w:val="both"/>
        <w:rPr>
          <w:rFonts w:ascii="Arial" w:hAnsi="Arial" w:cs="Arial"/>
          <w:sz w:val="20"/>
          <w:szCs w:val="20"/>
        </w:rPr>
      </w:pPr>
      <w:r w:rsidRPr="008C4165">
        <w:rPr>
          <w:rFonts w:ascii="Arial" w:hAnsi="Arial" w:cs="Arial"/>
          <w:sz w:val="20"/>
          <w:szCs w:val="20"/>
        </w:rPr>
        <w:t>Zakon o odpravi posledic naravnih nesreč.</w:t>
      </w:r>
    </w:p>
    <w:p w:rsidR="002B424F" w:rsidRPr="00632E50" w:rsidRDefault="002B424F" w:rsidP="002B424F">
      <w:pPr>
        <w:autoSpaceDE w:val="0"/>
        <w:autoSpaceDN w:val="0"/>
        <w:adjustRightInd w:val="0"/>
        <w:jc w:val="both"/>
        <w:rPr>
          <w:rFonts w:ascii="Arial" w:hAnsi="Arial" w:cs="Arial"/>
          <w:sz w:val="20"/>
          <w:szCs w:val="20"/>
          <w:highlight w:val="cyan"/>
        </w:rPr>
      </w:pPr>
    </w:p>
    <w:p w:rsidR="002B424F" w:rsidRPr="00CD105F" w:rsidRDefault="002B424F" w:rsidP="002B424F">
      <w:pPr>
        <w:autoSpaceDE w:val="0"/>
        <w:autoSpaceDN w:val="0"/>
        <w:adjustRightInd w:val="0"/>
        <w:jc w:val="both"/>
        <w:rPr>
          <w:rFonts w:ascii="Arial" w:hAnsi="Arial" w:cs="Arial"/>
          <w:b/>
          <w:bCs/>
          <w:iCs/>
          <w:sz w:val="20"/>
          <w:szCs w:val="20"/>
        </w:rPr>
      </w:pPr>
      <w:r w:rsidRPr="00CD105F">
        <w:rPr>
          <w:rFonts w:ascii="Arial" w:hAnsi="Arial" w:cs="Arial"/>
          <w:b/>
          <w:bCs/>
          <w:iCs/>
          <w:sz w:val="20"/>
          <w:szCs w:val="20"/>
        </w:rPr>
        <w:lastRenderedPageBreak/>
        <w:t xml:space="preserve">Dolgoročni cilji podprograma in kazalci, s katerimi se bo merilo doseganje zastavljenih ciljev (Rezultat in kazalniki) </w:t>
      </w:r>
    </w:p>
    <w:p w:rsidR="002B424F" w:rsidRPr="00CD105F" w:rsidRDefault="002B424F" w:rsidP="002B424F">
      <w:pPr>
        <w:autoSpaceDE w:val="0"/>
        <w:autoSpaceDN w:val="0"/>
        <w:adjustRightInd w:val="0"/>
        <w:jc w:val="both"/>
        <w:rPr>
          <w:rFonts w:ascii="Arial" w:hAnsi="Arial" w:cs="Arial"/>
          <w:b/>
          <w:bCs/>
          <w:i/>
          <w:iCs/>
          <w:sz w:val="20"/>
          <w:szCs w:val="20"/>
        </w:rPr>
      </w:pPr>
    </w:p>
    <w:p w:rsidR="002B424F" w:rsidRPr="00CD105F" w:rsidRDefault="002B424F" w:rsidP="002B424F">
      <w:pPr>
        <w:autoSpaceDE w:val="0"/>
        <w:autoSpaceDN w:val="0"/>
        <w:adjustRightInd w:val="0"/>
        <w:jc w:val="both"/>
        <w:rPr>
          <w:rFonts w:ascii="Arial" w:hAnsi="Arial" w:cs="Arial"/>
          <w:sz w:val="20"/>
          <w:szCs w:val="20"/>
        </w:rPr>
      </w:pPr>
      <w:r w:rsidRPr="00CD105F">
        <w:rPr>
          <w:rFonts w:ascii="Arial" w:hAnsi="Arial" w:cs="Arial"/>
          <w:sz w:val="20"/>
          <w:szCs w:val="20"/>
        </w:rPr>
        <w:t>V tem podprogramu se zagotavljajo sredstva za izvedbo posebnih programov pomoči v primeru nesreč: stroški komisije za oceno škode po naravnih nesrečah, sofinanciranje dobave vode v času suše, sanacije plazov in odprava posledic na gospodarski javni infrastrukturi na lokalni ravni ter stvari in objektov v lasti občine v skladu z zakonom o odpravi posledic naravnih nesreč, pomoč drugim občinam v primeru naravnih nesreč.</w:t>
      </w:r>
    </w:p>
    <w:p w:rsidR="002B424F" w:rsidRPr="00CD105F" w:rsidRDefault="002B424F" w:rsidP="002B424F">
      <w:pPr>
        <w:autoSpaceDE w:val="0"/>
        <w:autoSpaceDN w:val="0"/>
        <w:adjustRightInd w:val="0"/>
        <w:jc w:val="both"/>
        <w:rPr>
          <w:rFonts w:ascii="Times-Roman" w:hAnsi="Times-Roman" w:cs="Times-Roman"/>
          <w:sz w:val="20"/>
          <w:szCs w:val="20"/>
        </w:rPr>
      </w:pPr>
    </w:p>
    <w:p w:rsidR="002B424F" w:rsidRPr="00CD105F" w:rsidRDefault="002B424F" w:rsidP="002B424F">
      <w:pPr>
        <w:autoSpaceDE w:val="0"/>
        <w:autoSpaceDN w:val="0"/>
        <w:adjustRightInd w:val="0"/>
        <w:jc w:val="both"/>
        <w:rPr>
          <w:rFonts w:ascii="Arial" w:hAnsi="Arial" w:cs="Arial"/>
          <w:b/>
          <w:bCs/>
          <w:iCs/>
          <w:sz w:val="20"/>
          <w:szCs w:val="20"/>
        </w:rPr>
      </w:pPr>
      <w:r w:rsidRPr="00CD105F">
        <w:rPr>
          <w:rFonts w:ascii="Arial" w:hAnsi="Arial" w:cs="Arial"/>
          <w:b/>
          <w:bCs/>
          <w:iCs/>
          <w:sz w:val="20"/>
          <w:szCs w:val="20"/>
        </w:rPr>
        <w:t>Letni izvedbeni cilji podprograma in kazalci, s katerimi se bo merilo doseganje zastavljenih ciljev (Neposredni učinek in kazalnik)</w:t>
      </w:r>
    </w:p>
    <w:p w:rsidR="002B424F" w:rsidRPr="00CD105F" w:rsidRDefault="002B424F" w:rsidP="002B424F">
      <w:pPr>
        <w:autoSpaceDE w:val="0"/>
        <w:autoSpaceDN w:val="0"/>
        <w:adjustRightInd w:val="0"/>
        <w:jc w:val="both"/>
        <w:rPr>
          <w:rFonts w:ascii="Arial" w:hAnsi="Arial" w:cs="Arial"/>
          <w:b/>
          <w:bCs/>
          <w:i/>
          <w:iCs/>
          <w:sz w:val="20"/>
          <w:szCs w:val="20"/>
        </w:rPr>
      </w:pPr>
    </w:p>
    <w:p w:rsidR="002B424F" w:rsidRPr="00CD105F" w:rsidRDefault="002B424F" w:rsidP="002B424F">
      <w:pPr>
        <w:autoSpaceDE w:val="0"/>
        <w:autoSpaceDN w:val="0"/>
        <w:adjustRightInd w:val="0"/>
        <w:jc w:val="both"/>
        <w:rPr>
          <w:rFonts w:ascii="Arial" w:hAnsi="Arial" w:cs="Arial"/>
          <w:bCs/>
          <w:iCs/>
          <w:sz w:val="20"/>
          <w:szCs w:val="20"/>
        </w:rPr>
      </w:pPr>
      <w:r w:rsidRPr="00CD105F">
        <w:rPr>
          <w:rFonts w:ascii="Arial" w:hAnsi="Arial" w:cs="Arial"/>
          <w:sz w:val="20"/>
          <w:szCs w:val="20"/>
        </w:rPr>
        <w:t>Sanacija posledic elementarnih nesreč predvsem iz sredstev državnega proračuna.</w:t>
      </w:r>
    </w:p>
    <w:p w:rsidR="002B424F" w:rsidRDefault="002B424F" w:rsidP="002B424F">
      <w:pPr>
        <w:autoSpaceDE w:val="0"/>
        <w:autoSpaceDN w:val="0"/>
        <w:adjustRightInd w:val="0"/>
        <w:jc w:val="both"/>
        <w:rPr>
          <w:rFonts w:ascii="Arial" w:hAnsi="Arial" w:cs="Arial"/>
          <w:bCs/>
          <w:iCs/>
          <w:sz w:val="20"/>
          <w:szCs w:val="20"/>
        </w:rPr>
      </w:pPr>
    </w:p>
    <w:p w:rsidR="002B424F" w:rsidRDefault="002B424F" w:rsidP="002B424F">
      <w:pPr>
        <w:autoSpaceDE w:val="0"/>
        <w:autoSpaceDN w:val="0"/>
        <w:adjustRightInd w:val="0"/>
        <w:jc w:val="both"/>
        <w:rPr>
          <w:rFonts w:ascii="Arial" w:hAnsi="Arial" w:cs="Arial"/>
          <w:bCs/>
          <w:iCs/>
          <w:sz w:val="20"/>
          <w:szCs w:val="20"/>
        </w:rPr>
      </w:pPr>
    </w:p>
    <w:p w:rsidR="002B424F" w:rsidRPr="004D132D" w:rsidRDefault="002B424F" w:rsidP="002B424F">
      <w:pPr>
        <w:autoSpaceDE w:val="0"/>
        <w:autoSpaceDN w:val="0"/>
        <w:adjustRightInd w:val="0"/>
        <w:rPr>
          <w:rFonts w:ascii="Arial" w:hAnsi="Arial" w:cs="Arial"/>
          <w:b/>
          <w:bCs/>
        </w:rPr>
      </w:pPr>
      <w:r w:rsidRPr="004D132D">
        <w:rPr>
          <w:rFonts w:ascii="Arial" w:hAnsi="Arial" w:cs="Arial"/>
          <w:b/>
          <w:bCs/>
        </w:rPr>
        <w:t>23020</w:t>
      </w:r>
      <w:r w:rsidR="00627171">
        <w:rPr>
          <w:rFonts w:ascii="Arial" w:hAnsi="Arial" w:cs="Arial"/>
          <w:b/>
          <w:bCs/>
        </w:rPr>
        <w:t>3</w:t>
      </w:r>
      <w:r w:rsidRPr="004D132D">
        <w:rPr>
          <w:rFonts w:ascii="Arial" w:hAnsi="Arial" w:cs="Arial"/>
          <w:b/>
          <w:bCs/>
        </w:rPr>
        <w:t xml:space="preserve"> </w:t>
      </w:r>
      <w:r>
        <w:rPr>
          <w:rFonts w:ascii="Arial" w:hAnsi="Arial" w:cs="Arial"/>
          <w:b/>
          <w:bCs/>
        </w:rPr>
        <w:t xml:space="preserve">Odprava posledic škode na </w:t>
      </w:r>
      <w:r w:rsidR="00627171">
        <w:rPr>
          <w:rFonts w:ascii="Arial" w:hAnsi="Arial" w:cs="Arial"/>
          <w:b/>
          <w:bCs/>
        </w:rPr>
        <w:t>gozdnih cestah</w:t>
      </w:r>
    </w:p>
    <w:p w:rsidR="002B424F" w:rsidRPr="004D132D" w:rsidRDefault="002B424F" w:rsidP="002B424F">
      <w:pPr>
        <w:autoSpaceDE w:val="0"/>
        <w:autoSpaceDN w:val="0"/>
        <w:adjustRightInd w:val="0"/>
        <w:rPr>
          <w:rFonts w:ascii="Times-Bold" w:hAnsi="Times-Bold" w:cs="Times-Bold"/>
          <w:b/>
          <w:bCs/>
          <w:sz w:val="28"/>
          <w:szCs w:val="28"/>
        </w:rPr>
      </w:pPr>
    </w:p>
    <w:p w:rsidR="002B424F" w:rsidRPr="004D132D" w:rsidRDefault="002B424F" w:rsidP="002B424F">
      <w:pPr>
        <w:autoSpaceDE w:val="0"/>
        <w:autoSpaceDN w:val="0"/>
        <w:adjustRightInd w:val="0"/>
        <w:jc w:val="right"/>
        <w:rPr>
          <w:rFonts w:ascii="Arial" w:hAnsi="Arial" w:cs="Arial"/>
          <w:b/>
          <w:bCs/>
          <w:sz w:val="20"/>
          <w:szCs w:val="20"/>
        </w:rPr>
      </w:pPr>
      <w:r>
        <w:rPr>
          <w:rFonts w:ascii="Arial" w:hAnsi="Arial" w:cs="Arial"/>
          <w:b/>
          <w:bCs/>
          <w:sz w:val="20"/>
          <w:szCs w:val="20"/>
        </w:rPr>
        <w:t xml:space="preserve">Vrednost: </w:t>
      </w:r>
      <w:r w:rsidR="00627171">
        <w:rPr>
          <w:rFonts w:ascii="Arial" w:hAnsi="Arial" w:cs="Arial"/>
          <w:b/>
          <w:bCs/>
          <w:sz w:val="20"/>
          <w:szCs w:val="20"/>
        </w:rPr>
        <w:t>10.000,00</w:t>
      </w:r>
      <w:r>
        <w:rPr>
          <w:rFonts w:ascii="Arial" w:hAnsi="Arial" w:cs="Arial"/>
          <w:b/>
          <w:bCs/>
          <w:sz w:val="20"/>
          <w:szCs w:val="20"/>
        </w:rPr>
        <w:t xml:space="preserve"> </w:t>
      </w:r>
      <w:r w:rsidRPr="004D132D">
        <w:rPr>
          <w:rFonts w:ascii="Arial" w:hAnsi="Arial" w:cs="Arial"/>
          <w:b/>
          <w:bCs/>
          <w:sz w:val="20"/>
          <w:szCs w:val="20"/>
        </w:rPr>
        <w:t>€</w:t>
      </w:r>
    </w:p>
    <w:p w:rsidR="002B424F" w:rsidRPr="004D132D" w:rsidRDefault="002B424F" w:rsidP="002B424F">
      <w:pPr>
        <w:autoSpaceDE w:val="0"/>
        <w:autoSpaceDN w:val="0"/>
        <w:adjustRightInd w:val="0"/>
        <w:jc w:val="both"/>
        <w:rPr>
          <w:rFonts w:ascii="Times-Bold" w:hAnsi="Times-Bold" w:cs="Times-Bold"/>
          <w:b/>
          <w:bCs/>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Obrazložitev dejavnosti v okviru proračunske postavke</w:t>
      </w:r>
    </w:p>
    <w:p w:rsidR="002B424F" w:rsidRPr="004D132D" w:rsidRDefault="002B424F" w:rsidP="002B424F">
      <w:pPr>
        <w:autoSpaceDE w:val="0"/>
        <w:autoSpaceDN w:val="0"/>
        <w:adjustRightInd w:val="0"/>
        <w:jc w:val="both"/>
        <w:rPr>
          <w:rFonts w:ascii="Times-BoldItalic" w:hAnsi="Times-BoldItalic" w:cs="Times-BoldItalic"/>
          <w:b/>
          <w:bCs/>
          <w:i/>
          <w:iCs/>
          <w:sz w:val="20"/>
          <w:szCs w:val="20"/>
        </w:rPr>
      </w:pPr>
    </w:p>
    <w:p w:rsidR="002B424F" w:rsidRDefault="002B424F" w:rsidP="00627171">
      <w:pPr>
        <w:autoSpaceDE w:val="0"/>
        <w:autoSpaceDN w:val="0"/>
        <w:adjustRightInd w:val="0"/>
        <w:jc w:val="both"/>
        <w:rPr>
          <w:rFonts w:ascii="Arial" w:hAnsi="Arial" w:cs="Arial"/>
          <w:sz w:val="20"/>
          <w:szCs w:val="20"/>
        </w:rPr>
      </w:pPr>
      <w:r w:rsidRPr="00BE7453">
        <w:rPr>
          <w:rFonts w:ascii="Arial" w:hAnsi="Arial" w:cs="Arial"/>
          <w:sz w:val="20"/>
          <w:szCs w:val="20"/>
        </w:rPr>
        <w:t>Poleg predvidenih sredstev rezervnega sklada se tudi na tej postavki planirajo dodatna sredstva za odpravo posledic</w:t>
      </w:r>
      <w:r>
        <w:rPr>
          <w:rFonts w:ascii="Arial" w:hAnsi="Arial" w:cs="Arial"/>
          <w:sz w:val="20"/>
          <w:szCs w:val="20"/>
        </w:rPr>
        <w:t xml:space="preserve"> </w:t>
      </w:r>
      <w:r w:rsidRPr="00BE7453">
        <w:rPr>
          <w:rFonts w:ascii="Arial" w:hAnsi="Arial" w:cs="Arial"/>
          <w:sz w:val="20"/>
          <w:szCs w:val="20"/>
        </w:rPr>
        <w:t xml:space="preserve">elementarnih nesreč. Sredstva se planirajo za sanacijo </w:t>
      </w:r>
      <w:r w:rsidR="00627171">
        <w:rPr>
          <w:rFonts w:ascii="Arial" w:hAnsi="Arial" w:cs="Arial"/>
          <w:sz w:val="20"/>
          <w:szCs w:val="20"/>
        </w:rPr>
        <w:t xml:space="preserve">gozdnih </w:t>
      </w:r>
      <w:r>
        <w:rPr>
          <w:rFonts w:ascii="Arial" w:hAnsi="Arial" w:cs="Arial"/>
          <w:sz w:val="20"/>
          <w:szCs w:val="20"/>
        </w:rPr>
        <w:t>cest</w:t>
      </w:r>
      <w:r w:rsidRPr="00BE7453">
        <w:rPr>
          <w:rFonts w:ascii="Arial" w:hAnsi="Arial" w:cs="Arial"/>
          <w:sz w:val="20"/>
          <w:szCs w:val="20"/>
        </w:rPr>
        <w:t>.</w:t>
      </w:r>
      <w:r>
        <w:rPr>
          <w:rFonts w:ascii="Arial" w:hAnsi="Arial" w:cs="Arial"/>
          <w:sz w:val="20"/>
          <w:szCs w:val="20"/>
        </w:rPr>
        <w:t xml:space="preserve"> </w:t>
      </w:r>
    </w:p>
    <w:p w:rsidR="00627171" w:rsidRPr="00BE7453" w:rsidRDefault="00627171" w:rsidP="00627171">
      <w:pPr>
        <w:autoSpaceDE w:val="0"/>
        <w:autoSpaceDN w:val="0"/>
        <w:adjustRightInd w:val="0"/>
        <w:jc w:val="both"/>
        <w:rPr>
          <w:rFonts w:ascii="Arial" w:hAnsi="Arial" w:cs="Arial"/>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Navezava na projekte v okviru proračunske postavke</w:t>
      </w:r>
    </w:p>
    <w:p w:rsidR="002B424F" w:rsidRPr="004D132D" w:rsidRDefault="002B424F" w:rsidP="002B424F">
      <w:pPr>
        <w:autoSpaceDE w:val="0"/>
        <w:autoSpaceDN w:val="0"/>
        <w:adjustRightInd w:val="0"/>
        <w:jc w:val="both"/>
        <w:rPr>
          <w:rFonts w:ascii="Times-BoldItalic" w:hAnsi="Times-BoldItalic" w:cs="Times-BoldItalic"/>
          <w:b/>
          <w:bCs/>
          <w:i/>
          <w:iCs/>
          <w:sz w:val="20"/>
          <w:szCs w:val="20"/>
        </w:rPr>
      </w:pPr>
    </w:p>
    <w:p w:rsidR="002B424F" w:rsidRDefault="002B424F" w:rsidP="002B424F">
      <w:pPr>
        <w:autoSpaceDE w:val="0"/>
        <w:autoSpaceDN w:val="0"/>
        <w:adjustRightInd w:val="0"/>
        <w:jc w:val="both"/>
        <w:rPr>
          <w:rFonts w:ascii="Arial" w:hAnsi="Arial" w:cs="Arial"/>
          <w:sz w:val="20"/>
          <w:szCs w:val="20"/>
        </w:rPr>
      </w:pPr>
      <w:r w:rsidRPr="00E015E1">
        <w:rPr>
          <w:rFonts w:ascii="Arial" w:hAnsi="Arial" w:cs="Arial"/>
          <w:sz w:val="20"/>
          <w:szCs w:val="20"/>
        </w:rPr>
        <w:t>Projekt je opredeljen v obrazcu 3 Načrt razvojnih programov: OB177-2</w:t>
      </w:r>
      <w:r w:rsidR="00785DD4">
        <w:rPr>
          <w:rFonts w:ascii="Arial" w:hAnsi="Arial" w:cs="Arial"/>
          <w:sz w:val="20"/>
          <w:szCs w:val="20"/>
        </w:rPr>
        <w:t>4</w:t>
      </w:r>
      <w:r w:rsidRPr="00E015E1">
        <w:rPr>
          <w:rFonts w:ascii="Arial" w:hAnsi="Arial" w:cs="Arial"/>
          <w:sz w:val="20"/>
          <w:szCs w:val="20"/>
        </w:rPr>
        <w:t>-000</w:t>
      </w:r>
      <w:r w:rsidR="00627171">
        <w:rPr>
          <w:rFonts w:ascii="Arial" w:hAnsi="Arial" w:cs="Arial"/>
          <w:sz w:val="20"/>
          <w:szCs w:val="20"/>
        </w:rPr>
        <w:t>3</w:t>
      </w:r>
      <w:r w:rsidRPr="00E015E1">
        <w:rPr>
          <w:rFonts w:ascii="Arial" w:hAnsi="Arial" w:cs="Arial"/>
          <w:sz w:val="20"/>
          <w:szCs w:val="20"/>
        </w:rPr>
        <w:t xml:space="preserve"> Odprava posledic škode </w:t>
      </w:r>
      <w:r w:rsidR="00627171">
        <w:rPr>
          <w:rFonts w:ascii="Arial" w:hAnsi="Arial" w:cs="Arial"/>
          <w:sz w:val="20"/>
          <w:szCs w:val="20"/>
        </w:rPr>
        <w:t>na gozdnih cestah.</w:t>
      </w:r>
    </w:p>
    <w:p w:rsidR="002B424F" w:rsidRPr="004D132D" w:rsidRDefault="002B424F" w:rsidP="002B424F">
      <w:pPr>
        <w:autoSpaceDE w:val="0"/>
        <w:autoSpaceDN w:val="0"/>
        <w:adjustRightInd w:val="0"/>
        <w:jc w:val="both"/>
        <w:rPr>
          <w:rFonts w:ascii="Times-Roman" w:hAnsi="Times-Roman" w:cs="Times-Roman"/>
          <w:sz w:val="20"/>
          <w:szCs w:val="20"/>
        </w:rPr>
      </w:pPr>
    </w:p>
    <w:p w:rsidR="002B424F" w:rsidRPr="004D132D" w:rsidRDefault="002B424F" w:rsidP="002B424F">
      <w:pPr>
        <w:autoSpaceDE w:val="0"/>
        <w:autoSpaceDN w:val="0"/>
        <w:adjustRightInd w:val="0"/>
        <w:jc w:val="both"/>
        <w:rPr>
          <w:rFonts w:ascii="Arial" w:hAnsi="Arial" w:cs="Arial"/>
          <w:b/>
          <w:bCs/>
          <w:iCs/>
          <w:sz w:val="20"/>
          <w:szCs w:val="20"/>
        </w:rPr>
      </w:pPr>
      <w:r w:rsidRPr="004D132D">
        <w:rPr>
          <w:rFonts w:ascii="Arial" w:hAnsi="Arial" w:cs="Arial"/>
          <w:b/>
          <w:bCs/>
          <w:iCs/>
          <w:sz w:val="20"/>
          <w:szCs w:val="20"/>
        </w:rPr>
        <w:t>Izhodišča, na katerih temeljijo izračuni predlogov pravic porabe za del, ki se ne izvršuje preko NRP (Neposredni učinek in kazalnik)</w:t>
      </w:r>
    </w:p>
    <w:p w:rsidR="002B424F" w:rsidRPr="004D132D" w:rsidRDefault="002B424F" w:rsidP="002B424F">
      <w:pPr>
        <w:autoSpaceDE w:val="0"/>
        <w:autoSpaceDN w:val="0"/>
        <w:adjustRightInd w:val="0"/>
        <w:jc w:val="both"/>
        <w:rPr>
          <w:rFonts w:ascii="Arial" w:hAnsi="Arial" w:cs="Arial"/>
          <w:b/>
          <w:bCs/>
          <w:iCs/>
          <w:sz w:val="20"/>
          <w:szCs w:val="20"/>
        </w:rPr>
      </w:pPr>
    </w:p>
    <w:p w:rsidR="002B424F" w:rsidRDefault="002B424F" w:rsidP="002B424F">
      <w:pPr>
        <w:autoSpaceDE w:val="0"/>
        <w:autoSpaceDN w:val="0"/>
        <w:adjustRightInd w:val="0"/>
        <w:jc w:val="both"/>
        <w:rPr>
          <w:rFonts w:ascii="Arial" w:hAnsi="Arial" w:cs="Arial"/>
          <w:bCs/>
          <w:iCs/>
          <w:sz w:val="20"/>
          <w:szCs w:val="20"/>
        </w:rPr>
      </w:pPr>
      <w:r w:rsidRPr="00E015E1">
        <w:rPr>
          <w:rFonts w:ascii="Arial" w:hAnsi="Arial" w:cs="Arial"/>
          <w:bCs/>
          <w:iCs/>
          <w:sz w:val="20"/>
          <w:szCs w:val="20"/>
        </w:rPr>
        <w:t>Pravica porabe je v celoti opredeljena v NRP.</w:t>
      </w:r>
    </w:p>
    <w:p w:rsidR="002B424F" w:rsidRDefault="002B424F" w:rsidP="002B424F">
      <w:pPr>
        <w:autoSpaceDE w:val="0"/>
        <w:autoSpaceDN w:val="0"/>
        <w:adjustRightInd w:val="0"/>
        <w:jc w:val="both"/>
        <w:rPr>
          <w:rFonts w:ascii="Arial" w:hAnsi="Arial" w:cs="Arial"/>
          <w:bCs/>
          <w:iCs/>
          <w:sz w:val="20"/>
          <w:szCs w:val="20"/>
        </w:rPr>
      </w:pPr>
    </w:p>
    <w:p w:rsidR="002B424F" w:rsidRDefault="002B424F" w:rsidP="001A253C">
      <w:pPr>
        <w:autoSpaceDE w:val="0"/>
        <w:autoSpaceDN w:val="0"/>
        <w:adjustRightInd w:val="0"/>
        <w:jc w:val="both"/>
        <w:rPr>
          <w:rFonts w:ascii="Arial" w:hAnsi="Arial" w:cs="Arial"/>
          <w:sz w:val="20"/>
          <w:szCs w:val="20"/>
          <w:highlight w:val="cyan"/>
        </w:rPr>
      </w:pPr>
    </w:p>
    <w:p w:rsidR="002B424F" w:rsidRPr="00BE7453" w:rsidRDefault="002B424F" w:rsidP="002B424F">
      <w:pPr>
        <w:pBdr>
          <w:top w:val="single" w:sz="4" w:space="1" w:color="auto"/>
          <w:bottom w:val="single" w:sz="4" w:space="1" w:color="auto"/>
        </w:pBdr>
        <w:autoSpaceDE w:val="0"/>
        <w:autoSpaceDN w:val="0"/>
        <w:adjustRightInd w:val="0"/>
        <w:rPr>
          <w:rFonts w:ascii="Arial" w:hAnsi="Arial" w:cs="Arial"/>
          <w:b/>
          <w:bCs/>
          <w:sz w:val="28"/>
          <w:szCs w:val="28"/>
        </w:rPr>
      </w:pPr>
      <w:r w:rsidRPr="00BE7453">
        <w:rPr>
          <w:rFonts w:ascii="Arial" w:hAnsi="Arial" w:cs="Arial"/>
          <w:b/>
          <w:bCs/>
          <w:sz w:val="28"/>
          <w:szCs w:val="28"/>
        </w:rPr>
        <w:t>2303 Splošna proračunska rezervacija</w:t>
      </w:r>
    </w:p>
    <w:p w:rsidR="002B424F" w:rsidRPr="00BE7453" w:rsidRDefault="002B424F" w:rsidP="002B424F">
      <w:pPr>
        <w:autoSpaceDE w:val="0"/>
        <w:autoSpaceDN w:val="0"/>
        <w:adjustRightInd w:val="0"/>
        <w:rPr>
          <w:rFonts w:ascii="Times-Bold" w:hAnsi="Times-Bold" w:cs="Times-Bold"/>
          <w:b/>
          <w:bCs/>
          <w:sz w:val="32"/>
          <w:szCs w:val="32"/>
        </w:rPr>
      </w:pPr>
    </w:p>
    <w:p w:rsidR="002B424F" w:rsidRPr="00BE7453" w:rsidRDefault="00B62601" w:rsidP="002B424F">
      <w:pPr>
        <w:autoSpaceDE w:val="0"/>
        <w:autoSpaceDN w:val="0"/>
        <w:adjustRightInd w:val="0"/>
        <w:jc w:val="right"/>
        <w:rPr>
          <w:rFonts w:ascii="Arial" w:hAnsi="Arial" w:cs="Arial"/>
          <w:b/>
          <w:bCs/>
          <w:sz w:val="20"/>
          <w:szCs w:val="20"/>
        </w:rPr>
      </w:pPr>
      <w:r>
        <w:rPr>
          <w:rFonts w:ascii="Arial" w:hAnsi="Arial" w:cs="Arial"/>
          <w:b/>
          <w:bCs/>
          <w:sz w:val="20"/>
          <w:szCs w:val="20"/>
        </w:rPr>
        <w:t>Vrednost: 15</w:t>
      </w:r>
      <w:r w:rsidR="002B424F" w:rsidRPr="00BE7453">
        <w:rPr>
          <w:rFonts w:ascii="Arial" w:hAnsi="Arial" w:cs="Arial"/>
          <w:b/>
          <w:bCs/>
          <w:sz w:val="20"/>
          <w:szCs w:val="20"/>
        </w:rPr>
        <w:t>.000,00 €</w:t>
      </w: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Opis glavnega programa</w:t>
      </w:r>
    </w:p>
    <w:p w:rsidR="002B424F" w:rsidRPr="00BE7453" w:rsidRDefault="002B424F" w:rsidP="002B424F">
      <w:pPr>
        <w:autoSpaceDE w:val="0"/>
        <w:autoSpaceDN w:val="0"/>
        <w:adjustRightInd w:val="0"/>
        <w:rPr>
          <w:rFonts w:ascii="Arial" w:hAnsi="Arial" w:cs="Arial"/>
          <w:b/>
          <w:bCs/>
          <w:i/>
          <w:iCs/>
          <w:sz w:val="20"/>
          <w:szCs w:val="20"/>
        </w:rPr>
      </w:pPr>
    </w:p>
    <w:p w:rsidR="002B424F" w:rsidRPr="00BE7453" w:rsidRDefault="002B424F" w:rsidP="002B424F">
      <w:pPr>
        <w:autoSpaceDE w:val="0"/>
        <w:autoSpaceDN w:val="0"/>
        <w:adjustRightInd w:val="0"/>
        <w:rPr>
          <w:rFonts w:ascii="Arial" w:hAnsi="Arial" w:cs="Arial"/>
          <w:sz w:val="20"/>
          <w:szCs w:val="20"/>
        </w:rPr>
      </w:pPr>
      <w:r w:rsidRPr="00BE7453">
        <w:rPr>
          <w:rFonts w:ascii="Arial" w:hAnsi="Arial" w:cs="Arial"/>
          <w:sz w:val="20"/>
          <w:szCs w:val="20"/>
        </w:rPr>
        <w:t>Splošna proračunska rezervacija vključuje sredstva za naloge, ki niso bile predvidene v sprejetem proračunu in so nujne za izvajanje dogovorjenih nalog.</w:t>
      </w:r>
    </w:p>
    <w:p w:rsidR="002B424F" w:rsidRPr="00BE7453" w:rsidRDefault="002B424F" w:rsidP="002B424F">
      <w:pPr>
        <w:autoSpaceDE w:val="0"/>
        <w:autoSpaceDN w:val="0"/>
        <w:adjustRightInd w:val="0"/>
        <w:rPr>
          <w:rFonts w:ascii="Arial" w:hAnsi="Arial" w:cs="Arial"/>
          <w:sz w:val="20"/>
          <w:szCs w:val="20"/>
        </w:rPr>
      </w:pPr>
    </w:p>
    <w:p w:rsidR="002B424F" w:rsidRPr="00BE7453" w:rsidRDefault="002B424F" w:rsidP="002B424F">
      <w:pPr>
        <w:autoSpaceDE w:val="0"/>
        <w:autoSpaceDN w:val="0"/>
        <w:adjustRightInd w:val="0"/>
        <w:rPr>
          <w:rFonts w:ascii="Arial" w:hAnsi="Arial" w:cs="Arial"/>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Zakonske in druge pravne podlage</w:t>
      </w:r>
    </w:p>
    <w:p w:rsidR="002B424F" w:rsidRPr="00BE7453" w:rsidRDefault="002B424F" w:rsidP="002B424F">
      <w:pPr>
        <w:autoSpaceDE w:val="0"/>
        <w:autoSpaceDN w:val="0"/>
        <w:adjustRightInd w:val="0"/>
        <w:rPr>
          <w:rFonts w:ascii="Arial" w:hAnsi="Arial" w:cs="Arial"/>
          <w:b/>
          <w:bCs/>
          <w:i/>
          <w:iCs/>
          <w:sz w:val="20"/>
          <w:szCs w:val="20"/>
        </w:rPr>
      </w:pPr>
    </w:p>
    <w:p w:rsidR="002B424F" w:rsidRPr="00BE7453" w:rsidRDefault="002B424F" w:rsidP="002B424F">
      <w:pPr>
        <w:autoSpaceDE w:val="0"/>
        <w:autoSpaceDN w:val="0"/>
        <w:adjustRightInd w:val="0"/>
        <w:rPr>
          <w:rFonts w:ascii="Arial" w:hAnsi="Arial" w:cs="Arial"/>
          <w:sz w:val="20"/>
          <w:szCs w:val="20"/>
        </w:rPr>
      </w:pPr>
      <w:r w:rsidRPr="00BE7453">
        <w:rPr>
          <w:rFonts w:ascii="Arial" w:hAnsi="Arial" w:cs="Arial"/>
          <w:sz w:val="20"/>
          <w:szCs w:val="20"/>
        </w:rPr>
        <w:t>Zakon o javnih financah.</w:t>
      </w:r>
    </w:p>
    <w:p w:rsidR="002B424F" w:rsidRPr="00BE7453" w:rsidRDefault="002B424F" w:rsidP="002B424F">
      <w:pPr>
        <w:autoSpaceDE w:val="0"/>
        <w:autoSpaceDN w:val="0"/>
        <w:adjustRightInd w:val="0"/>
        <w:rPr>
          <w:rFonts w:ascii="Arial" w:hAnsi="Arial" w:cs="Arial"/>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Dolgoročni cilji glavnega programa (Specifični cilj in kazalniki)</w:t>
      </w:r>
    </w:p>
    <w:p w:rsidR="002B424F" w:rsidRPr="00BE7453" w:rsidRDefault="002B424F" w:rsidP="002B424F">
      <w:pPr>
        <w:autoSpaceDE w:val="0"/>
        <w:autoSpaceDN w:val="0"/>
        <w:adjustRightInd w:val="0"/>
        <w:rPr>
          <w:rFonts w:ascii="Arial" w:hAnsi="Arial" w:cs="Arial"/>
          <w:b/>
          <w:bCs/>
          <w:i/>
          <w:iCs/>
          <w:sz w:val="20"/>
          <w:szCs w:val="20"/>
        </w:rPr>
      </w:pPr>
    </w:p>
    <w:p w:rsidR="002B424F" w:rsidRPr="00BE7453" w:rsidRDefault="002B424F" w:rsidP="002B424F">
      <w:pPr>
        <w:autoSpaceDE w:val="0"/>
        <w:autoSpaceDN w:val="0"/>
        <w:adjustRightInd w:val="0"/>
        <w:rPr>
          <w:rFonts w:ascii="Arial" w:hAnsi="Arial" w:cs="Arial"/>
          <w:sz w:val="20"/>
          <w:szCs w:val="20"/>
        </w:rPr>
      </w:pPr>
      <w:r w:rsidRPr="00BE7453">
        <w:rPr>
          <w:rFonts w:ascii="Arial" w:hAnsi="Arial" w:cs="Arial"/>
          <w:sz w:val="20"/>
          <w:szCs w:val="20"/>
        </w:rPr>
        <w:t>Zagotovitev finančnih sredstev za naloge, ki niso bile predvidene v sprejetem proračunu, vendar so nujne za izvajanje zakonskih nalog.</w:t>
      </w:r>
    </w:p>
    <w:p w:rsidR="002B424F" w:rsidRPr="00BE7453" w:rsidRDefault="002B424F" w:rsidP="002B424F">
      <w:pPr>
        <w:autoSpaceDE w:val="0"/>
        <w:autoSpaceDN w:val="0"/>
        <w:adjustRightInd w:val="0"/>
        <w:rPr>
          <w:rFonts w:ascii="Arial" w:hAnsi="Arial" w:cs="Arial"/>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Glavni letni izvedbeni cilji in kazalci, s katerimi se bo merilo doseganje zastavljenih ciljev</w:t>
      </w:r>
    </w:p>
    <w:p w:rsidR="002B424F" w:rsidRPr="00BE7453" w:rsidRDefault="002B424F" w:rsidP="002B424F">
      <w:pPr>
        <w:autoSpaceDE w:val="0"/>
        <w:autoSpaceDN w:val="0"/>
        <w:adjustRightInd w:val="0"/>
        <w:rPr>
          <w:rFonts w:ascii="Arial" w:hAnsi="Arial" w:cs="Arial"/>
          <w:b/>
          <w:bCs/>
          <w:i/>
          <w:iCs/>
          <w:sz w:val="20"/>
          <w:szCs w:val="20"/>
        </w:rPr>
      </w:pPr>
    </w:p>
    <w:p w:rsidR="002B424F" w:rsidRPr="009A547D" w:rsidRDefault="002B424F" w:rsidP="002B424F">
      <w:pPr>
        <w:rPr>
          <w:rFonts w:ascii="Arial" w:hAnsi="Arial" w:cs="Arial"/>
          <w:sz w:val="20"/>
          <w:szCs w:val="20"/>
        </w:rPr>
      </w:pPr>
      <w:r w:rsidRPr="00BE7453">
        <w:rPr>
          <w:rFonts w:ascii="Arial" w:hAnsi="Arial" w:cs="Arial"/>
          <w:sz w:val="20"/>
          <w:szCs w:val="20"/>
        </w:rPr>
        <w:t>Porabiti sredstva rezervacije v skladu s prioritetnimi nalogami.</w:t>
      </w:r>
    </w:p>
    <w:p w:rsidR="002B424F" w:rsidRDefault="002B424F" w:rsidP="002B424F"/>
    <w:p w:rsidR="002B424F" w:rsidRPr="009A547D" w:rsidRDefault="002B424F" w:rsidP="002B424F"/>
    <w:p w:rsidR="002B424F" w:rsidRPr="00BE7453" w:rsidRDefault="002B424F" w:rsidP="002B424F">
      <w:pPr>
        <w:autoSpaceDE w:val="0"/>
        <w:autoSpaceDN w:val="0"/>
        <w:adjustRightInd w:val="0"/>
        <w:rPr>
          <w:rFonts w:ascii="Arial" w:hAnsi="Arial" w:cs="Arial"/>
          <w:b/>
          <w:bCs/>
        </w:rPr>
      </w:pPr>
      <w:r w:rsidRPr="00BE7453">
        <w:rPr>
          <w:rFonts w:ascii="Arial" w:hAnsi="Arial" w:cs="Arial"/>
          <w:b/>
          <w:bCs/>
        </w:rPr>
        <w:lastRenderedPageBreak/>
        <w:t xml:space="preserve">230301 Splošna proračunska rezervacija </w:t>
      </w:r>
    </w:p>
    <w:p w:rsidR="002B424F" w:rsidRPr="00BE7453" w:rsidRDefault="002B424F" w:rsidP="002B424F">
      <w:pPr>
        <w:autoSpaceDE w:val="0"/>
        <w:autoSpaceDN w:val="0"/>
        <w:adjustRightInd w:val="0"/>
        <w:rPr>
          <w:rFonts w:ascii="Times-Bold" w:hAnsi="Times-Bold" w:cs="Times-Bold"/>
          <w:b/>
          <w:bCs/>
          <w:sz w:val="28"/>
          <w:szCs w:val="28"/>
        </w:rPr>
      </w:pPr>
    </w:p>
    <w:p w:rsidR="002B424F" w:rsidRPr="00BE7453" w:rsidRDefault="002B424F" w:rsidP="002B424F">
      <w:pPr>
        <w:autoSpaceDE w:val="0"/>
        <w:autoSpaceDN w:val="0"/>
        <w:adjustRightInd w:val="0"/>
        <w:jc w:val="right"/>
        <w:rPr>
          <w:rFonts w:ascii="Arial" w:hAnsi="Arial" w:cs="Arial"/>
          <w:b/>
          <w:bCs/>
          <w:sz w:val="20"/>
          <w:szCs w:val="20"/>
        </w:rPr>
      </w:pPr>
      <w:r w:rsidRPr="00BE7453">
        <w:rPr>
          <w:rFonts w:ascii="Arial" w:hAnsi="Arial" w:cs="Arial"/>
          <w:b/>
          <w:bCs/>
          <w:sz w:val="20"/>
          <w:szCs w:val="20"/>
        </w:rPr>
        <w:t>Vrednost: 1</w:t>
      </w:r>
      <w:r w:rsidR="00B62601">
        <w:rPr>
          <w:rFonts w:ascii="Arial" w:hAnsi="Arial" w:cs="Arial"/>
          <w:b/>
          <w:bCs/>
          <w:sz w:val="20"/>
          <w:szCs w:val="20"/>
        </w:rPr>
        <w:t>5</w:t>
      </w:r>
      <w:r w:rsidRPr="00BE7453">
        <w:rPr>
          <w:rFonts w:ascii="Arial" w:hAnsi="Arial" w:cs="Arial"/>
          <w:b/>
          <w:bCs/>
          <w:sz w:val="20"/>
          <w:szCs w:val="20"/>
        </w:rPr>
        <w:t>.000,00 €</w:t>
      </w:r>
    </w:p>
    <w:p w:rsidR="002B424F" w:rsidRPr="00BE7453" w:rsidRDefault="002B424F" w:rsidP="002B424F">
      <w:pPr>
        <w:autoSpaceDE w:val="0"/>
        <w:autoSpaceDN w:val="0"/>
        <w:adjustRightInd w:val="0"/>
        <w:rPr>
          <w:rFonts w:ascii="Times-Bold" w:hAnsi="Times-Bold" w:cs="Times-Bold"/>
          <w:b/>
          <w:bCs/>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Obrazložitev dejavnosti v okviru proračunske postavke</w:t>
      </w:r>
    </w:p>
    <w:p w:rsidR="002B424F" w:rsidRPr="00BE7453" w:rsidRDefault="002B424F" w:rsidP="002B424F">
      <w:pPr>
        <w:autoSpaceDE w:val="0"/>
        <w:autoSpaceDN w:val="0"/>
        <w:adjustRightInd w:val="0"/>
        <w:rPr>
          <w:rFonts w:ascii="Times-BoldItalic" w:hAnsi="Times-BoldItalic" w:cs="Times-BoldItalic"/>
          <w:b/>
          <w:bCs/>
          <w:i/>
          <w:iCs/>
          <w:sz w:val="20"/>
          <w:szCs w:val="20"/>
        </w:rPr>
      </w:pPr>
    </w:p>
    <w:p w:rsidR="002B424F" w:rsidRPr="00BE7453" w:rsidRDefault="002B424F" w:rsidP="002B424F">
      <w:pPr>
        <w:autoSpaceDE w:val="0"/>
        <w:autoSpaceDN w:val="0"/>
        <w:adjustRightInd w:val="0"/>
        <w:jc w:val="both"/>
        <w:rPr>
          <w:rFonts w:ascii="Arial" w:hAnsi="Arial" w:cs="Arial"/>
          <w:sz w:val="20"/>
          <w:szCs w:val="20"/>
        </w:rPr>
      </w:pPr>
      <w:r w:rsidRPr="00BE7453">
        <w:rPr>
          <w:rFonts w:ascii="Arial" w:hAnsi="Arial" w:cs="Arial"/>
          <w:sz w:val="20"/>
          <w:szCs w:val="20"/>
        </w:rPr>
        <w:t>V proračunu se del predvidenih proračunskih prejemkov v naprej ne razporedi, ampak zadrži kot splošna</w:t>
      </w:r>
    </w:p>
    <w:p w:rsidR="002B424F" w:rsidRPr="00BE7453" w:rsidRDefault="002B424F" w:rsidP="002B424F">
      <w:pPr>
        <w:autoSpaceDE w:val="0"/>
        <w:autoSpaceDN w:val="0"/>
        <w:adjustRightInd w:val="0"/>
        <w:jc w:val="both"/>
        <w:rPr>
          <w:rFonts w:ascii="Arial" w:hAnsi="Arial" w:cs="Arial"/>
          <w:sz w:val="20"/>
          <w:szCs w:val="20"/>
        </w:rPr>
      </w:pPr>
      <w:r w:rsidRPr="00BE7453">
        <w:rPr>
          <w:rFonts w:ascii="Arial" w:hAnsi="Arial" w:cs="Arial"/>
          <w:sz w:val="20"/>
          <w:szCs w:val="20"/>
        </w:rPr>
        <w:t>proračunska rezervacija, ki se v proračunu posebej izkazuje. Sredstva splošne proračunske rezervacije se uporabljajo za nepredvidene namene, za katere v proračunu niso zagotovljena sredstva, ali za namene, za katere se med letom izkaže, da niso zagotovljena sredstva v zadostnem obsegu, ker jih pri pripravi proračuna ni bilo mogoče načrtovati. Sredstva proračunske rezervacije ne smejo presegati 2 % prihodkov iz bilance prihodkov in odhodkov. O uporabi sredstev proračunske rezervacije odloča župan.</w:t>
      </w:r>
    </w:p>
    <w:p w:rsidR="002B424F" w:rsidRPr="00BE7453" w:rsidRDefault="002B424F" w:rsidP="002B424F">
      <w:pPr>
        <w:autoSpaceDE w:val="0"/>
        <w:autoSpaceDN w:val="0"/>
        <w:adjustRightInd w:val="0"/>
        <w:jc w:val="both"/>
        <w:rPr>
          <w:rFonts w:ascii="Arial" w:hAnsi="Arial" w:cs="Arial"/>
          <w:sz w:val="20"/>
          <w:szCs w:val="20"/>
        </w:rPr>
      </w:pPr>
    </w:p>
    <w:p w:rsidR="002B424F" w:rsidRPr="00BE7453" w:rsidRDefault="002B424F" w:rsidP="002B424F">
      <w:pPr>
        <w:autoSpaceDE w:val="0"/>
        <w:autoSpaceDN w:val="0"/>
        <w:adjustRightInd w:val="0"/>
        <w:jc w:val="both"/>
        <w:rPr>
          <w:rFonts w:ascii="Arial" w:hAnsi="Arial" w:cs="Arial"/>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Navezava na projekte v okviru proračunske postavke</w:t>
      </w:r>
    </w:p>
    <w:p w:rsidR="002B424F" w:rsidRPr="00BE7453" w:rsidRDefault="002B424F" w:rsidP="002B424F">
      <w:pPr>
        <w:autoSpaceDE w:val="0"/>
        <w:autoSpaceDN w:val="0"/>
        <w:adjustRightInd w:val="0"/>
        <w:rPr>
          <w:rFonts w:ascii="Times-BoldItalic" w:hAnsi="Times-BoldItalic" w:cs="Times-BoldItalic"/>
          <w:b/>
          <w:bCs/>
          <w:i/>
          <w:iCs/>
          <w:sz w:val="20"/>
          <w:szCs w:val="20"/>
        </w:rPr>
      </w:pPr>
    </w:p>
    <w:p w:rsidR="002B424F" w:rsidRDefault="002B424F" w:rsidP="002B424F">
      <w:pPr>
        <w:autoSpaceDE w:val="0"/>
        <w:autoSpaceDN w:val="0"/>
        <w:adjustRightInd w:val="0"/>
        <w:rPr>
          <w:rFonts w:ascii="Arial" w:hAnsi="Arial" w:cs="Arial"/>
          <w:sz w:val="20"/>
          <w:szCs w:val="20"/>
        </w:rPr>
      </w:pPr>
      <w:r w:rsidRPr="00BE7453">
        <w:rPr>
          <w:rFonts w:ascii="Arial" w:hAnsi="Arial" w:cs="Arial"/>
          <w:sz w:val="20"/>
          <w:szCs w:val="20"/>
        </w:rPr>
        <w:t>Zagotovitev denarnih sredstev za nepredvidene namene oz. če le ta niso zagotovljena v zadostnem obsegu.</w:t>
      </w:r>
    </w:p>
    <w:p w:rsidR="00157F49" w:rsidRPr="00BE7453" w:rsidRDefault="00157F49" w:rsidP="002B424F">
      <w:pPr>
        <w:autoSpaceDE w:val="0"/>
        <w:autoSpaceDN w:val="0"/>
        <w:adjustRightInd w:val="0"/>
        <w:rPr>
          <w:rFonts w:ascii="Arial" w:hAnsi="Arial" w:cs="Arial"/>
          <w:sz w:val="20"/>
          <w:szCs w:val="20"/>
        </w:rPr>
      </w:pPr>
    </w:p>
    <w:p w:rsidR="002B424F" w:rsidRPr="00BE7453" w:rsidRDefault="002B424F" w:rsidP="002B424F">
      <w:pPr>
        <w:autoSpaceDE w:val="0"/>
        <w:autoSpaceDN w:val="0"/>
        <w:adjustRightInd w:val="0"/>
        <w:rPr>
          <w:rFonts w:ascii="Times-Roman" w:hAnsi="Times-Roman" w:cs="Times-Roman"/>
          <w:sz w:val="20"/>
          <w:szCs w:val="20"/>
        </w:rPr>
      </w:pPr>
    </w:p>
    <w:p w:rsidR="002B424F" w:rsidRPr="00BE7453" w:rsidRDefault="002B424F" w:rsidP="002B424F">
      <w:pPr>
        <w:autoSpaceDE w:val="0"/>
        <w:autoSpaceDN w:val="0"/>
        <w:adjustRightInd w:val="0"/>
        <w:rPr>
          <w:rFonts w:ascii="Arial" w:hAnsi="Arial" w:cs="Arial"/>
          <w:b/>
          <w:bCs/>
          <w:iCs/>
          <w:sz w:val="20"/>
          <w:szCs w:val="20"/>
        </w:rPr>
      </w:pPr>
      <w:r w:rsidRPr="00BE7453">
        <w:rPr>
          <w:rFonts w:ascii="Arial" w:hAnsi="Arial" w:cs="Arial"/>
          <w:b/>
          <w:bCs/>
          <w:iCs/>
          <w:sz w:val="20"/>
          <w:szCs w:val="20"/>
        </w:rPr>
        <w:t>Izhodišča, na katerih temeljijo izračuni predlogov pravic porabe za del, ki se ne izvršuje preko NRP (Neposredni učinek in kazalnik)</w:t>
      </w:r>
    </w:p>
    <w:p w:rsidR="002B424F" w:rsidRPr="00BE7453" w:rsidRDefault="002B424F" w:rsidP="002B424F">
      <w:pPr>
        <w:autoSpaceDE w:val="0"/>
        <w:autoSpaceDN w:val="0"/>
        <w:adjustRightInd w:val="0"/>
        <w:rPr>
          <w:rFonts w:ascii="Arial" w:hAnsi="Arial" w:cs="Arial"/>
          <w:b/>
          <w:bCs/>
          <w:iCs/>
          <w:sz w:val="20"/>
          <w:szCs w:val="20"/>
        </w:rPr>
      </w:pPr>
    </w:p>
    <w:p w:rsidR="002B424F" w:rsidRPr="009A547D" w:rsidRDefault="002B424F" w:rsidP="002B424F">
      <w:pPr>
        <w:rPr>
          <w:rFonts w:ascii="Arial" w:hAnsi="Arial" w:cs="Arial"/>
        </w:rPr>
      </w:pPr>
      <w:r w:rsidRPr="00BE7453">
        <w:rPr>
          <w:rFonts w:ascii="Arial" w:hAnsi="Arial" w:cs="Arial"/>
          <w:sz w:val="20"/>
          <w:szCs w:val="20"/>
        </w:rPr>
        <w:t>Zagotovitev denarnih sredstev v skladu z zakonom.</w:t>
      </w:r>
    </w:p>
    <w:p w:rsidR="002B424F" w:rsidRPr="009A547D" w:rsidRDefault="002B424F" w:rsidP="002B424F"/>
    <w:p w:rsidR="002B424F" w:rsidRDefault="002B424F" w:rsidP="001A253C">
      <w:pPr>
        <w:autoSpaceDE w:val="0"/>
        <w:autoSpaceDN w:val="0"/>
        <w:adjustRightInd w:val="0"/>
        <w:jc w:val="both"/>
        <w:rPr>
          <w:rFonts w:ascii="Arial" w:hAnsi="Arial" w:cs="Arial"/>
          <w:sz w:val="20"/>
          <w:szCs w:val="20"/>
          <w:highlight w:val="cyan"/>
        </w:rPr>
      </w:pPr>
    </w:p>
    <w:p w:rsidR="00D8625B" w:rsidRPr="00BA2E5B" w:rsidRDefault="00684A90" w:rsidP="00317510">
      <w:pPr>
        <w:autoSpaceDE w:val="0"/>
        <w:autoSpaceDN w:val="0"/>
        <w:adjustRightInd w:val="0"/>
        <w:jc w:val="both"/>
        <w:rPr>
          <w:rFonts w:ascii="Arial" w:hAnsi="Arial" w:cs="Arial"/>
          <w:b/>
          <w:sz w:val="24"/>
          <w:szCs w:val="24"/>
        </w:rPr>
      </w:pPr>
      <w:r w:rsidRPr="00BA2E5B">
        <w:rPr>
          <w:rFonts w:ascii="Arial" w:hAnsi="Arial" w:cs="Arial"/>
          <w:b/>
          <w:sz w:val="24"/>
          <w:szCs w:val="24"/>
        </w:rPr>
        <w:t>4003 OBČINSKA UPRAVA-DRUŽBENE DEJAVNOSTI</w:t>
      </w:r>
    </w:p>
    <w:p w:rsidR="00D8625B" w:rsidRPr="0014786D" w:rsidRDefault="00D8625B" w:rsidP="00317510">
      <w:pPr>
        <w:autoSpaceDE w:val="0"/>
        <w:autoSpaceDN w:val="0"/>
        <w:adjustRightInd w:val="0"/>
        <w:jc w:val="both"/>
        <w:rPr>
          <w:rFonts w:ascii="Arial" w:hAnsi="Arial" w:cs="Arial"/>
          <w:sz w:val="20"/>
          <w:szCs w:val="20"/>
        </w:rPr>
      </w:pPr>
    </w:p>
    <w:p w:rsidR="00711773" w:rsidRPr="005B645F" w:rsidRDefault="00711773" w:rsidP="00711773">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27" w:name="_Toc180734644"/>
      <w:r w:rsidRPr="005B645F">
        <w:rPr>
          <w:rFonts w:ascii="Arial" w:hAnsi="Arial" w:cs="Arial"/>
          <w:sz w:val="28"/>
          <w:szCs w:val="28"/>
        </w:rPr>
        <w:t>10 TRG DELA IN DELOVNI POGOJI</w:t>
      </w:r>
      <w:bookmarkEnd w:id="27"/>
    </w:p>
    <w:p w:rsidR="009B6410" w:rsidRPr="005B645F" w:rsidRDefault="009B6410" w:rsidP="001D60B4">
      <w:pPr>
        <w:autoSpaceDE w:val="0"/>
        <w:autoSpaceDN w:val="0"/>
        <w:adjustRightInd w:val="0"/>
        <w:rPr>
          <w:rFonts w:ascii="Arial" w:hAnsi="Arial" w:cs="Arial"/>
          <w:sz w:val="20"/>
          <w:szCs w:val="20"/>
        </w:rPr>
      </w:pPr>
    </w:p>
    <w:p w:rsidR="00D5601E" w:rsidRPr="005B645F" w:rsidRDefault="00D5601E" w:rsidP="00D5601E">
      <w:pPr>
        <w:jc w:val="right"/>
        <w:rPr>
          <w:rFonts w:ascii="Arial" w:hAnsi="Arial" w:cs="Arial"/>
          <w:b/>
          <w:bCs/>
          <w:sz w:val="20"/>
          <w:szCs w:val="20"/>
        </w:rPr>
      </w:pPr>
      <w:r w:rsidRPr="007F681E">
        <w:rPr>
          <w:rFonts w:ascii="Arial" w:hAnsi="Arial" w:cs="Arial"/>
          <w:b/>
          <w:bCs/>
          <w:sz w:val="20"/>
          <w:szCs w:val="20"/>
        </w:rPr>
        <w:t xml:space="preserve">Vrednost: </w:t>
      </w:r>
      <w:r w:rsidR="00B740AB" w:rsidRPr="007F681E">
        <w:rPr>
          <w:rFonts w:ascii="Arial" w:hAnsi="Arial" w:cs="Arial"/>
          <w:b/>
          <w:bCs/>
          <w:sz w:val="20"/>
          <w:szCs w:val="20"/>
        </w:rPr>
        <w:t>58.678,84</w:t>
      </w:r>
      <w:r w:rsidRPr="007F681E">
        <w:rPr>
          <w:rFonts w:ascii="Arial" w:hAnsi="Arial" w:cs="Arial"/>
          <w:b/>
          <w:bCs/>
          <w:sz w:val="20"/>
          <w:szCs w:val="20"/>
        </w:rPr>
        <w:t xml:space="preserve"> €</w:t>
      </w:r>
    </w:p>
    <w:p w:rsidR="00FF7569" w:rsidRPr="005B645F" w:rsidRDefault="00FF7569" w:rsidP="00D5601E">
      <w:pPr>
        <w:autoSpaceDE w:val="0"/>
        <w:autoSpaceDN w:val="0"/>
        <w:adjustRightInd w:val="0"/>
        <w:rPr>
          <w:rFonts w:ascii="Arial" w:hAnsi="Arial" w:cs="Arial"/>
          <w:b/>
          <w:bCs/>
          <w:sz w:val="20"/>
          <w:szCs w:val="20"/>
        </w:rPr>
      </w:pPr>
    </w:p>
    <w:p w:rsidR="00D5601E" w:rsidRPr="005B645F" w:rsidRDefault="00D5601E" w:rsidP="00D5601E">
      <w:pPr>
        <w:autoSpaceDE w:val="0"/>
        <w:autoSpaceDN w:val="0"/>
        <w:adjustRightInd w:val="0"/>
        <w:rPr>
          <w:rFonts w:ascii="Arial" w:hAnsi="Arial" w:cs="Arial"/>
          <w:b/>
          <w:bCs/>
          <w:iCs/>
          <w:sz w:val="20"/>
          <w:szCs w:val="20"/>
        </w:rPr>
      </w:pPr>
      <w:r w:rsidRPr="005B645F">
        <w:rPr>
          <w:rFonts w:ascii="Arial" w:hAnsi="Arial" w:cs="Arial"/>
          <w:b/>
          <w:bCs/>
          <w:iCs/>
          <w:sz w:val="20"/>
          <w:szCs w:val="20"/>
        </w:rPr>
        <w:t>Opis področja proračunske porabe, poslanstva občine znotraj področja proračunske porabe</w:t>
      </w:r>
    </w:p>
    <w:p w:rsidR="00D5601E" w:rsidRPr="005B645F" w:rsidRDefault="00D5601E" w:rsidP="00380009">
      <w:pPr>
        <w:autoSpaceDE w:val="0"/>
        <w:autoSpaceDN w:val="0"/>
        <w:adjustRightInd w:val="0"/>
        <w:jc w:val="both"/>
        <w:rPr>
          <w:rFonts w:ascii="Arial" w:hAnsi="Arial" w:cs="Arial"/>
          <w:b/>
          <w:bCs/>
          <w:i/>
          <w:iCs/>
          <w:sz w:val="20"/>
          <w:szCs w:val="20"/>
        </w:rPr>
      </w:pPr>
    </w:p>
    <w:p w:rsidR="007A31CE" w:rsidRPr="005B645F" w:rsidRDefault="007A31CE" w:rsidP="00380009">
      <w:pPr>
        <w:jc w:val="both"/>
        <w:rPr>
          <w:rFonts w:ascii="Arial" w:hAnsi="Arial" w:cs="Arial"/>
          <w:sz w:val="20"/>
          <w:szCs w:val="20"/>
        </w:rPr>
      </w:pPr>
      <w:r w:rsidRPr="005B645F">
        <w:rPr>
          <w:rFonts w:ascii="Arial" w:hAnsi="Arial" w:cs="Arial"/>
          <w:sz w:val="20"/>
          <w:szCs w:val="20"/>
        </w:rPr>
        <w:t xml:space="preserve">Področje porabe trga dela in delovni pogoji zajemajo naloge na področju aktivne politike zaposlovanja. </w:t>
      </w:r>
      <w:r w:rsidRPr="005B645F">
        <w:rPr>
          <w:rFonts w:ascii="Arial" w:hAnsi="Arial" w:cs="Arial"/>
          <w:iCs/>
          <w:sz w:val="20"/>
          <w:szCs w:val="20"/>
        </w:rPr>
        <w:t>Odhodki za p</w:t>
      </w:r>
      <w:r w:rsidRPr="005B645F">
        <w:rPr>
          <w:rFonts w:ascii="Arial" w:hAnsi="Arial" w:cs="Arial"/>
          <w:sz w:val="20"/>
          <w:szCs w:val="20"/>
        </w:rPr>
        <w:t xml:space="preserve">rogram  javnih del je eden izmed možnih programov, s katerim občine sodelujejo v  aktivni politiki zaposlovanja in s tem nudijo neposredno pomoč brezposelnim občanom. </w:t>
      </w:r>
    </w:p>
    <w:p w:rsidR="00D5601E" w:rsidRPr="005B645F" w:rsidRDefault="00D5601E" w:rsidP="00380009">
      <w:pPr>
        <w:autoSpaceDE w:val="0"/>
        <w:autoSpaceDN w:val="0"/>
        <w:adjustRightInd w:val="0"/>
        <w:jc w:val="both"/>
        <w:rPr>
          <w:rFonts w:ascii="Arial" w:hAnsi="Arial" w:cs="Arial"/>
          <w:sz w:val="20"/>
          <w:szCs w:val="20"/>
        </w:rPr>
      </w:pPr>
    </w:p>
    <w:p w:rsidR="007A31CE" w:rsidRPr="005B645F" w:rsidRDefault="007A31CE" w:rsidP="00380009">
      <w:pPr>
        <w:autoSpaceDE w:val="0"/>
        <w:autoSpaceDN w:val="0"/>
        <w:adjustRightInd w:val="0"/>
        <w:jc w:val="both"/>
        <w:rPr>
          <w:rFonts w:ascii="Arial" w:hAnsi="Arial" w:cs="Arial"/>
          <w:sz w:val="20"/>
          <w:szCs w:val="20"/>
        </w:rPr>
      </w:pPr>
    </w:p>
    <w:p w:rsidR="007A31CE" w:rsidRPr="005B645F" w:rsidRDefault="007A31CE" w:rsidP="00380009">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Dolgoročni cilji podprograma in kazalci, s katerimi se bo merilo doseganje zastavljenih ciljev (Rezultat in kazalniki)</w:t>
      </w:r>
    </w:p>
    <w:p w:rsidR="00D5601E" w:rsidRPr="005B645F" w:rsidRDefault="00D5601E" w:rsidP="00380009">
      <w:pPr>
        <w:autoSpaceDE w:val="0"/>
        <w:autoSpaceDN w:val="0"/>
        <w:adjustRightInd w:val="0"/>
        <w:jc w:val="both"/>
        <w:rPr>
          <w:rFonts w:ascii="Arial" w:hAnsi="Arial" w:cs="Arial"/>
          <w:sz w:val="20"/>
          <w:szCs w:val="20"/>
        </w:rPr>
      </w:pPr>
    </w:p>
    <w:p w:rsidR="000910EF" w:rsidRPr="005B645F" w:rsidRDefault="007A31CE" w:rsidP="00380009">
      <w:pPr>
        <w:autoSpaceDE w:val="0"/>
        <w:jc w:val="both"/>
        <w:rPr>
          <w:rFonts w:ascii="Arial" w:hAnsi="Arial" w:cs="Arial"/>
          <w:sz w:val="20"/>
          <w:szCs w:val="20"/>
        </w:rPr>
      </w:pPr>
      <w:r w:rsidRPr="005B645F">
        <w:rPr>
          <w:rFonts w:ascii="Arial" w:hAnsi="Arial" w:cs="Arial"/>
          <w:sz w:val="20"/>
          <w:szCs w:val="20"/>
        </w:rPr>
        <w:t>O</w:t>
      </w:r>
      <w:r w:rsidR="000910EF" w:rsidRPr="005B645F">
        <w:rPr>
          <w:rFonts w:ascii="Arial" w:hAnsi="Arial" w:cs="Arial"/>
          <w:sz w:val="20"/>
          <w:szCs w:val="20"/>
        </w:rPr>
        <w:t>dpiranje novih delovnih mest oziroma zaposlitev brezposelnih oseb – v program javna dela.</w:t>
      </w:r>
      <w:r w:rsidR="000910EF" w:rsidRPr="005B645F">
        <w:rPr>
          <w:rFonts w:ascii="Arial" w:hAnsi="Arial" w:cs="Arial"/>
          <w:b/>
          <w:sz w:val="20"/>
          <w:szCs w:val="20"/>
        </w:rPr>
        <w:t xml:space="preserve"> </w:t>
      </w:r>
      <w:r w:rsidR="000910EF" w:rsidRPr="005B645F">
        <w:rPr>
          <w:rFonts w:ascii="Arial" w:hAnsi="Arial" w:cs="Arial"/>
          <w:sz w:val="20"/>
          <w:szCs w:val="20"/>
        </w:rPr>
        <w:t xml:space="preserve"> </w:t>
      </w:r>
    </w:p>
    <w:p w:rsidR="000910EF" w:rsidRPr="005B645F" w:rsidRDefault="000910EF" w:rsidP="00380009">
      <w:pPr>
        <w:autoSpaceDE w:val="0"/>
        <w:jc w:val="both"/>
        <w:rPr>
          <w:rFonts w:ascii="Arial" w:hAnsi="Arial" w:cs="Arial"/>
          <w:sz w:val="20"/>
          <w:szCs w:val="20"/>
        </w:rPr>
      </w:pPr>
    </w:p>
    <w:p w:rsidR="007A31CE" w:rsidRPr="005B645F" w:rsidRDefault="007A31CE" w:rsidP="00380009">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Letni izvedbeni cilji podprograma in kazalci, s katerimi se bo merilo doseganje zastavljenih ciljev (Neposredni učinek in kazalnik)</w:t>
      </w:r>
    </w:p>
    <w:p w:rsidR="00BE143C" w:rsidRPr="005B645F" w:rsidRDefault="00BE143C" w:rsidP="00380009">
      <w:pPr>
        <w:autoSpaceDE w:val="0"/>
        <w:autoSpaceDN w:val="0"/>
        <w:adjustRightInd w:val="0"/>
        <w:jc w:val="both"/>
        <w:rPr>
          <w:rFonts w:ascii="Arial" w:hAnsi="Arial" w:cs="Arial"/>
          <w:b/>
          <w:bCs/>
          <w:iCs/>
          <w:sz w:val="20"/>
          <w:szCs w:val="20"/>
        </w:rPr>
      </w:pPr>
    </w:p>
    <w:p w:rsidR="007A31CE" w:rsidRPr="005B645F" w:rsidRDefault="007A31CE" w:rsidP="00380009">
      <w:pPr>
        <w:autoSpaceDE w:val="0"/>
        <w:autoSpaceDN w:val="0"/>
        <w:adjustRightInd w:val="0"/>
        <w:jc w:val="both"/>
        <w:rPr>
          <w:rFonts w:ascii="Arial" w:hAnsi="Arial" w:cs="Arial"/>
          <w:sz w:val="20"/>
          <w:szCs w:val="20"/>
        </w:rPr>
      </w:pPr>
      <w:r w:rsidRPr="005B645F">
        <w:rPr>
          <w:rFonts w:ascii="Arial" w:hAnsi="Arial" w:cs="Arial"/>
          <w:sz w:val="20"/>
          <w:szCs w:val="20"/>
        </w:rPr>
        <w:t>Realizirati zastavljene plane, predvsem na področju zaposlovanja javni delavcev po programu za leto 202</w:t>
      </w:r>
      <w:r w:rsidR="00EC0B52">
        <w:rPr>
          <w:rFonts w:ascii="Arial" w:hAnsi="Arial" w:cs="Arial"/>
          <w:sz w:val="20"/>
          <w:szCs w:val="20"/>
        </w:rPr>
        <w:t>5</w:t>
      </w:r>
      <w:r w:rsidRPr="005B645F">
        <w:rPr>
          <w:rFonts w:ascii="Arial" w:hAnsi="Arial" w:cs="Arial"/>
          <w:sz w:val="20"/>
          <w:szCs w:val="20"/>
        </w:rPr>
        <w:t>.</w:t>
      </w:r>
    </w:p>
    <w:p w:rsidR="00380009" w:rsidRDefault="00380009" w:rsidP="007A31CE">
      <w:pPr>
        <w:autoSpaceDE w:val="0"/>
        <w:autoSpaceDN w:val="0"/>
        <w:adjustRightInd w:val="0"/>
        <w:rPr>
          <w:rFonts w:ascii="Arial" w:hAnsi="Arial" w:cs="Arial"/>
          <w:sz w:val="20"/>
          <w:szCs w:val="20"/>
        </w:rPr>
      </w:pPr>
    </w:p>
    <w:p w:rsidR="00382B5E" w:rsidRDefault="00382B5E" w:rsidP="007A31CE">
      <w:pPr>
        <w:autoSpaceDE w:val="0"/>
        <w:autoSpaceDN w:val="0"/>
        <w:adjustRightInd w:val="0"/>
        <w:rPr>
          <w:rFonts w:ascii="Arial" w:hAnsi="Arial" w:cs="Arial"/>
          <w:sz w:val="20"/>
          <w:szCs w:val="20"/>
        </w:rPr>
      </w:pPr>
    </w:p>
    <w:p w:rsidR="00382B5E" w:rsidRDefault="00382B5E" w:rsidP="007A31CE">
      <w:pPr>
        <w:autoSpaceDE w:val="0"/>
        <w:autoSpaceDN w:val="0"/>
        <w:adjustRightInd w:val="0"/>
        <w:rPr>
          <w:rFonts w:ascii="Arial" w:hAnsi="Arial" w:cs="Arial"/>
          <w:sz w:val="20"/>
          <w:szCs w:val="20"/>
        </w:rPr>
      </w:pPr>
    </w:p>
    <w:p w:rsidR="00382B5E" w:rsidRDefault="00382B5E" w:rsidP="007A31CE">
      <w:pPr>
        <w:autoSpaceDE w:val="0"/>
        <w:autoSpaceDN w:val="0"/>
        <w:adjustRightInd w:val="0"/>
        <w:rPr>
          <w:rFonts w:ascii="Arial" w:hAnsi="Arial" w:cs="Arial"/>
          <w:sz w:val="20"/>
          <w:szCs w:val="20"/>
        </w:rPr>
      </w:pPr>
    </w:p>
    <w:p w:rsidR="00382B5E" w:rsidRDefault="00382B5E" w:rsidP="007A31CE">
      <w:pPr>
        <w:autoSpaceDE w:val="0"/>
        <w:autoSpaceDN w:val="0"/>
        <w:adjustRightInd w:val="0"/>
        <w:rPr>
          <w:rFonts w:ascii="Arial" w:hAnsi="Arial" w:cs="Arial"/>
          <w:sz w:val="20"/>
          <w:szCs w:val="20"/>
        </w:rPr>
      </w:pPr>
    </w:p>
    <w:p w:rsidR="00382B5E" w:rsidRDefault="00382B5E" w:rsidP="007A31CE">
      <w:pPr>
        <w:autoSpaceDE w:val="0"/>
        <w:autoSpaceDN w:val="0"/>
        <w:adjustRightInd w:val="0"/>
        <w:rPr>
          <w:rFonts w:ascii="Arial" w:hAnsi="Arial" w:cs="Arial"/>
          <w:sz w:val="20"/>
          <w:szCs w:val="20"/>
        </w:rPr>
      </w:pPr>
    </w:p>
    <w:p w:rsidR="00382B5E" w:rsidRPr="005B645F" w:rsidRDefault="00382B5E" w:rsidP="007A31CE">
      <w:pPr>
        <w:autoSpaceDE w:val="0"/>
        <w:autoSpaceDN w:val="0"/>
        <w:adjustRightInd w:val="0"/>
        <w:rPr>
          <w:rFonts w:ascii="Arial" w:hAnsi="Arial" w:cs="Arial"/>
          <w:sz w:val="20"/>
          <w:szCs w:val="20"/>
        </w:rPr>
      </w:pPr>
    </w:p>
    <w:p w:rsidR="00BF4364" w:rsidRPr="005B645F" w:rsidRDefault="00BF4364" w:rsidP="000910EF">
      <w:pPr>
        <w:autoSpaceDE w:val="0"/>
        <w:jc w:val="both"/>
        <w:rPr>
          <w:rFonts w:ascii="Arial" w:hAnsi="Arial" w:cs="Arial"/>
        </w:rPr>
      </w:pPr>
    </w:p>
    <w:p w:rsidR="000910EF" w:rsidRPr="005B645F" w:rsidRDefault="007A31CE" w:rsidP="007A31CE">
      <w:pPr>
        <w:pBdr>
          <w:top w:val="single" w:sz="4" w:space="1" w:color="auto"/>
          <w:bottom w:val="single" w:sz="4" w:space="1" w:color="auto"/>
        </w:pBdr>
        <w:autoSpaceDE w:val="0"/>
        <w:autoSpaceDN w:val="0"/>
        <w:adjustRightInd w:val="0"/>
        <w:rPr>
          <w:rFonts w:ascii="Arial" w:hAnsi="Arial" w:cs="Arial"/>
          <w:sz w:val="28"/>
          <w:szCs w:val="28"/>
        </w:rPr>
      </w:pPr>
      <w:r w:rsidRPr="005B645F">
        <w:rPr>
          <w:rFonts w:ascii="Arial" w:hAnsi="Arial" w:cs="Arial"/>
          <w:b/>
          <w:bCs/>
          <w:sz w:val="28"/>
          <w:szCs w:val="28"/>
        </w:rPr>
        <w:lastRenderedPageBreak/>
        <w:t>1003 Aktivna politika zaposlovanja</w:t>
      </w:r>
    </w:p>
    <w:p w:rsidR="007A31CE" w:rsidRPr="005B645F" w:rsidRDefault="007A31CE" w:rsidP="007A31CE">
      <w:pPr>
        <w:autoSpaceDE w:val="0"/>
        <w:autoSpaceDN w:val="0"/>
        <w:adjustRightInd w:val="0"/>
        <w:rPr>
          <w:rFonts w:ascii="Arial" w:hAnsi="Arial" w:cs="Arial"/>
          <w:b/>
          <w:bCs/>
          <w:iCs/>
          <w:sz w:val="20"/>
          <w:szCs w:val="20"/>
        </w:rPr>
      </w:pPr>
    </w:p>
    <w:p w:rsidR="007A31CE" w:rsidRPr="005B645F" w:rsidRDefault="007A31CE" w:rsidP="007A31CE">
      <w:pPr>
        <w:jc w:val="right"/>
        <w:rPr>
          <w:rFonts w:ascii="Arial" w:hAnsi="Arial" w:cs="Arial"/>
          <w:b/>
          <w:bCs/>
          <w:sz w:val="20"/>
          <w:szCs w:val="20"/>
        </w:rPr>
      </w:pPr>
      <w:r w:rsidRPr="007F681E">
        <w:rPr>
          <w:rFonts w:ascii="Arial" w:hAnsi="Arial" w:cs="Arial"/>
          <w:b/>
          <w:bCs/>
          <w:sz w:val="20"/>
          <w:szCs w:val="20"/>
        </w:rPr>
        <w:t xml:space="preserve">Vrednost: </w:t>
      </w:r>
      <w:r w:rsidR="00B740AB" w:rsidRPr="007F681E">
        <w:rPr>
          <w:rFonts w:ascii="Arial" w:hAnsi="Arial" w:cs="Arial"/>
          <w:b/>
          <w:bCs/>
          <w:sz w:val="20"/>
          <w:szCs w:val="20"/>
        </w:rPr>
        <w:t>58.678,84</w:t>
      </w:r>
      <w:r w:rsidRPr="007F681E">
        <w:rPr>
          <w:rFonts w:ascii="Arial" w:hAnsi="Arial" w:cs="Arial"/>
          <w:b/>
          <w:bCs/>
          <w:sz w:val="20"/>
          <w:szCs w:val="20"/>
        </w:rPr>
        <w:t xml:space="preserve"> €</w:t>
      </w:r>
    </w:p>
    <w:p w:rsidR="00380009" w:rsidRPr="005B645F" w:rsidRDefault="00380009" w:rsidP="00380009">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Opis glavnega programa</w:t>
      </w:r>
    </w:p>
    <w:p w:rsidR="00380009" w:rsidRPr="005B645F" w:rsidRDefault="00380009" w:rsidP="00380009">
      <w:pPr>
        <w:autoSpaceDE w:val="0"/>
        <w:autoSpaceDN w:val="0"/>
        <w:adjustRightInd w:val="0"/>
        <w:jc w:val="both"/>
        <w:rPr>
          <w:rFonts w:ascii="Arial" w:hAnsi="Arial" w:cs="Arial"/>
          <w:b/>
          <w:bCs/>
          <w:i/>
          <w:iCs/>
          <w:sz w:val="20"/>
          <w:szCs w:val="20"/>
        </w:rPr>
      </w:pPr>
    </w:p>
    <w:p w:rsidR="00380009" w:rsidRPr="005B645F" w:rsidRDefault="00380009" w:rsidP="00380009">
      <w:pPr>
        <w:pStyle w:val="Navadensplet"/>
        <w:spacing w:before="0" w:beforeAutospacing="0" w:after="360" w:afterAutospacing="0"/>
        <w:jc w:val="both"/>
        <w:textAlignment w:val="baseline"/>
        <w:rPr>
          <w:rFonts w:ascii="Arial" w:hAnsi="Arial" w:cs="Arial"/>
          <w:sz w:val="20"/>
          <w:szCs w:val="20"/>
        </w:rPr>
      </w:pPr>
      <w:r w:rsidRPr="005B645F">
        <w:rPr>
          <w:rFonts w:ascii="Arial" w:hAnsi="Arial" w:cs="Arial"/>
          <w:sz w:val="20"/>
          <w:szCs w:val="20"/>
        </w:rPr>
        <w:t xml:space="preserve">Glavni program 1003 Aktivna politika zaposlovanja vključuje sredstva namenjena povečanju zaposlenosti in zmanjševanju brezposelnosti, večji zaposljivosti oseb na trgu dela in povečanju konkurenčnosti ter prožnosti delodajalcev. </w:t>
      </w:r>
    </w:p>
    <w:p w:rsidR="00380009" w:rsidRPr="005B645F" w:rsidRDefault="00380009" w:rsidP="00380009">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Dolgoročni cilji glavnega programa (Specifični cilj in kazalniki)</w:t>
      </w:r>
    </w:p>
    <w:p w:rsidR="00380009" w:rsidRPr="005B645F" w:rsidRDefault="00380009" w:rsidP="00380009">
      <w:pPr>
        <w:autoSpaceDE w:val="0"/>
        <w:autoSpaceDN w:val="0"/>
        <w:adjustRightInd w:val="0"/>
        <w:jc w:val="both"/>
        <w:rPr>
          <w:rFonts w:ascii="Arial" w:hAnsi="Arial" w:cs="Arial"/>
          <w:b/>
          <w:bCs/>
          <w:iCs/>
          <w:sz w:val="20"/>
          <w:szCs w:val="20"/>
        </w:rPr>
      </w:pPr>
    </w:p>
    <w:p w:rsidR="00380009" w:rsidRPr="005B645F" w:rsidRDefault="00380009" w:rsidP="00380009">
      <w:pPr>
        <w:autoSpaceDE w:val="0"/>
        <w:autoSpaceDN w:val="0"/>
        <w:adjustRightInd w:val="0"/>
        <w:jc w:val="both"/>
        <w:rPr>
          <w:rFonts w:ascii="Arial" w:hAnsi="Arial" w:cs="Arial"/>
          <w:sz w:val="20"/>
          <w:szCs w:val="20"/>
        </w:rPr>
      </w:pPr>
      <w:r w:rsidRPr="005B645F">
        <w:rPr>
          <w:rFonts w:ascii="Arial" w:hAnsi="Arial" w:cs="Arial"/>
          <w:sz w:val="20"/>
          <w:szCs w:val="20"/>
        </w:rPr>
        <w:t>Cilj vključevanja brezposelnih oseb v programe javnih del je aktiviranje br</w:t>
      </w:r>
      <w:r w:rsidR="00FD50C2" w:rsidRPr="005B645F">
        <w:rPr>
          <w:rFonts w:ascii="Arial" w:hAnsi="Arial" w:cs="Arial"/>
          <w:sz w:val="20"/>
          <w:szCs w:val="20"/>
        </w:rPr>
        <w:t>ezposelnih oseb, in</w:t>
      </w:r>
      <w:r w:rsidRPr="005B645F">
        <w:rPr>
          <w:rFonts w:ascii="Arial" w:hAnsi="Arial" w:cs="Arial"/>
          <w:sz w:val="20"/>
          <w:szCs w:val="20"/>
        </w:rPr>
        <w:t xml:space="preserve"> so več kot eno leto neprekinjeno prijavljene v evidenci brezposelnih oseb (dolgotrajno brezposelne osebe), njihovi socialni vključenosti, ohranitvi ali razvoju delovnih sposobnosti ter spodbujanju razvoja novih delovnih mest</w:t>
      </w:r>
      <w:r w:rsidR="002A3280" w:rsidRPr="005B645F">
        <w:rPr>
          <w:rFonts w:ascii="Arial" w:hAnsi="Arial" w:cs="Arial"/>
          <w:sz w:val="20"/>
          <w:szCs w:val="20"/>
        </w:rPr>
        <w:t>.</w:t>
      </w:r>
    </w:p>
    <w:p w:rsidR="00380009" w:rsidRPr="005B645F" w:rsidRDefault="00380009" w:rsidP="00380009">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Glavni letni izvedbeni cilji in kazalci, s katerimi se bo merilo doseganje zastavljenih ciljev</w:t>
      </w:r>
    </w:p>
    <w:p w:rsidR="00380009" w:rsidRPr="005B645F" w:rsidRDefault="00380009" w:rsidP="00380009">
      <w:pPr>
        <w:autoSpaceDE w:val="0"/>
        <w:autoSpaceDN w:val="0"/>
        <w:adjustRightInd w:val="0"/>
        <w:jc w:val="both"/>
        <w:rPr>
          <w:rFonts w:ascii="Arial" w:hAnsi="Arial" w:cs="Arial"/>
          <w:b/>
          <w:bCs/>
          <w:iCs/>
          <w:sz w:val="20"/>
          <w:szCs w:val="20"/>
        </w:rPr>
      </w:pPr>
    </w:p>
    <w:p w:rsidR="00380009" w:rsidRDefault="00380009" w:rsidP="00380009">
      <w:pPr>
        <w:autoSpaceDE w:val="0"/>
        <w:autoSpaceDN w:val="0"/>
        <w:adjustRightInd w:val="0"/>
        <w:jc w:val="both"/>
        <w:rPr>
          <w:rFonts w:ascii="Arial" w:hAnsi="Arial" w:cs="Arial"/>
          <w:sz w:val="20"/>
          <w:szCs w:val="20"/>
        </w:rPr>
      </w:pPr>
      <w:r w:rsidRPr="005B645F">
        <w:rPr>
          <w:rFonts w:ascii="Arial" w:hAnsi="Arial" w:cs="Arial"/>
          <w:sz w:val="20"/>
          <w:szCs w:val="20"/>
        </w:rPr>
        <w:t>Glavni letni izvedbeni cilji je zaposlitev brezposelnih oseb</w:t>
      </w:r>
      <w:r w:rsidR="00FD50C2" w:rsidRPr="005B645F">
        <w:rPr>
          <w:rFonts w:ascii="Arial" w:hAnsi="Arial" w:cs="Arial"/>
          <w:sz w:val="20"/>
          <w:szCs w:val="20"/>
        </w:rPr>
        <w:t xml:space="preserve"> s sofinanciranjem Zavoda za zaposlovanje Republike Slovenije.</w:t>
      </w:r>
    </w:p>
    <w:p w:rsidR="00FD6931" w:rsidRDefault="00FD6931" w:rsidP="00380009">
      <w:pPr>
        <w:autoSpaceDE w:val="0"/>
        <w:autoSpaceDN w:val="0"/>
        <w:adjustRightInd w:val="0"/>
        <w:jc w:val="both"/>
        <w:rPr>
          <w:rFonts w:ascii="Arial" w:hAnsi="Arial" w:cs="Arial"/>
          <w:sz w:val="20"/>
          <w:szCs w:val="20"/>
        </w:rPr>
      </w:pPr>
    </w:p>
    <w:p w:rsidR="00380009" w:rsidRPr="005B645F" w:rsidRDefault="00380009" w:rsidP="00380009">
      <w:pPr>
        <w:autoSpaceDE w:val="0"/>
        <w:autoSpaceDN w:val="0"/>
        <w:adjustRightInd w:val="0"/>
        <w:jc w:val="both"/>
        <w:rPr>
          <w:rFonts w:ascii="Arial" w:hAnsi="Arial" w:cs="Arial"/>
          <w:sz w:val="20"/>
          <w:szCs w:val="20"/>
        </w:rPr>
      </w:pPr>
    </w:p>
    <w:p w:rsidR="007A31CE" w:rsidRPr="005B645F" w:rsidRDefault="007A31CE" w:rsidP="007A31CE">
      <w:pPr>
        <w:autoSpaceDE w:val="0"/>
        <w:autoSpaceDN w:val="0"/>
        <w:adjustRightInd w:val="0"/>
        <w:rPr>
          <w:rFonts w:ascii="Arial" w:hAnsi="Arial" w:cs="Arial"/>
          <w:b/>
          <w:bCs/>
          <w:iCs/>
          <w:sz w:val="20"/>
          <w:szCs w:val="20"/>
        </w:rPr>
      </w:pPr>
      <w:r w:rsidRPr="005B645F">
        <w:rPr>
          <w:rFonts w:ascii="Arial" w:hAnsi="Arial" w:cs="Arial"/>
          <w:b/>
          <w:bCs/>
          <w:iCs/>
          <w:sz w:val="20"/>
          <w:szCs w:val="20"/>
        </w:rPr>
        <w:t>Podprogrami in proračunski uporabniki znotraj glavnega programa</w:t>
      </w:r>
    </w:p>
    <w:p w:rsidR="007C394F" w:rsidRPr="005B645F" w:rsidRDefault="007C394F" w:rsidP="007A31CE">
      <w:pPr>
        <w:autoSpaceDE w:val="0"/>
        <w:autoSpaceDN w:val="0"/>
        <w:adjustRightInd w:val="0"/>
        <w:rPr>
          <w:rFonts w:ascii="Arial" w:hAnsi="Arial" w:cs="Arial"/>
          <w:b/>
          <w:bCs/>
          <w:iCs/>
          <w:sz w:val="20"/>
          <w:szCs w:val="20"/>
        </w:rPr>
      </w:pPr>
    </w:p>
    <w:p w:rsidR="007A31CE" w:rsidRPr="005B645F" w:rsidRDefault="007A31CE" w:rsidP="007A31CE">
      <w:pPr>
        <w:autoSpaceDE w:val="0"/>
        <w:autoSpaceDN w:val="0"/>
        <w:adjustRightInd w:val="0"/>
        <w:rPr>
          <w:rFonts w:ascii="Arial" w:hAnsi="Arial" w:cs="Arial"/>
          <w:sz w:val="20"/>
          <w:szCs w:val="20"/>
        </w:rPr>
      </w:pPr>
      <w:r w:rsidRPr="005B645F">
        <w:rPr>
          <w:rFonts w:ascii="Arial" w:hAnsi="Arial" w:cs="Arial"/>
          <w:sz w:val="20"/>
          <w:szCs w:val="20"/>
        </w:rPr>
        <w:t>10039001 – Povečanje zaposljivosti</w:t>
      </w:r>
    </w:p>
    <w:p w:rsidR="00541D2F" w:rsidRPr="005B645F" w:rsidRDefault="00541D2F" w:rsidP="007A31CE">
      <w:pPr>
        <w:autoSpaceDE w:val="0"/>
        <w:autoSpaceDN w:val="0"/>
        <w:adjustRightInd w:val="0"/>
        <w:rPr>
          <w:rFonts w:ascii="Arial" w:hAnsi="Arial" w:cs="Arial"/>
          <w:sz w:val="20"/>
          <w:szCs w:val="20"/>
        </w:rPr>
      </w:pPr>
    </w:p>
    <w:p w:rsidR="006D1E5C" w:rsidRPr="005B645F" w:rsidRDefault="006D1E5C" w:rsidP="000910EF">
      <w:pPr>
        <w:rPr>
          <w:rFonts w:ascii="Arial" w:hAnsi="Arial" w:cs="Arial"/>
        </w:rPr>
      </w:pPr>
    </w:p>
    <w:p w:rsidR="00BE143C" w:rsidRPr="005B645F" w:rsidRDefault="00BE143C" w:rsidP="00BE143C">
      <w:pPr>
        <w:pBdr>
          <w:top w:val="single" w:sz="4" w:space="1" w:color="auto"/>
          <w:bottom w:val="single" w:sz="4" w:space="1" w:color="auto"/>
        </w:pBdr>
        <w:autoSpaceDE w:val="0"/>
        <w:autoSpaceDN w:val="0"/>
        <w:adjustRightInd w:val="0"/>
        <w:rPr>
          <w:rFonts w:ascii="Arial" w:hAnsi="Arial" w:cs="Arial"/>
          <w:b/>
          <w:sz w:val="24"/>
          <w:szCs w:val="24"/>
        </w:rPr>
      </w:pPr>
      <w:r w:rsidRPr="005B645F">
        <w:rPr>
          <w:rFonts w:ascii="Arial" w:hAnsi="Arial" w:cs="Arial"/>
          <w:b/>
          <w:sz w:val="24"/>
          <w:szCs w:val="24"/>
        </w:rPr>
        <w:t>10039001 Povečanje zaposljivosti</w:t>
      </w:r>
    </w:p>
    <w:p w:rsidR="00BE143C" w:rsidRPr="005B645F" w:rsidRDefault="00BE143C" w:rsidP="000910EF">
      <w:pPr>
        <w:rPr>
          <w:rFonts w:ascii="Arial" w:hAnsi="Arial" w:cs="Arial"/>
        </w:rPr>
      </w:pPr>
    </w:p>
    <w:p w:rsidR="00BE143C" w:rsidRPr="005B645F" w:rsidRDefault="00BE143C" w:rsidP="00D9164D">
      <w:pPr>
        <w:jc w:val="right"/>
        <w:rPr>
          <w:rFonts w:ascii="Arial" w:hAnsi="Arial" w:cs="Arial"/>
        </w:rPr>
      </w:pPr>
      <w:r w:rsidRPr="007F681E">
        <w:rPr>
          <w:rFonts w:ascii="Arial" w:hAnsi="Arial" w:cs="Arial"/>
          <w:b/>
          <w:bCs/>
          <w:sz w:val="20"/>
          <w:szCs w:val="20"/>
        </w:rPr>
        <w:t xml:space="preserve">Vrednost: </w:t>
      </w:r>
      <w:r w:rsidR="00B740AB" w:rsidRPr="007F681E">
        <w:rPr>
          <w:rFonts w:ascii="Arial" w:hAnsi="Arial" w:cs="Arial"/>
          <w:b/>
          <w:bCs/>
          <w:sz w:val="20"/>
          <w:szCs w:val="20"/>
        </w:rPr>
        <w:t xml:space="preserve">58.678,84 </w:t>
      </w:r>
      <w:r w:rsidR="00157F49" w:rsidRPr="007F681E">
        <w:rPr>
          <w:rFonts w:ascii="Arial" w:hAnsi="Arial" w:cs="Arial"/>
          <w:b/>
          <w:bCs/>
          <w:sz w:val="20"/>
          <w:szCs w:val="20"/>
        </w:rPr>
        <w:t>€</w:t>
      </w:r>
    </w:p>
    <w:p w:rsidR="007A31CE" w:rsidRPr="005B645F" w:rsidRDefault="007A31CE" w:rsidP="00054A83">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Opis podprograma</w:t>
      </w:r>
    </w:p>
    <w:p w:rsidR="005D07F2" w:rsidRPr="005B645F" w:rsidRDefault="005D07F2" w:rsidP="008B0EE6">
      <w:pPr>
        <w:pStyle w:val="Navadensplet"/>
        <w:spacing w:before="0" w:beforeAutospacing="0" w:after="360" w:afterAutospacing="0"/>
        <w:jc w:val="both"/>
        <w:textAlignment w:val="baseline"/>
        <w:rPr>
          <w:rFonts w:ascii="Arial" w:hAnsi="Arial" w:cs="Arial"/>
          <w:sz w:val="20"/>
          <w:szCs w:val="20"/>
        </w:rPr>
      </w:pPr>
      <w:r w:rsidRPr="005B645F">
        <w:rPr>
          <w:rFonts w:ascii="Arial" w:hAnsi="Arial" w:cs="Arial"/>
          <w:sz w:val="20"/>
          <w:szCs w:val="20"/>
        </w:rPr>
        <w:t>Aktivna politika zaposlovanja je nabor ukrepov na trgu dela, ki so namenjeni povečanju zaposlenosti in zmanjševanju brezposelnosti, večji zaposljivosti oseb na trgu dela in povečanju konkurenčnosti ter prožnosti delodajalcev. Cilji aktivne politike zaposlovanja sledijo strateškim dokumentom in ukrepom države, obenem pa zagotavljajo možnosti prilagajanja ukrepov hitrim spremembam razmer in potreb na trgu dela. Programi aktivne politike zaposlovanja so namenjeni tako brezposelnim kot zaposlenim osebam.</w:t>
      </w:r>
      <w:r w:rsidR="008B0EE6">
        <w:rPr>
          <w:rFonts w:ascii="Arial" w:hAnsi="Arial" w:cs="Arial"/>
          <w:sz w:val="20"/>
          <w:szCs w:val="20"/>
        </w:rPr>
        <w:t xml:space="preserve"> V letu 2023 smo bili uspešni na razpisu Zavoda Republike Slovenije za zaposlovanje in zaposlili osebo v  program</w:t>
      </w:r>
      <w:r w:rsidRPr="005B645F">
        <w:rPr>
          <w:rFonts w:ascii="Arial" w:hAnsi="Arial" w:cs="Arial"/>
          <w:sz w:val="20"/>
          <w:szCs w:val="20"/>
        </w:rPr>
        <w:t xml:space="preserve"> »Urejanje in vzdrževanje javnih površin ter občinskih cest«, za osebo s I</w:t>
      </w:r>
      <w:r w:rsidR="00785A7A" w:rsidRPr="005B645F">
        <w:rPr>
          <w:rFonts w:ascii="Arial" w:hAnsi="Arial" w:cs="Arial"/>
          <w:sz w:val="20"/>
          <w:szCs w:val="20"/>
        </w:rPr>
        <w:t xml:space="preserve">. ravnjo strokovne izobrazbe </w:t>
      </w:r>
      <w:r w:rsidR="00497466">
        <w:rPr>
          <w:rFonts w:ascii="Arial" w:hAnsi="Arial" w:cs="Arial"/>
          <w:sz w:val="20"/>
          <w:szCs w:val="20"/>
        </w:rPr>
        <w:t>. Za leto 2025</w:t>
      </w:r>
      <w:r w:rsidR="008B0EE6">
        <w:rPr>
          <w:rFonts w:ascii="Arial" w:hAnsi="Arial" w:cs="Arial"/>
          <w:sz w:val="20"/>
          <w:szCs w:val="20"/>
        </w:rPr>
        <w:t xml:space="preserve"> tudi načrtujemo zaposlitev z isto stopnjo in izobrazbo na program javnih del.</w:t>
      </w:r>
    </w:p>
    <w:p w:rsidR="007A31CE" w:rsidRPr="005B645F" w:rsidRDefault="007A31CE" w:rsidP="00054A83">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Zakonske in druge pravne podlage</w:t>
      </w:r>
    </w:p>
    <w:p w:rsidR="007A31CE" w:rsidRPr="005B645F" w:rsidRDefault="007A31CE" w:rsidP="00054A83">
      <w:pPr>
        <w:autoSpaceDE w:val="0"/>
        <w:autoSpaceDN w:val="0"/>
        <w:adjustRightInd w:val="0"/>
        <w:jc w:val="both"/>
        <w:rPr>
          <w:rFonts w:ascii="Arial" w:hAnsi="Arial" w:cs="Arial"/>
          <w:sz w:val="20"/>
          <w:szCs w:val="20"/>
        </w:rPr>
      </w:pPr>
    </w:p>
    <w:p w:rsidR="00CA2234" w:rsidRPr="005B645F" w:rsidRDefault="00C71F45" w:rsidP="00DB375D">
      <w:pPr>
        <w:numPr>
          <w:ilvl w:val="0"/>
          <w:numId w:val="37"/>
        </w:numPr>
        <w:shd w:val="clear" w:color="auto" w:fill="FFFFFF"/>
        <w:ind w:left="375"/>
        <w:jc w:val="both"/>
        <w:rPr>
          <w:rFonts w:ascii="Arial" w:hAnsi="Arial" w:cs="Arial"/>
          <w:sz w:val="20"/>
          <w:szCs w:val="20"/>
          <w:lang w:eastAsia="sl-SI"/>
        </w:rPr>
      </w:pPr>
      <w:hyperlink r:id="rId10" w:tgtFrame="_blank" w:history="1">
        <w:r w:rsidR="00CA2234" w:rsidRPr="005B645F">
          <w:rPr>
            <w:rStyle w:val="Hiperpovezava"/>
            <w:rFonts w:ascii="Arial" w:hAnsi="Arial" w:cs="Arial"/>
            <w:color w:val="auto"/>
            <w:sz w:val="20"/>
            <w:szCs w:val="20"/>
            <w:u w:val="none"/>
            <w:lang w:eastAsia="sl-SI"/>
          </w:rPr>
          <w:t>Zakon o urejanju trga dela</w:t>
        </w:r>
      </w:hyperlink>
      <w:r w:rsidR="00CA2234" w:rsidRPr="005B645F">
        <w:rPr>
          <w:rFonts w:ascii="Arial" w:hAnsi="Arial" w:cs="Arial"/>
          <w:sz w:val="20"/>
          <w:szCs w:val="20"/>
          <w:lang w:eastAsia="sl-SI"/>
        </w:rPr>
        <w:t xml:space="preserve"> (Uradni list RS, št. 80/10 in spremembe)</w:t>
      </w:r>
    </w:p>
    <w:p w:rsidR="00CA2234" w:rsidRPr="005B645F" w:rsidRDefault="00C71F45" w:rsidP="00DB375D">
      <w:pPr>
        <w:numPr>
          <w:ilvl w:val="0"/>
          <w:numId w:val="37"/>
        </w:numPr>
        <w:shd w:val="clear" w:color="auto" w:fill="FFFFFF"/>
        <w:ind w:left="375"/>
        <w:jc w:val="both"/>
        <w:rPr>
          <w:rFonts w:ascii="Arial" w:hAnsi="Arial" w:cs="Arial"/>
          <w:sz w:val="20"/>
          <w:szCs w:val="20"/>
          <w:lang w:eastAsia="sl-SI"/>
        </w:rPr>
      </w:pPr>
      <w:hyperlink r:id="rId11" w:tgtFrame="_blank" w:history="1">
        <w:r w:rsidR="00CA2234" w:rsidRPr="005B645F">
          <w:rPr>
            <w:rStyle w:val="Hiperpovezava"/>
            <w:rFonts w:ascii="Arial" w:hAnsi="Arial" w:cs="Arial"/>
            <w:color w:val="auto"/>
            <w:sz w:val="20"/>
            <w:szCs w:val="20"/>
            <w:u w:val="none"/>
            <w:lang w:eastAsia="sl-SI"/>
          </w:rPr>
          <w:t>Pravilnik o izboru in sofinanciranju programov javnih del</w:t>
        </w:r>
      </w:hyperlink>
      <w:r w:rsidR="00CA2234" w:rsidRPr="005B645F">
        <w:rPr>
          <w:rFonts w:ascii="Arial" w:hAnsi="Arial" w:cs="Arial"/>
          <w:sz w:val="20"/>
          <w:szCs w:val="20"/>
          <w:lang w:eastAsia="sl-SI"/>
        </w:rPr>
        <w:t> (Uradni list RS, št. 96/13 in spremembe),  </w:t>
      </w:r>
    </w:p>
    <w:p w:rsidR="00CA2234" w:rsidRPr="005B645F" w:rsidRDefault="00CA2234" w:rsidP="00DB375D">
      <w:pPr>
        <w:numPr>
          <w:ilvl w:val="0"/>
          <w:numId w:val="37"/>
        </w:numPr>
        <w:shd w:val="clear" w:color="auto" w:fill="FFFFFF"/>
        <w:ind w:left="375"/>
        <w:jc w:val="both"/>
        <w:rPr>
          <w:rFonts w:ascii="Arial" w:hAnsi="Arial" w:cs="Arial"/>
          <w:sz w:val="20"/>
          <w:szCs w:val="20"/>
          <w:lang w:eastAsia="sl-SI"/>
        </w:rPr>
      </w:pPr>
      <w:r w:rsidRPr="005B645F">
        <w:rPr>
          <w:rFonts w:ascii="Arial" w:hAnsi="Arial" w:cs="Arial"/>
          <w:sz w:val="20"/>
          <w:szCs w:val="20"/>
          <w:lang w:eastAsia="sl-SI"/>
        </w:rPr>
        <w:t>Katalog aktivne politike zaposlovanja (</w:t>
      </w:r>
      <w:hyperlink r:id="rId12" w:history="1">
        <w:r w:rsidRPr="005B645F">
          <w:rPr>
            <w:rStyle w:val="Hiperpovezava"/>
            <w:rFonts w:ascii="Arial" w:hAnsi="Arial" w:cs="Arial"/>
            <w:color w:val="auto"/>
            <w:sz w:val="20"/>
            <w:szCs w:val="20"/>
            <w:u w:val="none"/>
            <w:lang w:eastAsia="sl-SI"/>
          </w:rPr>
          <w:t>https://www.gov.si/teme/aktivna-politika-zaposlovanja</w:t>
        </w:r>
      </w:hyperlink>
      <w:r w:rsidRPr="005B645F">
        <w:rPr>
          <w:rFonts w:ascii="Arial" w:hAnsi="Arial" w:cs="Arial"/>
          <w:sz w:val="20"/>
          <w:szCs w:val="20"/>
          <w:lang w:eastAsia="sl-SI"/>
        </w:rPr>
        <w:t>)</w:t>
      </w:r>
    </w:p>
    <w:p w:rsidR="00CA2234" w:rsidRPr="005B645F" w:rsidRDefault="00CA2234" w:rsidP="00054A83">
      <w:pPr>
        <w:autoSpaceDE w:val="0"/>
        <w:autoSpaceDN w:val="0"/>
        <w:jc w:val="both"/>
        <w:rPr>
          <w:rFonts w:ascii="Arial" w:hAnsi="Arial" w:cs="Arial"/>
          <w:sz w:val="20"/>
          <w:szCs w:val="20"/>
        </w:rPr>
      </w:pPr>
    </w:p>
    <w:p w:rsidR="007A31CE" w:rsidRPr="005B645F" w:rsidRDefault="007A31CE" w:rsidP="00054A83">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t xml:space="preserve">Dolgoročni cilji podprograma in kazalci, s katerimi se bo merilo doseganje zastavljenih ciljev (Rezultat in kazalniki) </w:t>
      </w:r>
    </w:p>
    <w:p w:rsidR="007A31CE" w:rsidRPr="005B645F" w:rsidRDefault="007A31CE" w:rsidP="00054A83">
      <w:pPr>
        <w:autoSpaceDE w:val="0"/>
        <w:autoSpaceDN w:val="0"/>
        <w:adjustRightInd w:val="0"/>
        <w:jc w:val="both"/>
        <w:rPr>
          <w:rFonts w:ascii="Arial" w:hAnsi="Arial" w:cs="Arial"/>
          <w:b/>
          <w:bCs/>
          <w:iCs/>
          <w:sz w:val="20"/>
          <w:szCs w:val="20"/>
        </w:rPr>
      </w:pPr>
    </w:p>
    <w:p w:rsidR="008F14A8" w:rsidRPr="005B645F" w:rsidRDefault="008F14A8" w:rsidP="00054A83">
      <w:pPr>
        <w:autoSpaceDE w:val="0"/>
        <w:autoSpaceDN w:val="0"/>
        <w:jc w:val="both"/>
        <w:rPr>
          <w:rFonts w:ascii="Arial" w:hAnsi="Arial" w:cs="Arial"/>
          <w:sz w:val="20"/>
          <w:szCs w:val="20"/>
        </w:rPr>
      </w:pPr>
      <w:r w:rsidRPr="005B645F">
        <w:rPr>
          <w:rFonts w:ascii="Arial" w:hAnsi="Arial" w:cs="Arial"/>
          <w:sz w:val="20"/>
          <w:szCs w:val="20"/>
        </w:rPr>
        <w:t xml:space="preserve">Cilj vključevanja brezposelnih oseb v programe javnih del je aktiviranje brezposelnih oseb, ii so več kot eno leto neprekinjeno prijavljene v evidenci brezposelnih oseb (dolgotrajno brezposelne osebe), njihovi socialni vključenosti, ohranitvi ali razvoju delovnih sposobnosti ter spodbujanju razvoja novih delovnih mest. </w:t>
      </w:r>
    </w:p>
    <w:p w:rsidR="00805E82" w:rsidRDefault="00805E82" w:rsidP="00054A83">
      <w:pPr>
        <w:autoSpaceDE w:val="0"/>
        <w:autoSpaceDN w:val="0"/>
        <w:jc w:val="both"/>
        <w:rPr>
          <w:rFonts w:ascii="Arial" w:hAnsi="Arial" w:cs="Arial"/>
          <w:sz w:val="20"/>
          <w:szCs w:val="20"/>
        </w:rPr>
      </w:pPr>
    </w:p>
    <w:p w:rsidR="00380DE4" w:rsidRDefault="00380DE4" w:rsidP="00054A83">
      <w:pPr>
        <w:autoSpaceDE w:val="0"/>
        <w:autoSpaceDN w:val="0"/>
        <w:jc w:val="both"/>
        <w:rPr>
          <w:rFonts w:ascii="Arial" w:hAnsi="Arial" w:cs="Arial"/>
          <w:sz w:val="20"/>
          <w:szCs w:val="20"/>
        </w:rPr>
      </w:pPr>
    </w:p>
    <w:p w:rsidR="00380DE4" w:rsidRDefault="00380DE4" w:rsidP="00054A83">
      <w:pPr>
        <w:autoSpaceDE w:val="0"/>
        <w:autoSpaceDN w:val="0"/>
        <w:jc w:val="both"/>
        <w:rPr>
          <w:rFonts w:ascii="Arial" w:hAnsi="Arial" w:cs="Arial"/>
          <w:sz w:val="20"/>
          <w:szCs w:val="20"/>
        </w:rPr>
      </w:pPr>
    </w:p>
    <w:p w:rsidR="00380DE4" w:rsidRPr="005B645F" w:rsidRDefault="00380DE4" w:rsidP="00054A83">
      <w:pPr>
        <w:autoSpaceDE w:val="0"/>
        <w:autoSpaceDN w:val="0"/>
        <w:jc w:val="both"/>
        <w:rPr>
          <w:rFonts w:ascii="Arial" w:hAnsi="Arial" w:cs="Arial"/>
          <w:sz w:val="20"/>
          <w:szCs w:val="20"/>
        </w:rPr>
      </w:pPr>
    </w:p>
    <w:p w:rsidR="007A31CE" w:rsidRPr="005B645F" w:rsidRDefault="007A31CE" w:rsidP="00054A83">
      <w:pPr>
        <w:autoSpaceDE w:val="0"/>
        <w:autoSpaceDN w:val="0"/>
        <w:adjustRightInd w:val="0"/>
        <w:jc w:val="both"/>
        <w:rPr>
          <w:rFonts w:ascii="Arial" w:hAnsi="Arial" w:cs="Arial"/>
          <w:b/>
          <w:bCs/>
          <w:iCs/>
          <w:sz w:val="20"/>
          <w:szCs w:val="20"/>
        </w:rPr>
      </w:pPr>
      <w:r w:rsidRPr="005B645F">
        <w:rPr>
          <w:rFonts w:ascii="Arial" w:hAnsi="Arial" w:cs="Arial"/>
          <w:b/>
          <w:bCs/>
          <w:iCs/>
          <w:sz w:val="20"/>
          <w:szCs w:val="20"/>
        </w:rPr>
        <w:lastRenderedPageBreak/>
        <w:t>Letni izvedbeni cilji podprograma in kazalci, s katerimi se bo merilo doseganje zastavljenih ciljev (Neposredni učinek in kazalnik)</w:t>
      </w:r>
    </w:p>
    <w:p w:rsidR="008F14A8" w:rsidRPr="005B645F" w:rsidRDefault="008F14A8" w:rsidP="00054A83">
      <w:pPr>
        <w:autoSpaceDE w:val="0"/>
        <w:autoSpaceDN w:val="0"/>
        <w:adjustRightInd w:val="0"/>
        <w:jc w:val="both"/>
        <w:rPr>
          <w:rFonts w:ascii="Arial" w:hAnsi="Arial" w:cs="Arial"/>
          <w:b/>
          <w:bCs/>
          <w:i/>
          <w:iCs/>
          <w:sz w:val="20"/>
          <w:szCs w:val="20"/>
        </w:rPr>
      </w:pPr>
    </w:p>
    <w:p w:rsidR="008F14A8" w:rsidRPr="005B645F" w:rsidRDefault="00805E82" w:rsidP="00054A83">
      <w:pPr>
        <w:jc w:val="both"/>
        <w:rPr>
          <w:rFonts w:ascii="Arial" w:hAnsi="Arial" w:cs="Arial"/>
          <w:sz w:val="20"/>
          <w:szCs w:val="20"/>
        </w:rPr>
      </w:pPr>
      <w:r w:rsidRPr="005B645F">
        <w:rPr>
          <w:rFonts w:ascii="Arial" w:hAnsi="Arial" w:cs="Arial"/>
          <w:sz w:val="20"/>
          <w:szCs w:val="20"/>
        </w:rPr>
        <w:t>Zaposlovanje ustreznega kandidata na delovnem mestu urejanje in vzdrževanje javnih površin ter občinskih cest preko komunalnega podjetja.</w:t>
      </w:r>
    </w:p>
    <w:p w:rsidR="007A31CE" w:rsidRDefault="007A31CE" w:rsidP="000910EF">
      <w:pPr>
        <w:jc w:val="both"/>
        <w:rPr>
          <w:rFonts w:ascii="Arial" w:hAnsi="Arial" w:cs="Arial"/>
          <w:highlight w:val="cyan"/>
        </w:rPr>
      </w:pPr>
    </w:p>
    <w:p w:rsidR="00077280" w:rsidRPr="00EF6CCB" w:rsidRDefault="00077280" w:rsidP="000910EF">
      <w:pPr>
        <w:jc w:val="both"/>
        <w:rPr>
          <w:rFonts w:ascii="Arial" w:hAnsi="Arial" w:cs="Arial"/>
          <w:highlight w:val="cyan"/>
        </w:rPr>
      </w:pPr>
    </w:p>
    <w:p w:rsidR="007A31CE" w:rsidRPr="004E4D03" w:rsidRDefault="007A31CE" w:rsidP="007A31CE">
      <w:pPr>
        <w:jc w:val="both"/>
        <w:rPr>
          <w:rFonts w:ascii="Arial" w:hAnsi="Arial" w:cs="Arial"/>
          <w:b/>
        </w:rPr>
      </w:pPr>
      <w:r w:rsidRPr="004E4D03">
        <w:rPr>
          <w:rFonts w:ascii="Arial" w:hAnsi="Arial" w:cs="Arial"/>
          <w:b/>
        </w:rPr>
        <w:t>100308 Zaposljivost – urejanje in vzdrževanje javnih površin ter občinskih cest</w:t>
      </w:r>
    </w:p>
    <w:p w:rsidR="007A31CE" w:rsidRPr="004E4D03" w:rsidRDefault="007A31CE" w:rsidP="007A31CE">
      <w:pPr>
        <w:jc w:val="both"/>
        <w:rPr>
          <w:rFonts w:ascii="Arial" w:hAnsi="Arial" w:cs="Arial"/>
          <w:b/>
          <w:sz w:val="20"/>
          <w:szCs w:val="20"/>
        </w:rPr>
      </w:pPr>
    </w:p>
    <w:p w:rsidR="007A31CE" w:rsidRPr="004E4D03" w:rsidRDefault="007A31CE" w:rsidP="007A31CE">
      <w:pPr>
        <w:autoSpaceDE w:val="0"/>
        <w:autoSpaceDN w:val="0"/>
        <w:adjustRightInd w:val="0"/>
        <w:jc w:val="right"/>
        <w:rPr>
          <w:rFonts w:ascii="Arial" w:hAnsi="Arial" w:cs="Arial"/>
          <w:b/>
          <w:bCs/>
          <w:sz w:val="20"/>
          <w:szCs w:val="20"/>
        </w:rPr>
      </w:pPr>
      <w:r w:rsidRPr="004E4D03">
        <w:rPr>
          <w:rFonts w:ascii="Arial" w:hAnsi="Arial" w:cs="Arial"/>
          <w:b/>
          <w:bCs/>
          <w:sz w:val="20"/>
          <w:szCs w:val="20"/>
        </w:rPr>
        <w:t xml:space="preserve">Vrednost: </w:t>
      </w:r>
      <w:r w:rsidR="00497466">
        <w:rPr>
          <w:rFonts w:ascii="Arial" w:hAnsi="Arial" w:cs="Arial"/>
          <w:b/>
          <w:bCs/>
          <w:sz w:val="20"/>
          <w:szCs w:val="20"/>
        </w:rPr>
        <w:t>3</w:t>
      </w:r>
      <w:r w:rsidR="00976DCF">
        <w:rPr>
          <w:rFonts w:ascii="Arial" w:hAnsi="Arial" w:cs="Arial"/>
          <w:b/>
          <w:bCs/>
          <w:sz w:val="20"/>
          <w:szCs w:val="20"/>
        </w:rPr>
        <w:t>6</w:t>
      </w:r>
      <w:r w:rsidRPr="004E4D03">
        <w:rPr>
          <w:rFonts w:ascii="Arial" w:hAnsi="Arial" w:cs="Arial"/>
          <w:b/>
          <w:bCs/>
          <w:sz w:val="20"/>
          <w:szCs w:val="20"/>
        </w:rPr>
        <w:t>.000,00 €</w:t>
      </w:r>
    </w:p>
    <w:p w:rsidR="007A31CE" w:rsidRPr="004E4D03" w:rsidRDefault="007A31CE" w:rsidP="007A31CE">
      <w:pPr>
        <w:jc w:val="both"/>
        <w:rPr>
          <w:rFonts w:ascii="Arial" w:hAnsi="Arial" w:cs="Arial"/>
          <w:b/>
          <w:sz w:val="20"/>
          <w:szCs w:val="20"/>
        </w:rPr>
      </w:pPr>
    </w:p>
    <w:p w:rsidR="007A31CE" w:rsidRPr="004E4D03" w:rsidRDefault="007A31CE" w:rsidP="00054A83">
      <w:pPr>
        <w:autoSpaceDE w:val="0"/>
        <w:autoSpaceDN w:val="0"/>
        <w:adjustRightInd w:val="0"/>
        <w:jc w:val="both"/>
        <w:rPr>
          <w:rFonts w:ascii="Arial" w:hAnsi="Arial" w:cs="Arial"/>
          <w:b/>
          <w:bCs/>
          <w:iCs/>
          <w:sz w:val="20"/>
          <w:szCs w:val="20"/>
        </w:rPr>
      </w:pPr>
      <w:r w:rsidRPr="004E4D03">
        <w:rPr>
          <w:rFonts w:ascii="Arial" w:hAnsi="Arial" w:cs="Arial"/>
          <w:b/>
          <w:bCs/>
          <w:iCs/>
          <w:sz w:val="20"/>
          <w:szCs w:val="20"/>
        </w:rPr>
        <w:t>Obrazložitev dejavnosti v okviru proračunske postavke</w:t>
      </w:r>
    </w:p>
    <w:p w:rsidR="008F14A8" w:rsidRPr="004E4D03" w:rsidRDefault="008F14A8" w:rsidP="00054A83">
      <w:pPr>
        <w:autoSpaceDE w:val="0"/>
        <w:autoSpaceDN w:val="0"/>
        <w:adjustRightInd w:val="0"/>
        <w:jc w:val="both"/>
        <w:rPr>
          <w:rFonts w:ascii="Arial" w:hAnsi="Arial" w:cs="Arial"/>
          <w:b/>
          <w:bCs/>
          <w:iCs/>
          <w:sz w:val="20"/>
          <w:szCs w:val="20"/>
        </w:rPr>
      </w:pPr>
    </w:p>
    <w:p w:rsidR="008F14A8" w:rsidRPr="004E4D03" w:rsidRDefault="008F14A8" w:rsidP="00054A83">
      <w:pPr>
        <w:autoSpaceDE w:val="0"/>
        <w:autoSpaceDN w:val="0"/>
        <w:jc w:val="both"/>
        <w:rPr>
          <w:rFonts w:ascii="Arial" w:hAnsi="Arial" w:cs="Arial"/>
          <w:sz w:val="20"/>
          <w:szCs w:val="20"/>
        </w:rPr>
      </w:pPr>
      <w:r w:rsidRPr="004E4D03">
        <w:rPr>
          <w:rFonts w:ascii="Arial" w:hAnsi="Arial" w:cs="Arial"/>
          <w:sz w:val="20"/>
          <w:szCs w:val="20"/>
        </w:rPr>
        <w:t>Sredstva so namenjena za izvajanje del javne snage v Občini Ribnica na Pohorju, v katerega je vključena ena oseba.</w:t>
      </w:r>
    </w:p>
    <w:p w:rsidR="008F14A8" w:rsidRPr="004E4D03" w:rsidRDefault="008F14A8" w:rsidP="00054A83">
      <w:pPr>
        <w:autoSpaceDE w:val="0"/>
        <w:autoSpaceDN w:val="0"/>
        <w:jc w:val="both"/>
        <w:rPr>
          <w:rFonts w:ascii="Arial" w:hAnsi="Arial" w:cs="Arial"/>
          <w:sz w:val="20"/>
          <w:szCs w:val="20"/>
        </w:rPr>
      </w:pPr>
    </w:p>
    <w:p w:rsidR="007A31CE" w:rsidRPr="004E4D03" w:rsidRDefault="007A31CE" w:rsidP="00054A83">
      <w:pPr>
        <w:autoSpaceDE w:val="0"/>
        <w:autoSpaceDN w:val="0"/>
        <w:adjustRightInd w:val="0"/>
        <w:jc w:val="both"/>
        <w:rPr>
          <w:rFonts w:ascii="Arial" w:hAnsi="Arial" w:cs="Arial"/>
          <w:b/>
          <w:bCs/>
          <w:iCs/>
          <w:sz w:val="20"/>
          <w:szCs w:val="20"/>
        </w:rPr>
      </w:pPr>
      <w:r w:rsidRPr="004E4D03">
        <w:rPr>
          <w:rFonts w:ascii="Arial" w:hAnsi="Arial" w:cs="Arial"/>
          <w:b/>
          <w:bCs/>
          <w:iCs/>
          <w:sz w:val="20"/>
          <w:szCs w:val="20"/>
        </w:rPr>
        <w:t>Navezava na projekte v okviru proračunske postavke</w:t>
      </w:r>
    </w:p>
    <w:p w:rsidR="007C394F" w:rsidRPr="004E4D03" w:rsidRDefault="007C394F" w:rsidP="00054A83">
      <w:pPr>
        <w:autoSpaceDE w:val="0"/>
        <w:autoSpaceDN w:val="0"/>
        <w:adjustRightInd w:val="0"/>
        <w:jc w:val="both"/>
        <w:rPr>
          <w:rFonts w:ascii="Arial" w:hAnsi="Arial" w:cs="Arial"/>
          <w:b/>
          <w:bCs/>
          <w:iCs/>
          <w:sz w:val="20"/>
          <w:szCs w:val="20"/>
        </w:rPr>
      </w:pPr>
    </w:p>
    <w:p w:rsidR="007A31CE" w:rsidRDefault="007A31CE" w:rsidP="00054A83">
      <w:pPr>
        <w:autoSpaceDE w:val="0"/>
        <w:autoSpaceDN w:val="0"/>
        <w:adjustRightInd w:val="0"/>
        <w:jc w:val="both"/>
        <w:rPr>
          <w:rFonts w:ascii="Arial" w:hAnsi="Arial" w:cs="Arial"/>
          <w:sz w:val="20"/>
          <w:szCs w:val="20"/>
        </w:rPr>
      </w:pPr>
      <w:r w:rsidRPr="004E4D03">
        <w:rPr>
          <w:rFonts w:ascii="Arial" w:hAnsi="Arial" w:cs="Arial"/>
          <w:sz w:val="20"/>
          <w:szCs w:val="20"/>
        </w:rPr>
        <w:t>Proračunska postavka ni vezana na posebne projekte.</w:t>
      </w:r>
    </w:p>
    <w:p w:rsidR="00E233DF" w:rsidRPr="004E4D03" w:rsidRDefault="00E233DF" w:rsidP="00054A83">
      <w:pPr>
        <w:autoSpaceDE w:val="0"/>
        <w:autoSpaceDN w:val="0"/>
        <w:adjustRightInd w:val="0"/>
        <w:jc w:val="both"/>
        <w:rPr>
          <w:rFonts w:ascii="Arial" w:hAnsi="Arial" w:cs="Arial"/>
          <w:sz w:val="20"/>
          <w:szCs w:val="20"/>
        </w:rPr>
      </w:pPr>
    </w:p>
    <w:p w:rsidR="007A31CE" w:rsidRPr="004E4D03" w:rsidRDefault="007A31CE" w:rsidP="00054A83">
      <w:pPr>
        <w:autoSpaceDE w:val="0"/>
        <w:autoSpaceDN w:val="0"/>
        <w:adjustRightInd w:val="0"/>
        <w:jc w:val="both"/>
        <w:rPr>
          <w:rFonts w:ascii="Arial" w:hAnsi="Arial" w:cs="Arial"/>
          <w:sz w:val="20"/>
          <w:szCs w:val="20"/>
        </w:rPr>
      </w:pPr>
    </w:p>
    <w:p w:rsidR="007A31CE" w:rsidRPr="004E4D03" w:rsidRDefault="007A31CE" w:rsidP="00054A83">
      <w:pPr>
        <w:autoSpaceDE w:val="0"/>
        <w:autoSpaceDN w:val="0"/>
        <w:adjustRightInd w:val="0"/>
        <w:jc w:val="both"/>
        <w:rPr>
          <w:rFonts w:ascii="Arial" w:hAnsi="Arial" w:cs="Arial"/>
          <w:b/>
          <w:bCs/>
          <w:iCs/>
          <w:sz w:val="20"/>
          <w:szCs w:val="20"/>
        </w:rPr>
      </w:pPr>
      <w:r w:rsidRPr="004E4D03">
        <w:rPr>
          <w:rFonts w:ascii="Arial" w:hAnsi="Arial" w:cs="Arial"/>
          <w:b/>
          <w:bCs/>
          <w:iCs/>
          <w:sz w:val="20"/>
          <w:szCs w:val="20"/>
        </w:rPr>
        <w:t>Izhodišča, na katerih temeljijo izračuni predlogov pravic porabe za del, ki se ne izvršuje preko NRP (Neposredni učinek in kazalnik)</w:t>
      </w:r>
    </w:p>
    <w:p w:rsidR="007A31CE" w:rsidRPr="004E4D03" w:rsidRDefault="007A31CE" w:rsidP="00054A83">
      <w:pPr>
        <w:autoSpaceDE w:val="0"/>
        <w:autoSpaceDN w:val="0"/>
        <w:adjustRightInd w:val="0"/>
        <w:jc w:val="both"/>
        <w:rPr>
          <w:rFonts w:ascii="Arial" w:hAnsi="Arial" w:cs="Arial"/>
          <w:b/>
          <w:bCs/>
          <w:i/>
          <w:iCs/>
          <w:sz w:val="20"/>
          <w:szCs w:val="20"/>
        </w:rPr>
      </w:pPr>
    </w:p>
    <w:p w:rsidR="007A31CE" w:rsidRPr="004E4D03" w:rsidRDefault="007A31CE" w:rsidP="00054A83">
      <w:pPr>
        <w:autoSpaceDE w:val="0"/>
        <w:autoSpaceDN w:val="0"/>
        <w:adjustRightInd w:val="0"/>
        <w:jc w:val="both"/>
        <w:rPr>
          <w:rFonts w:ascii="Arial" w:hAnsi="Arial" w:cs="Arial"/>
          <w:sz w:val="20"/>
          <w:szCs w:val="20"/>
        </w:rPr>
      </w:pPr>
      <w:r w:rsidRPr="004E4D03">
        <w:rPr>
          <w:rFonts w:ascii="Arial" w:hAnsi="Arial" w:cs="Arial"/>
          <w:sz w:val="20"/>
          <w:szCs w:val="20"/>
        </w:rPr>
        <w:t>Sredstva porabe so planirana na podlagi ocene potrebnih sredstev za zagotavljanje urejanje občinskih cest in javnih površin.</w:t>
      </w:r>
    </w:p>
    <w:p w:rsidR="005D498E" w:rsidRDefault="005D498E" w:rsidP="00054A83">
      <w:pPr>
        <w:autoSpaceDE w:val="0"/>
        <w:autoSpaceDN w:val="0"/>
        <w:adjustRightInd w:val="0"/>
        <w:jc w:val="both"/>
        <w:rPr>
          <w:rFonts w:ascii="Arial" w:hAnsi="Arial" w:cs="Arial"/>
          <w:sz w:val="20"/>
          <w:szCs w:val="20"/>
          <w:highlight w:val="cyan"/>
        </w:rPr>
      </w:pPr>
    </w:p>
    <w:p w:rsidR="00FD6931" w:rsidRDefault="00FD6931" w:rsidP="00054A83">
      <w:pPr>
        <w:autoSpaceDE w:val="0"/>
        <w:autoSpaceDN w:val="0"/>
        <w:adjustRightInd w:val="0"/>
        <w:jc w:val="both"/>
        <w:rPr>
          <w:rFonts w:ascii="Arial" w:hAnsi="Arial" w:cs="Arial"/>
          <w:sz w:val="20"/>
          <w:szCs w:val="20"/>
          <w:highlight w:val="cyan"/>
        </w:rPr>
      </w:pPr>
    </w:p>
    <w:p w:rsidR="005D498E" w:rsidRPr="00054A83" w:rsidRDefault="005D498E" w:rsidP="005D498E">
      <w:pPr>
        <w:jc w:val="both"/>
        <w:rPr>
          <w:rFonts w:ascii="Arial" w:hAnsi="Arial" w:cs="Arial"/>
          <w:b/>
        </w:rPr>
      </w:pPr>
      <w:r w:rsidRPr="00054A83">
        <w:rPr>
          <w:rFonts w:ascii="Arial" w:hAnsi="Arial" w:cs="Arial"/>
          <w:b/>
        </w:rPr>
        <w:t>10031</w:t>
      </w:r>
      <w:r>
        <w:rPr>
          <w:rFonts w:ascii="Arial" w:hAnsi="Arial" w:cs="Arial"/>
          <w:b/>
        </w:rPr>
        <w:t>2</w:t>
      </w:r>
      <w:r w:rsidRPr="00054A83">
        <w:rPr>
          <w:rFonts w:ascii="Arial" w:hAnsi="Arial" w:cs="Arial"/>
          <w:b/>
        </w:rPr>
        <w:t xml:space="preserve"> Javna dela – </w:t>
      </w:r>
      <w:r>
        <w:rPr>
          <w:rFonts w:ascii="Arial" w:hAnsi="Arial" w:cs="Arial"/>
          <w:b/>
        </w:rPr>
        <w:t>urejanje in vzdrževanje javnih površin ter občinskih cest</w:t>
      </w:r>
    </w:p>
    <w:p w:rsidR="005D498E" w:rsidRPr="007A31CE" w:rsidRDefault="005D498E" w:rsidP="005D498E">
      <w:pPr>
        <w:jc w:val="both"/>
        <w:rPr>
          <w:rFonts w:ascii="Arial" w:hAnsi="Arial" w:cs="Arial"/>
          <w:b/>
          <w:sz w:val="20"/>
          <w:szCs w:val="20"/>
        </w:rPr>
      </w:pPr>
    </w:p>
    <w:p w:rsidR="005D498E" w:rsidRPr="007A31CE" w:rsidRDefault="005D498E" w:rsidP="005D498E">
      <w:pPr>
        <w:autoSpaceDE w:val="0"/>
        <w:autoSpaceDN w:val="0"/>
        <w:adjustRightInd w:val="0"/>
        <w:jc w:val="right"/>
        <w:rPr>
          <w:rFonts w:ascii="Arial" w:hAnsi="Arial" w:cs="Arial"/>
          <w:b/>
          <w:bCs/>
          <w:sz w:val="20"/>
          <w:szCs w:val="20"/>
        </w:rPr>
      </w:pPr>
      <w:r w:rsidRPr="006F2302">
        <w:rPr>
          <w:rFonts w:ascii="Arial" w:hAnsi="Arial" w:cs="Arial"/>
          <w:b/>
          <w:bCs/>
          <w:sz w:val="20"/>
          <w:szCs w:val="20"/>
        </w:rPr>
        <w:t xml:space="preserve">Vrednost: </w:t>
      </w:r>
      <w:r w:rsidR="00B740AB">
        <w:rPr>
          <w:rFonts w:ascii="Arial" w:hAnsi="Arial" w:cs="Arial"/>
          <w:b/>
          <w:bCs/>
          <w:sz w:val="20"/>
          <w:szCs w:val="20"/>
        </w:rPr>
        <w:t>20.739,76</w:t>
      </w:r>
      <w:r w:rsidRPr="006F2302">
        <w:rPr>
          <w:rFonts w:ascii="Arial" w:hAnsi="Arial" w:cs="Arial"/>
          <w:b/>
          <w:bCs/>
          <w:sz w:val="20"/>
          <w:szCs w:val="20"/>
        </w:rPr>
        <w:t xml:space="preserve"> €</w:t>
      </w:r>
    </w:p>
    <w:p w:rsidR="005D498E" w:rsidRPr="007A31CE" w:rsidRDefault="005D498E" w:rsidP="005D498E">
      <w:pPr>
        <w:jc w:val="both"/>
        <w:rPr>
          <w:rFonts w:ascii="Arial" w:hAnsi="Arial" w:cs="Arial"/>
          <w:b/>
          <w:sz w:val="20"/>
          <w:szCs w:val="20"/>
        </w:rPr>
      </w:pPr>
    </w:p>
    <w:p w:rsidR="005D498E" w:rsidRDefault="005D498E" w:rsidP="005D498E">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Obrazložitev dejavnosti v okviru proračunske postavke</w:t>
      </w:r>
    </w:p>
    <w:p w:rsidR="005D498E" w:rsidRPr="001D60B4" w:rsidRDefault="005D498E" w:rsidP="005D498E">
      <w:pPr>
        <w:autoSpaceDE w:val="0"/>
        <w:autoSpaceDN w:val="0"/>
        <w:adjustRightInd w:val="0"/>
        <w:jc w:val="both"/>
        <w:rPr>
          <w:rFonts w:ascii="Arial" w:hAnsi="Arial" w:cs="Arial"/>
          <w:b/>
          <w:bCs/>
          <w:iCs/>
          <w:sz w:val="20"/>
          <w:szCs w:val="20"/>
        </w:rPr>
      </w:pPr>
    </w:p>
    <w:p w:rsidR="005D498E" w:rsidRDefault="005D498E" w:rsidP="005D498E">
      <w:pPr>
        <w:autoSpaceDE w:val="0"/>
        <w:autoSpaceDN w:val="0"/>
        <w:jc w:val="both"/>
        <w:rPr>
          <w:rFonts w:ascii="Arial" w:hAnsi="Arial" w:cs="Arial"/>
          <w:sz w:val="20"/>
          <w:szCs w:val="20"/>
        </w:rPr>
      </w:pPr>
      <w:r w:rsidRPr="008F14A8">
        <w:rPr>
          <w:rFonts w:ascii="Arial" w:hAnsi="Arial" w:cs="Arial"/>
          <w:sz w:val="20"/>
          <w:szCs w:val="20"/>
        </w:rPr>
        <w:t xml:space="preserve">Sredstva so namenjena </w:t>
      </w:r>
      <w:r>
        <w:rPr>
          <w:rFonts w:ascii="Arial" w:hAnsi="Arial" w:cs="Arial"/>
          <w:sz w:val="20"/>
          <w:szCs w:val="20"/>
        </w:rPr>
        <w:t>sredstvom za p</w:t>
      </w:r>
      <w:r w:rsidR="00976DCF">
        <w:rPr>
          <w:rFonts w:ascii="Arial" w:hAnsi="Arial" w:cs="Arial"/>
          <w:sz w:val="20"/>
          <w:szCs w:val="20"/>
        </w:rPr>
        <w:t xml:space="preserve">lače in druge prejemke za </w:t>
      </w:r>
      <w:r w:rsidRPr="008F14A8">
        <w:rPr>
          <w:rFonts w:ascii="Arial" w:hAnsi="Arial" w:cs="Arial"/>
          <w:sz w:val="20"/>
          <w:szCs w:val="20"/>
        </w:rPr>
        <w:t>»</w:t>
      </w:r>
      <w:r w:rsidRPr="005D498E">
        <w:rPr>
          <w:rFonts w:ascii="Arial" w:hAnsi="Arial" w:cs="Arial"/>
          <w:sz w:val="20"/>
          <w:szCs w:val="20"/>
        </w:rPr>
        <w:t>urejanje in vzdrževanje javnih površin ter občinskih cest</w:t>
      </w:r>
      <w:r w:rsidRPr="008F14A8">
        <w:rPr>
          <w:rFonts w:ascii="Arial" w:hAnsi="Arial" w:cs="Arial"/>
          <w:sz w:val="20"/>
          <w:szCs w:val="20"/>
        </w:rPr>
        <w:t>«.</w:t>
      </w:r>
    </w:p>
    <w:p w:rsidR="005D498E" w:rsidRPr="008F14A8" w:rsidRDefault="005D498E" w:rsidP="005D498E">
      <w:pPr>
        <w:autoSpaceDE w:val="0"/>
        <w:autoSpaceDN w:val="0"/>
        <w:jc w:val="both"/>
        <w:rPr>
          <w:rFonts w:ascii="Arial" w:hAnsi="Arial" w:cs="Arial"/>
          <w:sz w:val="20"/>
          <w:szCs w:val="20"/>
        </w:rPr>
      </w:pPr>
    </w:p>
    <w:p w:rsidR="005D498E" w:rsidRDefault="005D498E" w:rsidP="005D498E">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Navezava na projekte v okviru proračunske postavke</w:t>
      </w:r>
    </w:p>
    <w:p w:rsidR="005D498E" w:rsidRPr="001D60B4" w:rsidRDefault="005D498E" w:rsidP="005D498E">
      <w:pPr>
        <w:autoSpaceDE w:val="0"/>
        <w:autoSpaceDN w:val="0"/>
        <w:adjustRightInd w:val="0"/>
        <w:jc w:val="both"/>
        <w:rPr>
          <w:rFonts w:ascii="Arial" w:hAnsi="Arial" w:cs="Arial"/>
          <w:b/>
          <w:bCs/>
          <w:iCs/>
          <w:sz w:val="20"/>
          <w:szCs w:val="20"/>
        </w:rPr>
      </w:pPr>
    </w:p>
    <w:p w:rsidR="005D498E" w:rsidRPr="001D60B4" w:rsidRDefault="005D498E" w:rsidP="005D498E">
      <w:pPr>
        <w:autoSpaceDE w:val="0"/>
        <w:autoSpaceDN w:val="0"/>
        <w:adjustRightInd w:val="0"/>
        <w:jc w:val="both"/>
        <w:rPr>
          <w:rFonts w:ascii="Arial" w:hAnsi="Arial" w:cs="Arial"/>
          <w:sz w:val="20"/>
          <w:szCs w:val="20"/>
        </w:rPr>
      </w:pPr>
      <w:r w:rsidRPr="001D60B4">
        <w:rPr>
          <w:rFonts w:ascii="Arial" w:hAnsi="Arial" w:cs="Arial"/>
          <w:sz w:val="20"/>
          <w:szCs w:val="20"/>
        </w:rPr>
        <w:t>Proračunska postavka ni vezana na posebne projekte.</w:t>
      </w:r>
    </w:p>
    <w:p w:rsidR="005D498E" w:rsidRPr="001D60B4" w:rsidRDefault="005D498E" w:rsidP="005D498E">
      <w:pPr>
        <w:autoSpaceDE w:val="0"/>
        <w:autoSpaceDN w:val="0"/>
        <w:adjustRightInd w:val="0"/>
        <w:jc w:val="both"/>
        <w:rPr>
          <w:rFonts w:ascii="Arial" w:hAnsi="Arial" w:cs="Arial"/>
          <w:sz w:val="20"/>
          <w:szCs w:val="20"/>
        </w:rPr>
      </w:pPr>
    </w:p>
    <w:p w:rsidR="005D498E" w:rsidRPr="001D60B4" w:rsidRDefault="005D498E" w:rsidP="005D498E">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Izhodišča, na katerih temeljijo izračuni predlogov pravic porabe za del, ki se ne izvršuje preko NRP (Neposredni učinek in kazalnik)</w:t>
      </w:r>
    </w:p>
    <w:p w:rsidR="005D498E" w:rsidRPr="001D60B4" w:rsidRDefault="005D498E" w:rsidP="005D498E">
      <w:pPr>
        <w:autoSpaceDE w:val="0"/>
        <w:autoSpaceDN w:val="0"/>
        <w:adjustRightInd w:val="0"/>
        <w:jc w:val="both"/>
        <w:rPr>
          <w:rFonts w:ascii="Arial" w:hAnsi="Arial" w:cs="Arial"/>
          <w:b/>
          <w:bCs/>
          <w:i/>
          <w:iCs/>
          <w:sz w:val="20"/>
          <w:szCs w:val="20"/>
        </w:rPr>
      </w:pPr>
    </w:p>
    <w:p w:rsidR="005D498E" w:rsidRDefault="005D498E" w:rsidP="005D498E">
      <w:pPr>
        <w:autoSpaceDE w:val="0"/>
        <w:autoSpaceDN w:val="0"/>
        <w:jc w:val="both"/>
        <w:rPr>
          <w:rFonts w:ascii="Arial" w:hAnsi="Arial" w:cs="Arial"/>
          <w:sz w:val="20"/>
          <w:szCs w:val="20"/>
        </w:rPr>
      </w:pPr>
      <w:r w:rsidRPr="008F14A8">
        <w:rPr>
          <w:rFonts w:ascii="Arial" w:hAnsi="Arial" w:cs="Arial"/>
          <w:sz w:val="20"/>
          <w:szCs w:val="20"/>
        </w:rPr>
        <w:t>Sredstva porabe so planirana na podlagi ocene potrebnih sredstev za zagotavljanje stroškov plač z dodatki skladno z delovno pravno zakonodajo ter ostalih stroškov v zvezi z delom (prehrana med delom, prevoz na delo), v skladu z delovno pravno zakonodajo.</w:t>
      </w:r>
    </w:p>
    <w:p w:rsidR="00EE4140" w:rsidRDefault="00EE4140" w:rsidP="005D498E">
      <w:pPr>
        <w:autoSpaceDE w:val="0"/>
        <w:autoSpaceDN w:val="0"/>
        <w:jc w:val="both"/>
        <w:rPr>
          <w:rFonts w:ascii="Arial" w:hAnsi="Arial" w:cs="Arial"/>
          <w:sz w:val="20"/>
          <w:szCs w:val="20"/>
        </w:rPr>
      </w:pPr>
    </w:p>
    <w:p w:rsidR="00EE4140" w:rsidRDefault="00EE4140" w:rsidP="00EE4140">
      <w:pPr>
        <w:autoSpaceDE w:val="0"/>
        <w:autoSpaceDN w:val="0"/>
        <w:adjustRightInd w:val="0"/>
        <w:jc w:val="both"/>
        <w:rPr>
          <w:rFonts w:ascii="Arial" w:hAnsi="Arial" w:cs="Arial"/>
          <w:sz w:val="20"/>
          <w:szCs w:val="20"/>
          <w:highlight w:val="cyan"/>
        </w:rPr>
      </w:pPr>
    </w:p>
    <w:p w:rsidR="00EE4140" w:rsidRPr="00054A83" w:rsidRDefault="00EE4140" w:rsidP="00EE4140">
      <w:pPr>
        <w:jc w:val="both"/>
        <w:rPr>
          <w:rFonts w:ascii="Arial" w:hAnsi="Arial" w:cs="Arial"/>
          <w:b/>
        </w:rPr>
      </w:pPr>
      <w:r w:rsidRPr="00054A83">
        <w:rPr>
          <w:rFonts w:ascii="Arial" w:hAnsi="Arial" w:cs="Arial"/>
          <w:b/>
        </w:rPr>
        <w:t>10031</w:t>
      </w:r>
      <w:r>
        <w:rPr>
          <w:rFonts w:ascii="Arial" w:hAnsi="Arial" w:cs="Arial"/>
          <w:b/>
        </w:rPr>
        <w:t>3</w:t>
      </w:r>
      <w:r w:rsidRPr="00054A83">
        <w:rPr>
          <w:rFonts w:ascii="Arial" w:hAnsi="Arial" w:cs="Arial"/>
          <w:b/>
        </w:rPr>
        <w:t xml:space="preserve"> J</w:t>
      </w:r>
      <w:r>
        <w:rPr>
          <w:rFonts w:ascii="Arial" w:hAnsi="Arial" w:cs="Arial"/>
          <w:b/>
        </w:rPr>
        <w:t>avna dela</w:t>
      </w:r>
      <w:r w:rsidRPr="00054A83">
        <w:rPr>
          <w:rFonts w:ascii="Arial" w:hAnsi="Arial" w:cs="Arial"/>
          <w:b/>
        </w:rPr>
        <w:t xml:space="preserve"> – </w:t>
      </w:r>
      <w:r>
        <w:rPr>
          <w:rFonts w:ascii="Arial" w:hAnsi="Arial" w:cs="Arial"/>
          <w:b/>
        </w:rPr>
        <w:t>Pomoč pri odpr. posl. poplav in zem. plazov 2023</w:t>
      </w:r>
    </w:p>
    <w:p w:rsidR="00EE4140" w:rsidRPr="007A31CE" w:rsidRDefault="00EE4140" w:rsidP="00EE4140">
      <w:pPr>
        <w:jc w:val="both"/>
        <w:rPr>
          <w:rFonts w:ascii="Arial" w:hAnsi="Arial" w:cs="Arial"/>
          <w:b/>
          <w:sz w:val="20"/>
          <w:szCs w:val="20"/>
        </w:rPr>
      </w:pPr>
    </w:p>
    <w:p w:rsidR="00EE4140" w:rsidRPr="007A31CE" w:rsidRDefault="00EE4140" w:rsidP="00EE4140">
      <w:pPr>
        <w:autoSpaceDE w:val="0"/>
        <w:autoSpaceDN w:val="0"/>
        <w:adjustRightInd w:val="0"/>
        <w:jc w:val="right"/>
        <w:rPr>
          <w:rFonts w:ascii="Arial" w:hAnsi="Arial" w:cs="Arial"/>
          <w:b/>
          <w:bCs/>
          <w:sz w:val="20"/>
          <w:szCs w:val="20"/>
        </w:rPr>
      </w:pPr>
      <w:r w:rsidRPr="006F2302">
        <w:rPr>
          <w:rFonts w:ascii="Arial" w:hAnsi="Arial" w:cs="Arial"/>
          <w:b/>
          <w:bCs/>
          <w:sz w:val="20"/>
          <w:szCs w:val="20"/>
        </w:rPr>
        <w:t xml:space="preserve">Vrednost: </w:t>
      </w:r>
      <w:r w:rsidR="00DF78B5">
        <w:rPr>
          <w:rFonts w:ascii="Arial" w:hAnsi="Arial" w:cs="Arial"/>
          <w:b/>
          <w:bCs/>
          <w:sz w:val="20"/>
          <w:szCs w:val="20"/>
        </w:rPr>
        <w:t>1.939,08</w:t>
      </w:r>
      <w:r w:rsidRPr="006F2302">
        <w:rPr>
          <w:rFonts w:ascii="Arial" w:hAnsi="Arial" w:cs="Arial"/>
          <w:b/>
          <w:bCs/>
          <w:sz w:val="20"/>
          <w:szCs w:val="20"/>
        </w:rPr>
        <w:t xml:space="preserve"> €</w:t>
      </w:r>
    </w:p>
    <w:p w:rsidR="00EE4140" w:rsidRPr="007A31CE" w:rsidRDefault="00EE4140" w:rsidP="00EE4140">
      <w:pPr>
        <w:jc w:val="both"/>
        <w:rPr>
          <w:rFonts w:ascii="Arial" w:hAnsi="Arial" w:cs="Arial"/>
          <w:b/>
          <w:sz w:val="20"/>
          <w:szCs w:val="20"/>
        </w:rPr>
      </w:pPr>
    </w:p>
    <w:p w:rsidR="00EE4140" w:rsidRDefault="00EE4140" w:rsidP="00EE4140">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Obrazložitev dejavnosti v okviru proračunske postavke</w:t>
      </w:r>
    </w:p>
    <w:p w:rsidR="00EE4140" w:rsidRPr="001D60B4" w:rsidRDefault="00EE4140" w:rsidP="00EE4140">
      <w:pPr>
        <w:autoSpaceDE w:val="0"/>
        <w:autoSpaceDN w:val="0"/>
        <w:adjustRightInd w:val="0"/>
        <w:jc w:val="both"/>
        <w:rPr>
          <w:rFonts w:ascii="Arial" w:hAnsi="Arial" w:cs="Arial"/>
          <w:b/>
          <w:bCs/>
          <w:iCs/>
          <w:sz w:val="20"/>
          <w:szCs w:val="20"/>
        </w:rPr>
      </w:pPr>
    </w:p>
    <w:p w:rsidR="00EE4140" w:rsidRDefault="00EE4140" w:rsidP="00EE4140">
      <w:pPr>
        <w:autoSpaceDE w:val="0"/>
        <w:autoSpaceDN w:val="0"/>
        <w:jc w:val="both"/>
        <w:rPr>
          <w:rFonts w:ascii="Arial" w:hAnsi="Arial" w:cs="Arial"/>
          <w:sz w:val="20"/>
          <w:szCs w:val="20"/>
        </w:rPr>
      </w:pPr>
      <w:r w:rsidRPr="008F14A8">
        <w:rPr>
          <w:rFonts w:ascii="Arial" w:hAnsi="Arial" w:cs="Arial"/>
          <w:sz w:val="20"/>
          <w:szCs w:val="20"/>
        </w:rPr>
        <w:t xml:space="preserve">Sredstva so namenjena </w:t>
      </w:r>
      <w:r>
        <w:rPr>
          <w:rFonts w:ascii="Arial" w:hAnsi="Arial" w:cs="Arial"/>
          <w:sz w:val="20"/>
          <w:szCs w:val="20"/>
        </w:rPr>
        <w:t xml:space="preserve">sredstvom za plače in druge prejemke </w:t>
      </w:r>
      <w:r w:rsidR="00497466">
        <w:rPr>
          <w:rFonts w:ascii="Arial" w:hAnsi="Arial" w:cs="Arial"/>
          <w:sz w:val="20"/>
          <w:szCs w:val="20"/>
        </w:rPr>
        <w:t xml:space="preserve"> za mesec december</w:t>
      </w:r>
      <w:r>
        <w:rPr>
          <w:rFonts w:ascii="Arial" w:hAnsi="Arial" w:cs="Arial"/>
          <w:sz w:val="20"/>
          <w:szCs w:val="20"/>
        </w:rPr>
        <w:t xml:space="preserve"> 2024 n</w:t>
      </w:r>
      <w:r w:rsidRPr="008F14A8">
        <w:rPr>
          <w:rFonts w:ascii="Arial" w:hAnsi="Arial" w:cs="Arial"/>
          <w:sz w:val="20"/>
          <w:szCs w:val="20"/>
        </w:rPr>
        <w:t>a program</w:t>
      </w:r>
      <w:r>
        <w:rPr>
          <w:rFonts w:ascii="Arial" w:hAnsi="Arial" w:cs="Arial"/>
          <w:sz w:val="20"/>
          <w:szCs w:val="20"/>
        </w:rPr>
        <w:t>u</w:t>
      </w:r>
      <w:r w:rsidRPr="008F14A8">
        <w:rPr>
          <w:rFonts w:ascii="Arial" w:hAnsi="Arial" w:cs="Arial"/>
          <w:sz w:val="20"/>
          <w:szCs w:val="20"/>
        </w:rPr>
        <w:t xml:space="preserve"> »</w:t>
      </w:r>
      <w:r>
        <w:rPr>
          <w:rFonts w:ascii="Arial" w:hAnsi="Arial" w:cs="Arial"/>
          <w:sz w:val="20"/>
          <w:szCs w:val="20"/>
        </w:rPr>
        <w:t xml:space="preserve"> Pomoč pri odpravljanju posledic poplav in zemeljskih plazov 2023«, v okviru katerega smo pridobili pozitiven sklep za zaposlitev enega zaposlenega na občino in enega preko Javnega komunalnega podjetja. Na občini smo prejeli pozitiven sklep za zaposlitev osebe s V. stopnjo izobrazbe in preko </w:t>
      </w:r>
      <w:r>
        <w:rPr>
          <w:rFonts w:ascii="Arial" w:hAnsi="Arial" w:cs="Arial"/>
          <w:sz w:val="20"/>
          <w:szCs w:val="20"/>
        </w:rPr>
        <w:lastRenderedPageBreak/>
        <w:t>Javnega komunalnega podjetja s I. stopnjo izobrazbe. V okviru Javnega razpisa prejmemo povračila za upravičene stroške:</w:t>
      </w:r>
    </w:p>
    <w:p w:rsidR="00EE4140" w:rsidRDefault="00EE4140" w:rsidP="00E73C74">
      <w:pPr>
        <w:pStyle w:val="Odstavekseznama"/>
        <w:numPr>
          <w:ilvl w:val="0"/>
          <w:numId w:val="101"/>
        </w:numPr>
        <w:autoSpaceDE w:val="0"/>
        <w:autoSpaceDN w:val="0"/>
        <w:jc w:val="both"/>
        <w:rPr>
          <w:rFonts w:ascii="Arial" w:hAnsi="Arial" w:cs="Arial"/>
          <w:sz w:val="20"/>
          <w:szCs w:val="20"/>
        </w:rPr>
      </w:pPr>
      <w:r>
        <w:rPr>
          <w:rFonts w:ascii="Arial" w:hAnsi="Arial" w:cs="Arial"/>
          <w:sz w:val="20"/>
          <w:szCs w:val="20"/>
        </w:rPr>
        <w:t>Stroški predhodnega zdravniškega pregleda v dejanski višini,</w:t>
      </w:r>
    </w:p>
    <w:p w:rsidR="00EE4140" w:rsidRDefault="00EE4140" w:rsidP="00E73C74">
      <w:pPr>
        <w:pStyle w:val="Odstavekseznama"/>
        <w:numPr>
          <w:ilvl w:val="0"/>
          <w:numId w:val="101"/>
        </w:numPr>
        <w:autoSpaceDE w:val="0"/>
        <w:autoSpaceDN w:val="0"/>
        <w:jc w:val="both"/>
        <w:rPr>
          <w:rFonts w:ascii="Arial" w:hAnsi="Arial" w:cs="Arial"/>
          <w:sz w:val="20"/>
          <w:szCs w:val="20"/>
        </w:rPr>
      </w:pPr>
      <w:r>
        <w:rPr>
          <w:rFonts w:ascii="Arial" w:hAnsi="Arial" w:cs="Arial"/>
          <w:sz w:val="20"/>
          <w:szCs w:val="20"/>
        </w:rPr>
        <w:t>Sredstva za plače udeležencev v višini do 100 % minimalne plače,</w:t>
      </w:r>
    </w:p>
    <w:p w:rsidR="00EE4140" w:rsidRDefault="00EE4140" w:rsidP="00E73C74">
      <w:pPr>
        <w:pStyle w:val="Odstavekseznama"/>
        <w:numPr>
          <w:ilvl w:val="0"/>
          <w:numId w:val="101"/>
        </w:numPr>
        <w:autoSpaceDE w:val="0"/>
        <w:autoSpaceDN w:val="0"/>
        <w:jc w:val="both"/>
        <w:rPr>
          <w:rFonts w:ascii="Arial" w:hAnsi="Arial" w:cs="Arial"/>
          <w:sz w:val="20"/>
          <w:szCs w:val="20"/>
        </w:rPr>
      </w:pPr>
      <w:r>
        <w:rPr>
          <w:rFonts w:ascii="Arial" w:hAnsi="Arial" w:cs="Arial"/>
          <w:sz w:val="20"/>
          <w:szCs w:val="20"/>
        </w:rPr>
        <w:t>Stroške za prehrano med delovnim časom,</w:t>
      </w:r>
    </w:p>
    <w:p w:rsidR="00EE4140" w:rsidRDefault="00EE4140" w:rsidP="00E73C74">
      <w:pPr>
        <w:pStyle w:val="Odstavekseznama"/>
        <w:numPr>
          <w:ilvl w:val="0"/>
          <w:numId w:val="101"/>
        </w:numPr>
        <w:autoSpaceDE w:val="0"/>
        <w:autoSpaceDN w:val="0"/>
        <w:jc w:val="both"/>
        <w:rPr>
          <w:rFonts w:ascii="Arial" w:hAnsi="Arial" w:cs="Arial"/>
          <w:sz w:val="20"/>
          <w:szCs w:val="20"/>
        </w:rPr>
      </w:pPr>
      <w:r>
        <w:rPr>
          <w:rFonts w:ascii="Arial" w:hAnsi="Arial" w:cs="Arial"/>
          <w:sz w:val="20"/>
          <w:szCs w:val="20"/>
        </w:rPr>
        <w:t>Stroške za prevoz na delo in z dela,</w:t>
      </w:r>
    </w:p>
    <w:p w:rsidR="00EE4140" w:rsidRPr="00EE4140" w:rsidRDefault="00EE4140" w:rsidP="00E73C74">
      <w:pPr>
        <w:pStyle w:val="Odstavekseznama"/>
        <w:numPr>
          <w:ilvl w:val="0"/>
          <w:numId w:val="101"/>
        </w:numPr>
        <w:autoSpaceDE w:val="0"/>
        <w:autoSpaceDN w:val="0"/>
        <w:jc w:val="both"/>
        <w:rPr>
          <w:rFonts w:ascii="Arial" w:hAnsi="Arial" w:cs="Arial"/>
          <w:sz w:val="20"/>
          <w:szCs w:val="20"/>
        </w:rPr>
      </w:pPr>
      <w:r>
        <w:rPr>
          <w:rFonts w:ascii="Arial" w:hAnsi="Arial" w:cs="Arial"/>
          <w:sz w:val="20"/>
          <w:szCs w:val="20"/>
        </w:rPr>
        <w:t>Odpravnina ob upokojitvi.</w:t>
      </w:r>
    </w:p>
    <w:p w:rsidR="00EE4140" w:rsidRDefault="00EE4140" w:rsidP="00EE4140">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Navezava na projekte v okviru proračunske postavke</w:t>
      </w:r>
    </w:p>
    <w:p w:rsidR="00EE4140" w:rsidRPr="001D60B4" w:rsidRDefault="00EE4140" w:rsidP="00EE4140">
      <w:pPr>
        <w:autoSpaceDE w:val="0"/>
        <w:autoSpaceDN w:val="0"/>
        <w:adjustRightInd w:val="0"/>
        <w:jc w:val="both"/>
        <w:rPr>
          <w:rFonts w:ascii="Arial" w:hAnsi="Arial" w:cs="Arial"/>
          <w:b/>
          <w:bCs/>
          <w:iCs/>
          <w:sz w:val="20"/>
          <w:szCs w:val="20"/>
        </w:rPr>
      </w:pPr>
    </w:p>
    <w:p w:rsidR="00EE4140" w:rsidRPr="001D60B4" w:rsidRDefault="00EE4140" w:rsidP="00EE4140">
      <w:pPr>
        <w:autoSpaceDE w:val="0"/>
        <w:autoSpaceDN w:val="0"/>
        <w:adjustRightInd w:val="0"/>
        <w:jc w:val="both"/>
        <w:rPr>
          <w:rFonts w:ascii="Arial" w:hAnsi="Arial" w:cs="Arial"/>
          <w:sz w:val="20"/>
          <w:szCs w:val="20"/>
        </w:rPr>
      </w:pPr>
      <w:r w:rsidRPr="001D60B4">
        <w:rPr>
          <w:rFonts w:ascii="Arial" w:hAnsi="Arial" w:cs="Arial"/>
          <w:sz w:val="20"/>
          <w:szCs w:val="20"/>
        </w:rPr>
        <w:t>Proračunska postavka ni vezana na posebne projekte.</w:t>
      </w:r>
    </w:p>
    <w:p w:rsidR="00EE4140" w:rsidRPr="001D60B4" w:rsidRDefault="00EE4140" w:rsidP="00EE4140">
      <w:pPr>
        <w:autoSpaceDE w:val="0"/>
        <w:autoSpaceDN w:val="0"/>
        <w:adjustRightInd w:val="0"/>
        <w:jc w:val="both"/>
        <w:rPr>
          <w:rFonts w:ascii="Arial" w:hAnsi="Arial" w:cs="Arial"/>
          <w:sz w:val="20"/>
          <w:szCs w:val="20"/>
        </w:rPr>
      </w:pPr>
    </w:p>
    <w:p w:rsidR="00EE4140" w:rsidRPr="001D60B4" w:rsidRDefault="00EE4140" w:rsidP="00EE4140">
      <w:pPr>
        <w:autoSpaceDE w:val="0"/>
        <w:autoSpaceDN w:val="0"/>
        <w:adjustRightInd w:val="0"/>
        <w:jc w:val="both"/>
        <w:rPr>
          <w:rFonts w:ascii="Arial" w:hAnsi="Arial" w:cs="Arial"/>
          <w:b/>
          <w:bCs/>
          <w:iCs/>
          <w:sz w:val="20"/>
          <w:szCs w:val="20"/>
        </w:rPr>
      </w:pPr>
      <w:r w:rsidRPr="001D60B4">
        <w:rPr>
          <w:rFonts w:ascii="Arial" w:hAnsi="Arial" w:cs="Arial"/>
          <w:b/>
          <w:bCs/>
          <w:iCs/>
          <w:sz w:val="20"/>
          <w:szCs w:val="20"/>
        </w:rPr>
        <w:t>Izhodišča, na katerih temeljijo izračuni predlogov pravic porabe za del, ki se ne izvršuje preko NRP (Neposredni učinek in kazalnik)</w:t>
      </w:r>
    </w:p>
    <w:p w:rsidR="00EE4140" w:rsidRPr="001D60B4" w:rsidRDefault="00EE4140" w:rsidP="00EE4140">
      <w:pPr>
        <w:autoSpaceDE w:val="0"/>
        <w:autoSpaceDN w:val="0"/>
        <w:adjustRightInd w:val="0"/>
        <w:jc w:val="both"/>
        <w:rPr>
          <w:rFonts w:ascii="Arial" w:hAnsi="Arial" w:cs="Arial"/>
          <w:b/>
          <w:bCs/>
          <w:i/>
          <w:iCs/>
          <w:sz w:val="20"/>
          <w:szCs w:val="20"/>
        </w:rPr>
      </w:pPr>
    </w:p>
    <w:p w:rsidR="00EE4140" w:rsidRDefault="00EE4140" w:rsidP="00EE4140">
      <w:pPr>
        <w:autoSpaceDE w:val="0"/>
        <w:autoSpaceDN w:val="0"/>
        <w:jc w:val="both"/>
        <w:rPr>
          <w:rFonts w:ascii="Arial" w:hAnsi="Arial" w:cs="Arial"/>
          <w:sz w:val="20"/>
          <w:szCs w:val="20"/>
        </w:rPr>
      </w:pPr>
      <w:r w:rsidRPr="008F14A8">
        <w:rPr>
          <w:rFonts w:ascii="Arial" w:hAnsi="Arial" w:cs="Arial"/>
          <w:sz w:val="20"/>
          <w:szCs w:val="20"/>
        </w:rPr>
        <w:t>Sredstva porabe so planirana na podlagi ocene potrebnih sredstev za zagotavljanje stroškov plač z dodatki skladno z delovno pravno zakonodajo ter ostalih stroškov v zvezi z delom (prehrana med delom, prevoz na delo), v skladu z delovno pravno zakonodajo.</w:t>
      </w:r>
    </w:p>
    <w:p w:rsidR="00D954F8" w:rsidRDefault="00D954F8" w:rsidP="00EE4140">
      <w:pPr>
        <w:autoSpaceDE w:val="0"/>
        <w:autoSpaceDN w:val="0"/>
        <w:jc w:val="both"/>
        <w:rPr>
          <w:rFonts w:ascii="Arial" w:hAnsi="Arial" w:cs="Arial"/>
          <w:sz w:val="20"/>
          <w:szCs w:val="20"/>
        </w:rPr>
      </w:pPr>
    </w:p>
    <w:p w:rsidR="00D82719" w:rsidRPr="007B6686" w:rsidRDefault="00D82719" w:rsidP="00D82719">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28" w:name="_Toc180734645"/>
      <w:r w:rsidRPr="007B6686">
        <w:rPr>
          <w:rFonts w:ascii="Arial" w:hAnsi="Arial" w:cs="Arial"/>
          <w:sz w:val="28"/>
          <w:szCs w:val="28"/>
        </w:rPr>
        <w:t>18  KULTURA, ŠPORT IN NEVLADNE ORGANIZACIJE</w:t>
      </w:r>
      <w:bookmarkEnd w:id="28"/>
    </w:p>
    <w:p w:rsidR="00D82719" w:rsidRPr="007B6686" w:rsidRDefault="00D82719" w:rsidP="00D82719">
      <w:pPr>
        <w:autoSpaceDE w:val="0"/>
        <w:autoSpaceDN w:val="0"/>
        <w:adjustRightInd w:val="0"/>
        <w:rPr>
          <w:rFonts w:ascii="Times-Bold" w:hAnsi="Times-Bold" w:cs="Times-Bold"/>
          <w:b/>
          <w:bCs/>
          <w:sz w:val="32"/>
          <w:szCs w:val="32"/>
        </w:rPr>
      </w:pPr>
    </w:p>
    <w:p w:rsidR="00D82719" w:rsidRPr="007B6686" w:rsidRDefault="00D82719" w:rsidP="00D82719">
      <w:pPr>
        <w:autoSpaceDE w:val="0"/>
        <w:autoSpaceDN w:val="0"/>
        <w:adjustRightInd w:val="0"/>
        <w:jc w:val="right"/>
        <w:rPr>
          <w:rFonts w:ascii="Arial" w:hAnsi="Arial" w:cs="Arial"/>
          <w:b/>
          <w:bCs/>
          <w:sz w:val="20"/>
          <w:szCs w:val="20"/>
        </w:rPr>
      </w:pPr>
      <w:r w:rsidRPr="005324DC">
        <w:rPr>
          <w:rFonts w:ascii="Arial" w:hAnsi="Arial" w:cs="Arial"/>
          <w:b/>
          <w:bCs/>
          <w:sz w:val="20"/>
          <w:szCs w:val="20"/>
        </w:rPr>
        <w:t xml:space="preserve">Vrednost: </w:t>
      </w:r>
      <w:r w:rsidR="00BE5484">
        <w:rPr>
          <w:rFonts w:ascii="Arial" w:hAnsi="Arial" w:cs="Arial"/>
          <w:b/>
          <w:bCs/>
          <w:sz w:val="20"/>
          <w:szCs w:val="20"/>
        </w:rPr>
        <w:t>277.395,99</w:t>
      </w:r>
      <w:r w:rsidRPr="005324DC">
        <w:rPr>
          <w:rFonts w:ascii="Arial" w:hAnsi="Arial" w:cs="Arial"/>
          <w:b/>
          <w:bCs/>
          <w:sz w:val="20"/>
          <w:szCs w:val="20"/>
        </w:rPr>
        <w:t xml:space="preserve"> €</w:t>
      </w:r>
    </w:p>
    <w:p w:rsidR="00D82719" w:rsidRPr="007B6686" w:rsidRDefault="00D82719" w:rsidP="00D82719">
      <w:pPr>
        <w:autoSpaceDE w:val="0"/>
        <w:autoSpaceDN w:val="0"/>
        <w:adjustRightInd w:val="0"/>
        <w:rPr>
          <w:rFonts w:ascii="Times-Bold" w:hAnsi="Times-Bold" w:cs="Times-Bold"/>
          <w:b/>
          <w:bCs/>
          <w:sz w:val="20"/>
          <w:szCs w:val="20"/>
        </w:rPr>
      </w:pPr>
    </w:p>
    <w:p w:rsidR="00D82719" w:rsidRPr="007B6686" w:rsidRDefault="00D82719" w:rsidP="00D82719">
      <w:pPr>
        <w:autoSpaceDE w:val="0"/>
        <w:autoSpaceDN w:val="0"/>
        <w:adjustRightInd w:val="0"/>
        <w:rPr>
          <w:rFonts w:ascii="Arial" w:hAnsi="Arial" w:cs="Arial"/>
          <w:b/>
          <w:bCs/>
          <w:iCs/>
          <w:sz w:val="20"/>
          <w:szCs w:val="20"/>
        </w:rPr>
      </w:pPr>
      <w:r w:rsidRPr="007B6686">
        <w:rPr>
          <w:rFonts w:ascii="Arial" w:hAnsi="Arial" w:cs="Arial"/>
          <w:b/>
          <w:bCs/>
          <w:iCs/>
          <w:sz w:val="20"/>
          <w:szCs w:val="20"/>
        </w:rPr>
        <w:t>Opis področja proračunske porabe, poslanstva občine znotraj področja proračunske porabe</w:t>
      </w:r>
    </w:p>
    <w:p w:rsidR="00D82719" w:rsidRPr="007B6686" w:rsidRDefault="00D82719" w:rsidP="00D82719">
      <w:pPr>
        <w:autoSpaceDE w:val="0"/>
        <w:autoSpaceDN w:val="0"/>
        <w:adjustRightInd w:val="0"/>
        <w:rPr>
          <w:rFonts w:ascii="Arial" w:hAnsi="Arial" w:cs="Arial"/>
          <w:b/>
          <w:bCs/>
          <w:iCs/>
          <w:sz w:val="20"/>
          <w:szCs w:val="20"/>
        </w:rPr>
      </w:pPr>
    </w:p>
    <w:p w:rsidR="00D82719" w:rsidRPr="007B6686" w:rsidRDefault="00D82719" w:rsidP="00D82719">
      <w:pPr>
        <w:autoSpaceDE w:val="0"/>
        <w:jc w:val="both"/>
        <w:rPr>
          <w:rFonts w:ascii="Arial" w:hAnsi="Arial" w:cs="Arial"/>
          <w:sz w:val="20"/>
          <w:szCs w:val="20"/>
        </w:rPr>
      </w:pPr>
      <w:r w:rsidRPr="007B6686">
        <w:rPr>
          <w:rFonts w:ascii="Arial" w:hAnsi="Arial" w:cs="Arial"/>
          <w:sz w:val="20"/>
          <w:szCs w:val="20"/>
        </w:rPr>
        <w:t>Področje proračunske porabe vključuje programe kulture, športa, programe za mladino in financiranje posebnih skupin (veteranske organizacije, verske skupnosti, narodnostne skupnosti in druge posebne skupine) z namenom ohranjati kulturno dediščino, ohranjati muzejske dejavnosti, zagotavljati trajnejše pogoje za ustvarjanje izvajalcem, ki s kvaliteto in prepoznavnostjo svojega ustvarjanja bistveno prispevajo h kulturni podobi kraja. K področju te proračunske porabe sodijo tudi knjižničarstvo, drugi umetniški programi, urejanje in ohranjanje prostorov za izvajanje kulturnih programov in prireditev.</w:t>
      </w:r>
    </w:p>
    <w:p w:rsidR="00D82719" w:rsidRPr="007B6686" w:rsidRDefault="00D82719" w:rsidP="00D82719">
      <w:pPr>
        <w:autoSpaceDE w:val="0"/>
        <w:autoSpaceDN w:val="0"/>
        <w:adjustRightInd w:val="0"/>
        <w:rPr>
          <w:rFonts w:ascii="Arial" w:hAnsi="Arial" w:cs="Arial"/>
          <w:b/>
          <w:bCs/>
          <w:i/>
          <w:iCs/>
          <w:sz w:val="20"/>
          <w:szCs w:val="20"/>
        </w:rPr>
      </w:pPr>
    </w:p>
    <w:p w:rsidR="00D82719" w:rsidRPr="007B6686" w:rsidRDefault="00D82719" w:rsidP="00D82719">
      <w:pPr>
        <w:autoSpaceDE w:val="0"/>
        <w:autoSpaceDN w:val="0"/>
        <w:adjustRightInd w:val="0"/>
        <w:rPr>
          <w:rFonts w:ascii="Arial" w:hAnsi="Arial" w:cs="Arial"/>
          <w:b/>
          <w:bCs/>
          <w:iCs/>
          <w:sz w:val="20"/>
          <w:szCs w:val="20"/>
        </w:rPr>
      </w:pPr>
      <w:r w:rsidRPr="007B6686">
        <w:rPr>
          <w:rFonts w:ascii="Arial" w:hAnsi="Arial" w:cs="Arial"/>
          <w:b/>
          <w:bCs/>
          <w:iCs/>
          <w:sz w:val="20"/>
          <w:szCs w:val="20"/>
        </w:rPr>
        <w:t>Dokumenti dolgoročnega razvojnega načrtovanja</w:t>
      </w:r>
    </w:p>
    <w:p w:rsidR="00D82719" w:rsidRPr="007B6686" w:rsidRDefault="00D82719" w:rsidP="00D82719">
      <w:pPr>
        <w:autoSpaceDE w:val="0"/>
        <w:autoSpaceDN w:val="0"/>
        <w:adjustRightInd w:val="0"/>
        <w:rPr>
          <w:rFonts w:ascii="Arial" w:hAnsi="Arial" w:cs="Arial"/>
          <w:b/>
          <w:bCs/>
          <w:iCs/>
          <w:sz w:val="20"/>
          <w:szCs w:val="20"/>
        </w:rPr>
      </w:pPr>
    </w:p>
    <w:p w:rsidR="00D82719" w:rsidRPr="007B6686" w:rsidRDefault="00D82719" w:rsidP="00D82719">
      <w:pPr>
        <w:numPr>
          <w:ilvl w:val="0"/>
          <w:numId w:val="18"/>
        </w:numPr>
        <w:jc w:val="both"/>
        <w:rPr>
          <w:rFonts w:ascii="Arial" w:hAnsi="Arial" w:cs="Arial"/>
          <w:sz w:val="20"/>
          <w:szCs w:val="20"/>
        </w:rPr>
      </w:pPr>
      <w:r w:rsidRPr="007B6686">
        <w:rPr>
          <w:rFonts w:ascii="Arial" w:hAnsi="Arial" w:cs="Arial"/>
          <w:sz w:val="20"/>
          <w:szCs w:val="20"/>
        </w:rPr>
        <w:t>Zakon o uresničevanju javnega interesa za kulturo;</w:t>
      </w:r>
    </w:p>
    <w:p w:rsidR="00D82719" w:rsidRPr="007B6686" w:rsidRDefault="00D82719" w:rsidP="00D82719">
      <w:pPr>
        <w:numPr>
          <w:ilvl w:val="0"/>
          <w:numId w:val="18"/>
        </w:numPr>
        <w:jc w:val="both"/>
        <w:rPr>
          <w:rFonts w:ascii="Arial" w:hAnsi="Arial" w:cs="Arial"/>
          <w:sz w:val="20"/>
          <w:szCs w:val="20"/>
        </w:rPr>
      </w:pPr>
      <w:r w:rsidRPr="007B6686">
        <w:rPr>
          <w:rFonts w:ascii="Arial" w:hAnsi="Arial" w:cs="Arial"/>
          <w:sz w:val="20"/>
          <w:szCs w:val="20"/>
        </w:rPr>
        <w:t xml:space="preserve">Zakon o knjižničarstvu; </w:t>
      </w:r>
    </w:p>
    <w:p w:rsidR="00D82719" w:rsidRPr="007B6686" w:rsidRDefault="00D82719" w:rsidP="00D82719">
      <w:pPr>
        <w:numPr>
          <w:ilvl w:val="0"/>
          <w:numId w:val="18"/>
        </w:numPr>
        <w:jc w:val="both"/>
        <w:rPr>
          <w:rFonts w:ascii="Arial" w:hAnsi="Arial" w:cs="Arial"/>
          <w:sz w:val="20"/>
          <w:szCs w:val="20"/>
        </w:rPr>
      </w:pPr>
      <w:r w:rsidRPr="007B6686">
        <w:rPr>
          <w:rFonts w:ascii="Arial" w:hAnsi="Arial" w:cs="Arial"/>
          <w:sz w:val="20"/>
          <w:szCs w:val="20"/>
        </w:rPr>
        <w:t>Lokalni program za kulturo v Občini Ribnica na Pohorju  za obdobje 2023 – 2026;</w:t>
      </w:r>
    </w:p>
    <w:p w:rsidR="00D82719" w:rsidRPr="007B6686" w:rsidRDefault="00D82719" w:rsidP="00D82719">
      <w:pPr>
        <w:numPr>
          <w:ilvl w:val="0"/>
          <w:numId w:val="18"/>
        </w:numPr>
        <w:jc w:val="both"/>
        <w:rPr>
          <w:rFonts w:ascii="Arial" w:hAnsi="Arial" w:cs="Arial"/>
          <w:sz w:val="20"/>
          <w:szCs w:val="20"/>
        </w:rPr>
      </w:pPr>
      <w:r w:rsidRPr="007B6686">
        <w:rPr>
          <w:rFonts w:ascii="Arial" w:hAnsi="Arial" w:cs="Arial"/>
          <w:sz w:val="20"/>
          <w:szCs w:val="20"/>
        </w:rPr>
        <w:t>Letni programi kulture;</w:t>
      </w:r>
    </w:p>
    <w:p w:rsidR="00D82719" w:rsidRPr="007B6686" w:rsidRDefault="00D82719" w:rsidP="00D82719">
      <w:pPr>
        <w:numPr>
          <w:ilvl w:val="0"/>
          <w:numId w:val="18"/>
        </w:numPr>
        <w:jc w:val="both"/>
        <w:rPr>
          <w:rFonts w:ascii="Arial" w:hAnsi="Arial" w:cs="Arial"/>
          <w:sz w:val="20"/>
          <w:szCs w:val="20"/>
        </w:rPr>
      </w:pPr>
      <w:r w:rsidRPr="007B6686">
        <w:rPr>
          <w:rFonts w:ascii="Arial" w:hAnsi="Arial" w:cs="Arial"/>
          <w:sz w:val="20"/>
          <w:szCs w:val="20"/>
        </w:rPr>
        <w:t>Označitev kulturnih spomenikov v Občini Ribnica na Pohorju – projektna naloga.</w:t>
      </w:r>
    </w:p>
    <w:p w:rsidR="00D82719" w:rsidRPr="007B6686" w:rsidRDefault="00D82719" w:rsidP="00D82719">
      <w:pPr>
        <w:autoSpaceDE w:val="0"/>
        <w:autoSpaceDN w:val="0"/>
        <w:adjustRightInd w:val="0"/>
        <w:rPr>
          <w:rFonts w:ascii="Arial" w:hAnsi="Arial" w:cs="Arial"/>
          <w:sz w:val="20"/>
          <w:szCs w:val="20"/>
        </w:rPr>
      </w:pPr>
    </w:p>
    <w:p w:rsidR="00D82719" w:rsidRPr="007B6686" w:rsidRDefault="00D82719" w:rsidP="00D82719">
      <w:pPr>
        <w:autoSpaceDE w:val="0"/>
        <w:autoSpaceDN w:val="0"/>
        <w:adjustRightInd w:val="0"/>
        <w:rPr>
          <w:rFonts w:ascii="Arial" w:hAnsi="Arial" w:cs="Arial"/>
          <w:b/>
          <w:bCs/>
          <w:iCs/>
          <w:sz w:val="20"/>
          <w:szCs w:val="20"/>
        </w:rPr>
      </w:pPr>
      <w:r w:rsidRPr="007B6686">
        <w:rPr>
          <w:rFonts w:ascii="Arial" w:hAnsi="Arial" w:cs="Arial"/>
          <w:b/>
          <w:bCs/>
          <w:iCs/>
          <w:sz w:val="20"/>
          <w:szCs w:val="20"/>
        </w:rPr>
        <w:t>Dolgoročni cilji področja proračunske porabe (Splošni cilj)</w:t>
      </w:r>
    </w:p>
    <w:p w:rsidR="00D82719" w:rsidRPr="007B6686" w:rsidRDefault="00D82719" w:rsidP="00D82719">
      <w:pPr>
        <w:autoSpaceDE w:val="0"/>
        <w:autoSpaceDN w:val="0"/>
        <w:adjustRightInd w:val="0"/>
        <w:rPr>
          <w:rFonts w:ascii="Arial" w:hAnsi="Arial" w:cs="Arial"/>
          <w:b/>
          <w:bCs/>
          <w:i/>
          <w:iCs/>
          <w:sz w:val="20"/>
          <w:szCs w:val="20"/>
        </w:rPr>
      </w:pPr>
    </w:p>
    <w:p w:rsidR="00D82719" w:rsidRPr="007B6686" w:rsidRDefault="00D82719" w:rsidP="00D82719">
      <w:pPr>
        <w:jc w:val="both"/>
        <w:rPr>
          <w:rFonts w:ascii="Arial" w:hAnsi="Arial" w:cs="Arial"/>
          <w:sz w:val="20"/>
          <w:szCs w:val="20"/>
        </w:rPr>
      </w:pPr>
      <w:r w:rsidRPr="007B6686">
        <w:rPr>
          <w:rFonts w:ascii="Arial" w:hAnsi="Arial" w:cs="Arial"/>
          <w:sz w:val="20"/>
          <w:szCs w:val="20"/>
        </w:rPr>
        <w:t>Ohranjanje kulturne dediščine spominskih obeležij in muzejske dejavnosti, zagotavljanje pogojev za ustvarjanje izvajalcem, ki prispevajo h kulturni in športni podobi kraja, knjižničarstvo, drugi umetniški programi, ohranjanje prostorov za izvajanje kulturnih in športnih programov in prireditev, ter sredstva za izvajanje programov nevladnih organizacij.</w:t>
      </w:r>
    </w:p>
    <w:p w:rsidR="00D82719" w:rsidRPr="007B6686" w:rsidRDefault="00D82719" w:rsidP="00D82719">
      <w:pPr>
        <w:autoSpaceDE w:val="0"/>
        <w:autoSpaceDN w:val="0"/>
        <w:adjustRightInd w:val="0"/>
        <w:rPr>
          <w:rFonts w:ascii="Arial" w:hAnsi="Arial" w:cs="Arial"/>
          <w:sz w:val="20"/>
          <w:szCs w:val="20"/>
        </w:rPr>
      </w:pPr>
    </w:p>
    <w:p w:rsidR="00D82719" w:rsidRPr="007B6686" w:rsidRDefault="00D82719" w:rsidP="00D82719">
      <w:pPr>
        <w:autoSpaceDE w:val="0"/>
        <w:autoSpaceDN w:val="0"/>
        <w:adjustRightInd w:val="0"/>
        <w:rPr>
          <w:rFonts w:ascii="Arial" w:hAnsi="Arial" w:cs="Arial"/>
          <w:b/>
          <w:bCs/>
          <w:iCs/>
          <w:sz w:val="20"/>
          <w:szCs w:val="20"/>
        </w:rPr>
      </w:pPr>
      <w:r w:rsidRPr="007B6686">
        <w:rPr>
          <w:rFonts w:ascii="Arial" w:hAnsi="Arial" w:cs="Arial"/>
          <w:b/>
          <w:bCs/>
          <w:iCs/>
          <w:sz w:val="20"/>
          <w:szCs w:val="20"/>
        </w:rPr>
        <w:t>Oznaka in nazivi glavnih programov v pristojnosti občine</w:t>
      </w:r>
    </w:p>
    <w:p w:rsidR="00D82719" w:rsidRPr="007B6686" w:rsidRDefault="00D82719" w:rsidP="00D82719">
      <w:pPr>
        <w:autoSpaceDE w:val="0"/>
        <w:autoSpaceDN w:val="0"/>
        <w:adjustRightInd w:val="0"/>
        <w:rPr>
          <w:rFonts w:ascii="Arial" w:hAnsi="Arial" w:cs="Arial"/>
          <w:b/>
          <w:bCs/>
          <w:i/>
          <w:iCs/>
          <w:sz w:val="20"/>
          <w:szCs w:val="20"/>
        </w:rPr>
      </w:pPr>
    </w:p>
    <w:p w:rsidR="00D82719" w:rsidRPr="007B6686" w:rsidRDefault="00D82719" w:rsidP="00D82719">
      <w:pPr>
        <w:autoSpaceDE w:val="0"/>
        <w:autoSpaceDN w:val="0"/>
        <w:adjustRightInd w:val="0"/>
        <w:rPr>
          <w:rFonts w:ascii="Arial" w:hAnsi="Arial" w:cs="Arial"/>
          <w:sz w:val="20"/>
          <w:szCs w:val="20"/>
        </w:rPr>
      </w:pPr>
      <w:r w:rsidRPr="007B6686">
        <w:rPr>
          <w:rFonts w:ascii="Arial" w:hAnsi="Arial" w:cs="Arial"/>
          <w:sz w:val="20"/>
          <w:szCs w:val="20"/>
        </w:rPr>
        <w:t>1802 - Ohranjanje kulturne dediščine</w:t>
      </w:r>
    </w:p>
    <w:p w:rsidR="00D82719" w:rsidRPr="007B6686" w:rsidRDefault="00D82719" w:rsidP="00D82719">
      <w:pPr>
        <w:autoSpaceDE w:val="0"/>
        <w:autoSpaceDN w:val="0"/>
        <w:adjustRightInd w:val="0"/>
        <w:rPr>
          <w:rFonts w:ascii="Arial" w:hAnsi="Arial" w:cs="Arial"/>
          <w:sz w:val="20"/>
          <w:szCs w:val="20"/>
        </w:rPr>
      </w:pPr>
      <w:r w:rsidRPr="007B6686">
        <w:rPr>
          <w:rFonts w:ascii="Arial" w:hAnsi="Arial" w:cs="Arial"/>
          <w:sz w:val="20"/>
          <w:szCs w:val="20"/>
        </w:rPr>
        <w:t>1803 - programi v kulturi</w:t>
      </w:r>
    </w:p>
    <w:p w:rsidR="00D82719" w:rsidRDefault="00D82719" w:rsidP="00D82719">
      <w:pPr>
        <w:jc w:val="both"/>
        <w:rPr>
          <w:rFonts w:ascii="Arial" w:hAnsi="Arial" w:cs="Arial"/>
          <w:sz w:val="20"/>
          <w:szCs w:val="20"/>
        </w:rPr>
      </w:pPr>
      <w:r w:rsidRPr="007B6686">
        <w:rPr>
          <w:rFonts w:ascii="Arial" w:hAnsi="Arial" w:cs="Arial"/>
          <w:sz w:val="20"/>
          <w:szCs w:val="20"/>
        </w:rPr>
        <w:t>1805 - šport in prostočasne aktivnosti</w:t>
      </w:r>
    </w:p>
    <w:p w:rsidR="00D82719" w:rsidRDefault="00D82719" w:rsidP="00D82719">
      <w:pPr>
        <w:jc w:val="both"/>
        <w:rPr>
          <w:rFonts w:ascii="Arial" w:hAnsi="Arial" w:cs="Arial"/>
          <w:sz w:val="20"/>
          <w:szCs w:val="20"/>
        </w:rPr>
      </w:pPr>
    </w:p>
    <w:p w:rsidR="00D82719" w:rsidRDefault="00D82719" w:rsidP="00D82719">
      <w:pPr>
        <w:jc w:val="both"/>
        <w:rPr>
          <w:rFonts w:ascii="Arial" w:hAnsi="Arial" w:cs="Arial"/>
          <w:sz w:val="20"/>
          <w:szCs w:val="20"/>
        </w:rPr>
      </w:pPr>
    </w:p>
    <w:p w:rsidR="00077280" w:rsidRDefault="00077280" w:rsidP="00D82719">
      <w:pPr>
        <w:jc w:val="both"/>
        <w:rPr>
          <w:rFonts w:ascii="Arial" w:hAnsi="Arial" w:cs="Arial"/>
          <w:sz w:val="20"/>
          <w:szCs w:val="20"/>
        </w:rPr>
      </w:pPr>
    </w:p>
    <w:p w:rsidR="00077280" w:rsidRDefault="00077280" w:rsidP="00D82719">
      <w:pPr>
        <w:jc w:val="both"/>
        <w:rPr>
          <w:rFonts w:ascii="Arial" w:hAnsi="Arial" w:cs="Arial"/>
          <w:sz w:val="20"/>
          <w:szCs w:val="20"/>
        </w:rPr>
      </w:pPr>
    </w:p>
    <w:p w:rsidR="00077280" w:rsidRDefault="00077280" w:rsidP="00D82719">
      <w:pPr>
        <w:jc w:val="both"/>
        <w:rPr>
          <w:rFonts w:ascii="Arial" w:hAnsi="Arial" w:cs="Arial"/>
          <w:sz w:val="20"/>
          <w:szCs w:val="20"/>
        </w:rPr>
      </w:pPr>
    </w:p>
    <w:p w:rsidR="00077280" w:rsidRDefault="00077280" w:rsidP="00D82719">
      <w:pPr>
        <w:jc w:val="both"/>
        <w:rPr>
          <w:rFonts w:ascii="Arial" w:hAnsi="Arial" w:cs="Arial"/>
          <w:sz w:val="20"/>
          <w:szCs w:val="20"/>
        </w:rPr>
      </w:pPr>
    </w:p>
    <w:p w:rsidR="00D954F8" w:rsidRPr="007B6686"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7B6686">
        <w:rPr>
          <w:rFonts w:ascii="Arial" w:hAnsi="Arial" w:cs="Arial"/>
          <w:b/>
          <w:bCs/>
          <w:sz w:val="28"/>
          <w:szCs w:val="28"/>
        </w:rPr>
        <w:lastRenderedPageBreak/>
        <w:t>1802 Ohranjanje kulturne dediščine</w:t>
      </w:r>
    </w:p>
    <w:p w:rsidR="00D954F8" w:rsidRPr="007B6686" w:rsidRDefault="00D954F8" w:rsidP="00D954F8">
      <w:pPr>
        <w:autoSpaceDE w:val="0"/>
        <w:autoSpaceDN w:val="0"/>
        <w:adjustRightInd w:val="0"/>
        <w:rPr>
          <w:rFonts w:ascii="Arial" w:hAnsi="Arial" w:cs="Arial"/>
          <w:b/>
          <w:bCs/>
          <w:sz w:val="20"/>
          <w:szCs w:val="20"/>
        </w:rPr>
      </w:pPr>
    </w:p>
    <w:p w:rsidR="00D954F8" w:rsidRPr="007B6686" w:rsidRDefault="00D954F8" w:rsidP="00D954F8">
      <w:pPr>
        <w:jc w:val="right"/>
        <w:rPr>
          <w:rFonts w:ascii="Arial" w:hAnsi="Arial" w:cs="Arial"/>
          <w:b/>
          <w:bCs/>
          <w:sz w:val="20"/>
          <w:szCs w:val="20"/>
        </w:rPr>
      </w:pPr>
      <w:r w:rsidRPr="007B6686">
        <w:rPr>
          <w:rFonts w:ascii="Arial" w:hAnsi="Arial" w:cs="Arial"/>
          <w:b/>
          <w:bCs/>
          <w:sz w:val="20"/>
          <w:szCs w:val="20"/>
        </w:rPr>
        <w:t>Vrednost: 2.000,00 €</w:t>
      </w:r>
    </w:p>
    <w:p w:rsidR="00D954F8" w:rsidRPr="007B6686" w:rsidRDefault="00D954F8" w:rsidP="00D954F8">
      <w:pPr>
        <w:jc w:val="both"/>
        <w:rPr>
          <w:rFonts w:ascii="Arial" w:hAnsi="Arial" w:cs="Arial"/>
          <w:sz w:val="20"/>
          <w:szCs w:val="20"/>
        </w:rPr>
      </w:pPr>
    </w:p>
    <w:p w:rsidR="00D954F8" w:rsidRPr="007B6686" w:rsidRDefault="00D954F8" w:rsidP="00D954F8">
      <w:pPr>
        <w:jc w:val="both"/>
        <w:rPr>
          <w:rFonts w:ascii="Arial" w:hAnsi="Arial" w:cs="Arial"/>
          <w:b/>
          <w:bCs/>
          <w:iCs/>
          <w:sz w:val="20"/>
          <w:szCs w:val="20"/>
        </w:rPr>
      </w:pPr>
      <w:r w:rsidRPr="007B6686">
        <w:rPr>
          <w:rFonts w:ascii="Arial" w:hAnsi="Arial" w:cs="Arial"/>
          <w:b/>
          <w:bCs/>
          <w:iCs/>
          <w:sz w:val="20"/>
          <w:szCs w:val="20"/>
        </w:rPr>
        <w:t>Opis glavnega programa</w:t>
      </w:r>
    </w:p>
    <w:p w:rsidR="00D954F8" w:rsidRPr="007B6686" w:rsidRDefault="00D954F8" w:rsidP="00D954F8">
      <w:pPr>
        <w:jc w:val="both"/>
        <w:rPr>
          <w:rFonts w:ascii="Arial" w:hAnsi="Arial" w:cs="Arial"/>
          <w:b/>
          <w:sz w:val="20"/>
          <w:szCs w:val="20"/>
          <w:u w:val="single"/>
        </w:rPr>
      </w:pPr>
    </w:p>
    <w:p w:rsidR="00D954F8" w:rsidRPr="007B6686" w:rsidRDefault="00D954F8" w:rsidP="00D954F8">
      <w:pPr>
        <w:autoSpaceDE w:val="0"/>
        <w:jc w:val="both"/>
        <w:rPr>
          <w:rFonts w:ascii="Arial" w:hAnsi="Arial" w:cs="Arial"/>
          <w:sz w:val="20"/>
          <w:szCs w:val="20"/>
        </w:rPr>
      </w:pPr>
      <w:r w:rsidRPr="007B6686">
        <w:rPr>
          <w:rFonts w:ascii="Arial" w:hAnsi="Arial" w:cs="Arial"/>
          <w:sz w:val="20"/>
          <w:szCs w:val="20"/>
        </w:rPr>
        <w:t>Program vključuje sredstva za varstvo, ohranjanje in obnovo nepremične in premične kulturne dediščine, predvsem stavbne dediščine, spomenikov, spominskih obeležij.</w:t>
      </w:r>
    </w:p>
    <w:p w:rsidR="00D954F8" w:rsidRDefault="00D954F8" w:rsidP="00D954F8">
      <w:pPr>
        <w:jc w:val="both"/>
        <w:rPr>
          <w:rFonts w:ascii="Arial" w:hAnsi="Arial" w:cs="Arial"/>
          <w:sz w:val="20"/>
          <w:szCs w:val="20"/>
        </w:rPr>
      </w:pPr>
    </w:p>
    <w:p w:rsidR="00D954F8" w:rsidRPr="007B6686" w:rsidRDefault="00D954F8" w:rsidP="00D954F8">
      <w:pPr>
        <w:autoSpaceDE w:val="0"/>
        <w:autoSpaceDN w:val="0"/>
        <w:adjustRightInd w:val="0"/>
        <w:rPr>
          <w:rFonts w:ascii="Arial" w:hAnsi="Arial" w:cs="Arial"/>
          <w:b/>
          <w:bCs/>
          <w:iCs/>
          <w:sz w:val="20"/>
          <w:szCs w:val="20"/>
        </w:rPr>
      </w:pPr>
      <w:r w:rsidRPr="007B6686">
        <w:rPr>
          <w:rFonts w:ascii="Arial" w:hAnsi="Arial" w:cs="Arial"/>
          <w:b/>
          <w:bCs/>
          <w:iCs/>
          <w:sz w:val="20"/>
          <w:szCs w:val="20"/>
        </w:rPr>
        <w:t>Dolgoročni cilji glavnega programa (Specifični cilj in kazalniki)</w:t>
      </w:r>
    </w:p>
    <w:p w:rsidR="00D954F8" w:rsidRPr="007B6686" w:rsidRDefault="00D954F8" w:rsidP="00D954F8">
      <w:pPr>
        <w:autoSpaceDE w:val="0"/>
        <w:autoSpaceDN w:val="0"/>
        <w:adjustRightInd w:val="0"/>
        <w:rPr>
          <w:rFonts w:ascii="Arial" w:hAnsi="Arial" w:cs="Arial"/>
          <w:b/>
          <w:bCs/>
          <w:i/>
          <w:iCs/>
          <w:sz w:val="20"/>
          <w:szCs w:val="20"/>
        </w:rPr>
      </w:pPr>
    </w:p>
    <w:p w:rsidR="00D954F8" w:rsidRPr="007B6686" w:rsidRDefault="00D954F8" w:rsidP="00D954F8">
      <w:pPr>
        <w:autoSpaceDE w:val="0"/>
        <w:jc w:val="both"/>
        <w:rPr>
          <w:rFonts w:ascii="Arial" w:hAnsi="Arial" w:cs="Arial"/>
          <w:sz w:val="20"/>
          <w:szCs w:val="20"/>
        </w:rPr>
      </w:pPr>
      <w:r w:rsidRPr="007B6686">
        <w:rPr>
          <w:rFonts w:ascii="Arial" w:hAnsi="Arial" w:cs="Arial"/>
          <w:sz w:val="20"/>
          <w:szCs w:val="20"/>
        </w:rPr>
        <w:t>Ohranjanje kulturne dediščine.</w:t>
      </w:r>
    </w:p>
    <w:p w:rsidR="00D954F8" w:rsidRPr="007B6686" w:rsidRDefault="00D954F8" w:rsidP="00D954F8">
      <w:pPr>
        <w:autoSpaceDE w:val="0"/>
        <w:jc w:val="both"/>
        <w:rPr>
          <w:rFonts w:ascii="Arial" w:hAnsi="Arial" w:cs="Arial"/>
          <w:sz w:val="20"/>
          <w:szCs w:val="20"/>
        </w:rPr>
      </w:pPr>
    </w:p>
    <w:p w:rsidR="00D954F8" w:rsidRPr="007B6686" w:rsidRDefault="00D954F8" w:rsidP="00D954F8">
      <w:pPr>
        <w:autoSpaceDE w:val="0"/>
        <w:autoSpaceDN w:val="0"/>
        <w:adjustRightInd w:val="0"/>
        <w:rPr>
          <w:rFonts w:ascii="Arial" w:hAnsi="Arial" w:cs="Arial"/>
          <w:b/>
          <w:bCs/>
          <w:iCs/>
          <w:sz w:val="20"/>
          <w:szCs w:val="20"/>
        </w:rPr>
      </w:pPr>
      <w:r w:rsidRPr="007B6686">
        <w:rPr>
          <w:rFonts w:ascii="Arial" w:hAnsi="Arial" w:cs="Arial"/>
          <w:b/>
          <w:bCs/>
          <w:iCs/>
          <w:sz w:val="20"/>
          <w:szCs w:val="20"/>
        </w:rPr>
        <w:t>Podprogrami in proračunski uporabniki znotraj glavnega programa</w:t>
      </w:r>
    </w:p>
    <w:p w:rsidR="00D954F8" w:rsidRPr="007B6686" w:rsidRDefault="00D954F8" w:rsidP="00D954F8">
      <w:pPr>
        <w:autoSpaceDE w:val="0"/>
        <w:autoSpaceDN w:val="0"/>
        <w:adjustRightInd w:val="0"/>
        <w:rPr>
          <w:rFonts w:ascii="Arial" w:hAnsi="Arial" w:cs="Arial"/>
          <w:b/>
          <w:bCs/>
          <w:iCs/>
          <w:sz w:val="20"/>
          <w:szCs w:val="20"/>
        </w:rPr>
      </w:pPr>
    </w:p>
    <w:p w:rsidR="00D954F8" w:rsidRPr="007B6686" w:rsidRDefault="00D954F8" w:rsidP="00D954F8">
      <w:pPr>
        <w:autoSpaceDE w:val="0"/>
        <w:rPr>
          <w:rFonts w:ascii="Arial" w:hAnsi="Arial" w:cs="Arial"/>
          <w:sz w:val="20"/>
          <w:szCs w:val="20"/>
        </w:rPr>
      </w:pPr>
      <w:r w:rsidRPr="007B6686">
        <w:rPr>
          <w:rFonts w:ascii="Arial" w:hAnsi="Arial" w:cs="Arial"/>
          <w:sz w:val="20"/>
          <w:szCs w:val="20"/>
        </w:rPr>
        <w:t>18029001 Nepremična kulturna dediščina.</w:t>
      </w:r>
    </w:p>
    <w:p w:rsidR="00E233DF" w:rsidRDefault="00E233DF" w:rsidP="00D954F8">
      <w:pPr>
        <w:autoSpaceDE w:val="0"/>
        <w:rPr>
          <w:rFonts w:ascii="Arial" w:hAnsi="Arial" w:cs="Arial"/>
          <w:sz w:val="20"/>
          <w:szCs w:val="20"/>
        </w:rPr>
      </w:pPr>
    </w:p>
    <w:p w:rsidR="00E233DF" w:rsidRPr="007B6686" w:rsidRDefault="00E233DF" w:rsidP="00D954F8">
      <w:pPr>
        <w:autoSpaceDE w:val="0"/>
        <w:rPr>
          <w:rFonts w:ascii="Arial" w:hAnsi="Arial" w:cs="Arial"/>
          <w:sz w:val="20"/>
          <w:szCs w:val="20"/>
        </w:rPr>
      </w:pPr>
    </w:p>
    <w:p w:rsidR="00D954F8" w:rsidRPr="007B6686"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7B6686">
        <w:rPr>
          <w:rFonts w:ascii="Arial" w:hAnsi="Arial" w:cs="Arial"/>
          <w:b/>
          <w:bCs/>
          <w:sz w:val="28"/>
          <w:szCs w:val="28"/>
        </w:rPr>
        <w:t>18029001 Nepremična kulturna dediščina</w:t>
      </w:r>
    </w:p>
    <w:p w:rsidR="00D954F8" w:rsidRPr="007B6686" w:rsidRDefault="00D954F8" w:rsidP="00D954F8">
      <w:pPr>
        <w:autoSpaceDE w:val="0"/>
        <w:autoSpaceDN w:val="0"/>
        <w:adjustRightInd w:val="0"/>
        <w:rPr>
          <w:rFonts w:ascii="Arial" w:hAnsi="Arial" w:cs="Arial"/>
          <w:b/>
          <w:bCs/>
          <w:sz w:val="20"/>
          <w:szCs w:val="20"/>
        </w:rPr>
      </w:pPr>
    </w:p>
    <w:p w:rsidR="00D954F8" w:rsidRPr="007B6686" w:rsidRDefault="00D954F8" w:rsidP="00D954F8">
      <w:pPr>
        <w:autoSpaceDE w:val="0"/>
        <w:jc w:val="right"/>
        <w:rPr>
          <w:rFonts w:ascii="Arial" w:hAnsi="Arial" w:cs="Arial"/>
          <w:b/>
          <w:bCs/>
          <w:sz w:val="20"/>
          <w:szCs w:val="20"/>
        </w:rPr>
      </w:pPr>
      <w:r w:rsidRPr="007B6686">
        <w:rPr>
          <w:rFonts w:ascii="Arial" w:hAnsi="Arial" w:cs="Arial"/>
          <w:b/>
          <w:bCs/>
          <w:sz w:val="20"/>
          <w:szCs w:val="20"/>
        </w:rPr>
        <w:t>Vrednost: 2.000,00 €</w:t>
      </w:r>
    </w:p>
    <w:p w:rsidR="00D954F8" w:rsidRPr="007B6686" w:rsidRDefault="00D954F8" w:rsidP="00D954F8">
      <w:pPr>
        <w:autoSpaceDE w:val="0"/>
        <w:jc w:val="both"/>
        <w:rPr>
          <w:rFonts w:ascii="Arial" w:hAnsi="Arial" w:cs="Arial"/>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Opis podprograma</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 xml:space="preserve">Podprogram predvideva financiranje vzdrževanja in obnovo kulturne dediščine. Kot vsako leto se predvideva podpora pri obnovi kulturnih spomenikov - cerkva Ribnice na Pohorju. </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Zakonske in druge pravne podlage</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E73C74">
      <w:pPr>
        <w:pStyle w:val="Odstavekseznama"/>
        <w:numPr>
          <w:ilvl w:val="0"/>
          <w:numId w:val="93"/>
        </w:numPr>
        <w:autoSpaceDE w:val="0"/>
        <w:autoSpaceDN w:val="0"/>
        <w:adjustRightInd w:val="0"/>
        <w:jc w:val="both"/>
        <w:rPr>
          <w:rFonts w:ascii="Arial" w:hAnsi="Arial" w:cs="Arial"/>
          <w:sz w:val="20"/>
          <w:szCs w:val="20"/>
        </w:rPr>
      </w:pPr>
      <w:r w:rsidRPr="007B6686">
        <w:rPr>
          <w:rFonts w:ascii="Arial" w:hAnsi="Arial" w:cs="Arial"/>
          <w:sz w:val="20"/>
          <w:szCs w:val="20"/>
        </w:rPr>
        <w:t>Zakon o varstvu kulturne dediščine.</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Dolgoročni cilji podprograma in kazalci, s katerimi se bo merilo doseganje zastavljenih ciljev (Rezultat in kazalniki)</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Dolgoročni cilj je prenova in vzdrževanje čim več kulturnih spomenikov in njihovo vključevanje v podobo občine. Kazalci, s katerimi se meri uresničevanje ciljev so: število obnovljenih kulturnih spomenikov.</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Letni izvedbeni cilji podprograma in kazalci, s katerimi se bo merilo doseganje zastavljenih ciljev (Neposredni učinek in kazalnik)</w:t>
      </w:r>
    </w:p>
    <w:p w:rsidR="00D954F8" w:rsidRPr="007B6686" w:rsidRDefault="00D954F8" w:rsidP="00D954F8">
      <w:pPr>
        <w:autoSpaceDE w:val="0"/>
        <w:autoSpaceDN w:val="0"/>
        <w:adjustRightInd w:val="0"/>
        <w:jc w:val="both"/>
        <w:rPr>
          <w:rFonts w:ascii="Arial" w:hAnsi="Arial" w:cs="Arial"/>
          <w:b/>
          <w:bCs/>
          <w:iCs/>
          <w:sz w:val="20"/>
          <w:szCs w:val="20"/>
        </w:rPr>
      </w:pPr>
    </w:p>
    <w:p w:rsidR="00D954F8" w:rsidRPr="007B6686" w:rsidRDefault="00D954F8" w:rsidP="00D954F8">
      <w:pPr>
        <w:autoSpaceDE w:val="0"/>
        <w:jc w:val="both"/>
        <w:rPr>
          <w:rFonts w:ascii="Arial" w:hAnsi="Arial" w:cs="Arial"/>
          <w:sz w:val="20"/>
          <w:szCs w:val="20"/>
        </w:rPr>
      </w:pPr>
      <w:r w:rsidRPr="007B6686">
        <w:rPr>
          <w:rFonts w:ascii="Arial" w:hAnsi="Arial" w:cs="Arial"/>
          <w:sz w:val="20"/>
          <w:szCs w:val="20"/>
        </w:rPr>
        <w:t>Letni cilji so enako dolgoročnim ciljem.</w:t>
      </w:r>
    </w:p>
    <w:p w:rsidR="00D954F8" w:rsidRPr="00EF6CCB" w:rsidRDefault="00D954F8" w:rsidP="00D954F8">
      <w:pPr>
        <w:autoSpaceDE w:val="0"/>
        <w:jc w:val="both"/>
        <w:rPr>
          <w:rFonts w:ascii="Arial" w:hAnsi="Arial" w:cs="Arial"/>
          <w:sz w:val="20"/>
          <w:szCs w:val="20"/>
          <w:highlight w:val="cyan"/>
        </w:rPr>
      </w:pPr>
    </w:p>
    <w:p w:rsidR="00D954F8" w:rsidRPr="007B6686" w:rsidRDefault="00D954F8" w:rsidP="00D954F8">
      <w:pPr>
        <w:jc w:val="both"/>
        <w:rPr>
          <w:rFonts w:ascii="Arial" w:hAnsi="Arial" w:cs="Arial"/>
        </w:rPr>
      </w:pPr>
    </w:p>
    <w:p w:rsidR="00D954F8" w:rsidRPr="007B6686" w:rsidRDefault="00D954F8" w:rsidP="00D954F8">
      <w:pPr>
        <w:autoSpaceDE w:val="0"/>
        <w:autoSpaceDN w:val="0"/>
        <w:adjustRightInd w:val="0"/>
        <w:rPr>
          <w:rFonts w:ascii="Arial" w:hAnsi="Arial" w:cs="Arial"/>
          <w:b/>
          <w:bCs/>
        </w:rPr>
      </w:pPr>
      <w:r w:rsidRPr="007B6686">
        <w:rPr>
          <w:rFonts w:ascii="Arial" w:hAnsi="Arial" w:cs="Arial"/>
          <w:b/>
          <w:bCs/>
        </w:rPr>
        <w:t>180201 Vzdrževanje spominskih obeležij</w:t>
      </w:r>
    </w:p>
    <w:p w:rsidR="00D954F8" w:rsidRPr="007B6686" w:rsidRDefault="00D954F8" w:rsidP="00D954F8">
      <w:pPr>
        <w:autoSpaceDE w:val="0"/>
        <w:autoSpaceDN w:val="0"/>
        <w:adjustRightInd w:val="0"/>
        <w:jc w:val="right"/>
        <w:rPr>
          <w:rFonts w:ascii="Arial" w:hAnsi="Arial" w:cs="Arial"/>
          <w:b/>
          <w:bCs/>
          <w:sz w:val="20"/>
          <w:szCs w:val="20"/>
        </w:rPr>
      </w:pPr>
      <w:r w:rsidRPr="007B6686">
        <w:rPr>
          <w:rFonts w:ascii="Arial" w:hAnsi="Arial" w:cs="Arial"/>
          <w:b/>
          <w:bCs/>
          <w:sz w:val="20"/>
          <w:szCs w:val="20"/>
        </w:rPr>
        <w:t>Vrednost: 2.000,00 €</w:t>
      </w:r>
    </w:p>
    <w:p w:rsidR="00D954F8" w:rsidRPr="007B6686" w:rsidRDefault="00D954F8" w:rsidP="00D954F8">
      <w:pPr>
        <w:autoSpaceDE w:val="0"/>
        <w:autoSpaceDN w:val="0"/>
        <w:adjustRightInd w:val="0"/>
        <w:jc w:val="right"/>
        <w:rPr>
          <w:rFonts w:ascii="Arial" w:hAnsi="Arial" w:cs="Arial"/>
          <w:b/>
          <w:bCs/>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Obrazložitev dejavnosti v okviru proračunske postavke</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 xml:space="preserve">Kot vsako leto se predvideva podpora pri obnovi kulturnih spomenikov - cerkva  v občini Ribnica na Pohorju. </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Navezava na projekte v okviru proračunske postavke</w:t>
      </w:r>
    </w:p>
    <w:p w:rsidR="00D954F8" w:rsidRPr="007B6686" w:rsidRDefault="00D954F8" w:rsidP="00D954F8">
      <w:pPr>
        <w:autoSpaceDE w:val="0"/>
        <w:autoSpaceDN w:val="0"/>
        <w:adjustRightInd w:val="0"/>
        <w:jc w:val="both"/>
        <w:rPr>
          <w:rFonts w:ascii="Arial" w:hAnsi="Arial" w:cs="Arial"/>
          <w:b/>
          <w:bCs/>
          <w:iCs/>
          <w:sz w:val="20"/>
          <w:szCs w:val="20"/>
        </w:rPr>
      </w:pPr>
    </w:p>
    <w:p w:rsidR="00D954F8" w:rsidRDefault="00D954F8" w:rsidP="00D954F8">
      <w:pPr>
        <w:jc w:val="both"/>
        <w:rPr>
          <w:rFonts w:ascii="Arial" w:hAnsi="Arial" w:cs="Arial"/>
          <w:sz w:val="20"/>
          <w:szCs w:val="20"/>
        </w:rPr>
      </w:pPr>
      <w:r w:rsidRPr="007B6686">
        <w:rPr>
          <w:rFonts w:ascii="Arial" w:hAnsi="Arial" w:cs="Arial"/>
          <w:sz w:val="20"/>
          <w:szCs w:val="20"/>
        </w:rPr>
        <w:t>Proračunska postavka ni vezana na posebne projekte.</w:t>
      </w:r>
    </w:p>
    <w:p w:rsidR="00EA51D8" w:rsidRDefault="00EA51D8" w:rsidP="00D954F8">
      <w:pPr>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Izhodišča, na katerih temeljijo izračuni predlogov pravic porabe za del, ki se ne izvršuje preko NRP (Neposredni učinek in kazalnik)</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Default="00D954F8" w:rsidP="00D954F8">
      <w:pPr>
        <w:jc w:val="both"/>
        <w:rPr>
          <w:rFonts w:ascii="Arial" w:hAnsi="Arial" w:cs="Arial"/>
          <w:sz w:val="20"/>
          <w:szCs w:val="20"/>
        </w:rPr>
      </w:pPr>
      <w:r w:rsidRPr="0083244B">
        <w:rPr>
          <w:rFonts w:ascii="Arial" w:hAnsi="Arial" w:cs="Arial"/>
          <w:sz w:val="20"/>
          <w:szCs w:val="20"/>
        </w:rPr>
        <w:t>Predvideni stroški glede na predračune in razpoložljiva sredstva proračuna.</w:t>
      </w:r>
    </w:p>
    <w:p w:rsidR="00D954F8" w:rsidRPr="007B6686"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7B6686">
        <w:rPr>
          <w:rFonts w:ascii="Arial" w:hAnsi="Arial" w:cs="Arial"/>
          <w:b/>
          <w:bCs/>
          <w:sz w:val="28"/>
          <w:szCs w:val="28"/>
        </w:rPr>
        <w:lastRenderedPageBreak/>
        <w:t>1803</w:t>
      </w:r>
      <w:r>
        <w:rPr>
          <w:rFonts w:ascii="Arial" w:hAnsi="Arial" w:cs="Arial"/>
          <w:b/>
          <w:bCs/>
          <w:sz w:val="28"/>
          <w:szCs w:val="28"/>
        </w:rPr>
        <w:t xml:space="preserve"> </w:t>
      </w:r>
      <w:r w:rsidRPr="007B6686">
        <w:rPr>
          <w:rFonts w:ascii="Arial" w:hAnsi="Arial" w:cs="Arial"/>
          <w:b/>
          <w:bCs/>
          <w:sz w:val="28"/>
          <w:szCs w:val="28"/>
        </w:rPr>
        <w:t>Programi v kulturi</w:t>
      </w:r>
    </w:p>
    <w:p w:rsidR="00D954F8" w:rsidRPr="007B6686" w:rsidRDefault="00D954F8" w:rsidP="00D954F8">
      <w:pPr>
        <w:jc w:val="right"/>
        <w:rPr>
          <w:rFonts w:ascii="Arial" w:hAnsi="Arial" w:cs="Arial"/>
          <w:b/>
          <w:bCs/>
          <w:sz w:val="20"/>
          <w:szCs w:val="20"/>
        </w:rPr>
      </w:pPr>
    </w:p>
    <w:p w:rsidR="00D954F8" w:rsidRPr="007B6686" w:rsidRDefault="00D954F8" w:rsidP="00D954F8">
      <w:pPr>
        <w:jc w:val="right"/>
        <w:rPr>
          <w:rFonts w:ascii="Arial" w:hAnsi="Arial" w:cs="Arial"/>
          <w:b/>
          <w:bCs/>
          <w:sz w:val="20"/>
          <w:szCs w:val="20"/>
        </w:rPr>
      </w:pPr>
      <w:r w:rsidRPr="00E235DD">
        <w:rPr>
          <w:rFonts w:ascii="Arial" w:hAnsi="Arial" w:cs="Arial"/>
          <w:b/>
          <w:bCs/>
          <w:sz w:val="20"/>
          <w:szCs w:val="20"/>
        </w:rPr>
        <w:t xml:space="preserve">Vrednost: </w:t>
      </w:r>
      <w:r w:rsidR="00E235DD" w:rsidRPr="00E235DD">
        <w:rPr>
          <w:rFonts w:ascii="Arial" w:hAnsi="Arial" w:cs="Arial"/>
          <w:b/>
          <w:bCs/>
          <w:sz w:val="20"/>
          <w:szCs w:val="20"/>
        </w:rPr>
        <w:t>216.316,99</w:t>
      </w:r>
      <w:r w:rsidR="00335427" w:rsidRPr="00E235DD">
        <w:rPr>
          <w:rFonts w:ascii="Arial" w:hAnsi="Arial" w:cs="Arial"/>
          <w:b/>
          <w:bCs/>
          <w:sz w:val="20"/>
          <w:szCs w:val="20"/>
        </w:rPr>
        <w:t xml:space="preserve"> </w:t>
      </w:r>
      <w:r w:rsidRPr="00E235DD">
        <w:rPr>
          <w:rFonts w:ascii="Arial" w:hAnsi="Arial" w:cs="Arial"/>
          <w:b/>
          <w:bCs/>
          <w:sz w:val="20"/>
          <w:szCs w:val="20"/>
        </w:rPr>
        <w:t>€</w:t>
      </w:r>
    </w:p>
    <w:p w:rsidR="00D954F8" w:rsidRPr="007B6686" w:rsidRDefault="00D954F8" w:rsidP="00D954F8">
      <w:pPr>
        <w:jc w:val="both"/>
        <w:rPr>
          <w:rFonts w:ascii="Arial" w:hAnsi="Arial" w:cs="Arial"/>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Opis glavnega programa</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Program vključuje sredstva za knjižničarsko dejavnost, sredstva za ljubiteljsko kulturno dejavnost, sofinanciranje Območne izpostave JSKD, kulturne prireditve in vzdrževanje kulturnih domov v vseh krajevnih skupnostih.</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Zakonske in druge pravne podlage</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pStyle w:val="Telobesedila32"/>
        <w:numPr>
          <w:ilvl w:val="0"/>
          <w:numId w:val="18"/>
        </w:numPr>
        <w:jc w:val="both"/>
        <w:rPr>
          <w:rFonts w:ascii="Arial" w:hAnsi="Arial" w:cs="Arial"/>
          <w:b w:val="0"/>
          <w:bCs/>
          <w:sz w:val="20"/>
          <w:szCs w:val="20"/>
        </w:rPr>
      </w:pPr>
      <w:r w:rsidRPr="007B6686">
        <w:rPr>
          <w:rFonts w:ascii="Arial" w:hAnsi="Arial" w:cs="Arial"/>
          <w:b w:val="0"/>
          <w:bCs/>
          <w:sz w:val="20"/>
          <w:szCs w:val="20"/>
        </w:rPr>
        <w:t>Zakon o uresničevanju javnega interesa za kulturo;</w:t>
      </w:r>
    </w:p>
    <w:p w:rsidR="00D954F8" w:rsidRPr="007B6686" w:rsidRDefault="00D954F8" w:rsidP="00D954F8">
      <w:pPr>
        <w:pStyle w:val="Telobesedila32"/>
        <w:numPr>
          <w:ilvl w:val="0"/>
          <w:numId w:val="18"/>
        </w:numPr>
        <w:jc w:val="both"/>
        <w:rPr>
          <w:rFonts w:ascii="Arial" w:hAnsi="Arial" w:cs="Arial"/>
          <w:sz w:val="20"/>
          <w:szCs w:val="20"/>
        </w:rPr>
      </w:pPr>
      <w:r w:rsidRPr="007B6686">
        <w:rPr>
          <w:rFonts w:ascii="Arial" w:hAnsi="Arial" w:cs="Arial"/>
          <w:b w:val="0"/>
          <w:bCs/>
          <w:sz w:val="20"/>
          <w:szCs w:val="20"/>
        </w:rPr>
        <w:t>Zakon o društvih;</w:t>
      </w:r>
    </w:p>
    <w:p w:rsidR="00D954F8" w:rsidRPr="007B6686" w:rsidRDefault="00D954F8" w:rsidP="00D954F8">
      <w:pPr>
        <w:numPr>
          <w:ilvl w:val="0"/>
          <w:numId w:val="18"/>
        </w:numPr>
        <w:jc w:val="both"/>
        <w:rPr>
          <w:rFonts w:ascii="Arial" w:hAnsi="Arial" w:cs="Arial"/>
          <w:sz w:val="20"/>
          <w:szCs w:val="20"/>
        </w:rPr>
      </w:pPr>
      <w:r w:rsidRPr="007B6686">
        <w:rPr>
          <w:rFonts w:ascii="Arial" w:hAnsi="Arial" w:cs="Arial"/>
          <w:sz w:val="20"/>
          <w:szCs w:val="20"/>
        </w:rPr>
        <w:t>Lokalni program za kulturo v Občini Ribnica na Pohorju  za obdobje 2023 – 2026;</w:t>
      </w:r>
    </w:p>
    <w:p w:rsidR="00D954F8" w:rsidRPr="007B6686" w:rsidRDefault="00D954F8" w:rsidP="00D954F8">
      <w:pPr>
        <w:numPr>
          <w:ilvl w:val="0"/>
          <w:numId w:val="18"/>
        </w:numPr>
        <w:jc w:val="both"/>
        <w:rPr>
          <w:rFonts w:ascii="Arial" w:hAnsi="Arial" w:cs="Arial"/>
          <w:bCs/>
          <w:sz w:val="20"/>
          <w:szCs w:val="20"/>
        </w:rPr>
      </w:pPr>
      <w:r w:rsidRPr="007B6686">
        <w:rPr>
          <w:rFonts w:ascii="Arial" w:hAnsi="Arial" w:cs="Arial"/>
          <w:sz w:val="20"/>
          <w:szCs w:val="20"/>
        </w:rPr>
        <w:t>Pravilnik za vrednotenje programov kulture v Občini Ribnica na Pohorju;</w:t>
      </w:r>
    </w:p>
    <w:p w:rsidR="00D954F8" w:rsidRPr="007B6686" w:rsidRDefault="00D954F8" w:rsidP="00D954F8">
      <w:pPr>
        <w:numPr>
          <w:ilvl w:val="0"/>
          <w:numId w:val="18"/>
        </w:numPr>
        <w:jc w:val="both"/>
        <w:rPr>
          <w:rFonts w:ascii="Arial" w:hAnsi="Arial" w:cs="Arial"/>
          <w:bCs/>
          <w:sz w:val="20"/>
          <w:szCs w:val="20"/>
        </w:rPr>
      </w:pPr>
      <w:r w:rsidRPr="007B6686">
        <w:rPr>
          <w:rFonts w:ascii="Arial" w:hAnsi="Arial" w:cs="Arial"/>
          <w:sz w:val="20"/>
          <w:szCs w:val="20"/>
        </w:rPr>
        <w:t>Letni programi kulture;</w:t>
      </w:r>
    </w:p>
    <w:p w:rsidR="00D954F8" w:rsidRPr="007B6686" w:rsidRDefault="00D954F8" w:rsidP="00D954F8">
      <w:pPr>
        <w:pStyle w:val="Telobesedila32"/>
        <w:numPr>
          <w:ilvl w:val="0"/>
          <w:numId w:val="18"/>
        </w:numPr>
        <w:jc w:val="both"/>
        <w:rPr>
          <w:rFonts w:ascii="Arial" w:hAnsi="Arial" w:cs="Arial"/>
          <w:b w:val="0"/>
          <w:bCs/>
          <w:sz w:val="20"/>
          <w:szCs w:val="20"/>
        </w:rPr>
      </w:pPr>
      <w:r w:rsidRPr="007B6686">
        <w:rPr>
          <w:rFonts w:ascii="Arial" w:hAnsi="Arial" w:cs="Arial"/>
          <w:b w:val="0"/>
          <w:bCs/>
          <w:sz w:val="20"/>
          <w:szCs w:val="20"/>
        </w:rPr>
        <w:t>Pogodba z Javnim skladom RS za kulturne dejavnosti, Območna enota Radlje ob Dravi.</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Dolgoročni cilji glavnega programa (Specifični cilj in kazalniki)</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Dolgoročni cilji programa je ustvarjanje pogojev za ustvarjanje raznovrstne, kakovostne in širokemu spektru obiskovalcev zanimive kulturne ponudbe v Občini Vojnik . Zadostno število in obseg prijavljenih programov na javni razpis, zadostno število obiskovalcev kulturnih prireditev, pozitivni odzivi v medijih in strokovni javnosti. Poleg tega želimo zagotavljati zadostna sredstva za delovanje knjižnične dejavnosti v naši občini in za vzdrževanje kulturnih prostorov po vseh krajevnih skupnostih.</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Glavni letni izvedbeni cilji in kazalci, s katerimi se bo merilo doseganje zastavljenih ciljev</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Letni izvedbeni cilji so enaki dolgoročnim ciljem.</w:t>
      </w:r>
    </w:p>
    <w:p w:rsidR="00D954F8" w:rsidRPr="007B6686" w:rsidRDefault="00D954F8" w:rsidP="00D954F8">
      <w:pPr>
        <w:autoSpaceDE w:val="0"/>
        <w:autoSpaceDN w:val="0"/>
        <w:adjustRightInd w:val="0"/>
        <w:jc w:val="both"/>
        <w:rPr>
          <w:rFonts w:ascii="Arial" w:hAnsi="Arial" w:cs="Arial"/>
          <w:sz w:val="20"/>
          <w:szCs w:val="20"/>
        </w:rPr>
      </w:pPr>
    </w:p>
    <w:p w:rsidR="00D954F8" w:rsidRPr="007B6686" w:rsidRDefault="00D954F8" w:rsidP="00D954F8">
      <w:pPr>
        <w:autoSpaceDE w:val="0"/>
        <w:autoSpaceDN w:val="0"/>
        <w:adjustRightInd w:val="0"/>
        <w:jc w:val="both"/>
        <w:rPr>
          <w:rFonts w:ascii="Arial" w:hAnsi="Arial" w:cs="Arial"/>
          <w:b/>
          <w:bCs/>
          <w:iCs/>
          <w:sz w:val="20"/>
          <w:szCs w:val="20"/>
        </w:rPr>
      </w:pPr>
      <w:r w:rsidRPr="007B6686">
        <w:rPr>
          <w:rFonts w:ascii="Arial" w:hAnsi="Arial" w:cs="Arial"/>
          <w:b/>
          <w:bCs/>
          <w:iCs/>
          <w:sz w:val="20"/>
          <w:szCs w:val="20"/>
        </w:rPr>
        <w:t>Podprogrami in proračunski uporabniki znotraj glavnega programa</w:t>
      </w:r>
    </w:p>
    <w:p w:rsidR="00D954F8" w:rsidRPr="007B6686" w:rsidRDefault="00D954F8" w:rsidP="00D954F8">
      <w:pPr>
        <w:autoSpaceDE w:val="0"/>
        <w:autoSpaceDN w:val="0"/>
        <w:adjustRightInd w:val="0"/>
        <w:jc w:val="both"/>
        <w:rPr>
          <w:rFonts w:ascii="Arial" w:hAnsi="Arial" w:cs="Arial"/>
          <w:b/>
          <w:bCs/>
          <w:i/>
          <w:iCs/>
          <w:sz w:val="20"/>
          <w:szCs w:val="20"/>
        </w:rPr>
      </w:pP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18039001 Knjižničarstvo in založništvo</w:t>
      </w: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18039002 Umetniški programi</w:t>
      </w:r>
    </w:p>
    <w:p w:rsidR="00D954F8" w:rsidRPr="007B6686" w:rsidRDefault="00D954F8" w:rsidP="00D954F8">
      <w:pPr>
        <w:autoSpaceDE w:val="0"/>
        <w:autoSpaceDN w:val="0"/>
        <w:adjustRightInd w:val="0"/>
        <w:jc w:val="both"/>
        <w:rPr>
          <w:rFonts w:ascii="Arial" w:hAnsi="Arial" w:cs="Arial"/>
          <w:sz w:val="20"/>
          <w:szCs w:val="20"/>
        </w:rPr>
      </w:pPr>
      <w:r w:rsidRPr="007B6686">
        <w:rPr>
          <w:rFonts w:ascii="Arial" w:hAnsi="Arial" w:cs="Arial"/>
          <w:sz w:val="20"/>
          <w:szCs w:val="20"/>
        </w:rPr>
        <w:t>18039003 Ljubiteljska kultura</w:t>
      </w:r>
    </w:p>
    <w:p w:rsidR="00D954F8" w:rsidRPr="007B6686" w:rsidRDefault="00D954F8" w:rsidP="00D954F8">
      <w:pPr>
        <w:jc w:val="both"/>
        <w:rPr>
          <w:rFonts w:ascii="Arial" w:hAnsi="Arial" w:cs="Arial"/>
          <w:sz w:val="20"/>
          <w:szCs w:val="20"/>
        </w:rPr>
      </w:pPr>
      <w:r w:rsidRPr="007B6686">
        <w:rPr>
          <w:rFonts w:ascii="Arial" w:hAnsi="Arial" w:cs="Arial"/>
          <w:sz w:val="20"/>
          <w:szCs w:val="20"/>
        </w:rPr>
        <w:t>18039005 Drugi programi v kulturi.</w:t>
      </w:r>
    </w:p>
    <w:p w:rsidR="00D82719" w:rsidRDefault="00D82719" w:rsidP="00EE4140">
      <w:pPr>
        <w:autoSpaceDE w:val="0"/>
        <w:autoSpaceDN w:val="0"/>
        <w:jc w:val="both"/>
        <w:rPr>
          <w:rFonts w:ascii="Arial" w:hAnsi="Arial" w:cs="Arial"/>
          <w:sz w:val="20"/>
          <w:szCs w:val="20"/>
        </w:rPr>
      </w:pPr>
    </w:p>
    <w:p w:rsidR="00D954F8" w:rsidRPr="00EF6CCB" w:rsidRDefault="00D954F8" w:rsidP="00D954F8">
      <w:pPr>
        <w:jc w:val="both"/>
        <w:rPr>
          <w:rFonts w:ascii="Arial" w:hAnsi="Arial" w:cs="Arial"/>
          <w:highlight w:val="cyan"/>
        </w:rPr>
      </w:pPr>
    </w:p>
    <w:p w:rsidR="00D954F8" w:rsidRPr="00C56799" w:rsidRDefault="00D954F8" w:rsidP="00D954F8">
      <w:pPr>
        <w:pBdr>
          <w:top w:val="single" w:sz="4" w:space="1" w:color="auto"/>
          <w:bottom w:val="single" w:sz="4" w:space="1" w:color="auto"/>
        </w:pBdr>
        <w:autoSpaceDE w:val="0"/>
        <w:autoSpaceDN w:val="0"/>
        <w:adjustRightInd w:val="0"/>
        <w:rPr>
          <w:rFonts w:ascii="Arial" w:hAnsi="Arial" w:cs="Arial"/>
          <w:b/>
          <w:bCs/>
          <w:sz w:val="24"/>
          <w:szCs w:val="24"/>
        </w:rPr>
      </w:pPr>
      <w:r w:rsidRPr="00C56799">
        <w:rPr>
          <w:rFonts w:ascii="Arial" w:hAnsi="Arial" w:cs="Arial"/>
          <w:b/>
          <w:bCs/>
          <w:sz w:val="24"/>
          <w:szCs w:val="24"/>
        </w:rPr>
        <w:t>18039001 - Knjižničarstvo in založništvo</w:t>
      </w:r>
    </w:p>
    <w:p w:rsidR="00D954F8" w:rsidRPr="00C56799" w:rsidRDefault="00D954F8" w:rsidP="00D954F8">
      <w:pPr>
        <w:autoSpaceDE w:val="0"/>
        <w:autoSpaceDN w:val="0"/>
        <w:adjustRightInd w:val="0"/>
        <w:rPr>
          <w:rFonts w:ascii="Arial" w:hAnsi="Arial" w:cs="Arial"/>
          <w:b/>
          <w:bCs/>
          <w:sz w:val="28"/>
          <w:szCs w:val="28"/>
        </w:rPr>
      </w:pPr>
    </w:p>
    <w:p w:rsidR="00D954F8" w:rsidRPr="00C56799" w:rsidRDefault="00D954F8" w:rsidP="00D954F8">
      <w:pPr>
        <w:autoSpaceDE w:val="0"/>
        <w:autoSpaceDN w:val="0"/>
        <w:adjustRightInd w:val="0"/>
        <w:jc w:val="right"/>
        <w:rPr>
          <w:rFonts w:ascii="Arial" w:hAnsi="Arial" w:cs="Arial"/>
          <w:b/>
          <w:bCs/>
          <w:sz w:val="20"/>
          <w:szCs w:val="20"/>
        </w:rPr>
      </w:pPr>
      <w:r w:rsidRPr="00C56799">
        <w:rPr>
          <w:rFonts w:ascii="Arial" w:hAnsi="Arial" w:cs="Arial"/>
          <w:b/>
          <w:bCs/>
          <w:sz w:val="20"/>
          <w:szCs w:val="20"/>
        </w:rPr>
        <w:t xml:space="preserve">Vrednost: </w:t>
      </w:r>
      <w:r w:rsidR="00335427">
        <w:rPr>
          <w:rFonts w:ascii="Arial" w:hAnsi="Arial" w:cs="Arial"/>
          <w:b/>
          <w:bCs/>
          <w:sz w:val="20"/>
          <w:szCs w:val="20"/>
        </w:rPr>
        <w:t>29.975,00</w:t>
      </w:r>
      <w:r w:rsidRPr="00C56799">
        <w:rPr>
          <w:rFonts w:ascii="Arial" w:hAnsi="Arial" w:cs="Arial"/>
          <w:b/>
          <w:bCs/>
          <w:sz w:val="20"/>
          <w:szCs w:val="20"/>
        </w:rPr>
        <w:t xml:space="preserve"> €</w:t>
      </w:r>
    </w:p>
    <w:p w:rsidR="00D954F8" w:rsidRPr="00C56799" w:rsidRDefault="00D954F8" w:rsidP="00D954F8">
      <w:pPr>
        <w:autoSpaceDE w:val="0"/>
        <w:autoSpaceDN w:val="0"/>
        <w:adjustRightInd w:val="0"/>
        <w:rPr>
          <w:rFonts w:ascii="Arial" w:hAnsi="Arial" w:cs="Arial"/>
          <w:b/>
          <w:bCs/>
          <w:iCs/>
          <w:sz w:val="20"/>
          <w:szCs w:val="20"/>
        </w:rPr>
      </w:pPr>
      <w:r w:rsidRPr="00C56799">
        <w:rPr>
          <w:rFonts w:ascii="Arial" w:hAnsi="Arial" w:cs="Arial"/>
          <w:b/>
          <w:bCs/>
          <w:iCs/>
          <w:sz w:val="20"/>
          <w:szCs w:val="20"/>
        </w:rPr>
        <w:t>Opis podprograma</w:t>
      </w:r>
    </w:p>
    <w:p w:rsidR="00D954F8" w:rsidRPr="00C56799" w:rsidRDefault="00D954F8" w:rsidP="00D954F8">
      <w:pPr>
        <w:autoSpaceDE w:val="0"/>
        <w:autoSpaceDN w:val="0"/>
        <w:adjustRightInd w:val="0"/>
        <w:jc w:val="both"/>
        <w:rPr>
          <w:rFonts w:ascii="Arial" w:hAnsi="Arial" w:cs="Arial"/>
          <w:b/>
          <w:bCs/>
          <w:i/>
          <w:iCs/>
          <w:sz w:val="20"/>
          <w:szCs w:val="20"/>
        </w:rPr>
      </w:pPr>
    </w:p>
    <w:p w:rsidR="00D954F8" w:rsidRPr="00C56799" w:rsidRDefault="00D954F8" w:rsidP="00D954F8">
      <w:pPr>
        <w:autoSpaceDE w:val="0"/>
        <w:autoSpaceDN w:val="0"/>
        <w:adjustRightInd w:val="0"/>
        <w:jc w:val="both"/>
        <w:rPr>
          <w:rFonts w:ascii="Arial" w:hAnsi="Arial" w:cs="Arial"/>
          <w:sz w:val="20"/>
          <w:szCs w:val="20"/>
        </w:rPr>
      </w:pPr>
      <w:r w:rsidRPr="00C56799">
        <w:rPr>
          <w:rFonts w:ascii="Arial" w:hAnsi="Arial" w:cs="Arial"/>
          <w:sz w:val="20"/>
          <w:szCs w:val="20"/>
        </w:rPr>
        <w:t>Sofinanciranje osnovnega programa redne dejavnosti za skupne stroške kot so materialni stroški in stroški dela, povezani z izborom, nabavo in obdelavo knjižničnega gradiva, z uporabo referenčne zbirke ter z delovanjem skupnih služb. Predlagani obseg sredstev temelji na sofinanciranju dejavnosti knjižnice (stroški plač, materialni in drugi stroški poslovanja, stroški amortizacije) v skladu z Zakonom o knjižničarstvu, ki opredeljuje sofinanciranje dejavnosti na podlagi števila prebivalstva. Stroški dela in drugi prejemki in nadomestila delavcev se določajo na podlagi sistemizacije delovnih mest in v skladu s pozitivno zakonodajo tega področja.</w:t>
      </w:r>
    </w:p>
    <w:p w:rsidR="00D954F8" w:rsidRPr="00C56799" w:rsidRDefault="00D954F8" w:rsidP="00D954F8">
      <w:pPr>
        <w:autoSpaceDE w:val="0"/>
        <w:autoSpaceDN w:val="0"/>
        <w:adjustRightInd w:val="0"/>
        <w:jc w:val="both"/>
        <w:rPr>
          <w:rFonts w:ascii="Arial" w:hAnsi="Arial" w:cs="Arial"/>
          <w:sz w:val="20"/>
          <w:szCs w:val="20"/>
        </w:rPr>
      </w:pPr>
    </w:p>
    <w:p w:rsidR="00D954F8" w:rsidRPr="00C56799" w:rsidRDefault="00D954F8" w:rsidP="00D954F8">
      <w:pPr>
        <w:autoSpaceDE w:val="0"/>
        <w:autoSpaceDN w:val="0"/>
        <w:adjustRightInd w:val="0"/>
        <w:jc w:val="both"/>
        <w:rPr>
          <w:rFonts w:ascii="Arial" w:hAnsi="Arial" w:cs="Arial"/>
          <w:b/>
          <w:bCs/>
          <w:iCs/>
          <w:sz w:val="20"/>
          <w:szCs w:val="20"/>
        </w:rPr>
      </w:pPr>
      <w:r w:rsidRPr="00C56799">
        <w:rPr>
          <w:rFonts w:ascii="Arial" w:hAnsi="Arial" w:cs="Arial"/>
          <w:b/>
          <w:bCs/>
          <w:iCs/>
          <w:sz w:val="20"/>
          <w:szCs w:val="20"/>
        </w:rPr>
        <w:t>Zakonske in druge pravne podlage</w:t>
      </w:r>
    </w:p>
    <w:p w:rsidR="00D954F8" w:rsidRPr="00C56799" w:rsidRDefault="00D954F8" w:rsidP="00D954F8">
      <w:pPr>
        <w:autoSpaceDE w:val="0"/>
        <w:autoSpaceDN w:val="0"/>
        <w:adjustRightInd w:val="0"/>
        <w:jc w:val="both"/>
        <w:rPr>
          <w:rFonts w:ascii="Arial" w:hAnsi="Arial" w:cs="Arial"/>
          <w:b/>
          <w:bCs/>
          <w:i/>
          <w:iCs/>
          <w:sz w:val="20"/>
          <w:szCs w:val="20"/>
        </w:rPr>
      </w:pPr>
    </w:p>
    <w:p w:rsidR="00D954F8" w:rsidRPr="00C56799" w:rsidRDefault="00D954F8" w:rsidP="00D954F8">
      <w:pPr>
        <w:autoSpaceDE w:val="0"/>
        <w:autoSpaceDN w:val="0"/>
        <w:adjustRightInd w:val="0"/>
        <w:jc w:val="both"/>
        <w:rPr>
          <w:rFonts w:ascii="Arial" w:hAnsi="Arial" w:cs="Arial"/>
          <w:sz w:val="20"/>
          <w:szCs w:val="20"/>
        </w:rPr>
      </w:pPr>
      <w:r w:rsidRPr="00C56799">
        <w:rPr>
          <w:rFonts w:ascii="Arial" w:hAnsi="Arial" w:cs="Arial"/>
          <w:sz w:val="20"/>
          <w:szCs w:val="20"/>
        </w:rPr>
        <w:t>Zakon o knjižničarstvu.</w:t>
      </w:r>
    </w:p>
    <w:p w:rsidR="00D82719" w:rsidRDefault="00D82719" w:rsidP="00EE4140">
      <w:pPr>
        <w:autoSpaceDE w:val="0"/>
        <w:autoSpaceDN w:val="0"/>
        <w:jc w:val="both"/>
        <w:rPr>
          <w:rFonts w:ascii="Arial" w:hAnsi="Arial" w:cs="Arial"/>
          <w:sz w:val="20"/>
          <w:szCs w:val="20"/>
        </w:rPr>
      </w:pPr>
    </w:p>
    <w:p w:rsidR="00D53390" w:rsidRDefault="00D53390" w:rsidP="00EE4140">
      <w:pPr>
        <w:autoSpaceDE w:val="0"/>
        <w:autoSpaceDN w:val="0"/>
        <w:jc w:val="both"/>
        <w:rPr>
          <w:rFonts w:ascii="Arial" w:hAnsi="Arial" w:cs="Arial"/>
          <w:sz w:val="20"/>
          <w:szCs w:val="20"/>
        </w:rPr>
      </w:pPr>
    </w:p>
    <w:p w:rsidR="00D954F8" w:rsidRPr="00C56799" w:rsidRDefault="00D954F8" w:rsidP="00D954F8">
      <w:pPr>
        <w:autoSpaceDE w:val="0"/>
        <w:autoSpaceDN w:val="0"/>
        <w:adjustRightInd w:val="0"/>
        <w:jc w:val="both"/>
        <w:rPr>
          <w:rFonts w:ascii="Arial" w:hAnsi="Arial" w:cs="Arial"/>
          <w:b/>
          <w:bCs/>
          <w:iCs/>
          <w:sz w:val="20"/>
          <w:szCs w:val="20"/>
        </w:rPr>
      </w:pPr>
      <w:r w:rsidRPr="00C56799">
        <w:rPr>
          <w:rFonts w:ascii="Arial" w:hAnsi="Arial" w:cs="Arial"/>
          <w:b/>
          <w:bCs/>
          <w:iCs/>
          <w:sz w:val="20"/>
          <w:szCs w:val="20"/>
        </w:rPr>
        <w:lastRenderedPageBreak/>
        <w:t xml:space="preserve">Dolgoročni cilji podprograma in kazalci, s katerimi se bo merilo doseganje zastavljenih ciljev </w:t>
      </w:r>
    </w:p>
    <w:p w:rsidR="00D954F8" w:rsidRPr="00C56799" w:rsidRDefault="00D954F8" w:rsidP="00D954F8">
      <w:pPr>
        <w:autoSpaceDE w:val="0"/>
        <w:autoSpaceDN w:val="0"/>
        <w:adjustRightInd w:val="0"/>
        <w:jc w:val="both"/>
        <w:rPr>
          <w:rFonts w:ascii="Arial" w:hAnsi="Arial" w:cs="Arial"/>
          <w:b/>
          <w:bCs/>
          <w:iCs/>
          <w:sz w:val="20"/>
          <w:szCs w:val="20"/>
        </w:rPr>
      </w:pPr>
      <w:r w:rsidRPr="00C56799">
        <w:rPr>
          <w:rFonts w:ascii="Arial" w:hAnsi="Arial" w:cs="Arial"/>
          <w:b/>
          <w:bCs/>
          <w:iCs/>
          <w:sz w:val="20"/>
          <w:szCs w:val="20"/>
        </w:rPr>
        <w:t>(Rezultat in kazalniki)</w:t>
      </w:r>
    </w:p>
    <w:p w:rsidR="00D954F8" w:rsidRPr="00C56799" w:rsidRDefault="00D954F8" w:rsidP="00D954F8">
      <w:pPr>
        <w:autoSpaceDE w:val="0"/>
        <w:autoSpaceDN w:val="0"/>
        <w:adjustRightInd w:val="0"/>
        <w:jc w:val="both"/>
        <w:rPr>
          <w:rFonts w:ascii="Arial" w:hAnsi="Arial" w:cs="Arial"/>
          <w:b/>
          <w:bCs/>
          <w:iCs/>
          <w:sz w:val="20"/>
          <w:szCs w:val="20"/>
        </w:rPr>
      </w:pPr>
    </w:p>
    <w:p w:rsidR="00D954F8" w:rsidRPr="00C56799" w:rsidRDefault="00D954F8" w:rsidP="00D954F8">
      <w:pPr>
        <w:autoSpaceDE w:val="0"/>
        <w:autoSpaceDN w:val="0"/>
        <w:adjustRightInd w:val="0"/>
        <w:jc w:val="both"/>
        <w:rPr>
          <w:rFonts w:ascii="Arial" w:hAnsi="Arial" w:cs="Arial"/>
          <w:sz w:val="20"/>
          <w:szCs w:val="20"/>
        </w:rPr>
      </w:pPr>
      <w:r w:rsidRPr="00C56799">
        <w:rPr>
          <w:rFonts w:ascii="Arial" w:hAnsi="Arial" w:cs="Arial"/>
          <w:sz w:val="20"/>
          <w:szCs w:val="20"/>
        </w:rPr>
        <w:t>Dolgoročni cilj je še bolj približati knjižnično dejavnost uporabnikom in zagotoviti optimalno delovanje knjižnice v Vojniku. Cilj je, da se uporabnikom zagotovi čim bolj dostopno, bogato in aktualno ponudbo knjižničnega gradiva in storitev. Kazalci uspešnosti: število izposoj in število obiskovalcev.</w:t>
      </w:r>
    </w:p>
    <w:p w:rsidR="00D954F8" w:rsidRPr="00C56799" w:rsidRDefault="00D954F8" w:rsidP="00D954F8">
      <w:pPr>
        <w:autoSpaceDE w:val="0"/>
        <w:autoSpaceDN w:val="0"/>
        <w:adjustRightInd w:val="0"/>
        <w:jc w:val="both"/>
        <w:rPr>
          <w:rFonts w:ascii="Arial" w:hAnsi="Arial" w:cs="Arial"/>
          <w:sz w:val="20"/>
          <w:szCs w:val="20"/>
        </w:rPr>
      </w:pPr>
    </w:p>
    <w:p w:rsidR="00D954F8" w:rsidRPr="00C56799" w:rsidRDefault="00D954F8" w:rsidP="00D954F8">
      <w:pPr>
        <w:autoSpaceDE w:val="0"/>
        <w:autoSpaceDN w:val="0"/>
        <w:adjustRightInd w:val="0"/>
        <w:jc w:val="both"/>
        <w:rPr>
          <w:rFonts w:ascii="Arial" w:hAnsi="Arial" w:cs="Arial"/>
          <w:b/>
          <w:bCs/>
          <w:iCs/>
          <w:sz w:val="20"/>
          <w:szCs w:val="20"/>
        </w:rPr>
      </w:pPr>
      <w:r w:rsidRPr="00C56799">
        <w:rPr>
          <w:rFonts w:ascii="Arial" w:hAnsi="Arial" w:cs="Arial"/>
          <w:b/>
          <w:bCs/>
          <w:iCs/>
          <w:sz w:val="20"/>
          <w:szCs w:val="20"/>
        </w:rPr>
        <w:t>Letni izvedbeni cilji podprograma in kazalci, s katerimi se bo merilo doseganje zastavljenih ciljev (Neposredni učinek in kazalnik)</w:t>
      </w:r>
    </w:p>
    <w:p w:rsidR="00D954F8" w:rsidRPr="00C56799" w:rsidRDefault="00D954F8" w:rsidP="00D954F8">
      <w:pPr>
        <w:autoSpaceDE w:val="0"/>
        <w:autoSpaceDN w:val="0"/>
        <w:adjustRightInd w:val="0"/>
        <w:rPr>
          <w:rFonts w:ascii="Arial" w:hAnsi="Arial" w:cs="Arial"/>
          <w:b/>
          <w:bCs/>
          <w:i/>
          <w:iCs/>
          <w:sz w:val="20"/>
          <w:szCs w:val="20"/>
        </w:rPr>
      </w:pPr>
    </w:p>
    <w:p w:rsidR="00D954F8" w:rsidRDefault="00D954F8" w:rsidP="00D954F8">
      <w:pPr>
        <w:autoSpaceDE w:val="0"/>
        <w:autoSpaceDN w:val="0"/>
        <w:adjustRightInd w:val="0"/>
        <w:jc w:val="both"/>
        <w:rPr>
          <w:rFonts w:ascii="Arial" w:hAnsi="Arial" w:cs="Arial"/>
          <w:sz w:val="20"/>
          <w:szCs w:val="20"/>
        </w:rPr>
      </w:pPr>
      <w:r w:rsidRPr="00C56799">
        <w:rPr>
          <w:rFonts w:ascii="Arial" w:hAnsi="Arial" w:cs="Arial"/>
          <w:sz w:val="20"/>
          <w:szCs w:val="20"/>
        </w:rPr>
        <w:t>Zagotoviti ustrezen nivo storitev, izvrševanje rednih mesečnih nakazil na podlagi pogodbe. Doseči čim večjo včlanjenost bralcev v knjižnico in biti posrednik pri razvoju bralne kulture.</w:t>
      </w:r>
    </w:p>
    <w:p w:rsidR="00D954F8" w:rsidRPr="00FA1AAB" w:rsidRDefault="00D954F8" w:rsidP="00D954F8">
      <w:pPr>
        <w:jc w:val="both"/>
        <w:rPr>
          <w:rFonts w:ascii="Arial" w:hAnsi="Arial" w:cs="Arial"/>
        </w:rPr>
      </w:pPr>
    </w:p>
    <w:p w:rsidR="00D954F8" w:rsidRPr="00FA1AAB" w:rsidRDefault="00D954F8" w:rsidP="00D954F8">
      <w:pPr>
        <w:jc w:val="both"/>
        <w:rPr>
          <w:rFonts w:ascii="Arial" w:hAnsi="Arial" w:cs="Arial"/>
        </w:rPr>
      </w:pPr>
    </w:p>
    <w:p w:rsidR="00D954F8" w:rsidRPr="00FA1AAB" w:rsidRDefault="00D954F8" w:rsidP="00D954F8">
      <w:pPr>
        <w:jc w:val="both"/>
        <w:rPr>
          <w:rFonts w:ascii="Arial" w:hAnsi="Arial" w:cs="Arial"/>
        </w:rPr>
      </w:pPr>
      <w:r w:rsidRPr="00FA1AAB">
        <w:rPr>
          <w:rFonts w:ascii="Arial" w:hAnsi="Arial" w:cs="Arial"/>
          <w:b/>
          <w:bCs/>
        </w:rPr>
        <w:t>180301 Knjižnica Radlje ob Dravi</w:t>
      </w:r>
    </w:p>
    <w:p w:rsidR="00D954F8" w:rsidRPr="00FA1AAB" w:rsidRDefault="00D954F8" w:rsidP="00D954F8">
      <w:pPr>
        <w:jc w:val="both"/>
        <w:rPr>
          <w:rFonts w:ascii="Arial" w:hAnsi="Arial" w:cs="Arial"/>
        </w:rPr>
      </w:pPr>
    </w:p>
    <w:p w:rsidR="00D954F8" w:rsidRPr="00FA1AAB" w:rsidRDefault="00D954F8" w:rsidP="00D954F8">
      <w:pPr>
        <w:jc w:val="right"/>
        <w:rPr>
          <w:rFonts w:ascii="Arial" w:hAnsi="Arial" w:cs="Arial"/>
        </w:rPr>
      </w:pPr>
      <w:r w:rsidRPr="00FA1AAB">
        <w:rPr>
          <w:rFonts w:ascii="Arial" w:hAnsi="Arial" w:cs="Arial"/>
          <w:b/>
          <w:bCs/>
          <w:sz w:val="20"/>
          <w:szCs w:val="20"/>
        </w:rPr>
        <w:t>Vrednost: 2</w:t>
      </w:r>
      <w:r w:rsidR="00E1083C">
        <w:rPr>
          <w:rFonts w:ascii="Arial" w:hAnsi="Arial" w:cs="Arial"/>
          <w:b/>
          <w:bCs/>
          <w:sz w:val="20"/>
          <w:szCs w:val="20"/>
        </w:rPr>
        <w:t>9.975</w:t>
      </w:r>
      <w:r w:rsidRPr="00FA1AAB">
        <w:rPr>
          <w:rFonts w:ascii="Arial" w:hAnsi="Arial" w:cs="Arial"/>
          <w:b/>
          <w:bCs/>
          <w:sz w:val="20"/>
          <w:szCs w:val="20"/>
        </w:rPr>
        <w:t>,00 €</w:t>
      </w:r>
    </w:p>
    <w:p w:rsidR="00D954F8" w:rsidRPr="00FA1AAB" w:rsidRDefault="00D954F8" w:rsidP="00D954F8">
      <w:pPr>
        <w:jc w:val="both"/>
        <w:rPr>
          <w:rFonts w:ascii="Arial" w:hAnsi="Arial" w:cs="Arial"/>
        </w:rPr>
      </w:pPr>
    </w:p>
    <w:p w:rsidR="00D954F8" w:rsidRPr="00FA1AAB" w:rsidRDefault="00D954F8" w:rsidP="00D954F8">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Obrazložitev dejavnosti v okviru proračunske postavke</w:t>
      </w:r>
    </w:p>
    <w:p w:rsidR="00D954F8" w:rsidRPr="00FA1AAB" w:rsidRDefault="00D954F8" w:rsidP="00D954F8">
      <w:pPr>
        <w:autoSpaceDE w:val="0"/>
        <w:autoSpaceDN w:val="0"/>
        <w:adjustRightInd w:val="0"/>
        <w:jc w:val="both"/>
        <w:rPr>
          <w:rFonts w:ascii="Arial" w:hAnsi="Arial" w:cs="Arial"/>
          <w:b/>
          <w:bCs/>
          <w:i/>
          <w:iCs/>
          <w:sz w:val="20"/>
          <w:szCs w:val="20"/>
        </w:rPr>
      </w:pPr>
    </w:p>
    <w:p w:rsidR="00D954F8" w:rsidRPr="00FA1AAB" w:rsidRDefault="00D954F8" w:rsidP="00D954F8">
      <w:pPr>
        <w:autoSpaceDE w:val="0"/>
        <w:autoSpaceDN w:val="0"/>
        <w:adjustRightInd w:val="0"/>
        <w:jc w:val="both"/>
        <w:rPr>
          <w:rFonts w:ascii="Arial" w:hAnsi="Arial" w:cs="Arial"/>
        </w:rPr>
      </w:pPr>
      <w:r w:rsidRPr="00FA1AAB">
        <w:rPr>
          <w:rFonts w:ascii="Arial" w:hAnsi="Arial" w:cs="Arial"/>
          <w:sz w:val="20"/>
          <w:szCs w:val="20"/>
        </w:rPr>
        <w:t>Sofinanciranje osnovnega programa redne dejavnosti za skupne stroške kot so materialni stroški in stroški dela, povezani z izborom, nabavo in obdelavo knjižničnega gradiva, z uporabo referenčne zbirke ter z delovanjem skupnih služb. Predlagani obseg sredstev temelji na sofinanciranju dejavnosti knjižnice (stroški plač, materialni in drugi stroški poslovanja, stroški amortizacije) v skladu z Zakonom o knjižničarstvu, ki opredeljuje sofinanciranje dejavnosti na podlagi števila prebivalstva. Stroški dela in drugi prejemki in nadomestila delavcev se določajo na podlagi sistemizacije delovnih mest in v skladu s pozitivno zakonodajo tega področja. Nakup knjižničnega gradiva sofinancirajo občine soustanoviteljice in Ministrstvo za izobraževanje, znanost in šport. Ministrstvo za izobraževanje, znanost in šport vsako leto objavi javni razpis za sofinanciranje knjižničnega gradiva, na katerega zavod kandidira. Delež ministrstva je med drugim odvisen tudi od deleža financiranja s strani posamezne občine-soustanoviteljice.</w:t>
      </w:r>
    </w:p>
    <w:p w:rsidR="00D954F8" w:rsidRPr="00FA1AAB" w:rsidRDefault="00D954F8" w:rsidP="00D954F8">
      <w:pPr>
        <w:jc w:val="both"/>
        <w:rPr>
          <w:rFonts w:ascii="Arial" w:hAnsi="Arial" w:cs="Arial"/>
        </w:rPr>
      </w:pPr>
    </w:p>
    <w:p w:rsidR="00D954F8" w:rsidRPr="00FA1AAB" w:rsidRDefault="00D954F8" w:rsidP="00D954F8">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Navezava na projekte v okviru proračunske postavke</w:t>
      </w:r>
    </w:p>
    <w:p w:rsidR="00D954F8" w:rsidRPr="00FA1AAB" w:rsidRDefault="00D954F8" w:rsidP="00D954F8">
      <w:pPr>
        <w:autoSpaceDE w:val="0"/>
        <w:autoSpaceDN w:val="0"/>
        <w:adjustRightInd w:val="0"/>
        <w:jc w:val="both"/>
        <w:rPr>
          <w:rFonts w:ascii="Times-BoldItalic" w:hAnsi="Times-BoldItalic" w:cs="Times-BoldItalic"/>
          <w:b/>
          <w:bCs/>
          <w:i/>
          <w:iCs/>
          <w:sz w:val="20"/>
          <w:szCs w:val="20"/>
        </w:rPr>
      </w:pPr>
    </w:p>
    <w:p w:rsidR="00D954F8" w:rsidRPr="00FA1AAB" w:rsidRDefault="00D954F8" w:rsidP="00D954F8">
      <w:pPr>
        <w:jc w:val="both"/>
        <w:rPr>
          <w:rFonts w:ascii="Arial" w:hAnsi="Arial" w:cs="Arial"/>
        </w:rPr>
      </w:pPr>
      <w:r w:rsidRPr="00FA1AAB">
        <w:rPr>
          <w:rFonts w:ascii="Arial" w:hAnsi="Arial" w:cs="Arial"/>
          <w:sz w:val="20"/>
          <w:szCs w:val="20"/>
        </w:rPr>
        <w:t xml:space="preserve">Projekt nakupa knjig je opredeljen v obrazcu 3 Načrt razvojnih programov: OB177-22-0011 </w:t>
      </w:r>
      <w:r w:rsidRPr="00FA1AAB">
        <w:rPr>
          <w:rFonts w:ascii="Arial" w:hAnsi="Arial" w:cs="Arial"/>
          <w:bCs/>
          <w:sz w:val="20"/>
          <w:szCs w:val="20"/>
        </w:rPr>
        <w:t>Nakup knjig</w:t>
      </w:r>
    </w:p>
    <w:p w:rsidR="00D954F8" w:rsidRPr="00FA1AAB" w:rsidRDefault="00D954F8" w:rsidP="00D954F8">
      <w:pPr>
        <w:jc w:val="both"/>
        <w:rPr>
          <w:rFonts w:ascii="Arial" w:hAnsi="Arial" w:cs="Arial"/>
        </w:rPr>
      </w:pPr>
    </w:p>
    <w:p w:rsidR="00D954F8" w:rsidRPr="00FA1AAB" w:rsidRDefault="00D954F8" w:rsidP="00D954F8">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Izhodišča, na katerih temeljijo izračuni predlogov pravic porabe za del, ki se ne izvršuje preko NRP (Neposredni učinek in kazalnik)</w:t>
      </w:r>
    </w:p>
    <w:p w:rsidR="00D954F8" w:rsidRPr="00FA1AAB" w:rsidRDefault="00D954F8" w:rsidP="00D954F8">
      <w:pPr>
        <w:autoSpaceDE w:val="0"/>
        <w:autoSpaceDN w:val="0"/>
        <w:adjustRightInd w:val="0"/>
        <w:jc w:val="both"/>
        <w:rPr>
          <w:rFonts w:ascii="Times-BoldItalic" w:hAnsi="Times-BoldItalic" w:cs="Times-BoldItalic"/>
          <w:b/>
          <w:bCs/>
          <w:i/>
          <w:iCs/>
          <w:sz w:val="20"/>
          <w:szCs w:val="20"/>
        </w:rPr>
      </w:pPr>
    </w:p>
    <w:p w:rsidR="00D954F8" w:rsidRPr="00FA1AAB" w:rsidRDefault="00D954F8" w:rsidP="00D954F8">
      <w:pPr>
        <w:autoSpaceDE w:val="0"/>
        <w:autoSpaceDN w:val="0"/>
        <w:adjustRightInd w:val="0"/>
        <w:jc w:val="both"/>
        <w:rPr>
          <w:rFonts w:ascii="Arial" w:hAnsi="Arial" w:cs="Arial"/>
        </w:rPr>
      </w:pPr>
      <w:r w:rsidRPr="00FA1AAB">
        <w:rPr>
          <w:rFonts w:ascii="Arial" w:hAnsi="Arial" w:cs="Arial"/>
          <w:sz w:val="20"/>
          <w:szCs w:val="20"/>
        </w:rPr>
        <w:t>Sredstva za sofinanciranje se določajo na podlagi finančnega načrta in je obrazložen tudi v NRP.</w:t>
      </w:r>
    </w:p>
    <w:p w:rsidR="00D82719" w:rsidRDefault="00D82719" w:rsidP="00EE4140">
      <w:pPr>
        <w:autoSpaceDE w:val="0"/>
        <w:autoSpaceDN w:val="0"/>
        <w:jc w:val="both"/>
        <w:rPr>
          <w:rFonts w:ascii="Arial" w:hAnsi="Arial" w:cs="Arial"/>
          <w:sz w:val="20"/>
          <w:szCs w:val="20"/>
        </w:rPr>
      </w:pPr>
    </w:p>
    <w:p w:rsidR="00D82719" w:rsidRDefault="00D82719" w:rsidP="00EE4140">
      <w:pPr>
        <w:autoSpaceDE w:val="0"/>
        <w:autoSpaceDN w:val="0"/>
        <w:jc w:val="both"/>
        <w:rPr>
          <w:rFonts w:ascii="Arial" w:hAnsi="Arial" w:cs="Arial"/>
          <w:sz w:val="20"/>
          <w:szCs w:val="20"/>
        </w:rPr>
      </w:pPr>
    </w:p>
    <w:p w:rsidR="00D954F8" w:rsidRPr="00384812"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384812">
        <w:rPr>
          <w:rFonts w:ascii="Arial" w:hAnsi="Arial" w:cs="Arial"/>
          <w:b/>
          <w:bCs/>
          <w:sz w:val="28"/>
          <w:szCs w:val="28"/>
        </w:rPr>
        <w:t>18039003 Ljubiteljska kultura</w:t>
      </w:r>
    </w:p>
    <w:p w:rsidR="00D954F8" w:rsidRPr="00384812" w:rsidRDefault="00D954F8" w:rsidP="00D954F8">
      <w:pPr>
        <w:autoSpaceDE w:val="0"/>
        <w:autoSpaceDN w:val="0"/>
        <w:adjustRightInd w:val="0"/>
        <w:rPr>
          <w:rFonts w:ascii="Times-Bold" w:hAnsi="Times-Bold" w:cs="Times-Bold"/>
          <w:b/>
          <w:bCs/>
          <w:sz w:val="28"/>
          <w:szCs w:val="28"/>
        </w:rPr>
      </w:pPr>
    </w:p>
    <w:p w:rsidR="00D954F8" w:rsidRPr="00384812" w:rsidRDefault="00D954F8" w:rsidP="00D954F8">
      <w:pPr>
        <w:jc w:val="right"/>
        <w:rPr>
          <w:rFonts w:ascii="Arial" w:hAnsi="Arial" w:cs="Arial"/>
        </w:rPr>
      </w:pPr>
      <w:r w:rsidRPr="00384812">
        <w:rPr>
          <w:rFonts w:ascii="Arial" w:hAnsi="Arial" w:cs="Arial"/>
          <w:b/>
          <w:bCs/>
          <w:sz w:val="20"/>
          <w:szCs w:val="20"/>
        </w:rPr>
        <w:t>Vrednost: 15.</w:t>
      </w:r>
      <w:r w:rsidR="00905D03">
        <w:rPr>
          <w:rFonts w:ascii="Arial" w:hAnsi="Arial" w:cs="Arial"/>
          <w:b/>
          <w:bCs/>
          <w:sz w:val="20"/>
          <w:szCs w:val="20"/>
        </w:rPr>
        <w:t>117,19</w:t>
      </w:r>
      <w:r w:rsidRPr="00384812">
        <w:rPr>
          <w:rFonts w:ascii="Arial" w:hAnsi="Arial" w:cs="Arial"/>
          <w:b/>
          <w:bCs/>
          <w:sz w:val="20"/>
          <w:szCs w:val="20"/>
        </w:rPr>
        <w:t xml:space="preserve"> €</w:t>
      </w:r>
    </w:p>
    <w:p w:rsidR="00D954F8" w:rsidRPr="00384812" w:rsidRDefault="00D954F8" w:rsidP="00D954F8">
      <w:pPr>
        <w:jc w:val="both"/>
        <w:rPr>
          <w:rFonts w:ascii="Arial" w:hAnsi="Arial" w:cs="Arial"/>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Opis podprograma</w:t>
      </w:r>
    </w:p>
    <w:p w:rsidR="00D954F8" w:rsidRPr="00384812" w:rsidRDefault="00D954F8" w:rsidP="00D954F8">
      <w:pPr>
        <w:autoSpaceDE w:val="0"/>
        <w:autoSpaceDN w:val="0"/>
        <w:adjustRightInd w:val="0"/>
        <w:jc w:val="both"/>
        <w:rPr>
          <w:rFonts w:ascii="Arial" w:hAnsi="Arial" w:cs="Arial"/>
          <w:b/>
          <w:bCs/>
          <w:i/>
          <w:iCs/>
          <w:sz w:val="20"/>
          <w:szCs w:val="20"/>
        </w:rPr>
      </w:pPr>
    </w:p>
    <w:p w:rsidR="00D954F8" w:rsidRPr="00384812" w:rsidRDefault="00D954F8" w:rsidP="00D954F8">
      <w:pPr>
        <w:autoSpaceDE w:val="0"/>
        <w:autoSpaceDN w:val="0"/>
        <w:adjustRightInd w:val="0"/>
        <w:jc w:val="both"/>
        <w:rPr>
          <w:rFonts w:ascii="Arial" w:hAnsi="Arial" w:cs="Arial"/>
        </w:rPr>
      </w:pPr>
      <w:r w:rsidRPr="00384812">
        <w:rPr>
          <w:rFonts w:ascii="Arial" w:hAnsi="Arial" w:cs="Arial"/>
          <w:sz w:val="20"/>
          <w:szCs w:val="20"/>
        </w:rPr>
        <w:t>V okviru podprograma Ljubiteljska kulturna dejavnost je predvideno sofinanciranje dejavnosti Območne izpostave JSKD Radlje ob Dravi in sofinanciranje programov domačih društev s področja ljubiteljske kulturne dejavnosti.</w:t>
      </w:r>
    </w:p>
    <w:p w:rsidR="00D954F8" w:rsidRDefault="00D954F8" w:rsidP="00D954F8">
      <w:pPr>
        <w:jc w:val="both"/>
        <w:rPr>
          <w:rFonts w:ascii="Arial" w:hAnsi="Arial" w:cs="Arial"/>
        </w:rPr>
      </w:pPr>
    </w:p>
    <w:p w:rsidR="00EA51D8" w:rsidRPr="00384812" w:rsidRDefault="00EA51D8" w:rsidP="00D954F8">
      <w:pPr>
        <w:jc w:val="both"/>
        <w:rPr>
          <w:rFonts w:ascii="Arial" w:hAnsi="Arial" w:cs="Arial"/>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Zakonske in druge pravne podlage</w:t>
      </w:r>
    </w:p>
    <w:p w:rsidR="00D954F8" w:rsidRPr="00384812" w:rsidRDefault="00D954F8" w:rsidP="00D954F8">
      <w:pPr>
        <w:pStyle w:val="Telobesedila32"/>
        <w:jc w:val="both"/>
        <w:rPr>
          <w:rFonts w:ascii="Arial" w:hAnsi="Arial" w:cs="Arial"/>
          <w:bCs/>
          <w:sz w:val="20"/>
          <w:u w:val="single"/>
        </w:rPr>
      </w:pPr>
    </w:p>
    <w:p w:rsidR="00D954F8" w:rsidRPr="00384812" w:rsidRDefault="00D954F8" w:rsidP="00D954F8">
      <w:pPr>
        <w:pStyle w:val="Telobesedila32"/>
        <w:numPr>
          <w:ilvl w:val="0"/>
          <w:numId w:val="18"/>
        </w:numPr>
        <w:jc w:val="both"/>
        <w:rPr>
          <w:rFonts w:ascii="Arial" w:hAnsi="Arial" w:cs="Arial"/>
          <w:b w:val="0"/>
          <w:bCs/>
          <w:sz w:val="20"/>
          <w:szCs w:val="20"/>
        </w:rPr>
      </w:pPr>
      <w:r w:rsidRPr="00384812">
        <w:rPr>
          <w:rFonts w:ascii="Arial" w:hAnsi="Arial" w:cs="Arial"/>
          <w:b w:val="0"/>
          <w:bCs/>
          <w:sz w:val="20"/>
          <w:szCs w:val="20"/>
        </w:rPr>
        <w:t>Zakon o uresničevanju javnega interesa za kulturo;</w:t>
      </w:r>
    </w:p>
    <w:p w:rsidR="00D954F8" w:rsidRPr="00384812" w:rsidRDefault="00D954F8" w:rsidP="00D954F8">
      <w:pPr>
        <w:pStyle w:val="Telobesedila32"/>
        <w:numPr>
          <w:ilvl w:val="0"/>
          <w:numId w:val="18"/>
        </w:numPr>
        <w:jc w:val="both"/>
        <w:rPr>
          <w:rFonts w:ascii="Arial" w:hAnsi="Arial" w:cs="Arial"/>
          <w:sz w:val="20"/>
          <w:szCs w:val="20"/>
        </w:rPr>
      </w:pPr>
      <w:r w:rsidRPr="00384812">
        <w:rPr>
          <w:rFonts w:ascii="Arial" w:hAnsi="Arial" w:cs="Arial"/>
          <w:b w:val="0"/>
          <w:bCs/>
          <w:sz w:val="20"/>
          <w:szCs w:val="20"/>
        </w:rPr>
        <w:t>Zakon o društvih;</w:t>
      </w:r>
    </w:p>
    <w:p w:rsidR="00D954F8" w:rsidRPr="00384812" w:rsidRDefault="00D954F8" w:rsidP="00D954F8">
      <w:pPr>
        <w:numPr>
          <w:ilvl w:val="0"/>
          <w:numId w:val="18"/>
        </w:numPr>
        <w:jc w:val="both"/>
        <w:rPr>
          <w:rFonts w:ascii="Arial" w:hAnsi="Arial" w:cs="Arial"/>
          <w:sz w:val="20"/>
          <w:szCs w:val="20"/>
        </w:rPr>
      </w:pPr>
      <w:r w:rsidRPr="00384812">
        <w:rPr>
          <w:rFonts w:ascii="Arial" w:hAnsi="Arial" w:cs="Arial"/>
          <w:sz w:val="20"/>
          <w:szCs w:val="20"/>
        </w:rPr>
        <w:t>Lokalni program za kulturo v Občini Ribnica na Pohorju  za obdobje 2023 – 2026;</w:t>
      </w:r>
    </w:p>
    <w:p w:rsidR="00D954F8" w:rsidRPr="00384812" w:rsidRDefault="00D954F8" w:rsidP="00D954F8">
      <w:pPr>
        <w:numPr>
          <w:ilvl w:val="0"/>
          <w:numId w:val="18"/>
        </w:numPr>
        <w:jc w:val="both"/>
        <w:rPr>
          <w:rFonts w:ascii="Arial" w:hAnsi="Arial" w:cs="Arial"/>
          <w:bCs/>
          <w:sz w:val="20"/>
          <w:szCs w:val="20"/>
        </w:rPr>
      </w:pPr>
      <w:r w:rsidRPr="00384812">
        <w:rPr>
          <w:rFonts w:ascii="Arial" w:hAnsi="Arial" w:cs="Arial"/>
          <w:sz w:val="20"/>
          <w:szCs w:val="20"/>
        </w:rPr>
        <w:lastRenderedPageBreak/>
        <w:t>Pravilnik za vrednotenje programov kulture v Občini Ribnica na Pohorju</w:t>
      </w:r>
    </w:p>
    <w:p w:rsidR="00D954F8" w:rsidRPr="00384812" w:rsidRDefault="00D954F8" w:rsidP="00D954F8">
      <w:pPr>
        <w:numPr>
          <w:ilvl w:val="0"/>
          <w:numId w:val="18"/>
        </w:numPr>
        <w:jc w:val="both"/>
        <w:rPr>
          <w:rFonts w:ascii="Arial" w:hAnsi="Arial" w:cs="Arial"/>
          <w:bCs/>
          <w:sz w:val="20"/>
          <w:szCs w:val="20"/>
        </w:rPr>
      </w:pPr>
      <w:r w:rsidRPr="00384812">
        <w:rPr>
          <w:rFonts w:ascii="Arial" w:hAnsi="Arial" w:cs="Arial"/>
          <w:sz w:val="20"/>
          <w:szCs w:val="20"/>
        </w:rPr>
        <w:t>Letni programi kulture;</w:t>
      </w:r>
    </w:p>
    <w:p w:rsidR="00D954F8" w:rsidRPr="00384812" w:rsidRDefault="00D954F8" w:rsidP="00D954F8">
      <w:pPr>
        <w:pStyle w:val="Telobesedila32"/>
        <w:numPr>
          <w:ilvl w:val="0"/>
          <w:numId w:val="18"/>
        </w:numPr>
        <w:jc w:val="both"/>
        <w:rPr>
          <w:rFonts w:ascii="Arial" w:hAnsi="Arial" w:cs="Arial"/>
          <w:b w:val="0"/>
          <w:bCs/>
          <w:sz w:val="20"/>
          <w:szCs w:val="20"/>
        </w:rPr>
      </w:pPr>
      <w:r w:rsidRPr="00384812">
        <w:rPr>
          <w:rFonts w:ascii="Arial" w:hAnsi="Arial" w:cs="Arial"/>
          <w:b w:val="0"/>
          <w:bCs/>
          <w:sz w:val="20"/>
          <w:szCs w:val="20"/>
        </w:rPr>
        <w:t>Pogodba z Javnim skladom RS za kulturne dejavnosti, Območna enota Radlje ob Dravi.</w:t>
      </w:r>
    </w:p>
    <w:p w:rsidR="00D954F8" w:rsidRPr="00384812" w:rsidRDefault="00D954F8" w:rsidP="00D954F8">
      <w:pPr>
        <w:pStyle w:val="Telobesedila32"/>
        <w:ind w:left="720"/>
        <w:jc w:val="both"/>
        <w:rPr>
          <w:rFonts w:ascii="Arial" w:hAnsi="Arial" w:cs="Arial"/>
          <w:b w:val="0"/>
          <w:bCs/>
          <w:sz w:val="20"/>
          <w:szCs w:val="20"/>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Dolgoročni cilji podprograma in kazalci, s katerimi se bo merilo doseganje zastavljenih ciljev (Rezultat in kazalniki)</w:t>
      </w:r>
    </w:p>
    <w:p w:rsidR="00D954F8" w:rsidRPr="00384812" w:rsidRDefault="00D954F8" w:rsidP="00D954F8">
      <w:pPr>
        <w:autoSpaceDE w:val="0"/>
        <w:autoSpaceDN w:val="0"/>
        <w:adjustRightInd w:val="0"/>
        <w:jc w:val="both"/>
        <w:rPr>
          <w:rFonts w:ascii="Arial" w:hAnsi="Arial" w:cs="Arial"/>
          <w:b/>
          <w:bCs/>
          <w:iCs/>
          <w:sz w:val="20"/>
          <w:szCs w:val="20"/>
        </w:rPr>
      </w:pPr>
    </w:p>
    <w:p w:rsidR="00D954F8" w:rsidRPr="00384812" w:rsidRDefault="00D954F8" w:rsidP="00D954F8">
      <w:pPr>
        <w:pStyle w:val="Telobesedila32"/>
        <w:jc w:val="both"/>
        <w:rPr>
          <w:rFonts w:ascii="Arial" w:hAnsi="Arial" w:cs="Arial"/>
          <w:b w:val="0"/>
          <w:bCs/>
          <w:sz w:val="20"/>
        </w:rPr>
      </w:pPr>
      <w:r w:rsidRPr="00384812">
        <w:rPr>
          <w:rFonts w:ascii="Arial" w:hAnsi="Arial" w:cs="Arial"/>
          <w:b w:val="0"/>
          <w:bCs/>
          <w:sz w:val="20"/>
        </w:rPr>
        <w:t>trajno zagotavljanje delovanja društev, ki delujejo na področjih ljubiteljske kulture, ki kulturno udejstvovanje obravnavajo kot koristno in ustvarjalno preživljanje prostega časa.</w:t>
      </w:r>
    </w:p>
    <w:p w:rsidR="00D954F8" w:rsidRPr="00384812" w:rsidRDefault="00D954F8" w:rsidP="00D954F8">
      <w:pPr>
        <w:pStyle w:val="Telobesedila32"/>
        <w:jc w:val="both"/>
        <w:rPr>
          <w:rFonts w:ascii="Arial" w:hAnsi="Arial" w:cs="Arial"/>
          <w:b w:val="0"/>
          <w:bCs/>
          <w:sz w:val="20"/>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Letni izvedbeni cilji podprograma in kazalci, s katerimi se bo merilo doseganje zastavljenih ciljev (Neposredni učinek in kazalnik)</w:t>
      </w:r>
    </w:p>
    <w:p w:rsidR="00D954F8" w:rsidRPr="00384812" w:rsidRDefault="00D954F8" w:rsidP="00D954F8">
      <w:pPr>
        <w:pStyle w:val="Telobesedila32"/>
        <w:jc w:val="both"/>
        <w:rPr>
          <w:rFonts w:ascii="Arial" w:hAnsi="Arial" w:cs="Arial"/>
          <w:b w:val="0"/>
          <w:bCs/>
          <w:sz w:val="20"/>
        </w:rPr>
      </w:pPr>
    </w:p>
    <w:p w:rsidR="00D954F8" w:rsidRDefault="00D954F8" w:rsidP="00D954F8">
      <w:pPr>
        <w:autoSpaceDE w:val="0"/>
        <w:autoSpaceDN w:val="0"/>
        <w:adjustRightInd w:val="0"/>
        <w:jc w:val="both"/>
        <w:rPr>
          <w:rFonts w:ascii="Arial" w:hAnsi="Arial" w:cs="Arial"/>
          <w:sz w:val="20"/>
          <w:szCs w:val="20"/>
        </w:rPr>
      </w:pPr>
      <w:r w:rsidRPr="00384812">
        <w:rPr>
          <w:rFonts w:ascii="Arial" w:hAnsi="Arial" w:cs="Arial"/>
          <w:sz w:val="20"/>
          <w:szCs w:val="20"/>
        </w:rPr>
        <w:t>Letni izvedbeni cilj je vsaj ohranjanje obsega delovanja ljubiteljske kulturne dejavnosti glede na pretekla leta. Kazalci, s katerimi se spremlja doseganje ciljev so: število in obseg izvedenih programov in projektov, število obiskovalcev, odzivi v medijih in v strokovni javnosti.</w:t>
      </w:r>
    </w:p>
    <w:p w:rsidR="00D82719" w:rsidRDefault="00D82719" w:rsidP="00EE4140">
      <w:pPr>
        <w:autoSpaceDE w:val="0"/>
        <w:autoSpaceDN w:val="0"/>
        <w:jc w:val="both"/>
        <w:rPr>
          <w:rFonts w:ascii="Arial" w:hAnsi="Arial" w:cs="Arial"/>
          <w:sz w:val="20"/>
          <w:szCs w:val="20"/>
        </w:rPr>
      </w:pPr>
    </w:p>
    <w:p w:rsidR="00011F94" w:rsidRDefault="00011F94" w:rsidP="00EE4140">
      <w:pPr>
        <w:autoSpaceDE w:val="0"/>
        <w:autoSpaceDN w:val="0"/>
        <w:jc w:val="both"/>
        <w:rPr>
          <w:rFonts w:ascii="Arial" w:hAnsi="Arial" w:cs="Arial"/>
          <w:sz w:val="20"/>
          <w:szCs w:val="20"/>
        </w:rPr>
      </w:pPr>
    </w:p>
    <w:p w:rsidR="00D954F8" w:rsidRPr="00384812" w:rsidRDefault="00D954F8" w:rsidP="00D954F8">
      <w:pPr>
        <w:jc w:val="both"/>
        <w:rPr>
          <w:rFonts w:ascii="Arial" w:hAnsi="Arial" w:cs="Arial"/>
        </w:rPr>
      </w:pPr>
      <w:r w:rsidRPr="00384812">
        <w:rPr>
          <w:rFonts w:ascii="Arial" w:hAnsi="Arial" w:cs="Arial"/>
          <w:b/>
          <w:bCs/>
        </w:rPr>
        <w:t>180300 Kulturna dejavnost skupaj (po razpisu)</w:t>
      </w:r>
    </w:p>
    <w:p w:rsidR="00D954F8" w:rsidRPr="00384812" w:rsidRDefault="00D954F8" w:rsidP="00D954F8">
      <w:pPr>
        <w:jc w:val="both"/>
        <w:rPr>
          <w:rFonts w:ascii="Arial" w:hAnsi="Arial" w:cs="Arial"/>
        </w:rPr>
      </w:pPr>
    </w:p>
    <w:p w:rsidR="00D954F8" w:rsidRPr="00384812" w:rsidRDefault="00D954F8" w:rsidP="00D954F8">
      <w:pPr>
        <w:jc w:val="right"/>
        <w:rPr>
          <w:rFonts w:ascii="Arial" w:hAnsi="Arial" w:cs="Arial"/>
        </w:rPr>
      </w:pPr>
      <w:r w:rsidRPr="00384812">
        <w:rPr>
          <w:rFonts w:ascii="Arial" w:hAnsi="Arial" w:cs="Arial"/>
          <w:b/>
          <w:bCs/>
          <w:sz w:val="20"/>
          <w:szCs w:val="20"/>
        </w:rPr>
        <w:t>Vrednost: 8.175,00 €</w:t>
      </w:r>
    </w:p>
    <w:p w:rsidR="00D954F8" w:rsidRPr="00384812" w:rsidRDefault="00D954F8" w:rsidP="00D954F8">
      <w:pPr>
        <w:jc w:val="both"/>
        <w:rPr>
          <w:rFonts w:ascii="Arial" w:hAnsi="Arial" w:cs="Arial"/>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Obrazložitev dejavnosti v okviru proračunske postavke</w:t>
      </w:r>
    </w:p>
    <w:p w:rsidR="00D954F8" w:rsidRPr="00384812" w:rsidRDefault="00D954F8" w:rsidP="00D954F8">
      <w:pPr>
        <w:autoSpaceDE w:val="0"/>
        <w:autoSpaceDN w:val="0"/>
        <w:adjustRightInd w:val="0"/>
        <w:jc w:val="both"/>
        <w:rPr>
          <w:rFonts w:ascii="Arial" w:hAnsi="Arial" w:cs="Arial"/>
          <w:b/>
          <w:bCs/>
          <w:i/>
          <w:iCs/>
          <w:sz w:val="20"/>
          <w:szCs w:val="20"/>
        </w:rPr>
      </w:pPr>
    </w:p>
    <w:p w:rsidR="00D954F8" w:rsidRPr="00384812" w:rsidRDefault="00D954F8" w:rsidP="00D954F8">
      <w:pPr>
        <w:jc w:val="both"/>
        <w:rPr>
          <w:rFonts w:ascii="Arial" w:hAnsi="Arial" w:cs="Arial"/>
          <w:sz w:val="20"/>
          <w:szCs w:val="20"/>
        </w:rPr>
      </w:pPr>
      <w:r w:rsidRPr="00384812">
        <w:rPr>
          <w:rFonts w:ascii="Arial" w:hAnsi="Arial" w:cs="Arial"/>
          <w:sz w:val="20"/>
          <w:szCs w:val="20"/>
        </w:rPr>
        <w:t>Sredstva se namenijo izvajalcem kulturnih programov izbranim na podlagi vsakoletnega razpisa.</w:t>
      </w:r>
    </w:p>
    <w:p w:rsidR="00D954F8" w:rsidRPr="00384812" w:rsidRDefault="00D954F8" w:rsidP="00D954F8">
      <w:pPr>
        <w:jc w:val="both"/>
        <w:rPr>
          <w:rFonts w:ascii="Arial" w:hAnsi="Arial" w:cs="Arial"/>
          <w:sz w:val="20"/>
          <w:szCs w:val="20"/>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Navezava na projekte v okviru proračunske postavke</w:t>
      </w:r>
    </w:p>
    <w:p w:rsidR="00D954F8" w:rsidRPr="00384812" w:rsidRDefault="00D954F8" w:rsidP="00D954F8">
      <w:pPr>
        <w:autoSpaceDE w:val="0"/>
        <w:autoSpaceDN w:val="0"/>
        <w:adjustRightInd w:val="0"/>
        <w:jc w:val="both"/>
        <w:rPr>
          <w:rFonts w:ascii="Arial" w:hAnsi="Arial" w:cs="Arial"/>
          <w:b/>
          <w:bCs/>
          <w:i/>
          <w:iCs/>
          <w:sz w:val="20"/>
          <w:szCs w:val="20"/>
        </w:rPr>
      </w:pPr>
    </w:p>
    <w:p w:rsidR="00D954F8" w:rsidRPr="00384812" w:rsidRDefault="00D954F8" w:rsidP="00D954F8">
      <w:pPr>
        <w:jc w:val="both"/>
        <w:rPr>
          <w:rFonts w:ascii="Arial" w:hAnsi="Arial" w:cs="Arial"/>
          <w:sz w:val="20"/>
          <w:szCs w:val="20"/>
        </w:rPr>
      </w:pPr>
      <w:r w:rsidRPr="00384812">
        <w:rPr>
          <w:rFonts w:ascii="Arial" w:hAnsi="Arial" w:cs="Arial"/>
          <w:sz w:val="20"/>
          <w:szCs w:val="20"/>
        </w:rPr>
        <w:t>Proračunska postavka ni vezana na posebne projekte.</w:t>
      </w:r>
    </w:p>
    <w:p w:rsidR="00D954F8" w:rsidRPr="00384812" w:rsidRDefault="00D954F8" w:rsidP="00D954F8">
      <w:pPr>
        <w:jc w:val="both"/>
        <w:rPr>
          <w:rFonts w:ascii="Arial" w:hAnsi="Arial" w:cs="Arial"/>
          <w:sz w:val="20"/>
          <w:szCs w:val="20"/>
        </w:rPr>
      </w:pPr>
    </w:p>
    <w:p w:rsidR="00D954F8" w:rsidRPr="00384812" w:rsidRDefault="00D954F8" w:rsidP="00D954F8">
      <w:pPr>
        <w:autoSpaceDE w:val="0"/>
        <w:autoSpaceDN w:val="0"/>
        <w:adjustRightInd w:val="0"/>
        <w:jc w:val="both"/>
        <w:rPr>
          <w:rFonts w:ascii="Arial" w:hAnsi="Arial" w:cs="Arial"/>
          <w:b/>
          <w:bCs/>
          <w:iCs/>
          <w:sz w:val="20"/>
          <w:szCs w:val="20"/>
        </w:rPr>
      </w:pPr>
      <w:r w:rsidRPr="00384812">
        <w:rPr>
          <w:rFonts w:ascii="Arial" w:hAnsi="Arial" w:cs="Arial"/>
          <w:b/>
          <w:bCs/>
          <w:iCs/>
          <w:sz w:val="20"/>
          <w:szCs w:val="20"/>
        </w:rPr>
        <w:t>Izhodišča, na katerih temeljijo izračuni predlogov pravic porabe za del, ki se ne izvršuje preko NRP (Neposredni učinek in kazalnik)</w:t>
      </w:r>
    </w:p>
    <w:p w:rsidR="00D954F8" w:rsidRPr="00384812" w:rsidRDefault="00D954F8" w:rsidP="00D954F8">
      <w:pPr>
        <w:autoSpaceDE w:val="0"/>
        <w:autoSpaceDN w:val="0"/>
        <w:adjustRightInd w:val="0"/>
        <w:jc w:val="both"/>
        <w:rPr>
          <w:rFonts w:ascii="Arial" w:hAnsi="Arial" w:cs="Arial"/>
          <w:b/>
          <w:bCs/>
          <w:i/>
          <w:iCs/>
          <w:sz w:val="20"/>
          <w:szCs w:val="20"/>
        </w:rPr>
      </w:pPr>
    </w:p>
    <w:p w:rsidR="00D954F8" w:rsidRPr="00384812" w:rsidRDefault="00D954F8" w:rsidP="00D954F8">
      <w:pPr>
        <w:autoSpaceDE w:val="0"/>
        <w:autoSpaceDN w:val="0"/>
        <w:adjustRightInd w:val="0"/>
        <w:jc w:val="both"/>
        <w:rPr>
          <w:rFonts w:ascii="Arial" w:hAnsi="Arial" w:cs="Arial"/>
          <w:sz w:val="20"/>
          <w:szCs w:val="20"/>
        </w:rPr>
      </w:pPr>
      <w:r w:rsidRPr="00384812">
        <w:rPr>
          <w:rFonts w:ascii="Arial" w:hAnsi="Arial" w:cs="Arial"/>
          <w:sz w:val="20"/>
          <w:szCs w:val="20"/>
        </w:rPr>
        <w:t>Sredstva za sofinanciranje se določajo na podlagi točkovanja po prijavi na razpis.</w:t>
      </w:r>
    </w:p>
    <w:p w:rsidR="00D954F8" w:rsidRPr="00384812" w:rsidRDefault="00D954F8" w:rsidP="00D954F8">
      <w:pPr>
        <w:autoSpaceDE w:val="0"/>
        <w:autoSpaceDN w:val="0"/>
        <w:adjustRightInd w:val="0"/>
        <w:jc w:val="both"/>
        <w:rPr>
          <w:rFonts w:ascii="Arial" w:hAnsi="Arial" w:cs="Arial"/>
        </w:rPr>
      </w:pPr>
    </w:p>
    <w:p w:rsidR="00905D03" w:rsidRDefault="00905D03" w:rsidP="00D954F8">
      <w:pPr>
        <w:jc w:val="both"/>
        <w:rPr>
          <w:rFonts w:ascii="Arial" w:hAnsi="Arial" w:cs="Arial"/>
        </w:rPr>
      </w:pPr>
    </w:p>
    <w:p w:rsidR="00D954F8" w:rsidRPr="007C3D58" w:rsidRDefault="00D954F8" w:rsidP="00D954F8">
      <w:pPr>
        <w:jc w:val="both"/>
        <w:rPr>
          <w:rFonts w:ascii="Arial" w:hAnsi="Arial" w:cs="Arial"/>
          <w:b/>
          <w:bCs/>
        </w:rPr>
      </w:pPr>
      <w:r w:rsidRPr="007C3D58">
        <w:rPr>
          <w:rFonts w:ascii="Arial" w:hAnsi="Arial" w:cs="Arial"/>
          <w:b/>
          <w:bCs/>
        </w:rPr>
        <w:t>180302 Javni sklad ljub. Kult. Dejavnosti</w:t>
      </w:r>
    </w:p>
    <w:p w:rsidR="00D954F8" w:rsidRPr="007C3D58" w:rsidRDefault="00D954F8" w:rsidP="00D954F8">
      <w:pPr>
        <w:jc w:val="both"/>
        <w:rPr>
          <w:rFonts w:ascii="Arial" w:hAnsi="Arial" w:cs="Arial"/>
        </w:rPr>
      </w:pPr>
    </w:p>
    <w:p w:rsidR="00D954F8" w:rsidRPr="007C3D58" w:rsidRDefault="00D954F8" w:rsidP="00D954F8">
      <w:pPr>
        <w:jc w:val="right"/>
        <w:rPr>
          <w:rFonts w:ascii="Arial" w:hAnsi="Arial" w:cs="Arial"/>
        </w:rPr>
      </w:pPr>
      <w:r w:rsidRPr="007C3D58">
        <w:rPr>
          <w:rFonts w:ascii="Arial" w:hAnsi="Arial" w:cs="Arial"/>
          <w:b/>
          <w:bCs/>
          <w:sz w:val="20"/>
          <w:szCs w:val="20"/>
        </w:rPr>
        <w:t>Vrednost: 6.</w:t>
      </w:r>
      <w:r w:rsidR="00905D03">
        <w:rPr>
          <w:rFonts w:ascii="Arial" w:hAnsi="Arial" w:cs="Arial"/>
          <w:b/>
          <w:bCs/>
          <w:sz w:val="20"/>
          <w:szCs w:val="20"/>
        </w:rPr>
        <w:t>442,19</w:t>
      </w:r>
      <w:r w:rsidRPr="007C3D58">
        <w:rPr>
          <w:rFonts w:ascii="Arial" w:hAnsi="Arial" w:cs="Arial"/>
          <w:b/>
          <w:bCs/>
          <w:sz w:val="20"/>
          <w:szCs w:val="20"/>
        </w:rPr>
        <w:t xml:space="preserve"> €</w:t>
      </w:r>
    </w:p>
    <w:p w:rsidR="00D954F8" w:rsidRPr="007C3D58" w:rsidRDefault="00D954F8" w:rsidP="00D954F8">
      <w:pPr>
        <w:jc w:val="both"/>
        <w:rPr>
          <w:rFonts w:ascii="Arial" w:hAnsi="Arial" w:cs="Arial"/>
        </w:rPr>
      </w:pPr>
    </w:p>
    <w:p w:rsidR="00D954F8" w:rsidRPr="007C3D58" w:rsidRDefault="00D954F8" w:rsidP="00D954F8">
      <w:pPr>
        <w:autoSpaceDE w:val="0"/>
        <w:autoSpaceDN w:val="0"/>
        <w:adjustRightInd w:val="0"/>
        <w:jc w:val="both"/>
        <w:rPr>
          <w:rFonts w:ascii="Arial" w:hAnsi="Arial" w:cs="Arial"/>
          <w:b/>
          <w:bCs/>
          <w:iCs/>
          <w:sz w:val="20"/>
          <w:szCs w:val="20"/>
        </w:rPr>
      </w:pPr>
      <w:r w:rsidRPr="007C3D58">
        <w:rPr>
          <w:rFonts w:ascii="Arial" w:hAnsi="Arial" w:cs="Arial"/>
          <w:b/>
          <w:bCs/>
          <w:iCs/>
          <w:sz w:val="20"/>
          <w:szCs w:val="20"/>
        </w:rPr>
        <w:t>Obrazložitev dejavnosti v okviru proračunske postavke</w:t>
      </w:r>
    </w:p>
    <w:p w:rsidR="00D954F8" w:rsidRPr="007C3D58" w:rsidRDefault="00D954F8" w:rsidP="00D954F8">
      <w:pPr>
        <w:autoSpaceDE w:val="0"/>
        <w:autoSpaceDN w:val="0"/>
        <w:adjustRightInd w:val="0"/>
        <w:jc w:val="both"/>
        <w:rPr>
          <w:rFonts w:ascii="Arial" w:hAnsi="Arial" w:cs="Arial"/>
          <w:b/>
          <w:bCs/>
          <w:i/>
          <w:iCs/>
          <w:sz w:val="20"/>
          <w:szCs w:val="20"/>
        </w:rPr>
      </w:pPr>
    </w:p>
    <w:p w:rsidR="00D954F8" w:rsidRPr="007C3D58" w:rsidRDefault="00D954F8" w:rsidP="00D954F8">
      <w:pPr>
        <w:autoSpaceDE w:val="0"/>
        <w:autoSpaceDN w:val="0"/>
        <w:adjustRightInd w:val="0"/>
        <w:jc w:val="both"/>
        <w:rPr>
          <w:rFonts w:ascii="Arial" w:hAnsi="Arial" w:cs="Arial"/>
          <w:sz w:val="20"/>
          <w:szCs w:val="20"/>
        </w:rPr>
      </w:pPr>
      <w:r w:rsidRPr="007C3D58">
        <w:rPr>
          <w:rFonts w:ascii="Arial" w:hAnsi="Arial" w:cs="Arial"/>
          <w:sz w:val="20"/>
          <w:szCs w:val="20"/>
        </w:rPr>
        <w:t>Sredstva so namenjena po prejetem programu JSKD za leto 202</w:t>
      </w:r>
      <w:r w:rsidR="007F648B">
        <w:rPr>
          <w:rFonts w:ascii="Arial" w:hAnsi="Arial" w:cs="Arial"/>
          <w:sz w:val="20"/>
          <w:szCs w:val="20"/>
        </w:rPr>
        <w:t>5</w:t>
      </w:r>
      <w:r w:rsidRPr="007C3D58">
        <w:rPr>
          <w:rFonts w:ascii="Arial" w:hAnsi="Arial" w:cs="Arial"/>
          <w:sz w:val="20"/>
          <w:szCs w:val="20"/>
        </w:rPr>
        <w:t xml:space="preserve"> in se nanašajo na sofinanciranje plač in drugih izdatkov vodje območne enote ter nakup opreme.</w:t>
      </w:r>
    </w:p>
    <w:p w:rsidR="00D954F8" w:rsidRPr="007C3D58" w:rsidRDefault="00D954F8" w:rsidP="00D954F8">
      <w:pPr>
        <w:jc w:val="both"/>
        <w:rPr>
          <w:rFonts w:ascii="Arial" w:hAnsi="Arial" w:cs="Arial"/>
          <w:sz w:val="20"/>
          <w:szCs w:val="20"/>
        </w:rPr>
      </w:pPr>
    </w:p>
    <w:p w:rsidR="00D954F8" w:rsidRPr="007C3D58" w:rsidRDefault="00D954F8" w:rsidP="00D954F8">
      <w:pPr>
        <w:autoSpaceDE w:val="0"/>
        <w:autoSpaceDN w:val="0"/>
        <w:adjustRightInd w:val="0"/>
        <w:jc w:val="both"/>
        <w:rPr>
          <w:rFonts w:ascii="Arial" w:hAnsi="Arial" w:cs="Arial"/>
          <w:b/>
          <w:bCs/>
          <w:iCs/>
          <w:sz w:val="20"/>
          <w:szCs w:val="20"/>
        </w:rPr>
      </w:pPr>
      <w:r w:rsidRPr="007C3D58">
        <w:rPr>
          <w:rFonts w:ascii="Arial" w:hAnsi="Arial" w:cs="Arial"/>
          <w:b/>
          <w:bCs/>
          <w:iCs/>
          <w:sz w:val="20"/>
          <w:szCs w:val="20"/>
        </w:rPr>
        <w:t>Navezava na projekte v okviru proračunske postavke</w:t>
      </w:r>
    </w:p>
    <w:p w:rsidR="00D954F8" w:rsidRPr="007C3D58" w:rsidRDefault="00D954F8" w:rsidP="00D954F8">
      <w:pPr>
        <w:autoSpaceDE w:val="0"/>
        <w:autoSpaceDN w:val="0"/>
        <w:adjustRightInd w:val="0"/>
        <w:jc w:val="both"/>
        <w:rPr>
          <w:rFonts w:ascii="Arial" w:hAnsi="Arial" w:cs="Arial"/>
          <w:b/>
          <w:bCs/>
          <w:i/>
          <w:iCs/>
          <w:sz w:val="20"/>
          <w:szCs w:val="20"/>
        </w:rPr>
      </w:pPr>
    </w:p>
    <w:p w:rsidR="00D954F8" w:rsidRPr="007C3D58" w:rsidRDefault="00D954F8" w:rsidP="00D954F8">
      <w:pPr>
        <w:jc w:val="both"/>
        <w:rPr>
          <w:rFonts w:ascii="Arial" w:hAnsi="Arial" w:cs="Arial"/>
          <w:sz w:val="20"/>
          <w:szCs w:val="20"/>
        </w:rPr>
      </w:pPr>
      <w:r w:rsidRPr="007C3D58">
        <w:rPr>
          <w:rFonts w:ascii="Arial" w:hAnsi="Arial" w:cs="Arial"/>
          <w:sz w:val="20"/>
          <w:szCs w:val="20"/>
        </w:rPr>
        <w:t>Proračunska postavka ni vezana na posebne projekte.</w:t>
      </w:r>
    </w:p>
    <w:p w:rsidR="00D954F8" w:rsidRPr="007C3D58" w:rsidRDefault="00D954F8" w:rsidP="00D954F8">
      <w:pPr>
        <w:jc w:val="both"/>
        <w:rPr>
          <w:rFonts w:ascii="Arial" w:hAnsi="Arial" w:cs="Arial"/>
          <w:sz w:val="20"/>
          <w:szCs w:val="20"/>
        </w:rPr>
      </w:pPr>
    </w:p>
    <w:p w:rsidR="00D954F8" w:rsidRPr="007C3D58" w:rsidRDefault="00D954F8" w:rsidP="00D954F8">
      <w:pPr>
        <w:autoSpaceDE w:val="0"/>
        <w:autoSpaceDN w:val="0"/>
        <w:adjustRightInd w:val="0"/>
        <w:jc w:val="both"/>
        <w:rPr>
          <w:rFonts w:ascii="Arial" w:hAnsi="Arial" w:cs="Arial"/>
          <w:b/>
          <w:bCs/>
          <w:iCs/>
          <w:sz w:val="20"/>
          <w:szCs w:val="20"/>
        </w:rPr>
      </w:pPr>
      <w:r w:rsidRPr="007C3D58">
        <w:rPr>
          <w:rFonts w:ascii="Arial" w:hAnsi="Arial" w:cs="Arial"/>
          <w:b/>
          <w:bCs/>
          <w:iCs/>
          <w:sz w:val="20"/>
          <w:szCs w:val="20"/>
        </w:rPr>
        <w:t>Izhodišča, na katerih temeljijo izračuni predlogov pravic porabe za del, ki se ne izvršuje preko NRP (Neposredni učinek in kazalnik)</w:t>
      </w:r>
    </w:p>
    <w:p w:rsidR="00D954F8" w:rsidRPr="007C3D58" w:rsidRDefault="00D954F8" w:rsidP="00D954F8">
      <w:pPr>
        <w:autoSpaceDE w:val="0"/>
        <w:autoSpaceDN w:val="0"/>
        <w:adjustRightInd w:val="0"/>
        <w:jc w:val="both"/>
        <w:rPr>
          <w:rFonts w:ascii="Arial" w:hAnsi="Arial" w:cs="Arial"/>
          <w:b/>
          <w:bCs/>
          <w:i/>
          <w:iCs/>
          <w:sz w:val="20"/>
          <w:szCs w:val="20"/>
        </w:rPr>
      </w:pPr>
    </w:p>
    <w:p w:rsidR="00D954F8" w:rsidRDefault="00D954F8" w:rsidP="00D954F8">
      <w:pPr>
        <w:jc w:val="both"/>
        <w:rPr>
          <w:rFonts w:ascii="Arial" w:hAnsi="Arial" w:cs="Arial"/>
          <w:sz w:val="20"/>
          <w:szCs w:val="20"/>
        </w:rPr>
      </w:pPr>
      <w:r w:rsidRPr="007C3D58">
        <w:rPr>
          <w:rFonts w:ascii="Arial" w:hAnsi="Arial" w:cs="Arial"/>
          <w:sz w:val="20"/>
          <w:szCs w:val="20"/>
        </w:rPr>
        <w:t>Izračuni temeljijo na podlagi porabljenih sredstev iz preteklih let (vsakoletna pogodba).</w:t>
      </w:r>
    </w:p>
    <w:p w:rsidR="00D954F8" w:rsidRPr="007C3D58" w:rsidRDefault="00D954F8" w:rsidP="00D954F8">
      <w:pPr>
        <w:jc w:val="both"/>
        <w:rPr>
          <w:rFonts w:ascii="Arial" w:hAnsi="Arial" w:cs="Arial"/>
          <w:sz w:val="20"/>
          <w:szCs w:val="20"/>
        </w:rPr>
      </w:pPr>
    </w:p>
    <w:p w:rsidR="00D82719" w:rsidRDefault="00D82719" w:rsidP="00EE4140">
      <w:pPr>
        <w:autoSpaceDE w:val="0"/>
        <w:autoSpaceDN w:val="0"/>
        <w:jc w:val="both"/>
        <w:rPr>
          <w:rFonts w:ascii="Arial" w:hAnsi="Arial" w:cs="Arial"/>
          <w:sz w:val="20"/>
          <w:szCs w:val="20"/>
        </w:rPr>
      </w:pPr>
    </w:p>
    <w:p w:rsidR="00D954F8" w:rsidRPr="00962334" w:rsidRDefault="00D954F8" w:rsidP="00D954F8">
      <w:pPr>
        <w:jc w:val="both"/>
        <w:rPr>
          <w:rFonts w:ascii="Arial" w:hAnsi="Arial" w:cs="Arial"/>
        </w:rPr>
      </w:pPr>
      <w:r w:rsidRPr="00962334">
        <w:rPr>
          <w:rFonts w:ascii="Arial" w:hAnsi="Arial" w:cs="Arial"/>
          <w:b/>
          <w:bCs/>
        </w:rPr>
        <w:t>180328 Vzdrževanje kulturnih objektov</w:t>
      </w:r>
    </w:p>
    <w:p w:rsidR="00D954F8" w:rsidRPr="00962334" w:rsidRDefault="00D954F8" w:rsidP="00D954F8">
      <w:pPr>
        <w:jc w:val="both"/>
        <w:rPr>
          <w:rFonts w:ascii="Arial" w:hAnsi="Arial" w:cs="Arial"/>
        </w:rPr>
      </w:pPr>
    </w:p>
    <w:p w:rsidR="00D954F8" w:rsidRPr="00962334" w:rsidRDefault="00D954F8" w:rsidP="00D954F8">
      <w:pPr>
        <w:jc w:val="right"/>
        <w:rPr>
          <w:rFonts w:ascii="Arial" w:hAnsi="Arial" w:cs="Arial"/>
        </w:rPr>
      </w:pPr>
      <w:r w:rsidRPr="00962334">
        <w:rPr>
          <w:rFonts w:ascii="Arial" w:hAnsi="Arial" w:cs="Arial"/>
          <w:b/>
          <w:bCs/>
          <w:sz w:val="20"/>
          <w:szCs w:val="20"/>
        </w:rPr>
        <w:t>Vrednost: 500,00 €</w:t>
      </w:r>
    </w:p>
    <w:p w:rsidR="00D954F8" w:rsidRPr="00962334" w:rsidRDefault="00D954F8" w:rsidP="00D954F8">
      <w:pPr>
        <w:autoSpaceDE w:val="0"/>
        <w:autoSpaceDN w:val="0"/>
        <w:adjustRightInd w:val="0"/>
        <w:jc w:val="both"/>
        <w:rPr>
          <w:rFonts w:ascii="Arial" w:hAnsi="Arial" w:cs="Arial"/>
          <w:b/>
          <w:bCs/>
          <w:iCs/>
          <w:sz w:val="20"/>
          <w:szCs w:val="20"/>
        </w:rPr>
      </w:pPr>
      <w:r w:rsidRPr="00962334">
        <w:rPr>
          <w:rFonts w:ascii="Arial" w:hAnsi="Arial" w:cs="Arial"/>
          <w:b/>
          <w:bCs/>
          <w:iCs/>
          <w:sz w:val="20"/>
          <w:szCs w:val="20"/>
        </w:rPr>
        <w:t>Obrazložitev dejavnosti v okviru proračunske postavke</w:t>
      </w:r>
    </w:p>
    <w:p w:rsidR="00D954F8" w:rsidRPr="00962334" w:rsidRDefault="00D954F8" w:rsidP="00D954F8">
      <w:pPr>
        <w:autoSpaceDE w:val="0"/>
        <w:autoSpaceDN w:val="0"/>
        <w:adjustRightInd w:val="0"/>
        <w:jc w:val="both"/>
        <w:rPr>
          <w:rFonts w:ascii="Arial" w:hAnsi="Arial" w:cs="Arial"/>
          <w:b/>
          <w:bCs/>
          <w:i/>
          <w:iCs/>
          <w:sz w:val="20"/>
          <w:szCs w:val="20"/>
        </w:rPr>
      </w:pPr>
    </w:p>
    <w:p w:rsidR="00D954F8" w:rsidRPr="00962334" w:rsidRDefault="00D954F8" w:rsidP="00D954F8">
      <w:pPr>
        <w:autoSpaceDE w:val="0"/>
        <w:autoSpaceDN w:val="0"/>
        <w:adjustRightInd w:val="0"/>
        <w:jc w:val="both"/>
        <w:rPr>
          <w:rFonts w:ascii="Arial" w:hAnsi="Arial" w:cs="Arial"/>
          <w:sz w:val="20"/>
          <w:szCs w:val="20"/>
        </w:rPr>
      </w:pPr>
      <w:r w:rsidRPr="00962334">
        <w:rPr>
          <w:rFonts w:ascii="Arial" w:hAnsi="Arial" w:cs="Arial"/>
          <w:sz w:val="20"/>
          <w:szCs w:val="20"/>
        </w:rPr>
        <w:t>Za vzdrževanje muzeja v Josipdolu in gozdarskega muzeja v Hudem Kotu so bila do sedaj sredstva</w:t>
      </w:r>
    </w:p>
    <w:p w:rsidR="00D954F8" w:rsidRPr="00962334" w:rsidRDefault="00D954F8" w:rsidP="00D954F8">
      <w:pPr>
        <w:autoSpaceDE w:val="0"/>
        <w:autoSpaceDN w:val="0"/>
        <w:adjustRightInd w:val="0"/>
        <w:jc w:val="both"/>
        <w:rPr>
          <w:rFonts w:ascii="Arial" w:hAnsi="Arial" w:cs="Arial"/>
          <w:sz w:val="20"/>
          <w:szCs w:val="20"/>
        </w:rPr>
      </w:pPr>
      <w:r w:rsidRPr="00962334">
        <w:rPr>
          <w:rFonts w:ascii="Arial" w:hAnsi="Arial" w:cs="Arial"/>
          <w:sz w:val="20"/>
          <w:szCs w:val="20"/>
        </w:rPr>
        <w:t>zagotovljena na proračunski postavki 180326. V letu 2023 smo odprli novo proračunsko postavko namenjeno vzdrževanju kulturnih objektov.</w:t>
      </w:r>
    </w:p>
    <w:p w:rsidR="00D954F8" w:rsidRPr="00EF6CCB" w:rsidRDefault="00D954F8" w:rsidP="00D954F8">
      <w:pPr>
        <w:autoSpaceDE w:val="0"/>
        <w:autoSpaceDN w:val="0"/>
        <w:adjustRightInd w:val="0"/>
        <w:jc w:val="both"/>
        <w:rPr>
          <w:rFonts w:ascii="Arial" w:hAnsi="Arial" w:cs="Arial"/>
          <w:sz w:val="20"/>
          <w:szCs w:val="20"/>
          <w:highlight w:val="cyan"/>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Navezava na projekte v okviru proračunske postavke</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Pr="00F40DAB" w:rsidRDefault="00D954F8" w:rsidP="00D954F8">
      <w:pPr>
        <w:jc w:val="both"/>
        <w:rPr>
          <w:rFonts w:ascii="Arial" w:hAnsi="Arial" w:cs="Arial"/>
        </w:rPr>
      </w:pPr>
      <w:r w:rsidRPr="00F40DAB">
        <w:rPr>
          <w:rFonts w:ascii="Arial" w:hAnsi="Arial" w:cs="Arial"/>
          <w:sz w:val="20"/>
          <w:szCs w:val="20"/>
        </w:rPr>
        <w:t>Proračunska postavka ni vezana na posebne projekte.</w:t>
      </w:r>
    </w:p>
    <w:p w:rsidR="00D954F8" w:rsidRPr="00F40DAB" w:rsidRDefault="00D954F8" w:rsidP="00D954F8">
      <w:pPr>
        <w:jc w:val="both"/>
        <w:rPr>
          <w:rFonts w:ascii="Arial" w:hAnsi="Arial" w:cs="Arial"/>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Izhodišča, na katerih temeljijo izračuni predlogov pravic porabe za del, ki se ne izvršuje preko NRP (Neposredni učinek in kazalnik)</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Pr="00F40DAB" w:rsidRDefault="00D954F8" w:rsidP="00D954F8">
      <w:pPr>
        <w:autoSpaceDE w:val="0"/>
        <w:autoSpaceDN w:val="0"/>
        <w:adjustRightInd w:val="0"/>
        <w:jc w:val="both"/>
        <w:rPr>
          <w:rFonts w:ascii="Arial" w:hAnsi="Arial" w:cs="Arial"/>
          <w:sz w:val="20"/>
          <w:szCs w:val="20"/>
        </w:rPr>
      </w:pPr>
      <w:r w:rsidRPr="00F40DAB">
        <w:rPr>
          <w:rFonts w:ascii="Arial" w:hAnsi="Arial" w:cs="Arial"/>
          <w:sz w:val="20"/>
          <w:szCs w:val="20"/>
        </w:rPr>
        <w:t>Sredstva za sofinanciranje se določajo na podlagi pravic porabe preteklih let.</w:t>
      </w:r>
    </w:p>
    <w:p w:rsidR="00D82719" w:rsidRDefault="00D82719" w:rsidP="00EE4140">
      <w:pPr>
        <w:autoSpaceDE w:val="0"/>
        <w:autoSpaceDN w:val="0"/>
        <w:jc w:val="both"/>
        <w:rPr>
          <w:rFonts w:ascii="Arial" w:hAnsi="Arial" w:cs="Arial"/>
          <w:sz w:val="20"/>
          <w:szCs w:val="20"/>
        </w:rPr>
      </w:pPr>
    </w:p>
    <w:p w:rsidR="00D954F8" w:rsidRPr="00F40DAB" w:rsidRDefault="00D954F8" w:rsidP="00D954F8">
      <w:pPr>
        <w:autoSpaceDE w:val="0"/>
        <w:autoSpaceDN w:val="0"/>
        <w:adjustRightInd w:val="0"/>
        <w:jc w:val="both"/>
        <w:rPr>
          <w:rFonts w:ascii="Arial" w:hAnsi="Arial" w:cs="Arial"/>
        </w:rPr>
      </w:pPr>
    </w:p>
    <w:p w:rsidR="00D954F8" w:rsidRPr="00F40DAB" w:rsidRDefault="00D954F8" w:rsidP="00D954F8">
      <w:pPr>
        <w:pBdr>
          <w:top w:val="single" w:sz="4" w:space="1" w:color="auto"/>
          <w:bottom w:val="single" w:sz="4" w:space="1" w:color="auto"/>
        </w:pBdr>
        <w:autoSpaceDE w:val="0"/>
        <w:autoSpaceDN w:val="0"/>
        <w:adjustRightInd w:val="0"/>
        <w:rPr>
          <w:rFonts w:ascii="Arial" w:hAnsi="Arial" w:cs="Arial"/>
          <w:b/>
          <w:bCs/>
          <w:sz w:val="24"/>
          <w:szCs w:val="24"/>
        </w:rPr>
      </w:pPr>
      <w:r w:rsidRPr="00F40DAB">
        <w:rPr>
          <w:rFonts w:ascii="Arial" w:hAnsi="Arial" w:cs="Arial"/>
          <w:b/>
          <w:bCs/>
          <w:sz w:val="24"/>
          <w:szCs w:val="24"/>
        </w:rPr>
        <w:t>18039005 Drugi programi v kulturi</w:t>
      </w:r>
    </w:p>
    <w:p w:rsidR="00D954F8" w:rsidRPr="00F40DAB" w:rsidRDefault="00D954F8" w:rsidP="00D954F8">
      <w:pPr>
        <w:autoSpaceDE w:val="0"/>
        <w:autoSpaceDN w:val="0"/>
        <w:adjustRightInd w:val="0"/>
        <w:rPr>
          <w:rFonts w:ascii="Arial" w:hAnsi="Arial" w:cs="Arial"/>
          <w:b/>
          <w:bCs/>
          <w:sz w:val="28"/>
          <w:szCs w:val="28"/>
        </w:rPr>
      </w:pPr>
    </w:p>
    <w:p w:rsidR="00D954F8" w:rsidRPr="00F40DAB" w:rsidRDefault="00D954F8" w:rsidP="00D954F8">
      <w:pPr>
        <w:autoSpaceDE w:val="0"/>
        <w:autoSpaceDN w:val="0"/>
        <w:adjustRightInd w:val="0"/>
        <w:jc w:val="right"/>
        <w:rPr>
          <w:rFonts w:ascii="Arial" w:hAnsi="Arial" w:cs="Arial"/>
          <w:b/>
          <w:bCs/>
          <w:sz w:val="20"/>
          <w:szCs w:val="20"/>
        </w:rPr>
      </w:pPr>
      <w:r w:rsidRPr="00F169AF">
        <w:rPr>
          <w:rFonts w:ascii="Arial" w:hAnsi="Arial" w:cs="Arial"/>
          <w:b/>
          <w:bCs/>
          <w:sz w:val="20"/>
          <w:szCs w:val="20"/>
        </w:rPr>
        <w:t>Vrednost: 1</w:t>
      </w:r>
      <w:r w:rsidR="00E235DD">
        <w:rPr>
          <w:rFonts w:ascii="Arial" w:hAnsi="Arial" w:cs="Arial"/>
          <w:b/>
          <w:bCs/>
          <w:sz w:val="20"/>
          <w:szCs w:val="20"/>
        </w:rPr>
        <w:t>71.224,80</w:t>
      </w:r>
      <w:r w:rsidRPr="00F169AF">
        <w:rPr>
          <w:rFonts w:ascii="Arial" w:hAnsi="Arial" w:cs="Arial"/>
          <w:b/>
          <w:bCs/>
          <w:sz w:val="20"/>
          <w:szCs w:val="20"/>
        </w:rPr>
        <w:t xml:space="preserve"> €</w:t>
      </w:r>
    </w:p>
    <w:p w:rsidR="00D954F8" w:rsidRPr="00F40DAB" w:rsidRDefault="00D954F8" w:rsidP="00D954F8">
      <w:pPr>
        <w:autoSpaceDE w:val="0"/>
        <w:autoSpaceDN w:val="0"/>
        <w:adjustRightInd w:val="0"/>
        <w:rPr>
          <w:rFonts w:ascii="Arial" w:hAnsi="Arial" w:cs="Arial"/>
          <w:b/>
          <w:bCs/>
          <w:sz w:val="20"/>
          <w:szCs w:val="20"/>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Opis podprograma</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Pr="00F40DAB" w:rsidRDefault="00D954F8" w:rsidP="00D954F8">
      <w:pPr>
        <w:autoSpaceDE w:val="0"/>
        <w:autoSpaceDN w:val="0"/>
        <w:adjustRightInd w:val="0"/>
        <w:jc w:val="both"/>
        <w:rPr>
          <w:rFonts w:ascii="Arial" w:hAnsi="Arial" w:cs="Arial"/>
          <w:sz w:val="20"/>
          <w:szCs w:val="20"/>
        </w:rPr>
      </w:pPr>
      <w:r w:rsidRPr="00F40DAB">
        <w:rPr>
          <w:rFonts w:ascii="Arial" w:hAnsi="Arial" w:cs="Arial"/>
          <w:sz w:val="20"/>
          <w:szCs w:val="20"/>
        </w:rPr>
        <w:t>Tekoče vzdrževanje kulturnih domov, materialni stroški, nakup opreme, tekoči transferi.</w:t>
      </w:r>
    </w:p>
    <w:p w:rsidR="00D954F8" w:rsidRPr="00F40DAB" w:rsidRDefault="00D954F8" w:rsidP="00D954F8">
      <w:pPr>
        <w:autoSpaceDE w:val="0"/>
        <w:autoSpaceDN w:val="0"/>
        <w:adjustRightInd w:val="0"/>
        <w:jc w:val="both"/>
        <w:rPr>
          <w:rFonts w:ascii="Arial" w:hAnsi="Arial" w:cs="Arial"/>
          <w:sz w:val="20"/>
          <w:szCs w:val="20"/>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Zakonske in druge pravne podlage</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Pr="00F40DAB" w:rsidRDefault="00D954F8" w:rsidP="00D954F8">
      <w:pPr>
        <w:autoSpaceDE w:val="0"/>
        <w:autoSpaceDN w:val="0"/>
        <w:adjustRightInd w:val="0"/>
        <w:jc w:val="both"/>
        <w:rPr>
          <w:rFonts w:ascii="Arial" w:hAnsi="Arial" w:cs="Arial"/>
          <w:sz w:val="20"/>
          <w:szCs w:val="20"/>
        </w:rPr>
      </w:pPr>
      <w:r w:rsidRPr="00F40DAB">
        <w:rPr>
          <w:rFonts w:ascii="Arial" w:hAnsi="Arial" w:cs="Arial"/>
          <w:sz w:val="20"/>
          <w:szCs w:val="20"/>
        </w:rPr>
        <w:t>Zakon o lokalni samoupravi.</w:t>
      </w:r>
    </w:p>
    <w:p w:rsidR="00D954F8" w:rsidRPr="00F40DAB" w:rsidRDefault="00D954F8" w:rsidP="00D954F8">
      <w:pPr>
        <w:autoSpaceDE w:val="0"/>
        <w:autoSpaceDN w:val="0"/>
        <w:adjustRightInd w:val="0"/>
        <w:jc w:val="both"/>
        <w:rPr>
          <w:rFonts w:ascii="Arial" w:hAnsi="Arial" w:cs="Arial"/>
          <w:sz w:val="20"/>
          <w:szCs w:val="20"/>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Dolgoročni cilji podprograma in kazalci, s katerimi se bo merilo doseganje zastavljenih ciljev (Rezultat in kazalniki)</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Pr="00F40DAB" w:rsidRDefault="00D954F8" w:rsidP="00D954F8">
      <w:pPr>
        <w:autoSpaceDE w:val="0"/>
        <w:autoSpaceDN w:val="0"/>
        <w:adjustRightInd w:val="0"/>
        <w:jc w:val="both"/>
        <w:rPr>
          <w:rFonts w:ascii="Arial" w:hAnsi="Arial" w:cs="Arial"/>
          <w:sz w:val="20"/>
          <w:szCs w:val="20"/>
        </w:rPr>
      </w:pPr>
      <w:r w:rsidRPr="00F40DAB">
        <w:rPr>
          <w:rFonts w:ascii="Arial" w:hAnsi="Arial" w:cs="Arial"/>
          <w:sz w:val="20"/>
          <w:szCs w:val="20"/>
        </w:rPr>
        <w:t>Obnova dotrajane opreme v kulturnih objektih in vzdrževanje le-teh.</w:t>
      </w:r>
    </w:p>
    <w:p w:rsidR="00D954F8" w:rsidRPr="00F40DAB" w:rsidRDefault="00D954F8" w:rsidP="00D954F8">
      <w:pPr>
        <w:autoSpaceDE w:val="0"/>
        <w:autoSpaceDN w:val="0"/>
        <w:adjustRightInd w:val="0"/>
        <w:jc w:val="both"/>
        <w:rPr>
          <w:rFonts w:ascii="Arial" w:hAnsi="Arial" w:cs="Arial"/>
          <w:sz w:val="20"/>
          <w:szCs w:val="20"/>
        </w:rPr>
      </w:pPr>
    </w:p>
    <w:p w:rsidR="00D954F8" w:rsidRPr="00F40DAB" w:rsidRDefault="00D954F8" w:rsidP="00D954F8">
      <w:pPr>
        <w:autoSpaceDE w:val="0"/>
        <w:autoSpaceDN w:val="0"/>
        <w:adjustRightInd w:val="0"/>
        <w:jc w:val="both"/>
        <w:rPr>
          <w:rFonts w:ascii="Arial" w:hAnsi="Arial" w:cs="Arial"/>
          <w:b/>
          <w:bCs/>
          <w:iCs/>
          <w:sz w:val="20"/>
          <w:szCs w:val="20"/>
        </w:rPr>
      </w:pPr>
      <w:r w:rsidRPr="00F40DAB">
        <w:rPr>
          <w:rFonts w:ascii="Arial" w:hAnsi="Arial" w:cs="Arial"/>
          <w:b/>
          <w:bCs/>
          <w:iCs/>
          <w:sz w:val="20"/>
          <w:szCs w:val="20"/>
        </w:rPr>
        <w:t>Letni izvedbeni cilji podprograma in kazalci, s katerimi se bo merilo doseganje zastavljenih ciljev (Neposredni učinek in kazalnik)</w:t>
      </w:r>
    </w:p>
    <w:p w:rsidR="00D954F8" w:rsidRPr="00F40DAB" w:rsidRDefault="00D954F8" w:rsidP="00D954F8">
      <w:pPr>
        <w:autoSpaceDE w:val="0"/>
        <w:autoSpaceDN w:val="0"/>
        <w:adjustRightInd w:val="0"/>
        <w:jc w:val="both"/>
        <w:rPr>
          <w:rFonts w:ascii="Arial" w:hAnsi="Arial" w:cs="Arial"/>
          <w:b/>
          <w:bCs/>
          <w:i/>
          <w:iCs/>
          <w:sz w:val="20"/>
          <w:szCs w:val="20"/>
        </w:rPr>
      </w:pPr>
    </w:p>
    <w:p w:rsidR="00D954F8" w:rsidRDefault="00D954F8" w:rsidP="00D954F8">
      <w:pPr>
        <w:autoSpaceDE w:val="0"/>
        <w:autoSpaceDN w:val="0"/>
        <w:adjustRightInd w:val="0"/>
        <w:jc w:val="both"/>
        <w:rPr>
          <w:rFonts w:ascii="Arial" w:hAnsi="Arial" w:cs="Arial"/>
          <w:sz w:val="20"/>
          <w:szCs w:val="20"/>
        </w:rPr>
      </w:pPr>
      <w:r w:rsidRPr="00F40DAB">
        <w:rPr>
          <w:rFonts w:ascii="Arial" w:hAnsi="Arial" w:cs="Arial"/>
          <w:sz w:val="20"/>
          <w:szCs w:val="20"/>
        </w:rPr>
        <w:t>Tekoče vzdrževanje kulturnih domov in pokrivanje materialnih stroškov za tekoče leto.</w:t>
      </w:r>
    </w:p>
    <w:p w:rsidR="00F169AF" w:rsidRDefault="00F169AF" w:rsidP="00D954F8">
      <w:pPr>
        <w:autoSpaceDE w:val="0"/>
        <w:autoSpaceDN w:val="0"/>
        <w:adjustRightInd w:val="0"/>
        <w:jc w:val="both"/>
        <w:rPr>
          <w:rFonts w:ascii="Arial" w:hAnsi="Arial" w:cs="Arial"/>
          <w:sz w:val="20"/>
          <w:szCs w:val="20"/>
        </w:rPr>
      </w:pPr>
    </w:p>
    <w:p w:rsidR="00F169AF" w:rsidRDefault="00F169AF" w:rsidP="00D954F8">
      <w:pPr>
        <w:autoSpaceDE w:val="0"/>
        <w:autoSpaceDN w:val="0"/>
        <w:adjustRightInd w:val="0"/>
        <w:jc w:val="both"/>
        <w:rPr>
          <w:rFonts w:ascii="Arial" w:hAnsi="Arial" w:cs="Arial"/>
          <w:sz w:val="20"/>
          <w:szCs w:val="20"/>
        </w:rPr>
      </w:pPr>
    </w:p>
    <w:p w:rsidR="00D954F8" w:rsidRPr="00D0088B" w:rsidRDefault="00D954F8" w:rsidP="00D954F8">
      <w:pPr>
        <w:jc w:val="both"/>
        <w:rPr>
          <w:rFonts w:ascii="Arial" w:hAnsi="Arial" w:cs="Arial"/>
          <w:b/>
          <w:bCs/>
        </w:rPr>
      </w:pPr>
      <w:r w:rsidRPr="00D0088B">
        <w:rPr>
          <w:rFonts w:ascii="Arial" w:hAnsi="Arial" w:cs="Arial"/>
          <w:b/>
          <w:bCs/>
        </w:rPr>
        <w:t>180312 Materialni stroški knjižnica Ribnica</w:t>
      </w:r>
    </w:p>
    <w:p w:rsidR="00D954F8" w:rsidRPr="00D0088B" w:rsidRDefault="00D954F8" w:rsidP="00D954F8">
      <w:pPr>
        <w:jc w:val="both"/>
        <w:rPr>
          <w:rFonts w:ascii="Arial" w:hAnsi="Arial" w:cs="Arial"/>
        </w:rPr>
      </w:pPr>
    </w:p>
    <w:p w:rsidR="00D954F8" w:rsidRPr="00D0088B" w:rsidRDefault="00D954F8" w:rsidP="00D954F8">
      <w:pPr>
        <w:jc w:val="right"/>
        <w:rPr>
          <w:rFonts w:ascii="Arial" w:hAnsi="Arial" w:cs="Arial"/>
        </w:rPr>
      </w:pPr>
      <w:r w:rsidRPr="00D0088B">
        <w:rPr>
          <w:rFonts w:ascii="Arial" w:hAnsi="Arial" w:cs="Arial"/>
          <w:b/>
          <w:bCs/>
          <w:sz w:val="20"/>
          <w:szCs w:val="20"/>
        </w:rPr>
        <w:t>Vrednost: 5.</w:t>
      </w:r>
      <w:r w:rsidR="00B947FD">
        <w:rPr>
          <w:rFonts w:ascii="Arial" w:hAnsi="Arial" w:cs="Arial"/>
          <w:b/>
          <w:bCs/>
          <w:sz w:val="20"/>
          <w:szCs w:val="20"/>
        </w:rPr>
        <w:t>8</w:t>
      </w:r>
      <w:r w:rsidRPr="00D0088B">
        <w:rPr>
          <w:rFonts w:ascii="Arial" w:hAnsi="Arial" w:cs="Arial"/>
          <w:b/>
          <w:bCs/>
          <w:sz w:val="20"/>
          <w:szCs w:val="20"/>
        </w:rPr>
        <w:t>00,00 €</w:t>
      </w:r>
    </w:p>
    <w:p w:rsidR="00D954F8" w:rsidRPr="00D0088B" w:rsidRDefault="00D954F8" w:rsidP="00D954F8">
      <w:pPr>
        <w:jc w:val="both"/>
        <w:rPr>
          <w:rFonts w:ascii="Arial" w:hAnsi="Arial" w:cs="Arial"/>
        </w:rPr>
      </w:pPr>
    </w:p>
    <w:p w:rsidR="00D954F8" w:rsidRPr="00D0088B" w:rsidRDefault="00D954F8" w:rsidP="00D954F8">
      <w:pPr>
        <w:autoSpaceDE w:val="0"/>
        <w:autoSpaceDN w:val="0"/>
        <w:adjustRightInd w:val="0"/>
        <w:jc w:val="both"/>
        <w:rPr>
          <w:rFonts w:ascii="Arial" w:hAnsi="Arial" w:cs="Arial"/>
          <w:b/>
          <w:bCs/>
          <w:iCs/>
          <w:sz w:val="20"/>
          <w:szCs w:val="20"/>
        </w:rPr>
      </w:pPr>
      <w:r w:rsidRPr="00D0088B">
        <w:rPr>
          <w:rFonts w:ascii="Arial" w:hAnsi="Arial" w:cs="Arial"/>
          <w:b/>
          <w:bCs/>
          <w:iCs/>
          <w:sz w:val="20"/>
          <w:szCs w:val="20"/>
        </w:rPr>
        <w:t>Obrazložitev dejavnosti v okviru proračunske postavke</w:t>
      </w:r>
    </w:p>
    <w:p w:rsidR="00D954F8" w:rsidRPr="00D0088B" w:rsidRDefault="00D954F8" w:rsidP="00D954F8">
      <w:pPr>
        <w:autoSpaceDE w:val="0"/>
        <w:autoSpaceDN w:val="0"/>
        <w:adjustRightInd w:val="0"/>
        <w:jc w:val="both"/>
        <w:rPr>
          <w:rFonts w:ascii="Arial" w:hAnsi="Arial" w:cs="Arial"/>
          <w:b/>
          <w:bCs/>
          <w:i/>
          <w:iCs/>
          <w:sz w:val="20"/>
          <w:szCs w:val="20"/>
        </w:rPr>
      </w:pPr>
    </w:p>
    <w:p w:rsidR="00D954F8" w:rsidRPr="00D0088B" w:rsidRDefault="00D954F8" w:rsidP="00D954F8">
      <w:pPr>
        <w:autoSpaceDE w:val="0"/>
        <w:autoSpaceDN w:val="0"/>
        <w:adjustRightInd w:val="0"/>
        <w:jc w:val="both"/>
        <w:rPr>
          <w:rFonts w:ascii="Arial" w:hAnsi="Arial" w:cs="Arial"/>
          <w:sz w:val="20"/>
          <w:szCs w:val="20"/>
        </w:rPr>
      </w:pPr>
      <w:r w:rsidRPr="00D0088B">
        <w:rPr>
          <w:rFonts w:ascii="Arial" w:hAnsi="Arial" w:cs="Arial"/>
          <w:sz w:val="20"/>
          <w:szCs w:val="20"/>
        </w:rPr>
        <w:t>Sredstva so namenjena materialnim stroškom knjižnice Ribnica, kot so električna energija, voda in komunalne storitve, poraba kuriv oziroma ogrevanje in drugim splošnim materialnim stroškom oziroma storitvam.</w:t>
      </w:r>
    </w:p>
    <w:p w:rsidR="00D954F8" w:rsidRPr="00D0088B" w:rsidRDefault="00D954F8" w:rsidP="00D954F8">
      <w:pPr>
        <w:jc w:val="both"/>
        <w:rPr>
          <w:rFonts w:ascii="Arial" w:hAnsi="Arial" w:cs="Arial"/>
        </w:rPr>
      </w:pPr>
    </w:p>
    <w:p w:rsidR="00D954F8" w:rsidRPr="00D0088B" w:rsidRDefault="00D954F8" w:rsidP="00D954F8">
      <w:pPr>
        <w:autoSpaceDE w:val="0"/>
        <w:autoSpaceDN w:val="0"/>
        <w:adjustRightInd w:val="0"/>
        <w:jc w:val="both"/>
        <w:rPr>
          <w:rFonts w:ascii="Arial" w:hAnsi="Arial" w:cs="Arial"/>
          <w:b/>
          <w:bCs/>
          <w:iCs/>
          <w:sz w:val="20"/>
          <w:szCs w:val="20"/>
        </w:rPr>
      </w:pPr>
      <w:r w:rsidRPr="00D0088B">
        <w:rPr>
          <w:rFonts w:ascii="Arial" w:hAnsi="Arial" w:cs="Arial"/>
          <w:b/>
          <w:bCs/>
          <w:iCs/>
          <w:sz w:val="20"/>
          <w:szCs w:val="20"/>
        </w:rPr>
        <w:t>Navezava na projekte v okviru proračunske postavke</w:t>
      </w:r>
    </w:p>
    <w:p w:rsidR="00D954F8" w:rsidRPr="00D0088B" w:rsidRDefault="00D954F8" w:rsidP="00D954F8">
      <w:pPr>
        <w:autoSpaceDE w:val="0"/>
        <w:autoSpaceDN w:val="0"/>
        <w:adjustRightInd w:val="0"/>
        <w:jc w:val="both"/>
        <w:rPr>
          <w:rFonts w:ascii="Arial" w:hAnsi="Arial" w:cs="Arial"/>
          <w:b/>
          <w:bCs/>
          <w:i/>
          <w:iCs/>
          <w:sz w:val="20"/>
          <w:szCs w:val="20"/>
        </w:rPr>
      </w:pPr>
    </w:p>
    <w:p w:rsidR="00D954F8" w:rsidRPr="00D0088B" w:rsidRDefault="00D954F8" w:rsidP="00D954F8">
      <w:pPr>
        <w:jc w:val="both"/>
        <w:rPr>
          <w:rFonts w:ascii="Arial" w:hAnsi="Arial" w:cs="Arial"/>
        </w:rPr>
      </w:pPr>
      <w:r w:rsidRPr="00D0088B">
        <w:rPr>
          <w:rFonts w:ascii="Arial" w:hAnsi="Arial" w:cs="Arial"/>
          <w:sz w:val="20"/>
          <w:szCs w:val="20"/>
        </w:rPr>
        <w:t>Proračunska postavka ni vezana na posebne projekte.</w:t>
      </w:r>
    </w:p>
    <w:p w:rsidR="00EA51D8" w:rsidRDefault="00EA51D8" w:rsidP="00D954F8">
      <w:pPr>
        <w:autoSpaceDE w:val="0"/>
        <w:autoSpaceDN w:val="0"/>
        <w:adjustRightInd w:val="0"/>
        <w:jc w:val="both"/>
        <w:rPr>
          <w:rFonts w:ascii="Arial" w:hAnsi="Arial" w:cs="Arial"/>
          <w:b/>
          <w:bCs/>
          <w:iCs/>
          <w:sz w:val="20"/>
          <w:szCs w:val="20"/>
        </w:rPr>
      </w:pPr>
    </w:p>
    <w:p w:rsidR="00EA51D8" w:rsidRDefault="00EA51D8" w:rsidP="00D954F8">
      <w:pPr>
        <w:autoSpaceDE w:val="0"/>
        <w:autoSpaceDN w:val="0"/>
        <w:adjustRightInd w:val="0"/>
        <w:jc w:val="both"/>
        <w:rPr>
          <w:rFonts w:ascii="Arial" w:hAnsi="Arial" w:cs="Arial"/>
          <w:b/>
          <w:bCs/>
          <w:iCs/>
          <w:sz w:val="20"/>
          <w:szCs w:val="20"/>
        </w:rPr>
      </w:pPr>
    </w:p>
    <w:p w:rsidR="00D954F8" w:rsidRPr="00D0088B" w:rsidRDefault="00D954F8" w:rsidP="00D954F8">
      <w:pPr>
        <w:autoSpaceDE w:val="0"/>
        <w:autoSpaceDN w:val="0"/>
        <w:adjustRightInd w:val="0"/>
        <w:jc w:val="both"/>
        <w:rPr>
          <w:rFonts w:ascii="Arial" w:hAnsi="Arial" w:cs="Arial"/>
          <w:b/>
          <w:bCs/>
          <w:iCs/>
          <w:sz w:val="20"/>
          <w:szCs w:val="20"/>
        </w:rPr>
      </w:pPr>
      <w:r w:rsidRPr="00D0088B">
        <w:rPr>
          <w:rFonts w:ascii="Arial" w:hAnsi="Arial" w:cs="Arial"/>
          <w:b/>
          <w:bCs/>
          <w:iCs/>
          <w:sz w:val="20"/>
          <w:szCs w:val="20"/>
        </w:rPr>
        <w:t>Izhodišča, na katerih temeljijo izračuni predlogov pravic porabe za del, ki se ne izvršuje preko NRP (Neposredni učinek in kazalnik)</w:t>
      </w:r>
    </w:p>
    <w:p w:rsidR="00D954F8" w:rsidRPr="00D0088B" w:rsidRDefault="00D954F8" w:rsidP="00D954F8">
      <w:pPr>
        <w:autoSpaceDE w:val="0"/>
        <w:autoSpaceDN w:val="0"/>
        <w:adjustRightInd w:val="0"/>
        <w:jc w:val="both"/>
        <w:rPr>
          <w:rFonts w:ascii="Arial" w:hAnsi="Arial" w:cs="Arial"/>
          <w:b/>
          <w:bCs/>
          <w:i/>
          <w:iCs/>
          <w:sz w:val="20"/>
          <w:szCs w:val="20"/>
        </w:rPr>
      </w:pPr>
    </w:p>
    <w:p w:rsidR="00D954F8" w:rsidRPr="00D0088B" w:rsidRDefault="00D954F8" w:rsidP="00D954F8">
      <w:pPr>
        <w:autoSpaceDE w:val="0"/>
        <w:autoSpaceDN w:val="0"/>
        <w:adjustRightInd w:val="0"/>
        <w:jc w:val="both"/>
        <w:rPr>
          <w:rFonts w:ascii="Arial" w:hAnsi="Arial" w:cs="Arial"/>
          <w:sz w:val="20"/>
          <w:szCs w:val="20"/>
        </w:rPr>
      </w:pPr>
      <w:r w:rsidRPr="00D0088B">
        <w:rPr>
          <w:rFonts w:ascii="Arial" w:hAnsi="Arial" w:cs="Arial"/>
          <w:sz w:val="20"/>
          <w:szCs w:val="20"/>
        </w:rPr>
        <w:t>Sredstva so planirana na podlagi porabe sredstev iz preteklih let.</w:t>
      </w:r>
    </w:p>
    <w:p w:rsidR="00D82719" w:rsidRDefault="00D82719" w:rsidP="00EE4140">
      <w:pPr>
        <w:autoSpaceDE w:val="0"/>
        <w:autoSpaceDN w:val="0"/>
        <w:jc w:val="both"/>
        <w:rPr>
          <w:rFonts w:ascii="Arial" w:hAnsi="Arial" w:cs="Arial"/>
          <w:sz w:val="20"/>
          <w:szCs w:val="20"/>
        </w:rPr>
      </w:pPr>
    </w:p>
    <w:p w:rsidR="00D82719" w:rsidRDefault="00D82719" w:rsidP="00EE4140">
      <w:pPr>
        <w:autoSpaceDE w:val="0"/>
        <w:autoSpaceDN w:val="0"/>
        <w:jc w:val="both"/>
        <w:rPr>
          <w:rFonts w:ascii="Arial" w:hAnsi="Arial" w:cs="Arial"/>
          <w:sz w:val="20"/>
          <w:szCs w:val="20"/>
        </w:rPr>
      </w:pPr>
    </w:p>
    <w:p w:rsidR="0062760A" w:rsidRDefault="0062760A" w:rsidP="00EE4140">
      <w:pPr>
        <w:autoSpaceDE w:val="0"/>
        <w:autoSpaceDN w:val="0"/>
        <w:jc w:val="both"/>
        <w:rPr>
          <w:rFonts w:ascii="Arial" w:hAnsi="Arial" w:cs="Arial"/>
          <w:sz w:val="20"/>
          <w:szCs w:val="20"/>
        </w:rPr>
      </w:pPr>
    </w:p>
    <w:p w:rsidR="00D954F8" w:rsidRPr="00D0088B" w:rsidRDefault="00D954F8" w:rsidP="00D954F8">
      <w:pPr>
        <w:jc w:val="both"/>
        <w:rPr>
          <w:rFonts w:ascii="Arial" w:hAnsi="Arial" w:cs="Arial"/>
          <w:b/>
          <w:bCs/>
        </w:rPr>
      </w:pPr>
      <w:r w:rsidRPr="00D0088B">
        <w:rPr>
          <w:rFonts w:ascii="Arial" w:hAnsi="Arial" w:cs="Arial"/>
          <w:b/>
          <w:bCs/>
        </w:rPr>
        <w:t>180313 Materialni stroški KD Josipdol</w:t>
      </w:r>
    </w:p>
    <w:p w:rsidR="00D954F8" w:rsidRPr="00D0088B" w:rsidRDefault="00D954F8" w:rsidP="00D954F8">
      <w:pPr>
        <w:jc w:val="both"/>
        <w:rPr>
          <w:rFonts w:ascii="Arial" w:hAnsi="Arial" w:cs="Arial"/>
        </w:rPr>
      </w:pPr>
    </w:p>
    <w:p w:rsidR="00D954F8" w:rsidRPr="00D0088B" w:rsidRDefault="00D954F8" w:rsidP="00D954F8">
      <w:pPr>
        <w:jc w:val="right"/>
        <w:rPr>
          <w:rFonts w:ascii="Arial" w:hAnsi="Arial" w:cs="Arial"/>
        </w:rPr>
      </w:pPr>
      <w:r w:rsidRPr="00D0088B">
        <w:rPr>
          <w:rFonts w:ascii="Arial" w:hAnsi="Arial" w:cs="Arial"/>
          <w:b/>
          <w:bCs/>
          <w:sz w:val="20"/>
          <w:szCs w:val="20"/>
        </w:rPr>
        <w:t xml:space="preserve">Vrednost: </w:t>
      </w:r>
      <w:r w:rsidR="004C6BBA">
        <w:rPr>
          <w:rFonts w:ascii="Arial" w:hAnsi="Arial" w:cs="Arial"/>
          <w:b/>
          <w:bCs/>
          <w:sz w:val="20"/>
          <w:szCs w:val="20"/>
        </w:rPr>
        <w:t>9</w:t>
      </w:r>
      <w:r w:rsidRPr="00D0088B">
        <w:rPr>
          <w:rFonts w:ascii="Arial" w:hAnsi="Arial" w:cs="Arial"/>
          <w:b/>
          <w:bCs/>
          <w:sz w:val="20"/>
          <w:szCs w:val="20"/>
        </w:rPr>
        <w:t>.</w:t>
      </w:r>
      <w:r w:rsidR="004C6BBA">
        <w:rPr>
          <w:rFonts w:ascii="Arial" w:hAnsi="Arial" w:cs="Arial"/>
          <w:b/>
          <w:bCs/>
          <w:sz w:val="20"/>
          <w:szCs w:val="20"/>
        </w:rPr>
        <w:t>00</w:t>
      </w:r>
      <w:r w:rsidRPr="00D0088B">
        <w:rPr>
          <w:rFonts w:ascii="Arial" w:hAnsi="Arial" w:cs="Arial"/>
          <w:b/>
          <w:bCs/>
          <w:sz w:val="20"/>
          <w:szCs w:val="20"/>
        </w:rPr>
        <w:t>0,00 €</w:t>
      </w:r>
    </w:p>
    <w:p w:rsidR="00D954F8" w:rsidRPr="00D0088B" w:rsidRDefault="00D954F8" w:rsidP="00D954F8">
      <w:pPr>
        <w:jc w:val="both"/>
        <w:rPr>
          <w:rFonts w:ascii="Arial" w:hAnsi="Arial" w:cs="Arial"/>
        </w:rPr>
      </w:pPr>
    </w:p>
    <w:p w:rsidR="00D954F8" w:rsidRPr="00D0088B" w:rsidRDefault="00D954F8" w:rsidP="00D954F8">
      <w:pPr>
        <w:autoSpaceDE w:val="0"/>
        <w:autoSpaceDN w:val="0"/>
        <w:adjustRightInd w:val="0"/>
        <w:rPr>
          <w:rFonts w:ascii="Arial" w:hAnsi="Arial" w:cs="Arial"/>
          <w:b/>
          <w:bCs/>
          <w:iCs/>
          <w:sz w:val="20"/>
          <w:szCs w:val="20"/>
        </w:rPr>
      </w:pPr>
      <w:r w:rsidRPr="00D0088B">
        <w:rPr>
          <w:rFonts w:ascii="Arial" w:hAnsi="Arial" w:cs="Arial"/>
          <w:b/>
          <w:bCs/>
          <w:iCs/>
          <w:sz w:val="20"/>
          <w:szCs w:val="20"/>
        </w:rPr>
        <w:t>Obrazložitev dejavnosti v okviru proračunske postavke</w:t>
      </w:r>
    </w:p>
    <w:p w:rsidR="00D954F8" w:rsidRPr="00D0088B" w:rsidRDefault="00D954F8" w:rsidP="00D954F8">
      <w:pPr>
        <w:autoSpaceDE w:val="0"/>
        <w:autoSpaceDN w:val="0"/>
        <w:adjustRightInd w:val="0"/>
        <w:rPr>
          <w:rFonts w:ascii="Arial" w:hAnsi="Arial" w:cs="Arial"/>
          <w:b/>
          <w:bCs/>
          <w:i/>
          <w:iCs/>
          <w:sz w:val="20"/>
          <w:szCs w:val="20"/>
        </w:rPr>
      </w:pPr>
    </w:p>
    <w:p w:rsidR="00D954F8" w:rsidRPr="00D0088B" w:rsidRDefault="00D954F8" w:rsidP="00D954F8">
      <w:pPr>
        <w:autoSpaceDE w:val="0"/>
        <w:autoSpaceDN w:val="0"/>
        <w:adjustRightInd w:val="0"/>
        <w:rPr>
          <w:rFonts w:ascii="Arial" w:hAnsi="Arial" w:cs="Arial"/>
          <w:sz w:val="20"/>
          <w:szCs w:val="20"/>
        </w:rPr>
      </w:pPr>
      <w:r w:rsidRPr="00D0088B">
        <w:rPr>
          <w:rFonts w:ascii="Arial" w:hAnsi="Arial" w:cs="Arial"/>
          <w:sz w:val="20"/>
          <w:szCs w:val="20"/>
        </w:rPr>
        <w:t>Sredstva so namenjena materialnim stroškom, kot so električna energija, voda in komunalne storitve, poraba kuriv oziroma ogrevanje in drugim splošnim materialnim stroškom oziroma storitvam.</w:t>
      </w:r>
    </w:p>
    <w:p w:rsidR="00D954F8" w:rsidRPr="00D0088B" w:rsidRDefault="00D954F8" w:rsidP="00D954F8">
      <w:pPr>
        <w:jc w:val="both"/>
        <w:rPr>
          <w:rFonts w:ascii="Arial" w:hAnsi="Arial" w:cs="Arial"/>
        </w:rPr>
      </w:pPr>
    </w:p>
    <w:p w:rsidR="00D954F8" w:rsidRPr="00D0088B" w:rsidRDefault="00D954F8" w:rsidP="00D954F8">
      <w:pPr>
        <w:autoSpaceDE w:val="0"/>
        <w:autoSpaceDN w:val="0"/>
        <w:adjustRightInd w:val="0"/>
        <w:rPr>
          <w:rFonts w:ascii="Arial" w:hAnsi="Arial" w:cs="Arial"/>
          <w:b/>
          <w:bCs/>
          <w:iCs/>
          <w:sz w:val="20"/>
          <w:szCs w:val="20"/>
        </w:rPr>
      </w:pPr>
      <w:r w:rsidRPr="00D0088B">
        <w:rPr>
          <w:rFonts w:ascii="Arial" w:hAnsi="Arial" w:cs="Arial"/>
          <w:b/>
          <w:bCs/>
          <w:iCs/>
          <w:sz w:val="20"/>
          <w:szCs w:val="20"/>
        </w:rPr>
        <w:t>Navezava na projekte v okviru proračunske postavke</w:t>
      </w:r>
    </w:p>
    <w:p w:rsidR="00D954F8" w:rsidRPr="00D0088B" w:rsidRDefault="00D954F8" w:rsidP="00D954F8">
      <w:pPr>
        <w:autoSpaceDE w:val="0"/>
        <w:autoSpaceDN w:val="0"/>
        <w:adjustRightInd w:val="0"/>
        <w:rPr>
          <w:rFonts w:ascii="Arial" w:hAnsi="Arial" w:cs="Arial"/>
          <w:b/>
          <w:bCs/>
          <w:i/>
          <w:iCs/>
          <w:sz w:val="20"/>
          <w:szCs w:val="20"/>
        </w:rPr>
      </w:pPr>
    </w:p>
    <w:p w:rsidR="00D954F8" w:rsidRPr="00D0088B" w:rsidRDefault="00D954F8" w:rsidP="00D954F8">
      <w:pPr>
        <w:jc w:val="both"/>
        <w:rPr>
          <w:rFonts w:ascii="Arial" w:hAnsi="Arial" w:cs="Arial"/>
        </w:rPr>
      </w:pPr>
      <w:r w:rsidRPr="00D0088B">
        <w:rPr>
          <w:rFonts w:ascii="Arial" w:hAnsi="Arial" w:cs="Arial"/>
          <w:sz w:val="20"/>
          <w:szCs w:val="20"/>
        </w:rPr>
        <w:t>Proračunska postavka ni vezana na posebne projekte.</w:t>
      </w:r>
    </w:p>
    <w:p w:rsidR="00D954F8" w:rsidRPr="00D0088B" w:rsidRDefault="00D954F8" w:rsidP="00D954F8">
      <w:pPr>
        <w:jc w:val="both"/>
        <w:rPr>
          <w:rFonts w:ascii="Arial" w:hAnsi="Arial" w:cs="Arial"/>
        </w:rPr>
      </w:pPr>
    </w:p>
    <w:p w:rsidR="00D954F8" w:rsidRPr="00D0088B" w:rsidRDefault="00D954F8" w:rsidP="00D954F8">
      <w:pPr>
        <w:jc w:val="both"/>
        <w:rPr>
          <w:rFonts w:ascii="Arial" w:hAnsi="Arial" w:cs="Arial"/>
        </w:rPr>
      </w:pPr>
    </w:p>
    <w:p w:rsidR="00D954F8" w:rsidRPr="00D0088B" w:rsidRDefault="00D954F8" w:rsidP="00D954F8">
      <w:pPr>
        <w:autoSpaceDE w:val="0"/>
        <w:autoSpaceDN w:val="0"/>
        <w:adjustRightInd w:val="0"/>
        <w:rPr>
          <w:rFonts w:ascii="Arial" w:hAnsi="Arial" w:cs="Arial"/>
          <w:b/>
          <w:bCs/>
          <w:iCs/>
          <w:sz w:val="20"/>
          <w:szCs w:val="20"/>
        </w:rPr>
      </w:pPr>
      <w:r w:rsidRPr="00D0088B">
        <w:rPr>
          <w:rFonts w:ascii="Arial" w:hAnsi="Arial" w:cs="Arial"/>
          <w:b/>
          <w:bCs/>
          <w:iCs/>
          <w:sz w:val="20"/>
          <w:szCs w:val="20"/>
        </w:rPr>
        <w:t>Izhodišča, na katerih temeljijo izračuni predlogov pravic porabe za del, ki se ne izvršuje preko NRP (Neposredni učinek in kazalnik)</w:t>
      </w:r>
    </w:p>
    <w:p w:rsidR="00D954F8" w:rsidRPr="00D0088B" w:rsidRDefault="00D954F8" w:rsidP="00D954F8">
      <w:pPr>
        <w:autoSpaceDE w:val="0"/>
        <w:autoSpaceDN w:val="0"/>
        <w:adjustRightInd w:val="0"/>
        <w:rPr>
          <w:rFonts w:ascii="Arial" w:hAnsi="Arial" w:cs="Arial"/>
          <w:b/>
          <w:bCs/>
          <w:i/>
          <w:iCs/>
          <w:sz w:val="20"/>
          <w:szCs w:val="20"/>
        </w:rPr>
      </w:pPr>
    </w:p>
    <w:p w:rsidR="00D954F8" w:rsidRDefault="00D954F8" w:rsidP="00D954F8">
      <w:pPr>
        <w:autoSpaceDE w:val="0"/>
        <w:autoSpaceDN w:val="0"/>
        <w:adjustRightInd w:val="0"/>
        <w:rPr>
          <w:rFonts w:ascii="Arial" w:hAnsi="Arial" w:cs="Arial"/>
          <w:sz w:val="20"/>
          <w:szCs w:val="20"/>
        </w:rPr>
      </w:pPr>
      <w:r w:rsidRPr="00D0088B">
        <w:rPr>
          <w:rFonts w:ascii="Arial" w:hAnsi="Arial" w:cs="Arial"/>
          <w:sz w:val="20"/>
          <w:szCs w:val="20"/>
        </w:rPr>
        <w:t>Sredstva so planirana na podlagi porabe sredstev iz preteklih let.</w:t>
      </w:r>
    </w:p>
    <w:p w:rsidR="00EA51D8" w:rsidRPr="00D0088B" w:rsidRDefault="00EA51D8" w:rsidP="00D954F8">
      <w:pPr>
        <w:autoSpaceDE w:val="0"/>
        <w:autoSpaceDN w:val="0"/>
        <w:adjustRightInd w:val="0"/>
        <w:rPr>
          <w:rFonts w:ascii="Arial" w:hAnsi="Arial" w:cs="Arial"/>
          <w:sz w:val="20"/>
          <w:szCs w:val="20"/>
        </w:rPr>
      </w:pPr>
    </w:p>
    <w:p w:rsidR="00D954F8" w:rsidRPr="002D76F3" w:rsidRDefault="00D954F8" w:rsidP="00D954F8">
      <w:pPr>
        <w:jc w:val="both"/>
        <w:rPr>
          <w:rFonts w:ascii="Arial" w:hAnsi="Arial" w:cs="Arial"/>
        </w:rPr>
      </w:pPr>
      <w:r w:rsidRPr="002D76F3">
        <w:rPr>
          <w:rFonts w:ascii="Arial" w:hAnsi="Arial" w:cs="Arial"/>
          <w:b/>
          <w:bCs/>
        </w:rPr>
        <w:t>180315 Objekt Vila Ribnica na Pohorju</w:t>
      </w:r>
    </w:p>
    <w:p w:rsidR="00D954F8" w:rsidRPr="002D76F3" w:rsidRDefault="00D954F8" w:rsidP="00D954F8">
      <w:pPr>
        <w:jc w:val="both"/>
        <w:rPr>
          <w:rFonts w:ascii="Arial" w:hAnsi="Arial" w:cs="Arial"/>
        </w:rPr>
      </w:pPr>
    </w:p>
    <w:p w:rsidR="00D954F8" w:rsidRPr="002D76F3" w:rsidRDefault="00D954F8" w:rsidP="00D954F8">
      <w:pPr>
        <w:jc w:val="right"/>
        <w:rPr>
          <w:rFonts w:ascii="Arial" w:hAnsi="Arial" w:cs="Arial"/>
        </w:rPr>
      </w:pPr>
      <w:r w:rsidRPr="002D76F3">
        <w:rPr>
          <w:rFonts w:ascii="Arial" w:hAnsi="Arial" w:cs="Arial"/>
          <w:b/>
          <w:bCs/>
          <w:sz w:val="20"/>
          <w:szCs w:val="20"/>
        </w:rPr>
        <w:t>Vrednost: 1.</w:t>
      </w:r>
      <w:r w:rsidR="004C6BBA">
        <w:rPr>
          <w:rFonts w:ascii="Arial" w:hAnsi="Arial" w:cs="Arial"/>
          <w:b/>
          <w:bCs/>
          <w:sz w:val="20"/>
          <w:szCs w:val="20"/>
        </w:rPr>
        <w:t>0</w:t>
      </w:r>
      <w:r w:rsidRPr="002D76F3">
        <w:rPr>
          <w:rFonts w:ascii="Arial" w:hAnsi="Arial" w:cs="Arial"/>
          <w:b/>
          <w:bCs/>
          <w:sz w:val="20"/>
          <w:szCs w:val="20"/>
        </w:rPr>
        <w:t>00,00 €</w:t>
      </w:r>
    </w:p>
    <w:p w:rsidR="00D954F8" w:rsidRPr="002D76F3" w:rsidRDefault="00D954F8" w:rsidP="00D954F8">
      <w:pPr>
        <w:jc w:val="both"/>
        <w:rPr>
          <w:rFonts w:ascii="Arial" w:hAnsi="Arial" w:cs="Arial"/>
        </w:rPr>
      </w:pPr>
    </w:p>
    <w:p w:rsidR="00D954F8" w:rsidRPr="002D76F3" w:rsidRDefault="00D954F8" w:rsidP="00D954F8">
      <w:pPr>
        <w:autoSpaceDE w:val="0"/>
        <w:autoSpaceDN w:val="0"/>
        <w:adjustRightInd w:val="0"/>
        <w:jc w:val="both"/>
        <w:rPr>
          <w:rFonts w:ascii="Arial" w:hAnsi="Arial" w:cs="Arial"/>
          <w:b/>
          <w:bCs/>
          <w:iCs/>
          <w:sz w:val="20"/>
          <w:szCs w:val="20"/>
        </w:rPr>
      </w:pPr>
      <w:r w:rsidRPr="002D76F3">
        <w:rPr>
          <w:rFonts w:ascii="Arial" w:hAnsi="Arial" w:cs="Arial"/>
          <w:b/>
          <w:bCs/>
          <w:iCs/>
          <w:sz w:val="20"/>
          <w:szCs w:val="20"/>
        </w:rPr>
        <w:t>Obrazložitev dejavnosti v okviru proračunske postavke</w:t>
      </w:r>
    </w:p>
    <w:p w:rsidR="00D954F8" w:rsidRPr="002D76F3" w:rsidRDefault="00D954F8" w:rsidP="00D954F8">
      <w:pPr>
        <w:autoSpaceDE w:val="0"/>
        <w:autoSpaceDN w:val="0"/>
        <w:adjustRightInd w:val="0"/>
        <w:jc w:val="both"/>
        <w:rPr>
          <w:rFonts w:ascii="Arial" w:hAnsi="Arial" w:cs="Arial"/>
          <w:b/>
          <w:bCs/>
          <w:i/>
          <w:iCs/>
          <w:sz w:val="20"/>
          <w:szCs w:val="20"/>
        </w:rPr>
      </w:pPr>
    </w:p>
    <w:p w:rsidR="00D954F8" w:rsidRPr="002D76F3" w:rsidRDefault="00D954F8" w:rsidP="00D954F8">
      <w:pPr>
        <w:autoSpaceDE w:val="0"/>
        <w:autoSpaceDN w:val="0"/>
        <w:adjustRightInd w:val="0"/>
        <w:jc w:val="both"/>
        <w:rPr>
          <w:rFonts w:ascii="Arial" w:hAnsi="Arial" w:cs="Arial"/>
          <w:sz w:val="20"/>
          <w:szCs w:val="20"/>
        </w:rPr>
      </w:pPr>
      <w:r w:rsidRPr="002D76F3">
        <w:rPr>
          <w:rFonts w:ascii="Arial" w:hAnsi="Arial" w:cs="Arial"/>
          <w:sz w:val="20"/>
          <w:szCs w:val="20"/>
        </w:rPr>
        <w:t xml:space="preserve">Sredstva so namenjena tekočemu vzdrževanje vile. </w:t>
      </w:r>
    </w:p>
    <w:p w:rsidR="00D954F8" w:rsidRPr="002D76F3" w:rsidRDefault="00D954F8" w:rsidP="00D954F8">
      <w:pPr>
        <w:jc w:val="both"/>
        <w:rPr>
          <w:rFonts w:ascii="Arial" w:hAnsi="Arial" w:cs="Arial"/>
        </w:rPr>
      </w:pPr>
    </w:p>
    <w:p w:rsidR="00D954F8" w:rsidRPr="002D76F3" w:rsidRDefault="00D954F8" w:rsidP="00D954F8">
      <w:pPr>
        <w:autoSpaceDE w:val="0"/>
        <w:autoSpaceDN w:val="0"/>
        <w:adjustRightInd w:val="0"/>
        <w:jc w:val="both"/>
        <w:rPr>
          <w:rFonts w:ascii="Arial" w:hAnsi="Arial" w:cs="Arial"/>
          <w:b/>
          <w:bCs/>
          <w:iCs/>
          <w:sz w:val="20"/>
          <w:szCs w:val="20"/>
        </w:rPr>
      </w:pPr>
      <w:r w:rsidRPr="002D76F3">
        <w:rPr>
          <w:rFonts w:ascii="Arial" w:hAnsi="Arial" w:cs="Arial"/>
          <w:b/>
          <w:bCs/>
          <w:iCs/>
          <w:sz w:val="20"/>
          <w:szCs w:val="20"/>
        </w:rPr>
        <w:t>Navezava na projekte v okviru proračunske postavke</w:t>
      </w:r>
    </w:p>
    <w:p w:rsidR="00D954F8" w:rsidRPr="002D76F3" w:rsidRDefault="00D954F8" w:rsidP="00D954F8">
      <w:pPr>
        <w:autoSpaceDE w:val="0"/>
        <w:autoSpaceDN w:val="0"/>
        <w:adjustRightInd w:val="0"/>
        <w:jc w:val="both"/>
        <w:rPr>
          <w:rFonts w:ascii="Arial" w:hAnsi="Arial" w:cs="Arial"/>
          <w:b/>
          <w:bCs/>
          <w:i/>
          <w:iCs/>
          <w:sz w:val="20"/>
          <w:szCs w:val="20"/>
        </w:rPr>
      </w:pPr>
    </w:p>
    <w:p w:rsidR="00D954F8" w:rsidRPr="002D76F3" w:rsidRDefault="00D954F8" w:rsidP="00D954F8">
      <w:pPr>
        <w:jc w:val="both"/>
        <w:rPr>
          <w:rFonts w:ascii="Arial" w:hAnsi="Arial" w:cs="Arial"/>
        </w:rPr>
      </w:pPr>
      <w:r w:rsidRPr="002D76F3">
        <w:rPr>
          <w:rFonts w:ascii="Arial" w:hAnsi="Arial" w:cs="Arial"/>
          <w:sz w:val="20"/>
          <w:szCs w:val="20"/>
        </w:rPr>
        <w:t>Proračunska postavka ni vezana na posebne projekte.</w:t>
      </w:r>
    </w:p>
    <w:p w:rsidR="00D954F8" w:rsidRPr="002D76F3" w:rsidRDefault="00D954F8" w:rsidP="00D954F8">
      <w:pPr>
        <w:autoSpaceDE w:val="0"/>
        <w:autoSpaceDN w:val="0"/>
        <w:adjustRightInd w:val="0"/>
        <w:jc w:val="both"/>
        <w:rPr>
          <w:rFonts w:ascii="Arial" w:hAnsi="Arial" w:cs="Arial"/>
          <w:sz w:val="20"/>
          <w:szCs w:val="20"/>
        </w:rPr>
      </w:pPr>
    </w:p>
    <w:p w:rsidR="00D954F8" w:rsidRPr="002D76F3" w:rsidRDefault="00D954F8" w:rsidP="00D954F8">
      <w:pPr>
        <w:autoSpaceDE w:val="0"/>
        <w:autoSpaceDN w:val="0"/>
        <w:adjustRightInd w:val="0"/>
        <w:jc w:val="both"/>
        <w:rPr>
          <w:rFonts w:ascii="Arial" w:hAnsi="Arial" w:cs="Arial"/>
          <w:b/>
          <w:bCs/>
          <w:iCs/>
          <w:sz w:val="20"/>
          <w:szCs w:val="20"/>
        </w:rPr>
      </w:pPr>
      <w:r w:rsidRPr="002D76F3">
        <w:rPr>
          <w:rFonts w:ascii="Arial" w:hAnsi="Arial" w:cs="Arial"/>
          <w:b/>
          <w:bCs/>
          <w:iCs/>
          <w:sz w:val="20"/>
          <w:szCs w:val="20"/>
        </w:rPr>
        <w:t>Izhodišča, na katerih temeljijo izračuni predlogov pravic porabe za del, ki se ne izvršuje preko NRP (Neposredni učinek in kazalnik)</w:t>
      </w:r>
    </w:p>
    <w:p w:rsidR="00D954F8" w:rsidRPr="002D76F3" w:rsidRDefault="00D954F8" w:rsidP="00D954F8">
      <w:pPr>
        <w:autoSpaceDE w:val="0"/>
        <w:autoSpaceDN w:val="0"/>
        <w:adjustRightInd w:val="0"/>
        <w:jc w:val="both"/>
        <w:rPr>
          <w:rFonts w:ascii="Arial" w:hAnsi="Arial" w:cs="Arial"/>
          <w:b/>
          <w:bCs/>
          <w:i/>
          <w:iCs/>
          <w:sz w:val="20"/>
          <w:szCs w:val="20"/>
        </w:rPr>
      </w:pPr>
    </w:p>
    <w:p w:rsidR="00D954F8" w:rsidRDefault="00D954F8" w:rsidP="00D954F8">
      <w:pPr>
        <w:autoSpaceDE w:val="0"/>
        <w:autoSpaceDN w:val="0"/>
        <w:adjustRightInd w:val="0"/>
        <w:jc w:val="both"/>
        <w:rPr>
          <w:rFonts w:ascii="Arial" w:hAnsi="Arial" w:cs="Arial"/>
          <w:sz w:val="20"/>
          <w:szCs w:val="20"/>
        </w:rPr>
      </w:pPr>
      <w:r w:rsidRPr="002D76F3">
        <w:rPr>
          <w:rFonts w:ascii="Arial" w:hAnsi="Arial" w:cs="Arial"/>
          <w:sz w:val="20"/>
          <w:szCs w:val="20"/>
        </w:rPr>
        <w:t>Sredstva so planirana na podlagi porabe sredstev iz preteklih let.</w:t>
      </w:r>
    </w:p>
    <w:p w:rsidR="004C6BBA" w:rsidRDefault="004C6BBA" w:rsidP="00D954F8">
      <w:pPr>
        <w:autoSpaceDE w:val="0"/>
        <w:autoSpaceDN w:val="0"/>
        <w:adjustRightInd w:val="0"/>
        <w:jc w:val="both"/>
        <w:rPr>
          <w:rFonts w:ascii="Arial" w:hAnsi="Arial" w:cs="Arial"/>
          <w:sz w:val="20"/>
          <w:szCs w:val="20"/>
        </w:rPr>
      </w:pPr>
    </w:p>
    <w:p w:rsidR="004C6BBA" w:rsidRDefault="004C6BBA" w:rsidP="00D954F8">
      <w:pPr>
        <w:autoSpaceDE w:val="0"/>
        <w:autoSpaceDN w:val="0"/>
        <w:adjustRightInd w:val="0"/>
        <w:jc w:val="both"/>
        <w:rPr>
          <w:rFonts w:ascii="Arial" w:hAnsi="Arial" w:cs="Arial"/>
          <w:sz w:val="20"/>
          <w:szCs w:val="20"/>
        </w:rPr>
      </w:pPr>
    </w:p>
    <w:p w:rsidR="004C6BBA" w:rsidRPr="00FA1AAB" w:rsidRDefault="004C6BBA" w:rsidP="004C6BBA">
      <w:pPr>
        <w:jc w:val="both"/>
        <w:rPr>
          <w:rFonts w:ascii="Arial" w:hAnsi="Arial" w:cs="Arial"/>
        </w:rPr>
      </w:pPr>
      <w:r w:rsidRPr="00FA1AAB">
        <w:rPr>
          <w:rFonts w:ascii="Arial" w:hAnsi="Arial" w:cs="Arial"/>
          <w:b/>
          <w:bCs/>
        </w:rPr>
        <w:t>1803</w:t>
      </w:r>
      <w:r>
        <w:rPr>
          <w:rFonts w:ascii="Arial" w:hAnsi="Arial" w:cs="Arial"/>
          <w:b/>
          <w:bCs/>
        </w:rPr>
        <w:t>30</w:t>
      </w:r>
      <w:r w:rsidRPr="00FA1AAB">
        <w:rPr>
          <w:rFonts w:ascii="Arial" w:hAnsi="Arial" w:cs="Arial"/>
          <w:b/>
          <w:bCs/>
        </w:rPr>
        <w:t xml:space="preserve"> </w:t>
      </w:r>
      <w:r>
        <w:rPr>
          <w:rFonts w:ascii="Arial" w:hAnsi="Arial" w:cs="Arial"/>
          <w:b/>
          <w:bCs/>
        </w:rPr>
        <w:t>Center skupnih dejavnosti</w:t>
      </w:r>
    </w:p>
    <w:p w:rsidR="004C6BBA" w:rsidRPr="00FA1AAB" w:rsidRDefault="004C6BBA" w:rsidP="004C6BBA">
      <w:pPr>
        <w:jc w:val="both"/>
        <w:rPr>
          <w:rFonts w:ascii="Arial" w:hAnsi="Arial" w:cs="Arial"/>
        </w:rPr>
      </w:pPr>
    </w:p>
    <w:p w:rsidR="004C6BBA" w:rsidRPr="00E235DD" w:rsidRDefault="004C6BBA" w:rsidP="00E235DD">
      <w:pPr>
        <w:jc w:val="right"/>
        <w:rPr>
          <w:rFonts w:ascii="Arial" w:hAnsi="Arial" w:cs="Arial"/>
          <w:b/>
          <w:bCs/>
          <w:sz w:val="20"/>
          <w:szCs w:val="20"/>
        </w:rPr>
      </w:pPr>
      <w:r w:rsidRPr="00FA1AAB">
        <w:rPr>
          <w:rFonts w:ascii="Arial" w:hAnsi="Arial" w:cs="Arial"/>
          <w:b/>
          <w:bCs/>
          <w:sz w:val="20"/>
          <w:szCs w:val="20"/>
        </w:rPr>
        <w:t xml:space="preserve">Vrednost: </w:t>
      </w:r>
      <w:r w:rsidR="00E235DD">
        <w:rPr>
          <w:rFonts w:ascii="Arial" w:hAnsi="Arial" w:cs="Arial"/>
          <w:b/>
          <w:bCs/>
          <w:sz w:val="20"/>
          <w:szCs w:val="20"/>
        </w:rPr>
        <w:t>155.424,80</w:t>
      </w:r>
      <w:r w:rsidRPr="00FA1AAB">
        <w:rPr>
          <w:rFonts w:ascii="Arial" w:hAnsi="Arial" w:cs="Arial"/>
          <w:b/>
          <w:bCs/>
          <w:sz w:val="20"/>
          <w:szCs w:val="20"/>
        </w:rPr>
        <w:t xml:space="preserve"> €</w:t>
      </w:r>
    </w:p>
    <w:p w:rsidR="004C6BBA" w:rsidRPr="00FA1AAB" w:rsidRDefault="004C6BBA" w:rsidP="004C6BBA">
      <w:pPr>
        <w:jc w:val="both"/>
        <w:rPr>
          <w:rFonts w:ascii="Arial" w:hAnsi="Arial" w:cs="Arial"/>
        </w:rPr>
      </w:pPr>
    </w:p>
    <w:p w:rsidR="004C6BBA" w:rsidRPr="00FA1AAB" w:rsidRDefault="004C6BBA" w:rsidP="004C6BBA">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Obrazložitev dejavnosti v okviru proračunske postavke</w:t>
      </w:r>
    </w:p>
    <w:p w:rsidR="004C6BBA" w:rsidRPr="00FA1AAB" w:rsidRDefault="004C6BBA" w:rsidP="004C6BBA">
      <w:pPr>
        <w:autoSpaceDE w:val="0"/>
        <w:autoSpaceDN w:val="0"/>
        <w:adjustRightInd w:val="0"/>
        <w:jc w:val="both"/>
        <w:rPr>
          <w:rFonts w:ascii="Arial" w:hAnsi="Arial" w:cs="Arial"/>
          <w:b/>
          <w:bCs/>
          <w:i/>
          <w:iCs/>
          <w:sz w:val="20"/>
          <w:szCs w:val="20"/>
        </w:rPr>
      </w:pPr>
    </w:p>
    <w:p w:rsidR="004C6BBA" w:rsidRPr="00AD0653" w:rsidRDefault="004C6BBA" w:rsidP="004C6BBA">
      <w:pPr>
        <w:spacing w:line="240" w:lineRule="atLeast"/>
        <w:jc w:val="both"/>
        <w:rPr>
          <w:rFonts w:ascii="Arial" w:hAnsi="Arial" w:cs="Arial"/>
          <w:b/>
          <w:sz w:val="20"/>
          <w:szCs w:val="20"/>
        </w:rPr>
      </w:pPr>
      <w:r w:rsidRPr="00AD0653">
        <w:rPr>
          <w:rFonts w:ascii="Arial" w:hAnsi="Arial" w:cs="Arial"/>
          <w:b/>
          <w:sz w:val="20"/>
          <w:szCs w:val="20"/>
        </w:rPr>
        <w:t>Center skupnih dejavnosti – vaški dom Ribnica na Pohorju</w:t>
      </w:r>
    </w:p>
    <w:p w:rsidR="004C6BBA" w:rsidRDefault="004C6BBA" w:rsidP="004C6BBA">
      <w:pPr>
        <w:spacing w:line="240" w:lineRule="atLeast"/>
        <w:jc w:val="both"/>
        <w:rPr>
          <w:rFonts w:ascii="Arial" w:hAnsi="Arial" w:cs="Arial"/>
          <w:sz w:val="20"/>
          <w:szCs w:val="20"/>
        </w:rPr>
      </w:pPr>
      <w:r w:rsidRPr="00AD0653">
        <w:rPr>
          <w:rFonts w:ascii="Arial" w:hAnsi="Arial" w:cs="Arial"/>
          <w:sz w:val="20"/>
          <w:szCs w:val="20"/>
        </w:rPr>
        <w:t xml:space="preserve">Projekt Center skupnih dejavnosti namerava Občina Ribnica na Pohorju prijaviti na 1. javni poziv za oddajo projektnih predlogov, za izbor projektov v okviru izvajanja Strategije lokalnega razvoja območja LAS MDD 2027 za programsko obdobje 2021 - 2027, sofinanciranih iz ESRR v okviru »Podpore za izvajanje projektov v okviru Strategije lokalnega razvoja, ki ga vodi lokalna skupnost«. Vizija razvoja LAS MDD 2027 se glasi: »Upoštevajoč kakovost življenja ljudi in okolja, socialno privlačnost ter družbeno odgovornost za krepitev konkurenčnosti, prepoznavnosti in privlačnosti, bo območje LAS MDD 2027 doseglo skladen in vzdržen razvoj«. Postavljeni cilji prispevajo k uresničitvi Strategije lokalnega razvoja ter hkrati prispevajo k uresničevanju ciljev posameznih skladov, iz katerih se financira SLR. Nosilec projekta je Občina Ribnica na Pohorju, projektni partnerji pa so: Prostovoljno gasilsko društvo Ribnica - Josipdol, Knjižnica Radlje ob Dravi, Krajevna enota Ribnica na Pohorju in LESKTEH, gostinske storitve, d.o.o. Projekt Center skupnih dejavnost se bo sofinanciral s sredstvi Ministrstva za kohezijo in regionalni razvoj (MKRR) v okviru Evropskega sklada za regionalni razvoj (ESRR). Projekt se bo izvajal kot operacija, v sklopu katere bodo sredstva za 20% upravičenih stroškov do sofinanciranja </w:t>
      </w:r>
      <w:r w:rsidRPr="00AD0653">
        <w:rPr>
          <w:rFonts w:ascii="Arial" w:hAnsi="Arial" w:cs="Arial"/>
          <w:sz w:val="20"/>
          <w:szCs w:val="20"/>
        </w:rPr>
        <w:lastRenderedPageBreak/>
        <w:t>zagotavljali nosilec projekta in partnerji v projektu, 80% vrednosti upravičenih stroškov projekta se lahko financira iz ESRR.</w:t>
      </w:r>
    </w:p>
    <w:p w:rsidR="004C6BBA" w:rsidRPr="00AD0653" w:rsidRDefault="004C6BBA" w:rsidP="004C6BBA">
      <w:pPr>
        <w:spacing w:line="240" w:lineRule="atLeast"/>
        <w:jc w:val="both"/>
        <w:rPr>
          <w:rFonts w:ascii="Arial" w:hAnsi="Arial" w:cs="Arial"/>
          <w:sz w:val="20"/>
          <w:szCs w:val="20"/>
        </w:rPr>
      </w:pPr>
    </w:p>
    <w:p w:rsidR="004C6BBA" w:rsidRPr="00AD0653" w:rsidRDefault="004C6BBA" w:rsidP="004C6BBA">
      <w:pPr>
        <w:spacing w:line="240" w:lineRule="atLeast"/>
        <w:jc w:val="both"/>
        <w:rPr>
          <w:rFonts w:ascii="Arial" w:hAnsi="Arial" w:cs="Arial"/>
          <w:b/>
          <w:sz w:val="20"/>
          <w:szCs w:val="20"/>
        </w:rPr>
      </w:pPr>
      <w:r w:rsidRPr="00AD0653">
        <w:rPr>
          <w:rFonts w:ascii="Arial" w:hAnsi="Arial" w:cs="Arial"/>
          <w:b/>
          <w:sz w:val="20"/>
          <w:szCs w:val="20"/>
        </w:rPr>
        <w:t>Namen in cilj projekta</w:t>
      </w:r>
    </w:p>
    <w:p w:rsidR="004C6BBA" w:rsidRDefault="004C6BBA" w:rsidP="004C6BBA">
      <w:pPr>
        <w:spacing w:line="240" w:lineRule="atLeast"/>
        <w:jc w:val="both"/>
        <w:rPr>
          <w:rFonts w:ascii="Arial" w:hAnsi="Arial" w:cs="Arial"/>
          <w:sz w:val="20"/>
          <w:szCs w:val="20"/>
        </w:rPr>
      </w:pPr>
      <w:r w:rsidRPr="00AD0653">
        <w:rPr>
          <w:rFonts w:ascii="Arial" w:hAnsi="Arial" w:cs="Arial"/>
          <w:sz w:val="20"/>
          <w:szCs w:val="20"/>
        </w:rPr>
        <w:t>Namen projekta Center skupnih dejavnosti je nadgradnja obstoječe javne infrastrukture na podeželskem območju občine. Z adaptacijo bivšega gasilskega doma, se bo dom preoblikoval v večnamenski dom – center skupnih dejavnosti, s tem se bo dvignila kvaliteta življenja lokalnih prebivalcev. Projekt bo imel pomembno socialno komponento, saj bo vplival na medgeneracijsko sodelovanje. Usmerjanje ranljivih skupin v družabne in kulturne aktivnosti bo pripomoglo k izboljšanju njihovega socialnega položaja in duševnega zdravja in k boljšemu počutju na splošno, kar bo krepilo socialno vključenost in medgeneracijsko povezovanje. S tem bomo ustvarili boljše pogoje za aktivnejše staranje, kar bo starejšim prebivalcem omogočilo, da ostanejo aktivni in vključeni v skupnost. Projekt bo tako prispeval k tesnejši povezanosti med generacijami in splošnemu izboljšanju počutja in kvalitete življenja vseh lokalnih prebivalcev.</w:t>
      </w:r>
    </w:p>
    <w:p w:rsidR="004C6BBA" w:rsidRPr="00AD0653" w:rsidRDefault="004C6BBA" w:rsidP="004C6BBA">
      <w:pPr>
        <w:spacing w:line="240" w:lineRule="atLeast"/>
        <w:jc w:val="both"/>
        <w:rPr>
          <w:rFonts w:ascii="Arial" w:hAnsi="Arial" w:cs="Arial"/>
          <w:sz w:val="20"/>
          <w:szCs w:val="20"/>
        </w:rPr>
      </w:pPr>
    </w:p>
    <w:p w:rsidR="004C6BBA" w:rsidRDefault="004C6BBA" w:rsidP="004C6BBA">
      <w:pPr>
        <w:spacing w:line="240" w:lineRule="atLeast"/>
        <w:jc w:val="both"/>
        <w:rPr>
          <w:rFonts w:ascii="Arial" w:hAnsi="Arial" w:cs="Arial"/>
          <w:sz w:val="20"/>
          <w:szCs w:val="20"/>
        </w:rPr>
      </w:pPr>
      <w:r w:rsidRPr="00AD0653">
        <w:rPr>
          <w:rFonts w:ascii="Arial" w:hAnsi="Arial" w:cs="Arial"/>
          <w:sz w:val="20"/>
          <w:szCs w:val="20"/>
        </w:rPr>
        <w:t>Strateški cilji projekta je nadgradnja javne infrastrukture in dvig kvalitete bivanja in krepitev socialnega kapitala lokalnih prebivalcev, s poudarkom na aktiviranju ranljivih ciljnih skupin, izboljšati osnovne storitve in infrastrukturo za višjo kvaliteto življenja na vaseh, izboljšati osnovne storitve in infrastrukturo za višjo kvaliteto življenja za atraktivno podeželje in urbana središča, zagotovitev enako vrednejšega razvoja podeželskega območja, povečati pestrost ponudbe prostočasnih in kulturnih aktivnosti, socialna komponenta (povezovanje prebivalcev skozi izvedene dogodke, zagotoviti socialno vključenost - vključevanje prikrajšanih skupin prebivalcev in medgeneracijsko sodelovanje), dvig dodane vrednosti okolja s številnimi aktivnostmi sektorsko različnih partnerjev, dvigniti kvaliteto življenjskega okolja, prispevati k trajnostnemu preoblikovanju javne infrastrukture, izboljšali funkcionalnost, dostopnost in kakovost javne infrastrukture, oživeti naravno dediščino.</w:t>
      </w:r>
    </w:p>
    <w:p w:rsidR="003E78B2" w:rsidRPr="00AD0653" w:rsidRDefault="003E78B2" w:rsidP="004C6BBA">
      <w:pPr>
        <w:spacing w:line="240" w:lineRule="atLeast"/>
        <w:jc w:val="both"/>
        <w:rPr>
          <w:rFonts w:ascii="Arial" w:hAnsi="Arial" w:cs="Arial"/>
          <w:sz w:val="20"/>
          <w:szCs w:val="20"/>
        </w:rPr>
      </w:pPr>
    </w:p>
    <w:p w:rsidR="004C6BBA" w:rsidRPr="00FA1AAB" w:rsidRDefault="004C6BBA" w:rsidP="004C6BBA">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Navezava na projekte v okviru proračunske postavke</w:t>
      </w:r>
    </w:p>
    <w:p w:rsidR="004C6BBA" w:rsidRPr="00FA1AAB" w:rsidRDefault="004C6BBA" w:rsidP="004C6BBA">
      <w:pPr>
        <w:autoSpaceDE w:val="0"/>
        <w:autoSpaceDN w:val="0"/>
        <w:adjustRightInd w:val="0"/>
        <w:jc w:val="both"/>
        <w:rPr>
          <w:rFonts w:ascii="Times-BoldItalic" w:hAnsi="Times-BoldItalic" w:cs="Times-BoldItalic"/>
          <w:b/>
          <w:bCs/>
          <w:i/>
          <w:iCs/>
          <w:sz w:val="20"/>
          <w:szCs w:val="20"/>
        </w:rPr>
      </w:pPr>
    </w:p>
    <w:p w:rsidR="004C6BBA" w:rsidRPr="00FA1AAB" w:rsidRDefault="004C6BBA" w:rsidP="004C6BBA">
      <w:pPr>
        <w:jc w:val="both"/>
        <w:rPr>
          <w:rFonts w:ascii="Arial" w:hAnsi="Arial" w:cs="Arial"/>
        </w:rPr>
      </w:pPr>
      <w:r w:rsidRPr="00FA1AAB">
        <w:rPr>
          <w:rFonts w:ascii="Arial" w:hAnsi="Arial" w:cs="Arial"/>
          <w:sz w:val="20"/>
          <w:szCs w:val="20"/>
        </w:rPr>
        <w:t>Projekt nakupa knjig je opredeljen v obrazcu 3 Načrt razvojnih programov: OB177-2</w:t>
      </w:r>
      <w:r>
        <w:rPr>
          <w:rFonts w:ascii="Arial" w:hAnsi="Arial" w:cs="Arial"/>
          <w:sz w:val="20"/>
          <w:szCs w:val="20"/>
        </w:rPr>
        <w:t>4</w:t>
      </w:r>
      <w:r w:rsidRPr="00FA1AAB">
        <w:rPr>
          <w:rFonts w:ascii="Arial" w:hAnsi="Arial" w:cs="Arial"/>
          <w:sz w:val="20"/>
          <w:szCs w:val="20"/>
        </w:rPr>
        <w:t>-00</w:t>
      </w:r>
      <w:r>
        <w:rPr>
          <w:rFonts w:ascii="Arial" w:hAnsi="Arial" w:cs="Arial"/>
          <w:sz w:val="20"/>
          <w:szCs w:val="20"/>
        </w:rPr>
        <w:t>04</w:t>
      </w:r>
      <w:r w:rsidRPr="00FA1AAB">
        <w:rPr>
          <w:rFonts w:ascii="Arial" w:hAnsi="Arial" w:cs="Arial"/>
          <w:sz w:val="20"/>
          <w:szCs w:val="20"/>
        </w:rPr>
        <w:t xml:space="preserve"> </w:t>
      </w:r>
      <w:r>
        <w:rPr>
          <w:rFonts w:ascii="Arial" w:hAnsi="Arial" w:cs="Arial"/>
          <w:sz w:val="20"/>
          <w:szCs w:val="20"/>
        </w:rPr>
        <w:t>Center skupnih dejavnosti</w:t>
      </w:r>
    </w:p>
    <w:p w:rsidR="004C6BBA" w:rsidRPr="00FA1AAB" w:rsidRDefault="004C6BBA" w:rsidP="004C6BBA">
      <w:pPr>
        <w:jc w:val="both"/>
        <w:rPr>
          <w:rFonts w:ascii="Arial" w:hAnsi="Arial" w:cs="Arial"/>
        </w:rPr>
      </w:pPr>
    </w:p>
    <w:p w:rsidR="004C6BBA" w:rsidRPr="00FA1AAB" w:rsidRDefault="004C6BBA" w:rsidP="004C6BBA">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Izhodišča, na katerih temeljijo izračuni predlogov pravic porabe za del, ki se ne izvršuje preko NRP (Neposredni učinek in kazalnik)</w:t>
      </w:r>
    </w:p>
    <w:p w:rsidR="004C6BBA" w:rsidRPr="00FA1AAB" w:rsidRDefault="004C6BBA" w:rsidP="004C6BBA">
      <w:pPr>
        <w:autoSpaceDE w:val="0"/>
        <w:autoSpaceDN w:val="0"/>
        <w:adjustRightInd w:val="0"/>
        <w:jc w:val="both"/>
        <w:rPr>
          <w:rFonts w:ascii="Times-BoldItalic" w:hAnsi="Times-BoldItalic" w:cs="Times-BoldItalic"/>
          <w:b/>
          <w:bCs/>
          <w:i/>
          <w:iCs/>
          <w:sz w:val="20"/>
          <w:szCs w:val="20"/>
        </w:rPr>
      </w:pPr>
    </w:p>
    <w:p w:rsidR="004C6BBA" w:rsidRPr="00FA1AAB" w:rsidRDefault="004C6BBA" w:rsidP="004C6BBA">
      <w:pPr>
        <w:autoSpaceDE w:val="0"/>
        <w:autoSpaceDN w:val="0"/>
        <w:adjustRightInd w:val="0"/>
        <w:jc w:val="both"/>
        <w:rPr>
          <w:rFonts w:ascii="Arial" w:hAnsi="Arial" w:cs="Arial"/>
        </w:rPr>
      </w:pPr>
      <w:r w:rsidRPr="00FA1AAB">
        <w:rPr>
          <w:rFonts w:ascii="Arial" w:hAnsi="Arial" w:cs="Arial"/>
          <w:sz w:val="20"/>
          <w:szCs w:val="20"/>
        </w:rPr>
        <w:t>Sredstva za sofinanciranje se določajo na podlagi finančnega načrta in je obrazložen tudi v NRP.</w:t>
      </w:r>
    </w:p>
    <w:p w:rsidR="00D954F8" w:rsidRDefault="00D954F8" w:rsidP="00D954F8">
      <w:pPr>
        <w:autoSpaceDE w:val="0"/>
        <w:autoSpaceDN w:val="0"/>
        <w:adjustRightInd w:val="0"/>
        <w:jc w:val="both"/>
        <w:rPr>
          <w:rFonts w:ascii="Arial" w:hAnsi="Arial" w:cs="Arial"/>
          <w:sz w:val="20"/>
          <w:szCs w:val="20"/>
          <w:highlight w:val="cyan"/>
        </w:rPr>
      </w:pPr>
    </w:p>
    <w:p w:rsidR="004C6BBA" w:rsidRDefault="004C6BBA" w:rsidP="00D954F8">
      <w:pPr>
        <w:autoSpaceDE w:val="0"/>
        <w:autoSpaceDN w:val="0"/>
        <w:adjustRightInd w:val="0"/>
        <w:jc w:val="both"/>
        <w:rPr>
          <w:rFonts w:ascii="Arial" w:hAnsi="Arial" w:cs="Arial"/>
          <w:sz w:val="20"/>
          <w:szCs w:val="20"/>
          <w:highlight w:val="cyan"/>
        </w:rPr>
      </w:pPr>
    </w:p>
    <w:p w:rsidR="00D954F8" w:rsidRPr="00A74E42"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A74E42">
        <w:rPr>
          <w:rFonts w:ascii="Arial" w:hAnsi="Arial" w:cs="Arial"/>
          <w:b/>
          <w:bCs/>
          <w:sz w:val="28"/>
          <w:szCs w:val="28"/>
        </w:rPr>
        <w:t>1804 Podpora posebnim skupinam</w:t>
      </w:r>
    </w:p>
    <w:p w:rsidR="00D954F8" w:rsidRPr="00A74E42" w:rsidRDefault="00D954F8" w:rsidP="00D954F8">
      <w:pPr>
        <w:autoSpaceDE w:val="0"/>
        <w:autoSpaceDN w:val="0"/>
        <w:adjustRightInd w:val="0"/>
        <w:rPr>
          <w:rFonts w:ascii="Times-Bold" w:hAnsi="Times-Bold" w:cs="Times-Bold"/>
          <w:b/>
          <w:bCs/>
          <w:sz w:val="32"/>
          <w:szCs w:val="32"/>
        </w:rPr>
      </w:pPr>
    </w:p>
    <w:p w:rsidR="00D954F8" w:rsidRPr="00A74E42" w:rsidRDefault="00D954F8" w:rsidP="00D954F8">
      <w:pPr>
        <w:autoSpaceDE w:val="0"/>
        <w:autoSpaceDN w:val="0"/>
        <w:adjustRightInd w:val="0"/>
        <w:jc w:val="right"/>
        <w:rPr>
          <w:rFonts w:ascii="Arial" w:hAnsi="Arial" w:cs="Arial"/>
          <w:sz w:val="20"/>
          <w:szCs w:val="20"/>
        </w:rPr>
      </w:pPr>
      <w:r w:rsidRPr="00A74E42">
        <w:rPr>
          <w:rFonts w:ascii="Arial" w:hAnsi="Arial" w:cs="Arial"/>
          <w:b/>
          <w:bCs/>
          <w:sz w:val="20"/>
          <w:szCs w:val="20"/>
        </w:rPr>
        <w:t xml:space="preserve">Vrednost: </w:t>
      </w:r>
      <w:r w:rsidR="007F648B">
        <w:rPr>
          <w:rFonts w:ascii="Arial" w:hAnsi="Arial" w:cs="Arial"/>
          <w:b/>
          <w:bCs/>
          <w:sz w:val="20"/>
          <w:szCs w:val="20"/>
        </w:rPr>
        <w:t>4.</w:t>
      </w:r>
      <w:r w:rsidR="00EA51D8">
        <w:rPr>
          <w:rFonts w:ascii="Arial" w:hAnsi="Arial" w:cs="Arial"/>
          <w:b/>
          <w:bCs/>
          <w:sz w:val="20"/>
          <w:szCs w:val="20"/>
        </w:rPr>
        <w:t>5</w:t>
      </w:r>
      <w:r w:rsidR="007F648B">
        <w:rPr>
          <w:rFonts w:ascii="Arial" w:hAnsi="Arial" w:cs="Arial"/>
          <w:b/>
          <w:bCs/>
          <w:sz w:val="20"/>
          <w:szCs w:val="20"/>
        </w:rPr>
        <w:t>00</w:t>
      </w:r>
      <w:r w:rsidRPr="00A74E42">
        <w:rPr>
          <w:rFonts w:ascii="Arial" w:hAnsi="Arial" w:cs="Arial"/>
          <w:b/>
          <w:bCs/>
          <w:sz w:val="20"/>
          <w:szCs w:val="20"/>
        </w:rPr>
        <w:t>,00 €</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Opis glavnega programa</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Program vključuje sredstva za sofinanciranje programov veteranskih organizacij, verskih skupnosti in</w:t>
      </w: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skupnostih, ki se ukvarjajo z ljudmi s posebnimi potrebami, ter skrb za vključevanje čim več ljudi vseh</w:t>
      </w: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starostnih obdobij.</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 xml:space="preserve">Postavka vsebuje odhodke za zagotavljanje pogojev za aktivno vključevanje čim večjega števila posebnih skupin, prijaznejše okolje za otroke, starejše in invalidne osebe. </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Dolgoročni cilji glavnega programa (Specifični cilj in kazalniki)</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Podpora posebnim skupinam.</w:t>
      </w:r>
    </w:p>
    <w:p w:rsidR="00EA51D8" w:rsidRPr="00A74E42" w:rsidRDefault="00EA51D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Glavni letni izvedbeni cilji in kazalci, s katerimi se bo merilo doseganje zastavljenih ciljev</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Sofinanciranje programov posebnih skupin po razpisu.</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lastRenderedPageBreak/>
        <w:t>Podprogrami in proračunski uporabniki znotraj glavnega programa</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18049001 Programi veteranskih organizacij.</w:t>
      </w:r>
    </w:p>
    <w:p w:rsidR="00D82719" w:rsidRDefault="00D82719" w:rsidP="00EE4140">
      <w:pPr>
        <w:autoSpaceDE w:val="0"/>
        <w:autoSpaceDN w:val="0"/>
        <w:jc w:val="both"/>
        <w:rPr>
          <w:rFonts w:ascii="Arial" w:hAnsi="Arial" w:cs="Arial"/>
          <w:sz w:val="20"/>
          <w:szCs w:val="20"/>
        </w:rPr>
      </w:pPr>
    </w:p>
    <w:p w:rsidR="00D954F8" w:rsidRPr="00A74E42" w:rsidRDefault="00D954F8" w:rsidP="00D954F8">
      <w:pPr>
        <w:autoSpaceDE w:val="0"/>
        <w:autoSpaceDN w:val="0"/>
        <w:adjustRightInd w:val="0"/>
        <w:jc w:val="both"/>
        <w:rPr>
          <w:rFonts w:ascii="Times-Roman" w:hAnsi="Times-Roman" w:cs="Times-Roman"/>
          <w:sz w:val="20"/>
          <w:szCs w:val="20"/>
        </w:rPr>
      </w:pPr>
    </w:p>
    <w:p w:rsidR="00D954F8" w:rsidRPr="00A74E42" w:rsidRDefault="00D954F8" w:rsidP="00D954F8">
      <w:pPr>
        <w:pStyle w:val="Telobesedila32"/>
        <w:pBdr>
          <w:top w:val="single" w:sz="4" w:space="1" w:color="auto"/>
          <w:bottom w:val="single" w:sz="4" w:space="1" w:color="auto"/>
        </w:pBdr>
        <w:jc w:val="both"/>
        <w:rPr>
          <w:rFonts w:ascii="Arial" w:hAnsi="Arial" w:cs="Arial"/>
          <w:b w:val="0"/>
          <w:bCs/>
          <w:szCs w:val="24"/>
        </w:rPr>
      </w:pPr>
      <w:r w:rsidRPr="00A74E42">
        <w:rPr>
          <w:rFonts w:ascii="Arial" w:hAnsi="Arial" w:cs="Arial"/>
          <w:bCs/>
          <w:szCs w:val="24"/>
        </w:rPr>
        <w:t xml:space="preserve">18049001 </w:t>
      </w:r>
      <w:r w:rsidRPr="00A74E42">
        <w:rPr>
          <w:rFonts w:ascii="Arial" w:hAnsi="Arial" w:cs="Arial"/>
          <w:szCs w:val="24"/>
        </w:rPr>
        <w:t>Programi veteranskih organizacij</w:t>
      </w:r>
    </w:p>
    <w:p w:rsidR="00D954F8" w:rsidRPr="00A74E42" w:rsidRDefault="00D954F8" w:rsidP="00D954F8">
      <w:pPr>
        <w:autoSpaceDE w:val="0"/>
        <w:autoSpaceDN w:val="0"/>
        <w:adjustRightInd w:val="0"/>
        <w:rPr>
          <w:rFonts w:ascii="Times-Roman" w:hAnsi="Times-Roman" w:cs="Times-Roman"/>
          <w:sz w:val="20"/>
          <w:szCs w:val="20"/>
        </w:rPr>
      </w:pPr>
    </w:p>
    <w:p w:rsidR="00D954F8" w:rsidRPr="00A74E42" w:rsidRDefault="00D954F8" w:rsidP="00D954F8">
      <w:pPr>
        <w:autoSpaceDE w:val="0"/>
        <w:autoSpaceDN w:val="0"/>
        <w:adjustRightInd w:val="0"/>
        <w:jc w:val="right"/>
        <w:rPr>
          <w:rFonts w:ascii="Arial" w:hAnsi="Arial" w:cs="Arial"/>
          <w:sz w:val="20"/>
          <w:szCs w:val="20"/>
        </w:rPr>
      </w:pPr>
      <w:r w:rsidRPr="00A74E42">
        <w:rPr>
          <w:rFonts w:ascii="Arial" w:hAnsi="Arial" w:cs="Arial"/>
          <w:b/>
          <w:bCs/>
          <w:sz w:val="20"/>
          <w:szCs w:val="20"/>
        </w:rPr>
        <w:t xml:space="preserve">Vrednost: </w:t>
      </w:r>
      <w:r w:rsidR="004E25DB">
        <w:rPr>
          <w:rFonts w:ascii="Arial" w:hAnsi="Arial" w:cs="Arial"/>
          <w:b/>
          <w:bCs/>
          <w:sz w:val="20"/>
          <w:szCs w:val="20"/>
        </w:rPr>
        <w:t>4.50</w:t>
      </w:r>
      <w:r w:rsidRPr="00A74E42">
        <w:rPr>
          <w:rFonts w:ascii="Arial" w:hAnsi="Arial" w:cs="Arial"/>
          <w:b/>
          <w:bCs/>
          <w:sz w:val="20"/>
          <w:szCs w:val="20"/>
        </w:rPr>
        <w:t>0,00 €</w:t>
      </w:r>
    </w:p>
    <w:p w:rsidR="00D954F8" w:rsidRPr="00A74E42" w:rsidRDefault="00D954F8" w:rsidP="00D954F8">
      <w:pPr>
        <w:autoSpaceDE w:val="0"/>
        <w:autoSpaceDN w:val="0"/>
        <w:adjustRightInd w:val="0"/>
        <w:rPr>
          <w:rFonts w:ascii="Times-Roman" w:hAnsi="Times-Roman" w:cs="Times-Roman"/>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Opis podprograma</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Podprogram vključuje sredstva za sofinanciranje programov veteranskih organizacij, verskih skupnosti</w:t>
      </w: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in skupnostih, ki se ukvarjajo z ljudmi s posebnimi potrebami, ter skrb za vključevanje čim več ljudi vseh starostnih obdobij. Postavka vsebuje odhodke za zagotavljanje pogojev za aktivno vključevanje čim večjega števila posebnih skupin, prijaznejše okolje za otroke, starejše in invalidne osebe.</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 xml:space="preserve">Dolgoročni cilji podprograma in kazalci, s katerimi se bo merilo doseganje zastavljenih ciljev </w:t>
      </w: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(Rezultat in kazalniki)</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Podpora posebnim skupinam.</w:t>
      </w:r>
    </w:p>
    <w:p w:rsidR="00D954F8" w:rsidRPr="00A74E42" w:rsidRDefault="00D954F8" w:rsidP="00D954F8">
      <w:pPr>
        <w:autoSpaceDE w:val="0"/>
        <w:autoSpaceDN w:val="0"/>
        <w:adjustRightInd w:val="0"/>
        <w:jc w:val="both"/>
        <w:rPr>
          <w:rFonts w:ascii="Arial" w:hAnsi="Arial" w:cs="Arial"/>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Letni izvedbeni cilji podprograma in kazalci, s katerimi se bo merilo doseganje zastavljenih ciljev (Neposredni učinek in kazalnik)</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jc w:val="both"/>
        <w:rPr>
          <w:rFonts w:ascii="Arial" w:hAnsi="Arial" w:cs="Arial"/>
          <w:sz w:val="20"/>
          <w:szCs w:val="20"/>
        </w:rPr>
      </w:pPr>
      <w:r w:rsidRPr="00A74E42">
        <w:rPr>
          <w:rFonts w:ascii="Arial" w:hAnsi="Arial" w:cs="Arial"/>
          <w:sz w:val="20"/>
          <w:szCs w:val="20"/>
        </w:rPr>
        <w:t>Sofinanciranje programov posebnih skupin po razpisu.</w:t>
      </w:r>
    </w:p>
    <w:p w:rsidR="00D82719" w:rsidRDefault="00D82719" w:rsidP="00EE4140">
      <w:pPr>
        <w:autoSpaceDE w:val="0"/>
        <w:autoSpaceDN w:val="0"/>
        <w:jc w:val="both"/>
        <w:rPr>
          <w:rFonts w:ascii="Arial" w:hAnsi="Arial" w:cs="Arial"/>
          <w:sz w:val="20"/>
          <w:szCs w:val="20"/>
        </w:rPr>
      </w:pPr>
    </w:p>
    <w:p w:rsidR="00D954F8" w:rsidRPr="00A74E42" w:rsidRDefault="00D954F8" w:rsidP="00D954F8">
      <w:pPr>
        <w:jc w:val="both"/>
        <w:rPr>
          <w:rFonts w:ascii="Arial" w:hAnsi="Arial" w:cs="Arial"/>
        </w:rPr>
      </w:pPr>
    </w:p>
    <w:p w:rsidR="00D954F8" w:rsidRPr="00A74E42" w:rsidRDefault="00D954F8" w:rsidP="00D954F8">
      <w:pPr>
        <w:jc w:val="both"/>
        <w:rPr>
          <w:rFonts w:ascii="Arial" w:hAnsi="Arial" w:cs="Arial"/>
        </w:rPr>
      </w:pPr>
      <w:r w:rsidRPr="00A74E42">
        <w:rPr>
          <w:rFonts w:ascii="Arial" w:hAnsi="Arial" w:cs="Arial"/>
          <w:b/>
          <w:bCs/>
        </w:rPr>
        <w:t>180400 Podpora posebnim skupinam po razpisu</w:t>
      </w:r>
    </w:p>
    <w:p w:rsidR="00D954F8" w:rsidRPr="00A74E42" w:rsidRDefault="00D954F8" w:rsidP="00D954F8">
      <w:pPr>
        <w:jc w:val="both"/>
        <w:rPr>
          <w:rFonts w:ascii="Arial" w:hAnsi="Arial" w:cs="Arial"/>
        </w:rPr>
      </w:pPr>
    </w:p>
    <w:p w:rsidR="00D954F8" w:rsidRPr="00A74E42" w:rsidRDefault="00D954F8" w:rsidP="00D954F8">
      <w:pPr>
        <w:jc w:val="right"/>
        <w:rPr>
          <w:rFonts w:ascii="Arial" w:hAnsi="Arial" w:cs="Arial"/>
        </w:rPr>
      </w:pPr>
      <w:r w:rsidRPr="00A74E42">
        <w:rPr>
          <w:rFonts w:ascii="Arial" w:hAnsi="Arial" w:cs="Arial"/>
          <w:b/>
          <w:bCs/>
          <w:sz w:val="20"/>
          <w:szCs w:val="20"/>
        </w:rPr>
        <w:t xml:space="preserve">Vrednost: </w:t>
      </w:r>
      <w:r w:rsidR="00A26FB7">
        <w:rPr>
          <w:rFonts w:ascii="Arial" w:hAnsi="Arial" w:cs="Arial"/>
          <w:b/>
          <w:bCs/>
          <w:sz w:val="20"/>
          <w:szCs w:val="20"/>
        </w:rPr>
        <w:t>4.50</w:t>
      </w:r>
      <w:r w:rsidRPr="00A74E42">
        <w:rPr>
          <w:rFonts w:ascii="Arial" w:hAnsi="Arial" w:cs="Arial"/>
          <w:b/>
          <w:bCs/>
          <w:sz w:val="20"/>
          <w:szCs w:val="20"/>
        </w:rPr>
        <w:t>0,00 €</w:t>
      </w:r>
    </w:p>
    <w:p w:rsidR="00D954F8" w:rsidRPr="00A74E42" w:rsidRDefault="00D954F8" w:rsidP="00D954F8">
      <w:pPr>
        <w:jc w:val="both"/>
        <w:rPr>
          <w:rFonts w:ascii="Arial" w:hAnsi="Arial" w:cs="Arial"/>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Obrazložitev dejavnosti v okviru proračunske postavke</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autoSpaceDE w:val="0"/>
        <w:autoSpaceDN w:val="0"/>
        <w:adjustRightInd w:val="0"/>
        <w:jc w:val="both"/>
        <w:rPr>
          <w:rFonts w:ascii="Arial" w:hAnsi="Arial" w:cs="Arial"/>
          <w:sz w:val="20"/>
          <w:szCs w:val="20"/>
        </w:rPr>
      </w:pPr>
      <w:r w:rsidRPr="00A74E42">
        <w:rPr>
          <w:rFonts w:ascii="Arial" w:hAnsi="Arial" w:cs="Arial"/>
          <w:sz w:val="20"/>
          <w:szCs w:val="20"/>
        </w:rPr>
        <w:t>sredstva za sofinanciranje programov veteranskih organizacij, verskih skupnosti in skupnostih, ki se ukvarjajo z ljudmi s posebnimi potrebami, ter skrb za vključevanje čim več ljudi vseh starostnih obdobij. Postavka vsebuje odhodke za zagotavljanje pogojev za aktivno vključevanje čim večjega števila posebnih skupin, prijaznejše okolje za otroke, starejše in invalidne osebe.</w:t>
      </w:r>
    </w:p>
    <w:p w:rsidR="00D954F8" w:rsidRPr="00A74E42" w:rsidRDefault="00D954F8" w:rsidP="00D954F8">
      <w:pPr>
        <w:jc w:val="both"/>
        <w:rPr>
          <w:rFonts w:ascii="Arial" w:hAnsi="Arial" w:cs="Arial"/>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Navezava na projekte v okviru proračunske postavke</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Pr="00A74E42" w:rsidRDefault="00D954F8" w:rsidP="00D954F8">
      <w:pPr>
        <w:jc w:val="both"/>
        <w:rPr>
          <w:rFonts w:ascii="Arial" w:hAnsi="Arial" w:cs="Arial"/>
        </w:rPr>
      </w:pPr>
      <w:r w:rsidRPr="00A74E42">
        <w:rPr>
          <w:rFonts w:ascii="Arial" w:hAnsi="Arial" w:cs="Arial"/>
          <w:sz w:val="20"/>
          <w:szCs w:val="20"/>
        </w:rPr>
        <w:t>Proračunska postavka ni vezana na posebne projekte.</w:t>
      </w:r>
    </w:p>
    <w:p w:rsidR="00D954F8" w:rsidRPr="00A74E42" w:rsidRDefault="00D954F8" w:rsidP="00D954F8">
      <w:pPr>
        <w:autoSpaceDE w:val="0"/>
        <w:autoSpaceDN w:val="0"/>
        <w:adjustRightInd w:val="0"/>
        <w:jc w:val="both"/>
        <w:rPr>
          <w:rFonts w:ascii="Times-Roman" w:hAnsi="Times-Roman" w:cs="Times-Roman"/>
          <w:sz w:val="20"/>
          <w:szCs w:val="20"/>
        </w:rPr>
      </w:pPr>
    </w:p>
    <w:p w:rsidR="00D954F8" w:rsidRPr="00A74E42" w:rsidRDefault="00D954F8" w:rsidP="00D954F8">
      <w:pPr>
        <w:autoSpaceDE w:val="0"/>
        <w:autoSpaceDN w:val="0"/>
        <w:adjustRightInd w:val="0"/>
        <w:jc w:val="both"/>
        <w:rPr>
          <w:rFonts w:ascii="Arial" w:hAnsi="Arial" w:cs="Arial"/>
          <w:b/>
          <w:bCs/>
          <w:iCs/>
          <w:sz w:val="20"/>
          <w:szCs w:val="20"/>
        </w:rPr>
      </w:pPr>
      <w:r w:rsidRPr="00A74E42">
        <w:rPr>
          <w:rFonts w:ascii="Arial" w:hAnsi="Arial" w:cs="Arial"/>
          <w:b/>
          <w:bCs/>
          <w:iCs/>
          <w:sz w:val="20"/>
          <w:szCs w:val="20"/>
        </w:rPr>
        <w:t>Izhodišča, na katerih temeljijo izračuni predlogov pravic porabe za del, ki se ne izvršuje preko NRP (Neposredni učinek in kazalnik)</w:t>
      </w:r>
    </w:p>
    <w:p w:rsidR="00D954F8" w:rsidRPr="00A74E42" w:rsidRDefault="00D954F8" w:rsidP="00D954F8">
      <w:pPr>
        <w:autoSpaceDE w:val="0"/>
        <w:autoSpaceDN w:val="0"/>
        <w:adjustRightInd w:val="0"/>
        <w:jc w:val="both"/>
        <w:rPr>
          <w:rFonts w:ascii="Arial" w:hAnsi="Arial" w:cs="Arial"/>
          <w:b/>
          <w:bCs/>
          <w:i/>
          <w:iCs/>
          <w:sz w:val="20"/>
          <w:szCs w:val="20"/>
        </w:rPr>
      </w:pPr>
    </w:p>
    <w:p w:rsidR="00D954F8" w:rsidRDefault="00D954F8" w:rsidP="00D954F8">
      <w:pPr>
        <w:tabs>
          <w:tab w:val="left" w:pos="7754"/>
        </w:tabs>
        <w:autoSpaceDE w:val="0"/>
        <w:autoSpaceDN w:val="0"/>
        <w:adjustRightInd w:val="0"/>
        <w:jc w:val="both"/>
        <w:rPr>
          <w:rFonts w:ascii="Arial" w:hAnsi="Arial" w:cs="Arial"/>
          <w:sz w:val="20"/>
          <w:szCs w:val="20"/>
        </w:rPr>
      </w:pPr>
      <w:r w:rsidRPr="00A74E42">
        <w:rPr>
          <w:rFonts w:ascii="Arial" w:hAnsi="Arial" w:cs="Arial"/>
          <w:sz w:val="20"/>
          <w:szCs w:val="20"/>
        </w:rPr>
        <w:t>Sredstva so planirana na podlagi razpisa in razpoložljivih sredstev v proračunu.</w:t>
      </w:r>
      <w:r w:rsidRPr="00A74E42">
        <w:rPr>
          <w:rFonts w:ascii="Arial" w:hAnsi="Arial" w:cs="Arial"/>
          <w:sz w:val="20"/>
          <w:szCs w:val="20"/>
        </w:rPr>
        <w:tab/>
      </w:r>
    </w:p>
    <w:p w:rsidR="00E233DF" w:rsidRDefault="00E233DF" w:rsidP="00D954F8">
      <w:pPr>
        <w:tabs>
          <w:tab w:val="left" w:pos="7754"/>
        </w:tabs>
        <w:autoSpaceDE w:val="0"/>
        <w:autoSpaceDN w:val="0"/>
        <w:adjustRightInd w:val="0"/>
        <w:jc w:val="both"/>
        <w:rPr>
          <w:rFonts w:ascii="Arial" w:hAnsi="Arial" w:cs="Arial"/>
          <w:sz w:val="20"/>
          <w:szCs w:val="20"/>
        </w:rPr>
      </w:pPr>
    </w:p>
    <w:p w:rsidR="00D954F8" w:rsidRPr="00EF6CCB" w:rsidRDefault="00D954F8" w:rsidP="00D954F8">
      <w:pPr>
        <w:tabs>
          <w:tab w:val="left" w:pos="7754"/>
        </w:tabs>
        <w:autoSpaceDE w:val="0"/>
        <w:autoSpaceDN w:val="0"/>
        <w:adjustRightInd w:val="0"/>
        <w:rPr>
          <w:rFonts w:ascii="Arial" w:hAnsi="Arial" w:cs="Arial"/>
          <w:sz w:val="20"/>
          <w:szCs w:val="20"/>
          <w:highlight w:val="cyan"/>
        </w:rPr>
      </w:pPr>
    </w:p>
    <w:p w:rsidR="00D954F8" w:rsidRPr="0078208C" w:rsidRDefault="00D954F8" w:rsidP="00D954F8">
      <w:pPr>
        <w:pBdr>
          <w:top w:val="single" w:sz="4" w:space="1" w:color="auto"/>
          <w:bottom w:val="single" w:sz="4" w:space="1" w:color="auto"/>
        </w:pBdr>
        <w:autoSpaceDE w:val="0"/>
        <w:autoSpaceDN w:val="0"/>
        <w:adjustRightInd w:val="0"/>
        <w:rPr>
          <w:rFonts w:ascii="Arial" w:hAnsi="Arial" w:cs="Arial"/>
          <w:b/>
          <w:bCs/>
          <w:sz w:val="28"/>
          <w:szCs w:val="28"/>
        </w:rPr>
      </w:pPr>
      <w:r w:rsidRPr="0078208C">
        <w:rPr>
          <w:rFonts w:ascii="Arial" w:hAnsi="Arial" w:cs="Arial"/>
          <w:b/>
          <w:bCs/>
          <w:sz w:val="28"/>
          <w:szCs w:val="28"/>
        </w:rPr>
        <w:t>1805 Šport in prostočasne aktivnosti</w:t>
      </w:r>
    </w:p>
    <w:p w:rsidR="00D954F8" w:rsidRPr="0078208C" w:rsidRDefault="00D954F8" w:rsidP="00D954F8">
      <w:pPr>
        <w:autoSpaceDE w:val="0"/>
        <w:autoSpaceDN w:val="0"/>
        <w:adjustRightInd w:val="0"/>
        <w:rPr>
          <w:rFonts w:ascii="Times-Bold" w:hAnsi="Times-Bold" w:cs="Times-Bold"/>
          <w:b/>
          <w:bCs/>
          <w:sz w:val="32"/>
          <w:szCs w:val="32"/>
        </w:rPr>
      </w:pPr>
    </w:p>
    <w:p w:rsidR="00D954F8" w:rsidRPr="0078208C" w:rsidRDefault="00D954F8" w:rsidP="00D954F8">
      <w:pPr>
        <w:tabs>
          <w:tab w:val="left" w:pos="7754"/>
        </w:tabs>
        <w:autoSpaceDE w:val="0"/>
        <w:autoSpaceDN w:val="0"/>
        <w:adjustRightInd w:val="0"/>
        <w:jc w:val="right"/>
        <w:rPr>
          <w:rFonts w:ascii="Arial" w:hAnsi="Arial" w:cs="Arial"/>
          <w:b/>
          <w:bCs/>
          <w:sz w:val="20"/>
          <w:szCs w:val="20"/>
        </w:rPr>
      </w:pPr>
      <w:r w:rsidRPr="00E235DD">
        <w:rPr>
          <w:rFonts w:ascii="Arial" w:hAnsi="Arial" w:cs="Arial"/>
          <w:b/>
          <w:bCs/>
          <w:sz w:val="20"/>
          <w:szCs w:val="20"/>
        </w:rPr>
        <w:t xml:space="preserve">Vrednost: </w:t>
      </w:r>
      <w:r w:rsidR="00E235DD" w:rsidRPr="00E235DD">
        <w:rPr>
          <w:rFonts w:ascii="Arial" w:hAnsi="Arial" w:cs="Arial"/>
          <w:b/>
          <w:bCs/>
          <w:sz w:val="20"/>
          <w:szCs w:val="20"/>
        </w:rPr>
        <w:t>54.579,00</w:t>
      </w:r>
      <w:r w:rsidRPr="00E235DD">
        <w:rPr>
          <w:rFonts w:ascii="Arial" w:hAnsi="Arial" w:cs="Arial"/>
          <w:b/>
          <w:bCs/>
          <w:sz w:val="20"/>
          <w:szCs w:val="20"/>
        </w:rPr>
        <w:t xml:space="preserve"> €</w:t>
      </w:r>
    </w:p>
    <w:p w:rsidR="00D954F8" w:rsidRPr="0078208C" w:rsidRDefault="00D954F8" w:rsidP="00D954F8">
      <w:pPr>
        <w:tabs>
          <w:tab w:val="left" w:pos="7754"/>
        </w:tabs>
        <w:autoSpaceDE w:val="0"/>
        <w:autoSpaceDN w:val="0"/>
        <w:adjustRightInd w:val="0"/>
        <w:jc w:val="right"/>
        <w:rPr>
          <w:rFonts w:ascii="Arial" w:hAnsi="Arial" w:cs="Arial"/>
          <w:sz w:val="20"/>
          <w:szCs w:val="20"/>
        </w:rPr>
      </w:pPr>
    </w:p>
    <w:p w:rsidR="00D954F8" w:rsidRPr="0078208C" w:rsidRDefault="00D954F8" w:rsidP="00D954F8">
      <w:pPr>
        <w:autoSpaceDE w:val="0"/>
        <w:autoSpaceDN w:val="0"/>
        <w:adjustRightInd w:val="0"/>
        <w:rPr>
          <w:rFonts w:ascii="Arial" w:hAnsi="Arial" w:cs="Arial"/>
          <w:b/>
          <w:bCs/>
          <w:iCs/>
          <w:sz w:val="20"/>
          <w:szCs w:val="20"/>
        </w:rPr>
      </w:pPr>
      <w:r w:rsidRPr="0078208C">
        <w:rPr>
          <w:rFonts w:ascii="Arial" w:hAnsi="Arial" w:cs="Arial"/>
          <w:b/>
          <w:bCs/>
          <w:iCs/>
          <w:sz w:val="20"/>
          <w:szCs w:val="20"/>
        </w:rPr>
        <w:t>Opis glavnega programa</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Pr="0078208C"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Program športa v javnem interesu v Občini obsega:</w:t>
      </w:r>
    </w:p>
    <w:p w:rsidR="00D954F8" w:rsidRPr="0078208C" w:rsidRDefault="00D954F8" w:rsidP="00D954F8">
      <w:pPr>
        <w:autoSpaceDE w:val="0"/>
        <w:jc w:val="both"/>
        <w:rPr>
          <w:rFonts w:ascii="Arial" w:eastAsia="Times New Roman" w:hAnsi="Arial" w:cs="Arial"/>
          <w:sz w:val="20"/>
          <w:szCs w:val="20"/>
        </w:rPr>
      </w:pPr>
      <w:r w:rsidRPr="0078208C">
        <w:rPr>
          <w:rFonts w:ascii="Arial" w:eastAsia="Times New Roman" w:hAnsi="Arial" w:cs="Arial"/>
          <w:sz w:val="20"/>
          <w:szCs w:val="20"/>
        </w:rPr>
        <w:t xml:space="preserve">Šport predstavlja vse pojavne oblike športa in vse športno aktivne prebivalce na območju Občine Ribnica na Pohorju. Svoje temelje vzpostavlja s športno vzgojo v vzgojno izobraževalnih ustanovah, za </w:t>
      </w:r>
      <w:r w:rsidRPr="0078208C">
        <w:rPr>
          <w:rFonts w:ascii="Arial" w:eastAsia="Times New Roman" w:hAnsi="Arial" w:cs="Arial"/>
          <w:sz w:val="20"/>
          <w:szCs w:val="20"/>
        </w:rPr>
        <w:lastRenderedPageBreak/>
        <w:t>vse starostne in ciljne skupine pa zlasti prek rednih in sistematično organiziranih oblik športne dejavnosti v športnih društvih</w:t>
      </w:r>
    </w:p>
    <w:p w:rsidR="00D954F8" w:rsidRPr="0078208C" w:rsidRDefault="00D954F8" w:rsidP="00D954F8">
      <w:pPr>
        <w:autoSpaceDE w:val="0"/>
        <w:jc w:val="both"/>
        <w:rPr>
          <w:rFonts w:ascii="Arial" w:eastAsia="Times New Roman" w:hAnsi="Arial" w:cs="Arial"/>
          <w:sz w:val="20"/>
          <w:szCs w:val="20"/>
        </w:rPr>
      </w:pPr>
    </w:p>
    <w:p w:rsidR="00D954F8" w:rsidRPr="0078208C" w:rsidRDefault="00D954F8" w:rsidP="00D954F8">
      <w:pPr>
        <w:autoSpaceDE w:val="0"/>
        <w:jc w:val="both"/>
        <w:rPr>
          <w:rFonts w:ascii="Arial" w:hAnsi="Arial" w:cs="Arial"/>
          <w:b/>
          <w:iCs/>
          <w:sz w:val="20"/>
          <w:szCs w:val="20"/>
        </w:rPr>
      </w:pPr>
      <w:r w:rsidRPr="0078208C">
        <w:rPr>
          <w:rFonts w:ascii="Arial" w:hAnsi="Arial" w:cs="Arial"/>
          <w:b/>
          <w:iCs/>
          <w:sz w:val="20"/>
          <w:szCs w:val="20"/>
        </w:rPr>
        <w:t>Zakonske in druge pravne podlage</w:t>
      </w:r>
    </w:p>
    <w:p w:rsidR="00D954F8" w:rsidRPr="0078208C" w:rsidRDefault="00D954F8" w:rsidP="00D954F8">
      <w:pPr>
        <w:autoSpaceDE w:val="0"/>
        <w:jc w:val="both"/>
        <w:rPr>
          <w:rFonts w:ascii="Arial" w:hAnsi="Arial" w:cs="Arial"/>
          <w:b/>
          <w:iCs/>
          <w:u w:val="single"/>
        </w:rPr>
      </w:pPr>
    </w:p>
    <w:p w:rsidR="00D954F8" w:rsidRPr="0078208C" w:rsidRDefault="00D954F8" w:rsidP="00E73C74">
      <w:pPr>
        <w:numPr>
          <w:ilvl w:val="0"/>
          <w:numId w:val="65"/>
        </w:numPr>
        <w:autoSpaceDE w:val="0"/>
        <w:jc w:val="both"/>
        <w:rPr>
          <w:rFonts w:ascii="Arial" w:eastAsia="Times New Roman" w:hAnsi="Arial" w:cs="Arial"/>
          <w:sz w:val="20"/>
          <w:szCs w:val="20"/>
        </w:rPr>
      </w:pPr>
      <w:r w:rsidRPr="0078208C">
        <w:rPr>
          <w:rFonts w:ascii="Arial" w:eastAsia="Times New Roman" w:hAnsi="Arial" w:cs="Arial"/>
          <w:sz w:val="20"/>
          <w:szCs w:val="20"/>
        </w:rPr>
        <w:t>Zakon o športu;</w:t>
      </w:r>
    </w:p>
    <w:p w:rsidR="00D954F8" w:rsidRPr="0078208C" w:rsidRDefault="00D954F8" w:rsidP="00E73C74">
      <w:pPr>
        <w:numPr>
          <w:ilvl w:val="0"/>
          <w:numId w:val="65"/>
        </w:numPr>
        <w:autoSpaceDE w:val="0"/>
        <w:jc w:val="both"/>
        <w:rPr>
          <w:rFonts w:ascii="Arial" w:eastAsia="Times New Roman" w:hAnsi="Arial" w:cs="Arial"/>
          <w:sz w:val="20"/>
          <w:szCs w:val="20"/>
        </w:rPr>
      </w:pPr>
      <w:r w:rsidRPr="0078208C">
        <w:rPr>
          <w:rFonts w:ascii="Arial" w:eastAsia="Times New Roman" w:hAnsi="Arial" w:cs="Arial"/>
          <w:sz w:val="20"/>
          <w:szCs w:val="20"/>
        </w:rPr>
        <w:t>Letni program športa Občine Ribnica na Pohorju;</w:t>
      </w:r>
    </w:p>
    <w:p w:rsidR="00D954F8" w:rsidRPr="0078208C" w:rsidRDefault="00D954F8" w:rsidP="00E73C74">
      <w:pPr>
        <w:numPr>
          <w:ilvl w:val="0"/>
          <w:numId w:val="65"/>
        </w:numPr>
        <w:autoSpaceDE w:val="0"/>
        <w:autoSpaceDN w:val="0"/>
        <w:rPr>
          <w:rFonts w:ascii="Arial" w:eastAsia="Times New Roman" w:hAnsi="Arial" w:cs="Arial"/>
          <w:sz w:val="20"/>
          <w:szCs w:val="20"/>
        </w:rPr>
      </w:pPr>
      <w:r w:rsidRPr="0078208C">
        <w:rPr>
          <w:rFonts w:ascii="Arial" w:eastAsia="Times New Roman" w:hAnsi="Arial" w:cs="Arial"/>
          <w:sz w:val="20"/>
          <w:szCs w:val="20"/>
        </w:rPr>
        <w:t>Odlok o</w:t>
      </w:r>
      <w:r w:rsidRPr="0078208C">
        <w:rPr>
          <w:rFonts w:ascii="Arial" w:eastAsia="Times New Roman" w:hAnsi="Arial" w:cs="Arial"/>
          <w:color w:val="0070C0"/>
          <w:sz w:val="20"/>
          <w:szCs w:val="20"/>
        </w:rPr>
        <w:t xml:space="preserve"> </w:t>
      </w:r>
      <w:r w:rsidRPr="0078208C">
        <w:rPr>
          <w:rFonts w:ascii="Arial" w:eastAsia="Times New Roman" w:hAnsi="Arial" w:cs="Arial"/>
          <w:sz w:val="20"/>
          <w:szCs w:val="20"/>
        </w:rPr>
        <w:t>sofinanciranju letnega programa športa v Občini Ribnica na Pohorju.</w:t>
      </w:r>
    </w:p>
    <w:p w:rsidR="00D954F8" w:rsidRPr="0078208C" w:rsidRDefault="00D954F8" w:rsidP="00D954F8">
      <w:pPr>
        <w:pStyle w:val="Odstavekseznama"/>
        <w:autoSpaceDE w:val="0"/>
        <w:autoSpaceDN w:val="0"/>
        <w:ind w:left="720"/>
        <w:rPr>
          <w:rFonts w:ascii="Arial" w:hAnsi="Arial" w:cs="Arial"/>
          <w:sz w:val="20"/>
          <w:szCs w:val="20"/>
        </w:rPr>
      </w:pPr>
    </w:p>
    <w:p w:rsidR="00D954F8" w:rsidRPr="0078208C" w:rsidRDefault="00D954F8" w:rsidP="00D954F8">
      <w:pPr>
        <w:autoSpaceDE w:val="0"/>
        <w:autoSpaceDN w:val="0"/>
        <w:adjustRightInd w:val="0"/>
        <w:jc w:val="both"/>
        <w:rPr>
          <w:rFonts w:ascii="Arial" w:hAnsi="Arial" w:cs="Arial"/>
          <w:sz w:val="20"/>
          <w:szCs w:val="20"/>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Dolgoročni cilji glavnega programa (Specifični cilj in kazalniki)</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Pr="0078208C" w:rsidRDefault="00D954F8" w:rsidP="00D954F8">
      <w:pPr>
        <w:autoSpaceDE w:val="0"/>
        <w:autoSpaceDN w:val="0"/>
        <w:jc w:val="both"/>
        <w:rPr>
          <w:rFonts w:ascii="Arial" w:hAnsi="Arial" w:cs="Arial"/>
          <w:sz w:val="20"/>
          <w:szCs w:val="20"/>
        </w:rPr>
      </w:pPr>
      <w:r w:rsidRPr="0078208C">
        <w:rPr>
          <w:rFonts w:ascii="Arial" w:hAnsi="Arial" w:cs="Arial"/>
          <w:sz w:val="20"/>
          <w:szCs w:val="20"/>
        </w:rPr>
        <w:t>Cilj Občine Ribnica na Pohorju je, da postane šport nepogrešljiva prvina kakovosti življenja vseh prebivalcev naše občine. Na področju športa za vse bomo doseganje ciljev merili z ohranjanjem in povečanjem števila športno aktivnega prebivalstva, predvsem otrok v športnih društvih, ki so registrirana v Občini Ribnica na Pohorju. Doseganje ciljev je moč doseči le z ustreznim racionalnim upravljanjem obstoječe infrastrukture in z izboljšanjem funkcionalne uporabnosti obstoječih športnih objektov in površin.</w:t>
      </w:r>
    </w:p>
    <w:p w:rsidR="00D954F8" w:rsidRPr="0078208C" w:rsidRDefault="00D954F8" w:rsidP="00D954F8">
      <w:pPr>
        <w:autoSpaceDE w:val="0"/>
        <w:autoSpaceDN w:val="0"/>
        <w:jc w:val="both"/>
        <w:rPr>
          <w:rFonts w:ascii="Arial" w:hAnsi="Arial" w:cs="Arial"/>
          <w:sz w:val="20"/>
          <w:szCs w:val="20"/>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Glavni letni izvedbeni cilji in kazalci, s katerimi se bo merilo doseganje zastavljenih ciljev</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Pr="0078208C"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Glavni izvedbeni cilji so enaki dolgoročnim ciljem in se merijo na letni ravni.</w:t>
      </w:r>
    </w:p>
    <w:p w:rsidR="00D954F8" w:rsidRPr="0078208C" w:rsidRDefault="00D954F8" w:rsidP="00D954F8">
      <w:pPr>
        <w:autoSpaceDE w:val="0"/>
        <w:autoSpaceDN w:val="0"/>
        <w:adjustRightInd w:val="0"/>
        <w:jc w:val="both"/>
        <w:rPr>
          <w:rFonts w:ascii="Arial" w:hAnsi="Arial" w:cs="Arial"/>
          <w:sz w:val="20"/>
          <w:szCs w:val="20"/>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Podprogrami in proračunski uporabniki znotraj glavnega programa</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Pr="0078208C"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18059001 Programi športa</w:t>
      </w:r>
    </w:p>
    <w:p w:rsidR="00D954F8" w:rsidRDefault="00D954F8" w:rsidP="00D954F8">
      <w:pPr>
        <w:pStyle w:val="Telobesedila32"/>
        <w:jc w:val="both"/>
        <w:rPr>
          <w:rFonts w:ascii="Arial" w:hAnsi="Arial" w:cs="Arial"/>
          <w:b w:val="0"/>
          <w:sz w:val="20"/>
          <w:szCs w:val="20"/>
        </w:rPr>
      </w:pPr>
      <w:r w:rsidRPr="0078208C">
        <w:rPr>
          <w:rFonts w:ascii="Arial" w:hAnsi="Arial" w:cs="Arial"/>
          <w:b w:val="0"/>
          <w:sz w:val="20"/>
          <w:szCs w:val="20"/>
        </w:rPr>
        <w:t>18059002 Programi za mladino</w:t>
      </w:r>
    </w:p>
    <w:p w:rsidR="00D954F8" w:rsidRPr="0078208C" w:rsidRDefault="00D954F8" w:rsidP="00D954F8">
      <w:pPr>
        <w:pStyle w:val="Telobesedila32"/>
        <w:jc w:val="both"/>
        <w:rPr>
          <w:rFonts w:ascii="Arial" w:hAnsi="Arial" w:cs="Arial"/>
          <w:b w:val="0"/>
          <w:sz w:val="20"/>
          <w:szCs w:val="20"/>
        </w:rPr>
      </w:pPr>
    </w:p>
    <w:p w:rsidR="00D954F8" w:rsidRPr="0078208C" w:rsidRDefault="00D954F8" w:rsidP="00D954F8">
      <w:pPr>
        <w:pStyle w:val="Telobesedila32"/>
        <w:jc w:val="both"/>
        <w:rPr>
          <w:rFonts w:ascii="Arial" w:hAnsi="Arial" w:cs="Arial"/>
          <w:b w:val="0"/>
          <w:sz w:val="20"/>
          <w:szCs w:val="20"/>
        </w:rPr>
      </w:pPr>
    </w:p>
    <w:p w:rsidR="00D954F8" w:rsidRPr="0078208C" w:rsidRDefault="00D954F8" w:rsidP="00D954F8">
      <w:pPr>
        <w:pBdr>
          <w:top w:val="single" w:sz="4" w:space="1" w:color="auto"/>
          <w:bottom w:val="single" w:sz="4" w:space="1" w:color="auto"/>
        </w:pBdr>
        <w:autoSpaceDE w:val="0"/>
        <w:autoSpaceDN w:val="0"/>
        <w:adjustRightInd w:val="0"/>
        <w:rPr>
          <w:rFonts w:ascii="Arial" w:hAnsi="Arial" w:cs="Arial"/>
          <w:b/>
          <w:bCs/>
          <w:sz w:val="24"/>
          <w:szCs w:val="24"/>
        </w:rPr>
      </w:pPr>
      <w:r w:rsidRPr="0078208C">
        <w:rPr>
          <w:rFonts w:ascii="Arial" w:hAnsi="Arial" w:cs="Arial"/>
          <w:b/>
          <w:bCs/>
          <w:sz w:val="24"/>
          <w:szCs w:val="24"/>
        </w:rPr>
        <w:t>18059001 Programi športa</w:t>
      </w:r>
    </w:p>
    <w:p w:rsidR="00D954F8" w:rsidRPr="0078208C" w:rsidRDefault="00D954F8" w:rsidP="00D954F8">
      <w:pPr>
        <w:autoSpaceDE w:val="0"/>
        <w:autoSpaceDN w:val="0"/>
        <w:adjustRightInd w:val="0"/>
        <w:rPr>
          <w:rFonts w:ascii="Times-Bold" w:hAnsi="Times-Bold" w:cs="Times-Bold"/>
          <w:b/>
          <w:bCs/>
          <w:sz w:val="28"/>
          <w:szCs w:val="28"/>
        </w:rPr>
      </w:pPr>
    </w:p>
    <w:p w:rsidR="00D954F8" w:rsidRPr="0078208C" w:rsidRDefault="00D954F8" w:rsidP="00D954F8">
      <w:pPr>
        <w:autoSpaceDE w:val="0"/>
        <w:jc w:val="right"/>
        <w:rPr>
          <w:rFonts w:ascii="Arial" w:hAnsi="Arial" w:cs="Arial"/>
          <w:iCs/>
        </w:rPr>
      </w:pPr>
      <w:r w:rsidRPr="00886B50">
        <w:rPr>
          <w:rFonts w:ascii="Arial" w:hAnsi="Arial" w:cs="Arial"/>
          <w:b/>
          <w:bCs/>
          <w:sz w:val="20"/>
          <w:szCs w:val="20"/>
        </w:rPr>
        <w:t xml:space="preserve">Vrednost: </w:t>
      </w:r>
      <w:r w:rsidR="00886B50" w:rsidRPr="00886B50">
        <w:rPr>
          <w:rFonts w:ascii="Arial" w:hAnsi="Arial" w:cs="Arial"/>
          <w:b/>
          <w:bCs/>
          <w:sz w:val="20"/>
          <w:szCs w:val="20"/>
        </w:rPr>
        <w:t>43.500,00</w:t>
      </w:r>
      <w:r w:rsidRPr="00886B50">
        <w:rPr>
          <w:rFonts w:ascii="Arial" w:hAnsi="Arial" w:cs="Arial"/>
          <w:b/>
          <w:bCs/>
          <w:sz w:val="20"/>
          <w:szCs w:val="20"/>
        </w:rPr>
        <w:t xml:space="preserve"> €</w:t>
      </w:r>
    </w:p>
    <w:p w:rsidR="00D954F8" w:rsidRPr="0078208C" w:rsidRDefault="00D954F8" w:rsidP="00D954F8">
      <w:pPr>
        <w:autoSpaceDE w:val="0"/>
        <w:jc w:val="both"/>
        <w:rPr>
          <w:rFonts w:ascii="Arial" w:hAnsi="Arial" w:cs="Arial"/>
          <w:iCs/>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Opis podprograma</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Pr="0078208C"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Delovanje športnih društev je sofinancirano na podlagi vsakoletnega javnega razpisa na področju športa. Zagotavljali bomo vzdrževanje in materialne stroške športnih objektov, ter izdelali načrte in drugo projektno dokumentacijo v okviru izgradnje kolesarskega parka.</w:t>
      </w:r>
    </w:p>
    <w:p w:rsidR="00D954F8" w:rsidRPr="0078208C" w:rsidRDefault="00D954F8" w:rsidP="00D954F8">
      <w:pPr>
        <w:autoSpaceDE w:val="0"/>
        <w:autoSpaceDN w:val="0"/>
        <w:adjustRightInd w:val="0"/>
        <w:jc w:val="both"/>
        <w:rPr>
          <w:rFonts w:ascii="Arial" w:hAnsi="Arial" w:cs="Arial"/>
          <w:sz w:val="20"/>
          <w:szCs w:val="20"/>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Zakonske in druge pravne podlage</w:t>
      </w:r>
    </w:p>
    <w:p w:rsidR="00D954F8" w:rsidRPr="0078208C" w:rsidRDefault="00D954F8" w:rsidP="00D954F8">
      <w:pPr>
        <w:autoSpaceDE w:val="0"/>
        <w:autoSpaceDN w:val="0"/>
        <w:adjustRightInd w:val="0"/>
        <w:jc w:val="both"/>
        <w:rPr>
          <w:rFonts w:ascii="Arial" w:hAnsi="Arial" w:cs="Arial"/>
          <w:b/>
          <w:bCs/>
          <w:iCs/>
          <w:sz w:val="20"/>
          <w:szCs w:val="20"/>
        </w:rPr>
      </w:pPr>
    </w:p>
    <w:p w:rsidR="00D954F8"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Zakonska podlaga je Zakon o športu, Nacionalni program športa v Republiki Sloveniji in Odlok o postopku in merilih za sofinanciranje letnega programa športa v Občini Ribnica na Pohorju.</w:t>
      </w:r>
    </w:p>
    <w:p w:rsidR="00EA51D8" w:rsidRDefault="00EA51D8" w:rsidP="00D954F8">
      <w:pPr>
        <w:autoSpaceDE w:val="0"/>
        <w:autoSpaceDN w:val="0"/>
        <w:adjustRightInd w:val="0"/>
        <w:jc w:val="both"/>
        <w:rPr>
          <w:rFonts w:ascii="Arial" w:hAnsi="Arial" w:cs="Arial"/>
          <w:sz w:val="20"/>
          <w:szCs w:val="20"/>
        </w:rPr>
      </w:pPr>
    </w:p>
    <w:p w:rsidR="00EA51D8" w:rsidRDefault="00EA51D8" w:rsidP="00D954F8">
      <w:pPr>
        <w:autoSpaceDE w:val="0"/>
        <w:autoSpaceDN w:val="0"/>
        <w:adjustRightInd w:val="0"/>
        <w:jc w:val="both"/>
        <w:rPr>
          <w:rFonts w:ascii="Arial" w:hAnsi="Arial" w:cs="Arial"/>
          <w:sz w:val="20"/>
          <w:szCs w:val="20"/>
        </w:rPr>
      </w:pPr>
    </w:p>
    <w:p w:rsidR="00EA51D8" w:rsidRPr="0078208C" w:rsidRDefault="00EA51D8" w:rsidP="00D954F8">
      <w:pPr>
        <w:autoSpaceDE w:val="0"/>
        <w:autoSpaceDN w:val="0"/>
        <w:adjustRightInd w:val="0"/>
        <w:jc w:val="both"/>
        <w:rPr>
          <w:rFonts w:ascii="Arial" w:hAnsi="Arial" w:cs="Arial"/>
          <w:sz w:val="20"/>
          <w:szCs w:val="20"/>
        </w:rPr>
      </w:pPr>
    </w:p>
    <w:p w:rsidR="00D954F8" w:rsidRPr="00EF6CCB" w:rsidRDefault="00D954F8" w:rsidP="00D954F8">
      <w:pPr>
        <w:autoSpaceDE w:val="0"/>
        <w:autoSpaceDN w:val="0"/>
        <w:adjustRightInd w:val="0"/>
        <w:jc w:val="both"/>
        <w:rPr>
          <w:rFonts w:ascii="Arial" w:hAnsi="Arial" w:cs="Arial"/>
          <w:sz w:val="20"/>
          <w:szCs w:val="20"/>
          <w:highlight w:val="cyan"/>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Dolgoročni cilji podprograma in kazalci, s katerimi se bo merilo doseganje zastavljenih ciljev (Rezultat in kazalniki)</w:t>
      </w:r>
    </w:p>
    <w:p w:rsidR="00D954F8" w:rsidRPr="0078208C" w:rsidRDefault="00D954F8" w:rsidP="00D954F8">
      <w:pPr>
        <w:autoSpaceDE w:val="0"/>
        <w:autoSpaceDN w:val="0"/>
        <w:adjustRightInd w:val="0"/>
        <w:jc w:val="both"/>
        <w:rPr>
          <w:rFonts w:ascii="Arial" w:hAnsi="Arial" w:cs="Arial"/>
          <w:b/>
          <w:bCs/>
          <w:iCs/>
          <w:sz w:val="20"/>
          <w:szCs w:val="20"/>
        </w:rPr>
      </w:pPr>
    </w:p>
    <w:p w:rsidR="00D954F8" w:rsidRPr="0078208C" w:rsidRDefault="00D954F8" w:rsidP="00D954F8">
      <w:pPr>
        <w:autoSpaceDE w:val="0"/>
        <w:autoSpaceDN w:val="0"/>
        <w:adjustRightInd w:val="0"/>
        <w:jc w:val="both"/>
        <w:rPr>
          <w:rFonts w:ascii="Arial" w:hAnsi="Arial" w:cs="Arial"/>
          <w:iCs/>
        </w:rPr>
      </w:pPr>
      <w:r w:rsidRPr="0078208C">
        <w:rPr>
          <w:rFonts w:ascii="Arial" w:hAnsi="Arial" w:cs="Arial"/>
          <w:sz w:val="20"/>
          <w:szCs w:val="20"/>
        </w:rPr>
        <w:t xml:space="preserve">Na področju športa bomo do seganje ciljev merili z ohranjanjem in/ali povečanjem števila otrok in odraslih, ki so vključeni v športno vadbo v okviru naših športnih društev. </w:t>
      </w:r>
    </w:p>
    <w:p w:rsidR="00D954F8" w:rsidRPr="0078208C" w:rsidRDefault="00D954F8" w:rsidP="00D954F8">
      <w:pPr>
        <w:autoSpaceDE w:val="0"/>
        <w:jc w:val="both"/>
        <w:rPr>
          <w:rFonts w:ascii="Arial" w:hAnsi="Arial" w:cs="Arial"/>
          <w:iCs/>
        </w:rPr>
      </w:pPr>
    </w:p>
    <w:p w:rsidR="00D954F8" w:rsidRPr="0078208C" w:rsidRDefault="00D954F8" w:rsidP="00D954F8">
      <w:pPr>
        <w:autoSpaceDE w:val="0"/>
        <w:autoSpaceDN w:val="0"/>
        <w:adjustRightInd w:val="0"/>
        <w:jc w:val="both"/>
        <w:rPr>
          <w:rFonts w:ascii="Arial" w:hAnsi="Arial" w:cs="Arial"/>
          <w:b/>
          <w:bCs/>
          <w:iCs/>
          <w:sz w:val="20"/>
          <w:szCs w:val="20"/>
        </w:rPr>
      </w:pPr>
      <w:r w:rsidRPr="0078208C">
        <w:rPr>
          <w:rFonts w:ascii="Arial" w:hAnsi="Arial" w:cs="Arial"/>
          <w:b/>
          <w:bCs/>
          <w:iCs/>
          <w:sz w:val="20"/>
          <w:szCs w:val="20"/>
        </w:rPr>
        <w:t>Letni izvedbeni cilji podprograma in kazalci, s katerimi se bo merilo doseganje zastavljenih ciljev (Neposredni učinek in kazalnik)</w:t>
      </w:r>
    </w:p>
    <w:p w:rsidR="00D954F8" w:rsidRPr="0078208C" w:rsidRDefault="00D954F8" w:rsidP="00D954F8">
      <w:pPr>
        <w:autoSpaceDE w:val="0"/>
        <w:autoSpaceDN w:val="0"/>
        <w:adjustRightInd w:val="0"/>
        <w:jc w:val="both"/>
        <w:rPr>
          <w:rFonts w:ascii="Arial" w:hAnsi="Arial" w:cs="Arial"/>
          <w:b/>
          <w:bCs/>
          <w:i/>
          <w:iCs/>
          <w:sz w:val="20"/>
          <w:szCs w:val="20"/>
        </w:rPr>
      </w:pPr>
    </w:p>
    <w:p w:rsidR="00D954F8" w:rsidRDefault="00D954F8" w:rsidP="00D954F8">
      <w:pPr>
        <w:autoSpaceDE w:val="0"/>
        <w:autoSpaceDN w:val="0"/>
        <w:adjustRightInd w:val="0"/>
        <w:jc w:val="both"/>
        <w:rPr>
          <w:rFonts w:ascii="Arial" w:hAnsi="Arial" w:cs="Arial"/>
          <w:sz w:val="20"/>
          <w:szCs w:val="20"/>
        </w:rPr>
      </w:pPr>
      <w:r w:rsidRPr="0078208C">
        <w:rPr>
          <w:rFonts w:ascii="Arial" w:hAnsi="Arial" w:cs="Arial"/>
          <w:sz w:val="20"/>
          <w:szCs w:val="20"/>
        </w:rPr>
        <w:t>Letni izvedbeni cilji so enaki dolgoročnim ciljem.</w:t>
      </w:r>
    </w:p>
    <w:p w:rsidR="00D53390" w:rsidRPr="0078208C" w:rsidRDefault="00D53390" w:rsidP="00D954F8">
      <w:pPr>
        <w:autoSpaceDE w:val="0"/>
        <w:autoSpaceDN w:val="0"/>
        <w:adjustRightInd w:val="0"/>
        <w:jc w:val="both"/>
        <w:rPr>
          <w:rFonts w:ascii="Arial" w:hAnsi="Arial" w:cs="Arial"/>
          <w:sz w:val="20"/>
          <w:szCs w:val="20"/>
        </w:rPr>
      </w:pPr>
    </w:p>
    <w:p w:rsidR="00D954F8" w:rsidRDefault="00D954F8" w:rsidP="00D954F8">
      <w:pPr>
        <w:autoSpaceDE w:val="0"/>
        <w:jc w:val="both"/>
        <w:rPr>
          <w:rFonts w:ascii="Arial" w:hAnsi="Arial" w:cs="Arial"/>
          <w:b/>
          <w:bCs/>
          <w:sz w:val="28"/>
          <w:szCs w:val="28"/>
        </w:rPr>
      </w:pPr>
    </w:p>
    <w:p w:rsidR="00D954F8" w:rsidRPr="00653594" w:rsidRDefault="00D954F8" w:rsidP="00D954F8">
      <w:pPr>
        <w:jc w:val="both"/>
        <w:rPr>
          <w:rFonts w:ascii="Arial" w:hAnsi="Arial" w:cs="Arial"/>
        </w:rPr>
      </w:pPr>
      <w:r w:rsidRPr="00653594">
        <w:rPr>
          <w:rFonts w:ascii="Arial" w:hAnsi="Arial" w:cs="Arial"/>
          <w:b/>
          <w:bCs/>
        </w:rPr>
        <w:lastRenderedPageBreak/>
        <w:t>180511 Igrišče Hudi Kot – večnamenski prostor</w:t>
      </w:r>
    </w:p>
    <w:p w:rsidR="00D954F8" w:rsidRPr="00653594" w:rsidRDefault="00D954F8" w:rsidP="00D954F8">
      <w:pPr>
        <w:jc w:val="both"/>
        <w:rPr>
          <w:rFonts w:ascii="Arial" w:hAnsi="Arial" w:cs="Arial"/>
        </w:rPr>
      </w:pPr>
    </w:p>
    <w:p w:rsidR="00D954F8" w:rsidRPr="00653594" w:rsidRDefault="00D954F8" w:rsidP="00D954F8">
      <w:pPr>
        <w:jc w:val="right"/>
        <w:rPr>
          <w:rFonts w:ascii="Arial" w:hAnsi="Arial" w:cs="Arial"/>
        </w:rPr>
      </w:pPr>
      <w:r w:rsidRPr="00653594">
        <w:rPr>
          <w:rFonts w:ascii="Arial" w:hAnsi="Arial" w:cs="Arial"/>
          <w:b/>
          <w:bCs/>
          <w:sz w:val="20"/>
          <w:szCs w:val="20"/>
        </w:rPr>
        <w:t xml:space="preserve">Vrednost: </w:t>
      </w:r>
      <w:r w:rsidR="000805AC">
        <w:rPr>
          <w:rFonts w:ascii="Arial" w:hAnsi="Arial" w:cs="Arial"/>
          <w:b/>
          <w:bCs/>
          <w:sz w:val="20"/>
          <w:szCs w:val="20"/>
        </w:rPr>
        <w:t>2</w:t>
      </w:r>
      <w:r w:rsidRPr="00653594">
        <w:rPr>
          <w:rFonts w:ascii="Arial" w:hAnsi="Arial" w:cs="Arial"/>
          <w:b/>
          <w:bCs/>
          <w:sz w:val="20"/>
          <w:szCs w:val="20"/>
        </w:rPr>
        <w:t>.</w:t>
      </w:r>
      <w:r w:rsidR="000805AC">
        <w:rPr>
          <w:rFonts w:ascii="Arial" w:hAnsi="Arial" w:cs="Arial"/>
          <w:b/>
          <w:bCs/>
          <w:sz w:val="20"/>
          <w:szCs w:val="20"/>
        </w:rPr>
        <w:t>5</w:t>
      </w:r>
      <w:r w:rsidRPr="00653594">
        <w:rPr>
          <w:rFonts w:ascii="Arial" w:hAnsi="Arial" w:cs="Arial"/>
          <w:b/>
          <w:bCs/>
          <w:sz w:val="20"/>
          <w:szCs w:val="20"/>
        </w:rPr>
        <w:t>00,00 €</w:t>
      </w:r>
    </w:p>
    <w:p w:rsidR="00D954F8" w:rsidRPr="00653594" w:rsidRDefault="00D954F8" w:rsidP="00D954F8">
      <w:pPr>
        <w:jc w:val="both"/>
        <w:rPr>
          <w:rFonts w:ascii="Arial" w:hAnsi="Arial" w:cs="Arial"/>
        </w:rPr>
      </w:pPr>
    </w:p>
    <w:p w:rsidR="00D954F8" w:rsidRPr="00653594" w:rsidRDefault="00D954F8" w:rsidP="00D954F8">
      <w:pPr>
        <w:autoSpaceDE w:val="0"/>
        <w:autoSpaceDN w:val="0"/>
        <w:adjustRightInd w:val="0"/>
        <w:jc w:val="both"/>
        <w:rPr>
          <w:rFonts w:ascii="Arial" w:hAnsi="Arial" w:cs="Arial"/>
          <w:b/>
          <w:bCs/>
          <w:iCs/>
          <w:sz w:val="20"/>
          <w:szCs w:val="20"/>
        </w:rPr>
      </w:pPr>
      <w:r w:rsidRPr="00653594">
        <w:rPr>
          <w:rFonts w:ascii="Arial" w:hAnsi="Arial" w:cs="Arial"/>
          <w:b/>
          <w:bCs/>
          <w:iCs/>
          <w:sz w:val="20"/>
          <w:szCs w:val="20"/>
        </w:rPr>
        <w:t>Obrazložitev dejavnosti v okviru proračunske postavke</w:t>
      </w:r>
    </w:p>
    <w:p w:rsidR="00D954F8" w:rsidRPr="00653594" w:rsidRDefault="00D954F8" w:rsidP="00D954F8">
      <w:pPr>
        <w:autoSpaceDE w:val="0"/>
        <w:autoSpaceDN w:val="0"/>
        <w:adjustRightInd w:val="0"/>
        <w:jc w:val="both"/>
        <w:rPr>
          <w:rFonts w:ascii="Arial" w:hAnsi="Arial" w:cs="Arial"/>
          <w:b/>
          <w:bCs/>
          <w:i/>
          <w:iCs/>
          <w:sz w:val="20"/>
          <w:szCs w:val="20"/>
        </w:rPr>
      </w:pPr>
    </w:p>
    <w:p w:rsidR="00D954F8" w:rsidRPr="00653594" w:rsidRDefault="00D954F8" w:rsidP="00D954F8">
      <w:pPr>
        <w:autoSpaceDE w:val="0"/>
        <w:autoSpaceDN w:val="0"/>
        <w:adjustRightInd w:val="0"/>
        <w:jc w:val="both"/>
        <w:rPr>
          <w:rFonts w:ascii="Arial" w:hAnsi="Arial" w:cs="Arial"/>
          <w:sz w:val="20"/>
          <w:szCs w:val="20"/>
        </w:rPr>
      </w:pPr>
      <w:r w:rsidRPr="00653594">
        <w:rPr>
          <w:rFonts w:ascii="Arial" w:hAnsi="Arial" w:cs="Arial"/>
          <w:sz w:val="20"/>
          <w:szCs w:val="20"/>
        </w:rPr>
        <w:t>Sredstva so namenjena tekočemu vzdrževanju in pokrivanju stroškov električne energije.</w:t>
      </w:r>
    </w:p>
    <w:p w:rsidR="00D954F8" w:rsidRPr="00653594" w:rsidRDefault="00D954F8" w:rsidP="00D954F8">
      <w:pPr>
        <w:jc w:val="both"/>
        <w:rPr>
          <w:rFonts w:ascii="Arial" w:hAnsi="Arial" w:cs="Arial"/>
        </w:rPr>
      </w:pPr>
    </w:p>
    <w:p w:rsidR="00D954F8" w:rsidRPr="00653594" w:rsidRDefault="00D954F8" w:rsidP="00D954F8">
      <w:pPr>
        <w:autoSpaceDE w:val="0"/>
        <w:autoSpaceDN w:val="0"/>
        <w:adjustRightInd w:val="0"/>
        <w:jc w:val="both"/>
        <w:rPr>
          <w:rFonts w:ascii="Arial" w:hAnsi="Arial" w:cs="Arial"/>
          <w:b/>
          <w:bCs/>
          <w:iCs/>
          <w:sz w:val="20"/>
          <w:szCs w:val="20"/>
        </w:rPr>
      </w:pPr>
      <w:r w:rsidRPr="00653594">
        <w:rPr>
          <w:rFonts w:ascii="Arial" w:hAnsi="Arial" w:cs="Arial"/>
          <w:b/>
          <w:bCs/>
          <w:iCs/>
          <w:sz w:val="20"/>
          <w:szCs w:val="20"/>
        </w:rPr>
        <w:t>Navezava na projekte v okviru proračunske postavke</w:t>
      </w:r>
    </w:p>
    <w:p w:rsidR="00D954F8" w:rsidRPr="00653594" w:rsidRDefault="00D954F8" w:rsidP="00D954F8">
      <w:pPr>
        <w:autoSpaceDE w:val="0"/>
        <w:autoSpaceDN w:val="0"/>
        <w:adjustRightInd w:val="0"/>
        <w:jc w:val="both"/>
        <w:rPr>
          <w:rFonts w:ascii="Arial" w:hAnsi="Arial" w:cs="Arial"/>
          <w:b/>
          <w:bCs/>
          <w:i/>
          <w:iCs/>
          <w:sz w:val="20"/>
          <w:szCs w:val="20"/>
        </w:rPr>
      </w:pPr>
    </w:p>
    <w:p w:rsidR="00D954F8" w:rsidRPr="00653594" w:rsidRDefault="00D954F8" w:rsidP="00D954F8">
      <w:pPr>
        <w:jc w:val="both"/>
        <w:rPr>
          <w:rFonts w:ascii="Arial" w:hAnsi="Arial" w:cs="Arial"/>
        </w:rPr>
      </w:pPr>
      <w:r w:rsidRPr="00653594">
        <w:rPr>
          <w:rFonts w:ascii="Arial" w:hAnsi="Arial" w:cs="Arial"/>
          <w:sz w:val="20"/>
          <w:szCs w:val="20"/>
        </w:rPr>
        <w:t>Proračunska postavka ni vezana na posebne projekte.</w:t>
      </w:r>
    </w:p>
    <w:p w:rsidR="00D954F8" w:rsidRPr="00653594" w:rsidRDefault="00D954F8" w:rsidP="00D954F8">
      <w:pPr>
        <w:autoSpaceDE w:val="0"/>
        <w:autoSpaceDN w:val="0"/>
        <w:adjustRightInd w:val="0"/>
        <w:jc w:val="both"/>
        <w:rPr>
          <w:rFonts w:ascii="Times-Roman" w:hAnsi="Times-Roman" w:cs="Times-Roman"/>
          <w:sz w:val="20"/>
          <w:szCs w:val="20"/>
        </w:rPr>
      </w:pPr>
    </w:p>
    <w:p w:rsidR="00D954F8" w:rsidRPr="00653594" w:rsidRDefault="00D954F8" w:rsidP="00D954F8">
      <w:pPr>
        <w:autoSpaceDE w:val="0"/>
        <w:autoSpaceDN w:val="0"/>
        <w:adjustRightInd w:val="0"/>
        <w:jc w:val="both"/>
        <w:rPr>
          <w:rFonts w:ascii="Arial" w:hAnsi="Arial" w:cs="Arial"/>
          <w:b/>
          <w:bCs/>
          <w:iCs/>
          <w:sz w:val="20"/>
          <w:szCs w:val="20"/>
        </w:rPr>
      </w:pPr>
      <w:r w:rsidRPr="00653594">
        <w:rPr>
          <w:rFonts w:ascii="Arial" w:hAnsi="Arial" w:cs="Arial"/>
          <w:b/>
          <w:bCs/>
          <w:iCs/>
          <w:sz w:val="20"/>
          <w:szCs w:val="20"/>
        </w:rPr>
        <w:t>Izhodišča, na katerih temeljijo izračuni predlogov pravic porabe za del, ki se ne izvršuje preko NRP (Neposredni učinek in kazalnik)</w:t>
      </w:r>
    </w:p>
    <w:p w:rsidR="00D954F8" w:rsidRPr="00653594" w:rsidRDefault="00D954F8" w:rsidP="00D954F8">
      <w:pPr>
        <w:autoSpaceDE w:val="0"/>
        <w:autoSpaceDN w:val="0"/>
        <w:adjustRightInd w:val="0"/>
        <w:jc w:val="both"/>
        <w:rPr>
          <w:rFonts w:ascii="Arial" w:hAnsi="Arial" w:cs="Arial"/>
          <w:b/>
          <w:bCs/>
          <w:i/>
          <w:iCs/>
          <w:sz w:val="20"/>
          <w:szCs w:val="20"/>
        </w:rPr>
      </w:pPr>
    </w:p>
    <w:p w:rsidR="00D954F8" w:rsidRPr="00653594" w:rsidRDefault="00D954F8" w:rsidP="00D954F8">
      <w:pPr>
        <w:autoSpaceDE w:val="0"/>
        <w:jc w:val="both"/>
        <w:rPr>
          <w:rFonts w:ascii="Arial" w:hAnsi="Arial" w:cs="Arial"/>
          <w:sz w:val="20"/>
          <w:szCs w:val="20"/>
        </w:rPr>
      </w:pPr>
      <w:r w:rsidRPr="00653594">
        <w:rPr>
          <w:rFonts w:ascii="Arial" w:hAnsi="Arial" w:cs="Arial"/>
          <w:sz w:val="20"/>
          <w:szCs w:val="20"/>
        </w:rPr>
        <w:t>Sredstva so planirana na podlagi razpoložljivih sredstev v proračunu.</w:t>
      </w:r>
    </w:p>
    <w:p w:rsidR="00D954F8" w:rsidRDefault="00D954F8" w:rsidP="00D954F8">
      <w:pPr>
        <w:autoSpaceDE w:val="0"/>
        <w:jc w:val="both"/>
        <w:rPr>
          <w:rFonts w:ascii="Arial" w:hAnsi="Arial" w:cs="Arial"/>
          <w:b/>
          <w:bCs/>
          <w:sz w:val="28"/>
          <w:szCs w:val="28"/>
        </w:rPr>
      </w:pPr>
    </w:p>
    <w:p w:rsidR="000E6B27" w:rsidRPr="00653594" w:rsidRDefault="000E6B27" w:rsidP="00D954F8">
      <w:pPr>
        <w:autoSpaceDE w:val="0"/>
        <w:jc w:val="both"/>
        <w:rPr>
          <w:rFonts w:ascii="Arial" w:hAnsi="Arial" w:cs="Arial"/>
          <w:b/>
          <w:bCs/>
          <w:sz w:val="28"/>
          <w:szCs w:val="28"/>
        </w:rPr>
      </w:pPr>
    </w:p>
    <w:p w:rsidR="00D954F8" w:rsidRPr="00653594" w:rsidRDefault="00D954F8" w:rsidP="00D954F8">
      <w:pPr>
        <w:jc w:val="both"/>
        <w:rPr>
          <w:rFonts w:ascii="Arial" w:hAnsi="Arial" w:cs="Arial"/>
        </w:rPr>
      </w:pPr>
      <w:r w:rsidRPr="00653594">
        <w:rPr>
          <w:rFonts w:ascii="Arial" w:hAnsi="Arial" w:cs="Arial"/>
          <w:b/>
          <w:bCs/>
        </w:rPr>
        <w:t>180516 Skupaj sredstva za šport (po razpisu)</w:t>
      </w:r>
    </w:p>
    <w:p w:rsidR="00D954F8" w:rsidRPr="00653594" w:rsidRDefault="00D954F8" w:rsidP="00D954F8">
      <w:pPr>
        <w:jc w:val="both"/>
        <w:rPr>
          <w:rFonts w:ascii="Arial" w:hAnsi="Arial" w:cs="Arial"/>
        </w:rPr>
      </w:pPr>
    </w:p>
    <w:p w:rsidR="00D954F8" w:rsidRPr="00653594" w:rsidRDefault="00D954F8" w:rsidP="00D954F8">
      <w:pPr>
        <w:jc w:val="right"/>
        <w:rPr>
          <w:rFonts w:ascii="Arial" w:hAnsi="Arial" w:cs="Arial"/>
        </w:rPr>
      </w:pPr>
      <w:r w:rsidRPr="00653594">
        <w:rPr>
          <w:rFonts w:ascii="Arial" w:hAnsi="Arial" w:cs="Arial"/>
          <w:b/>
          <w:bCs/>
          <w:sz w:val="20"/>
          <w:szCs w:val="20"/>
        </w:rPr>
        <w:t>Vrednost: 9.500,00 €</w:t>
      </w: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Obrazložitev dejavnosti v okviru proračunske postavke</w:t>
      </w:r>
    </w:p>
    <w:p w:rsidR="00D954F8" w:rsidRPr="00653594" w:rsidRDefault="00D954F8" w:rsidP="00D954F8">
      <w:pPr>
        <w:autoSpaceDE w:val="0"/>
        <w:autoSpaceDN w:val="0"/>
        <w:adjustRightInd w:val="0"/>
        <w:rPr>
          <w:rFonts w:ascii="Arial" w:hAnsi="Arial" w:cs="Arial"/>
          <w:b/>
          <w:bCs/>
          <w:i/>
          <w:iCs/>
          <w:sz w:val="20"/>
          <w:szCs w:val="20"/>
        </w:rPr>
      </w:pPr>
    </w:p>
    <w:p w:rsidR="00D954F8" w:rsidRPr="00653594" w:rsidRDefault="00D954F8" w:rsidP="00D954F8">
      <w:pPr>
        <w:autoSpaceDE w:val="0"/>
        <w:autoSpaceDN w:val="0"/>
        <w:jc w:val="both"/>
        <w:rPr>
          <w:rFonts w:ascii="Arial" w:hAnsi="Arial" w:cs="Arial"/>
          <w:sz w:val="20"/>
          <w:szCs w:val="20"/>
        </w:rPr>
      </w:pPr>
      <w:r w:rsidRPr="00653594">
        <w:rPr>
          <w:rFonts w:ascii="Arial" w:hAnsi="Arial" w:cs="Arial"/>
          <w:sz w:val="20"/>
          <w:szCs w:val="20"/>
        </w:rPr>
        <w:t>Sredstva so namenjena za sofinanciranje športnih programov športnih društev. Na podlagi Odloka o</w:t>
      </w:r>
      <w:r w:rsidRPr="00653594">
        <w:rPr>
          <w:rFonts w:ascii="Arial" w:hAnsi="Arial" w:cs="Arial"/>
          <w:color w:val="0070C0"/>
          <w:sz w:val="20"/>
          <w:szCs w:val="20"/>
        </w:rPr>
        <w:t xml:space="preserve"> </w:t>
      </w:r>
      <w:r w:rsidRPr="00653594">
        <w:rPr>
          <w:rFonts w:ascii="Arial" w:hAnsi="Arial" w:cs="Arial"/>
          <w:sz w:val="20"/>
          <w:szCs w:val="20"/>
        </w:rPr>
        <w:t>sofinanciranju letnega programa športa v Občini Ribnica na Pohorju se bodo sredstva delila na podlagi javnega razpisa. Osnova za javni razpis je Letni program športa Občine Ribnica na Pohorju v katerem se podrobneje opredelijo področja športa in programi, ki se bodo in proračuna občine Ribnica na Pohorju sofinancirali na posameznem športnem področju. Z društvi bodo sklenjene pogodbe za sofinanciranje njihovih programov.</w:t>
      </w:r>
    </w:p>
    <w:p w:rsidR="00D954F8" w:rsidRPr="00653594" w:rsidRDefault="00D954F8" w:rsidP="00D954F8">
      <w:pPr>
        <w:autoSpaceDE w:val="0"/>
        <w:autoSpaceDN w:val="0"/>
        <w:adjustRightInd w:val="0"/>
        <w:rPr>
          <w:rFonts w:ascii="Arial" w:hAnsi="Arial" w:cs="Arial"/>
        </w:rPr>
      </w:pP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Navezava na projekte v okviru proračunske postavke</w:t>
      </w:r>
    </w:p>
    <w:p w:rsidR="00D954F8" w:rsidRPr="00653594" w:rsidRDefault="00D954F8" w:rsidP="00D954F8">
      <w:pPr>
        <w:autoSpaceDE w:val="0"/>
        <w:autoSpaceDN w:val="0"/>
        <w:adjustRightInd w:val="0"/>
        <w:rPr>
          <w:rFonts w:ascii="Arial" w:hAnsi="Arial" w:cs="Arial"/>
          <w:b/>
          <w:bCs/>
          <w:i/>
          <w:iCs/>
          <w:sz w:val="20"/>
          <w:szCs w:val="20"/>
        </w:rPr>
      </w:pPr>
    </w:p>
    <w:p w:rsidR="00D954F8" w:rsidRPr="00653594" w:rsidRDefault="00D954F8" w:rsidP="00D954F8">
      <w:pPr>
        <w:jc w:val="both"/>
        <w:rPr>
          <w:rFonts w:ascii="Arial" w:hAnsi="Arial" w:cs="Arial"/>
        </w:rPr>
      </w:pPr>
      <w:r w:rsidRPr="00653594">
        <w:rPr>
          <w:rFonts w:ascii="Arial" w:hAnsi="Arial" w:cs="Arial"/>
          <w:sz w:val="20"/>
          <w:szCs w:val="20"/>
        </w:rPr>
        <w:t>Proračunska postavka ni vezana na posebne projekte.</w:t>
      </w:r>
    </w:p>
    <w:p w:rsidR="00D82719" w:rsidRDefault="00D82719" w:rsidP="00EE4140">
      <w:pPr>
        <w:autoSpaceDE w:val="0"/>
        <w:autoSpaceDN w:val="0"/>
        <w:jc w:val="both"/>
        <w:rPr>
          <w:rFonts w:ascii="Arial" w:hAnsi="Arial" w:cs="Arial"/>
          <w:sz w:val="20"/>
          <w:szCs w:val="20"/>
        </w:rPr>
      </w:pP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Izhodišča, na katerih temeljijo izračuni predlogov pravic porabe za del, ki se ne izvršuje preko NRP (Neposredni učinek in kazalnik)</w:t>
      </w:r>
    </w:p>
    <w:p w:rsidR="00D954F8" w:rsidRPr="00653594" w:rsidRDefault="00D954F8" w:rsidP="00D954F8">
      <w:pPr>
        <w:autoSpaceDE w:val="0"/>
        <w:autoSpaceDN w:val="0"/>
        <w:adjustRightInd w:val="0"/>
        <w:rPr>
          <w:rFonts w:ascii="Arial" w:hAnsi="Arial" w:cs="Arial"/>
          <w:b/>
          <w:bCs/>
          <w:i/>
          <w:iCs/>
          <w:sz w:val="20"/>
          <w:szCs w:val="20"/>
        </w:rPr>
      </w:pPr>
    </w:p>
    <w:p w:rsidR="00D954F8" w:rsidRPr="00653594" w:rsidRDefault="00D954F8" w:rsidP="00D954F8">
      <w:pPr>
        <w:autoSpaceDE w:val="0"/>
        <w:autoSpaceDN w:val="0"/>
        <w:adjustRightInd w:val="0"/>
        <w:rPr>
          <w:rFonts w:ascii="Arial" w:hAnsi="Arial" w:cs="Arial"/>
          <w:sz w:val="20"/>
          <w:szCs w:val="20"/>
        </w:rPr>
      </w:pPr>
      <w:r w:rsidRPr="00653594">
        <w:rPr>
          <w:rFonts w:ascii="Arial" w:hAnsi="Arial" w:cs="Arial"/>
          <w:sz w:val="20"/>
          <w:szCs w:val="20"/>
        </w:rPr>
        <w:t>Izhodišča temeljijo na podlagi realizacije preteklih let, števila sklenjenih pogodb preteklega leta in gleda na število društev v naši občini.</w:t>
      </w:r>
    </w:p>
    <w:p w:rsidR="00D954F8" w:rsidRPr="00EF6CCB" w:rsidRDefault="00D954F8" w:rsidP="00D954F8">
      <w:pPr>
        <w:autoSpaceDE w:val="0"/>
        <w:autoSpaceDN w:val="0"/>
        <w:adjustRightInd w:val="0"/>
        <w:rPr>
          <w:rFonts w:ascii="Arial" w:hAnsi="Arial" w:cs="Arial"/>
          <w:sz w:val="20"/>
          <w:szCs w:val="20"/>
          <w:highlight w:val="cyan"/>
        </w:rPr>
      </w:pPr>
    </w:p>
    <w:p w:rsidR="00D954F8" w:rsidRPr="00653594" w:rsidRDefault="00D954F8" w:rsidP="00D954F8">
      <w:pPr>
        <w:autoSpaceDE w:val="0"/>
        <w:autoSpaceDN w:val="0"/>
        <w:adjustRightInd w:val="0"/>
        <w:rPr>
          <w:rFonts w:ascii="Arial" w:hAnsi="Arial" w:cs="Arial"/>
          <w:iCs/>
        </w:rPr>
      </w:pPr>
    </w:p>
    <w:p w:rsidR="00D954F8" w:rsidRPr="00653594" w:rsidRDefault="00D954F8" w:rsidP="00D954F8">
      <w:pPr>
        <w:jc w:val="both"/>
        <w:rPr>
          <w:rFonts w:ascii="Arial" w:hAnsi="Arial" w:cs="Arial"/>
        </w:rPr>
      </w:pPr>
      <w:r w:rsidRPr="00653594">
        <w:rPr>
          <w:rFonts w:ascii="Arial" w:hAnsi="Arial" w:cs="Arial"/>
          <w:b/>
          <w:bCs/>
        </w:rPr>
        <w:t>185030 Voda in komunalne storitve</w:t>
      </w:r>
    </w:p>
    <w:p w:rsidR="00D954F8" w:rsidRPr="00653594" w:rsidRDefault="00D954F8" w:rsidP="00D954F8">
      <w:pPr>
        <w:jc w:val="both"/>
        <w:rPr>
          <w:rFonts w:ascii="Arial" w:hAnsi="Arial" w:cs="Arial"/>
        </w:rPr>
      </w:pPr>
    </w:p>
    <w:p w:rsidR="00D954F8" w:rsidRPr="00653594" w:rsidRDefault="00D954F8" w:rsidP="00D954F8">
      <w:pPr>
        <w:jc w:val="right"/>
        <w:rPr>
          <w:rFonts w:ascii="Arial" w:hAnsi="Arial" w:cs="Arial"/>
        </w:rPr>
      </w:pPr>
      <w:r w:rsidRPr="00653594">
        <w:rPr>
          <w:rFonts w:ascii="Arial" w:hAnsi="Arial" w:cs="Arial"/>
          <w:b/>
          <w:bCs/>
          <w:sz w:val="20"/>
          <w:szCs w:val="20"/>
        </w:rPr>
        <w:t>Vrednost: 1.5</w:t>
      </w:r>
      <w:r w:rsidR="000805AC">
        <w:rPr>
          <w:rFonts w:ascii="Arial" w:hAnsi="Arial" w:cs="Arial"/>
          <w:b/>
          <w:bCs/>
          <w:sz w:val="20"/>
          <w:szCs w:val="20"/>
        </w:rPr>
        <w:t>0</w:t>
      </w:r>
      <w:r w:rsidRPr="00653594">
        <w:rPr>
          <w:rFonts w:ascii="Arial" w:hAnsi="Arial" w:cs="Arial"/>
          <w:b/>
          <w:bCs/>
          <w:sz w:val="20"/>
          <w:szCs w:val="20"/>
        </w:rPr>
        <w:t>0,00 €</w:t>
      </w:r>
    </w:p>
    <w:p w:rsidR="00D954F8" w:rsidRDefault="00D954F8" w:rsidP="00D954F8">
      <w:pPr>
        <w:jc w:val="both"/>
        <w:rPr>
          <w:rFonts w:ascii="Arial" w:hAnsi="Arial" w:cs="Arial"/>
        </w:rPr>
      </w:pPr>
    </w:p>
    <w:p w:rsidR="000E6B27" w:rsidRDefault="000E6B27" w:rsidP="00D954F8">
      <w:pPr>
        <w:autoSpaceDE w:val="0"/>
        <w:autoSpaceDN w:val="0"/>
        <w:adjustRightInd w:val="0"/>
        <w:rPr>
          <w:rFonts w:ascii="Arial" w:hAnsi="Arial" w:cs="Arial"/>
          <w:b/>
          <w:bCs/>
          <w:iCs/>
          <w:sz w:val="20"/>
          <w:szCs w:val="20"/>
        </w:rPr>
      </w:pP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Obrazložitev dejavnosti v okviru proračunske postavke</w:t>
      </w:r>
    </w:p>
    <w:p w:rsidR="00D954F8" w:rsidRPr="00653594" w:rsidRDefault="00D954F8" w:rsidP="00D954F8">
      <w:pPr>
        <w:autoSpaceDE w:val="0"/>
        <w:autoSpaceDN w:val="0"/>
        <w:adjustRightInd w:val="0"/>
        <w:rPr>
          <w:rFonts w:ascii="Arial" w:hAnsi="Arial" w:cs="Arial"/>
          <w:sz w:val="20"/>
          <w:szCs w:val="20"/>
        </w:rPr>
      </w:pPr>
      <w:r w:rsidRPr="00653594">
        <w:rPr>
          <w:rFonts w:ascii="Arial" w:hAnsi="Arial" w:cs="Arial"/>
          <w:sz w:val="20"/>
          <w:szCs w:val="20"/>
        </w:rPr>
        <w:t>Sredstva so namenjena materialnim stroškom kot so voda in komunalne storitve na športnih igriščih..</w:t>
      </w:r>
    </w:p>
    <w:p w:rsidR="00D954F8" w:rsidRPr="00653594" w:rsidRDefault="00D954F8" w:rsidP="00D954F8">
      <w:pPr>
        <w:autoSpaceDE w:val="0"/>
        <w:autoSpaceDN w:val="0"/>
        <w:adjustRightInd w:val="0"/>
        <w:rPr>
          <w:rFonts w:ascii="Arial" w:hAnsi="Arial" w:cs="Arial"/>
          <w:b/>
          <w:bCs/>
          <w:iCs/>
          <w:sz w:val="20"/>
          <w:szCs w:val="20"/>
        </w:rPr>
      </w:pP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Navezava na projekte v okviru proračunske postavke</w:t>
      </w:r>
    </w:p>
    <w:p w:rsidR="00D954F8" w:rsidRPr="00653594" w:rsidRDefault="00D954F8" w:rsidP="00D954F8">
      <w:pPr>
        <w:autoSpaceDE w:val="0"/>
        <w:autoSpaceDN w:val="0"/>
        <w:adjustRightInd w:val="0"/>
        <w:rPr>
          <w:rFonts w:ascii="Arial" w:hAnsi="Arial" w:cs="Arial"/>
          <w:b/>
          <w:bCs/>
          <w:i/>
          <w:iCs/>
          <w:sz w:val="20"/>
          <w:szCs w:val="20"/>
        </w:rPr>
      </w:pPr>
    </w:p>
    <w:p w:rsidR="00D954F8" w:rsidRPr="00653594" w:rsidRDefault="00D954F8" w:rsidP="00D954F8">
      <w:pPr>
        <w:jc w:val="both"/>
        <w:rPr>
          <w:rFonts w:ascii="Arial" w:hAnsi="Arial" w:cs="Arial"/>
        </w:rPr>
      </w:pPr>
      <w:r w:rsidRPr="00653594">
        <w:rPr>
          <w:rFonts w:ascii="Arial" w:hAnsi="Arial" w:cs="Arial"/>
          <w:sz w:val="20"/>
          <w:szCs w:val="20"/>
        </w:rPr>
        <w:t>Proračunska postavka ni vezana na posebne projekte.</w:t>
      </w:r>
    </w:p>
    <w:p w:rsidR="00D954F8" w:rsidRPr="00653594" w:rsidRDefault="00D954F8" w:rsidP="00D954F8">
      <w:pPr>
        <w:autoSpaceDE w:val="0"/>
        <w:autoSpaceDN w:val="0"/>
        <w:adjustRightInd w:val="0"/>
        <w:rPr>
          <w:rFonts w:ascii="Times-Roman" w:hAnsi="Times-Roman" w:cs="Times-Roman"/>
          <w:sz w:val="20"/>
          <w:szCs w:val="20"/>
        </w:rPr>
      </w:pPr>
    </w:p>
    <w:p w:rsidR="00D954F8" w:rsidRPr="00653594" w:rsidRDefault="00D954F8" w:rsidP="00D954F8">
      <w:pPr>
        <w:autoSpaceDE w:val="0"/>
        <w:autoSpaceDN w:val="0"/>
        <w:adjustRightInd w:val="0"/>
        <w:rPr>
          <w:rFonts w:ascii="Arial" w:hAnsi="Arial" w:cs="Arial"/>
          <w:b/>
          <w:bCs/>
          <w:iCs/>
          <w:sz w:val="20"/>
          <w:szCs w:val="20"/>
        </w:rPr>
      </w:pPr>
      <w:r w:rsidRPr="00653594">
        <w:rPr>
          <w:rFonts w:ascii="Arial" w:hAnsi="Arial" w:cs="Arial"/>
          <w:b/>
          <w:bCs/>
          <w:iCs/>
          <w:sz w:val="20"/>
          <w:szCs w:val="20"/>
        </w:rPr>
        <w:t>Izhodišča, na katerih temeljijo izračuni predlogov pravic porabe za del, ki se ne izvršuje preko NRP (Neposredni učinek in kazalnik)</w:t>
      </w:r>
    </w:p>
    <w:p w:rsidR="00D954F8" w:rsidRPr="00653594" w:rsidRDefault="00D954F8" w:rsidP="00D954F8">
      <w:pPr>
        <w:autoSpaceDE w:val="0"/>
        <w:autoSpaceDN w:val="0"/>
        <w:adjustRightInd w:val="0"/>
        <w:rPr>
          <w:rFonts w:ascii="Arial" w:hAnsi="Arial" w:cs="Arial"/>
          <w:b/>
          <w:bCs/>
          <w:i/>
          <w:iCs/>
          <w:sz w:val="20"/>
          <w:szCs w:val="20"/>
        </w:rPr>
      </w:pPr>
    </w:p>
    <w:p w:rsidR="00D954F8" w:rsidRPr="00653594" w:rsidRDefault="00D954F8" w:rsidP="00D954F8">
      <w:pPr>
        <w:autoSpaceDE w:val="0"/>
        <w:autoSpaceDN w:val="0"/>
        <w:adjustRightInd w:val="0"/>
        <w:rPr>
          <w:rFonts w:ascii="Arial" w:hAnsi="Arial" w:cs="Arial"/>
          <w:sz w:val="20"/>
          <w:szCs w:val="20"/>
        </w:rPr>
      </w:pPr>
      <w:r w:rsidRPr="00653594">
        <w:rPr>
          <w:rFonts w:ascii="Arial" w:hAnsi="Arial" w:cs="Arial"/>
          <w:sz w:val="20"/>
          <w:szCs w:val="20"/>
        </w:rPr>
        <w:t>Sredstva so planirana na podlagi porabe sredstev iz preteklih let.</w:t>
      </w:r>
    </w:p>
    <w:p w:rsidR="00D954F8" w:rsidRPr="00AD0B7A" w:rsidRDefault="00D954F8" w:rsidP="00D954F8">
      <w:pPr>
        <w:jc w:val="both"/>
        <w:rPr>
          <w:rFonts w:ascii="Arial" w:hAnsi="Arial" w:cs="Arial"/>
        </w:rPr>
      </w:pPr>
      <w:r w:rsidRPr="00AD0B7A">
        <w:rPr>
          <w:rFonts w:ascii="Arial" w:hAnsi="Arial" w:cs="Arial"/>
          <w:b/>
          <w:bCs/>
        </w:rPr>
        <w:t>185032 vzdrževanje športnih objektov</w:t>
      </w:r>
    </w:p>
    <w:p w:rsidR="00D954F8" w:rsidRPr="00AD0B7A" w:rsidRDefault="00D954F8" w:rsidP="00D954F8">
      <w:pPr>
        <w:jc w:val="both"/>
        <w:rPr>
          <w:rFonts w:ascii="Arial" w:hAnsi="Arial" w:cs="Arial"/>
        </w:rPr>
      </w:pPr>
    </w:p>
    <w:p w:rsidR="00D954F8" w:rsidRPr="00AD0B7A" w:rsidRDefault="00D954F8" w:rsidP="00D954F8">
      <w:pPr>
        <w:jc w:val="right"/>
        <w:rPr>
          <w:rFonts w:ascii="Arial" w:hAnsi="Arial" w:cs="Arial"/>
        </w:rPr>
      </w:pPr>
      <w:r w:rsidRPr="00AD0B7A">
        <w:rPr>
          <w:rFonts w:ascii="Arial" w:hAnsi="Arial" w:cs="Arial"/>
          <w:b/>
          <w:bCs/>
          <w:sz w:val="20"/>
          <w:szCs w:val="20"/>
        </w:rPr>
        <w:t xml:space="preserve">Vrednost: </w:t>
      </w:r>
      <w:r w:rsidR="0039544E">
        <w:rPr>
          <w:rFonts w:ascii="Arial" w:hAnsi="Arial" w:cs="Arial"/>
          <w:b/>
          <w:bCs/>
          <w:sz w:val="20"/>
          <w:szCs w:val="20"/>
        </w:rPr>
        <w:t>30</w:t>
      </w:r>
      <w:r w:rsidR="000805AC">
        <w:rPr>
          <w:rFonts w:ascii="Arial" w:hAnsi="Arial" w:cs="Arial"/>
          <w:b/>
          <w:bCs/>
          <w:sz w:val="20"/>
          <w:szCs w:val="20"/>
        </w:rPr>
        <w:t>.000,00</w:t>
      </w:r>
      <w:r w:rsidRPr="00AD0B7A">
        <w:rPr>
          <w:rFonts w:ascii="Arial" w:hAnsi="Arial" w:cs="Arial"/>
          <w:b/>
          <w:bCs/>
          <w:sz w:val="20"/>
          <w:szCs w:val="20"/>
        </w:rPr>
        <w:t xml:space="preserve"> €</w:t>
      </w:r>
    </w:p>
    <w:p w:rsidR="00D954F8" w:rsidRPr="00AD0B7A" w:rsidRDefault="00D954F8" w:rsidP="00D954F8">
      <w:pPr>
        <w:jc w:val="both"/>
        <w:rPr>
          <w:rFonts w:ascii="Arial" w:hAnsi="Arial" w:cs="Arial"/>
        </w:rPr>
      </w:pPr>
    </w:p>
    <w:p w:rsidR="00D954F8" w:rsidRPr="00AD0B7A" w:rsidRDefault="00D954F8" w:rsidP="00D954F8">
      <w:pPr>
        <w:autoSpaceDE w:val="0"/>
        <w:autoSpaceDN w:val="0"/>
        <w:adjustRightInd w:val="0"/>
        <w:rPr>
          <w:rFonts w:ascii="Arial" w:hAnsi="Arial" w:cs="Arial"/>
          <w:b/>
          <w:bCs/>
          <w:iCs/>
          <w:sz w:val="20"/>
          <w:szCs w:val="20"/>
        </w:rPr>
      </w:pPr>
      <w:r w:rsidRPr="00AD0B7A">
        <w:rPr>
          <w:rFonts w:ascii="Arial" w:hAnsi="Arial" w:cs="Arial"/>
          <w:b/>
          <w:bCs/>
          <w:iCs/>
          <w:sz w:val="20"/>
          <w:szCs w:val="20"/>
        </w:rPr>
        <w:t>Obrazložitev dejavnosti v okviru proračunske postavke</w:t>
      </w:r>
    </w:p>
    <w:p w:rsidR="00D954F8" w:rsidRPr="00AD0B7A" w:rsidRDefault="00D954F8" w:rsidP="00D954F8">
      <w:pPr>
        <w:autoSpaceDE w:val="0"/>
        <w:autoSpaceDN w:val="0"/>
        <w:adjustRightInd w:val="0"/>
        <w:rPr>
          <w:rFonts w:ascii="Arial" w:hAnsi="Arial" w:cs="Arial"/>
          <w:b/>
          <w:bCs/>
          <w:i/>
          <w:iCs/>
          <w:sz w:val="20"/>
          <w:szCs w:val="20"/>
        </w:rPr>
      </w:pPr>
    </w:p>
    <w:p w:rsidR="00D954F8" w:rsidRPr="00AD0B7A" w:rsidRDefault="00D954F8" w:rsidP="00D954F8">
      <w:pPr>
        <w:jc w:val="both"/>
        <w:rPr>
          <w:rFonts w:ascii="Arial" w:hAnsi="Arial" w:cs="Arial"/>
          <w:sz w:val="20"/>
          <w:szCs w:val="20"/>
        </w:rPr>
      </w:pPr>
      <w:r w:rsidRPr="00AD0B7A">
        <w:rPr>
          <w:rFonts w:ascii="Arial" w:hAnsi="Arial" w:cs="Arial"/>
          <w:sz w:val="20"/>
          <w:szCs w:val="20"/>
        </w:rPr>
        <w:t>Sredstva planirana za redno vzdrževanje športnih igrišč in obnovo športnih objektov po predlogih športnih društev.</w:t>
      </w:r>
      <w:r w:rsidR="003E78B2">
        <w:rPr>
          <w:rFonts w:ascii="Arial" w:hAnsi="Arial" w:cs="Arial"/>
          <w:sz w:val="20"/>
          <w:szCs w:val="20"/>
        </w:rPr>
        <w:t xml:space="preserve"> V okviru postavke se bo vršila investicijska obnova športnih objektov. V tem letu planiramo preplastitev športnega igrišča v Hudem </w:t>
      </w:r>
      <w:r w:rsidR="00EA51D8">
        <w:rPr>
          <w:rFonts w:ascii="Arial" w:hAnsi="Arial" w:cs="Arial"/>
          <w:sz w:val="20"/>
          <w:szCs w:val="20"/>
        </w:rPr>
        <w:t>K</w:t>
      </w:r>
      <w:r w:rsidR="003E78B2">
        <w:rPr>
          <w:rFonts w:ascii="Arial" w:hAnsi="Arial" w:cs="Arial"/>
          <w:sz w:val="20"/>
          <w:szCs w:val="20"/>
        </w:rPr>
        <w:t>otu.</w:t>
      </w:r>
    </w:p>
    <w:p w:rsidR="00D954F8" w:rsidRDefault="00D954F8" w:rsidP="00D954F8">
      <w:pPr>
        <w:jc w:val="both"/>
        <w:rPr>
          <w:rFonts w:ascii="Arial" w:hAnsi="Arial" w:cs="Arial"/>
        </w:rPr>
      </w:pPr>
    </w:p>
    <w:p w:rsidR="003E78B2" w:rsidRPr="001E1D57" w:rsidRDefault="003E78B2" w:rsidP="003E78B2">
      <w:pPr>
        <w:autoSpaceDE w:val="0"/>
        <w:autoSpaceDN w:val="0"/>
        <w:adjustRightInd w:val="0"/>
        <w:rPr>
          <w:rFonts w:ascii="Arial" w:hAnsi="Arial" w:cs="Arial"/>
          <w:b/>
          <w:bCs/>
          <w:iCs/>
          <w:sz w:val="20"/>
          <w:szCs w:val="20"/>
        </w:rPr>
      </w:pPr>
      <w:r w:rsidRPr="001E1D57">
        <w:rPr>
          <w:rFonts w:ascii="Arial" w:hAnsi="Arial" w:cs="Arial"/>
          <w:b/>
          <w:bCs/>
          <w:iCs/>
          <w:sz w:val="20"/>
          <w:szCs w:val="20"/>
        </w:rPr>
        <w:t>Navezava na projekte v okviru proračunske postavke</w:t>
      </w:r>
    </w:p>
    <w:p w:rsidR="003E78B2" w:rsidRDefault="003E78B2" w:rsidP="00D954F8">
      <w:pPr>
        <w:jc w:val="both"/>
        <w:rPr>
          <w:rFonts w:ascii="Arial" w:hAnsi="Arial" w:cs="Arial"/>
        </w:rPr>
      </w:pPr>
    </w:p>
    <w:p w:rsidR="003E78B2" w:rsidRPr="00FA1AAB" w:rsidRDefault="003E78B2" w:rsidP="003E78B2">
      <w:pPr>
        <w:jc w:val="both"/>
        <w:rPr>
          <w:rFonts w:ascii="Arial" w:hAnsi="Arial" w:cs="Arial"/>
        </w:rPr>
      </w:pPr>
      <w:r w:rsidRPr="00FA1AAB">
        <w:rPr>
          <w:rFonts w:ascii="Arial" w:hAnsi="Arial" w:cs="Arial"/>
          <w:sz w:val="20"/>
          <w:szCs w:val="20"/>
        </w:rPr>
        <w:t>Projekt je opredeljen v obrazcu 3 Načrt razvojnih programov: OB177-2</w:t>
      </w:r>
      <w:r>
        <w:rPr>
          <w:rFonts w:ascii="Arial" w:hAnsi="Arial" w:cs="Arial"/>
          <w:sz w:val="20"/>
          <w:szCs w:val="20"/>
        </w:rPr>
        <w:t>4</w:t>
      </w:r>
      <w:r w:rsidRPr="00FA1AAB">
        <w:rPr>
          <w:rFonts w:ascii="Arial" w:hAnsi="Arial" w:cs="Arial"/>
          <w:sz w:val="20"/>
          <w:szCs w:val="20"/>
        </w:rPr>
        <w:t>-00</w:t>
      </w:r>
      <w:r>
        <w:rPr>
          <w:rFonts w:ascii="Arial" w:hAnsi="Arial" w:cs="Arial"/>
          <w:sz w:val="20"/>
          <w:szCs w:val="20"/>
        </w:rPr>
        <w:t>08</w:t>
      </w:r>
      <w:r w:rsidRPr="00FA1AAB">
        <w:rPr>
          <w:rFonts w:ascii="Arial" w:hAnsi="Arial" w:cs="Arial"/>
          <w:sz w:val="20"/>
          <w:szCs w:val="20"/>
        </w:rPr>
        <w:t xml:space="preserve"> </w:t>
      </w:r>
      <w:r>
        <w:rPr>
          <w:rFonts w:ascii="Arial" w:hAnsi="Arial" w:cs="Arial"/>
          <w:sz w:val="20"/>
          <w:szCs w:val="20"/>
        </w:rPr>
        <w:t>Obnova športnih objektov</w:t>
      </w:r>
    </w:p>
    <w:p w:rsidR="003E78B2" w:rsidRPr="00FA1AAB" w:rsidRDefault="003E78B2" w:rsidP="003E78B2">
      <w:pPr>
        <w:jc w:val="both"/>
        <w:rPr>
          <w:rFonts w:ascii="Arial" w:hAnsi="Arial" w:cs="Arial"/>
        </w:rPr>
      </w:pPr>
    </w:p>
    <w:p w:rsidR="003E78B2" w:rsidRPr="00FA1AAB" w:rsidRDefault="003E78B2" w:rsidP="003E78B2">
      <w:pPr>
        <w:autoSpaceDE w:val="0"/>
        <w:autoSpaceDN w:val="0"/>
        <w:adjustRightInd w:val="0"/>
        <w:jc w:val="both"/>
        <w:rPr>
          <w:rFonts w:ascii="Arial" w:hAnsi="Arial" w:cs="Arial"/>
          <w:b/>
          <w:bCs/>
          <w:iCs/>
          <w:sz w:val="20"/>
          <w:szCs w:val="20"/>
        </w:rPr>
      </w:pPr>
      <w:r w:rsidRPr="00FA1AAB">
        <w:rPr>
          <w:rFonts w:ascii="Arial" w:hAnsi="Arial" w:cs="Arial"/>
          <w:b/>
          <w:bCs/>
          <w:iCs/>
          <w:sz w:val="20"/>
          <w:szCs w:val="20"/>
        </w:rPr>
        <w:t>Izhodišča, na katerih temeljijo izračuni predlogov pravic porabe za del, ki se ne izvršuje preko NRP (Neposredni učinek in kazalnik)</w:t>
      </w:r>
    </w:p>
    <w:p w:rsidR="003E78B2" w:rsidRPr="00FA1AAB" w:rsidRDefault="003E78B2" w:rsidP="003E78B2">
      <w:pPr>
        <w:autoSpaceDE w:val="0"/>
        <w:autoSpaceDN w:val="0"/>
        <w:adjustRightInd w:val="0"/>
        <w:jc w:val="both"/>
        <w:rPr>
          <w:rFonts w:ascii="Times-BoldItalic" w:hAnsi="Times-BoldItalic" w:cs="Times-BoldItalic"/>
          <w:b/>
          <w:bCs/>
          <w:i/>
          <w:iCs/>
          <w:sz w:val="20"/>
          <w:szCs w:val="20"/>
        </w:rPr>
      </w:pPr>
    </w:p>
    <w:p w:rsidR="003E78B2" w:rsidRPr="00FA1AAB" w:rsidRDefault="003E78B2" w:rsidP="003E78B2">
      <w:pPr>
        <w:autoSpaceDE w:val="0"/>
        <w:autoSpaceDN w:val="0"/>
        <w:adjustRightInd w:val="0"/>
        <w:jc w:val="both"/>
        <w:rPr>
          <w:rFonts w:ascii="Arial" w:hAnsi="Arial" w:cs="Arial"/>
        </w:rPr>
      </w:pPr>
      <w:r w:rsidRPr="00FA1AAB">
        <w:rPr>
          <w:rFonts w:ascii="Arial" w:hAnsi="Arial" w:cs="Arial"/>
          <w:sz w:val="20"/>
          <w:szCs w:val="20"/>
        </w:rPr>
        <w:t xml:space="preserve">Sredstva za sofinanciranje se določajo na podlagi </w:t>
      </w:r>
      <w:r>
        <w:rPr>
          <w:rFonts w:ascii="Arial" w:hAnsi="Arial" w:cs="Arial"/>
          <w:sz w:val="20"/>
          <w:szCs w:val="20"/>
        </w:rPr>
        <w:t>predračunov</w:t>
      </w:r>
      <w:r w:rsidRPr="00FA1AAB">
        <w:rPr>
          <w:rFonts w:ascii="Arial" w:hAnsi="Arial" w:cs="Arial"/>
          <w:sz w:val="20"/>
          <w:szCs w:val="20"/>
        </w:rPr>
        <w:t>.</w:t>
      </w:r>
    </w:p>
    <w:p w:rsidR="00D954F8" w:rsidRPr="00AD0B7A" w:rsidRDefault="00D954F8" w:rsidP="00D954F8">
      <w:pPr>
        <w:autoSpaceDE w:val="0"/>
        <w:autoSpaceDN w:val="0"/>
        <w:adjustRightInd w:val="0"/>
        <w:rPr>
          <w:rFonts w:ascii="Arial" w:hAnsi="Arial" w:cs="Arial"/>
          <w:sz w:val="20"/>
          <w:szCs w:val="20"/>
        </w:rPr>
      </w:pPr>
      <w:r w:rsidRPr="00AD0B7A">
        <w:rPr>
          <w:rFonts w:ascii="Arial" w:hAnsi="Arial" w:cs="Arial"/>
          <w:sz w:val="20"/>
          <w:szCs w:val="20"/>
        </w:rPr>
        <w:t>.</w:t>
      </w:r>
    </w:p>
    <w:p w:rsidR="00D82719" w:rsidRDefault="00D82719" w:rsidP="00EE4140">
      <w:pPr>
        <w:autoSpaceDE w:val="0"/>
        <w:autoSpaceDN w:val="0"/>
        <w:jc w:val="both"/>
        <w:rPr>
          <w:rFonts w:ascii="Arial" w:hAnsi="Arial" w:cs="Arial"/>
          <w:sz w:val="20"/>
          <w:szCs w:val="20"/>
        </w:rPr>
      </w:pPr>
    </w:p>
    <w:p w:rsidR="00D954F8" w:rsidRPr="001E1D57" w:rsidRDefault="00D954F8" w:rsidP="00D954F8">
      <w:pPr>
        <w:pBdr>
          <w:top w:val="single" w:sz="4" w:space="1" w:color="auto"/>
          <w:bottom w:val="single" w:sz="4" w:space="1" w:color="auto"/>
        </w:pBdr>
        <w:autoSpaceDE w:val="0"/>
        <w:autoSpaceDN w:val="0"/>
        <w:adjustRightInd w:val="0"/>
        <w:rPr>
          <w:rFonts w:ascii="Arial" w:hAnsi="Arial" w:cs="Arial"/>
          <w:b/>
          <w:bCs/>
          <w:sz w:val="24"/>
          <w:szCs w:val="24"/>
        </w:rPr>
      </w:pPr>
      <w:r w:rsidRPr="001E1D57">
        <w:rPr>
          <w:rFonts w:ascii="Arial" w:hAnsi="Arial" w:cs="Arial"/>
          <w:b/>
          <w:bCs/>
          <w:sz w:val="24"/>
          <w:szCs w:val="24"/>
        </w:rPr>
        <w:t>18059002 Programi za mladino</w:t>
      </w:r>
    </w:p>
    <w:p w:rsidR="00D954F8" w:rsidRPr="001E1D57" w:rsidRDefault="00D954F8" w:rsidP="00D954F8">
      <w:pPr>
        <w:autoSpaceDE w:val="0"/>
        <w:autoSpaceDN w:val="0"/>
        <w:adjustRightInd w:val="0"/>
        <w:rPr>
          <w:rFonts w:ascii="Times-Bold" w:hAnsi="Times-Bold" w:cs="Times-Bold"/>
          <w:b/>
          <w:bCs/>
          <w:sz w:val="28"/>
          <w:szCs w:val="28"/>
        </w:rPr>
      </w:pPr>
    </w:p>
    <w:p w:rsidR="00D954F8" w:rsidRPr="001E1D57" w:rsidRDefault="00D954F8" w:rsidP="00D954F8">
      <w:pPr>
        <w:autoSpaceDE w:val="0"/>
        <w:jc w:val="right"/>
        <w:rPr>
          <w:rFonts w:ascii="Arial" w:hAnsi="Arial" w:cs="Arial"/>
          <w:b/>
          <w:bCs/>
          <w:sz w:val="20"/>
          <w:szCs w:val="20"/>
        </w:rPr>
      </w:pPr>
      <w:r w:rsidRPr="001D25EA">
        <w:rPr>
          <w:rFonts w:ascii="Arial" w:hAnsi="Arial" w:cs="Arial"/>
          <w:b/>
          <w:bCs/>
          <w:sz w:val="20"/>
          <w:szCs w:val="20"/>
        </w:rPr>
        <w:t xml:space="preserve">Vrednost: </w:t>
      </w:r>
      <w:r w:rsidR="0039544E" w:rsidRPr="001D25EA">
        <w:rPr>
          <w:rFonts w:ascii="Arial" w:hAnsi="Arial" w:cs="Arial"/>
          <w:b/>
          <w:bCs/>
          <w:sz w:val="20"/>
          <w:szCs w:val="20"/>
        </w:rPr>
        <w:t>11.079</w:t>
      </w:r>
      <w:r w:rsidR="0051076F" w:rsidRPr="001D25EA">
        <w:rPr>
          <w:rFonts w:ascii="Arial" w:hAnsi="Arial" w:cs="Arial"/>
          <w:b/>
          <w:bCs/>
          <w:sz w:val="20"/>
          <w:szCs w:val="20"/>
        </w:rPr>
        <w:t>,00</w:t>
      </w:r>
      <w:r w:rsidRPr="001D25EA">
        <w:rPr>
          <w:rFonts w:ascii="Arial" w:hAnsi="Arial" w:cs="Arial"/>
          <w:b/>
          <w:bCs/>
          <w:sz w:val="20"/>
          <w:szCs w:val="20"/>
        </w:rPr>
        <w:t xml:space="preserve"> €</w:t>
      </w:r>
    </w:p>
    <w:p w:rsidR="00D954F8" w:rsidRPr="001E1D57" w:rsidRDefault="00D954F8" w:rsidP="00D954F8">
      <w:pPr>
        <w:autoSpaceDE w:val="0"/>
        <w:jc w:val="both"/>
        <w:rPr>
          <w:rFonts w:ascii="Times-Bold" w:hAnsi="Times-Bold" w:cs="Times-Bold"/>
          <w:b/>
          <w:bCs/>
          <w:sz w:val="20"/>
          <w:szCs w:val="20"/>
        </w:rPr>
      </w:pPr>
    </w:p>
    <w:p w:rsidR="00D954F8" w:rsidRPr="001E1D57" w:rsidRDefault="00D954F8" w:rsidP="00D954F8">
      <w:pPr>
        <w:autoSpaceDE w:val="0"/>
        <w:jc w:val="both"/>
        <w:rPr>
          <w:rFonts w:ascii="Arial" w:hAnsi="Arial" w:cs="Arial"/>
          <w:b/>
          <w:bCs/>
          <w:iCs/>
          <w:sz w:val="20"/>
          <w:szCs w:val="20"/>
        </w:rPr>
      </w:pPr>
      <w:r w:rsidRPr="001E1D57">
        <w:rPr>
          <w:rFonts w:ascii="Arial" w:hAnsi="Arial" w:cs="Arial"/>
          <w:b/>
          <w:bCs/>
          <w:iCs/>
          <w:sz w:val="20"/>
          <w:szCs w:val="20"/>
        </w:rPr>
        <w:t>Opis podprograma</w:t>
      </w:r>
    </w:p>
    <w:p w:rsidR="00D954F8" w:rsidRPr="001E1D57" w:rsidRDefault="00D954F8" w:rsidP="00D954F8">
      <w:pPr>
        <w:autoSpaceDE w:val="0"/>
        <w:jc w:val="both"/>
        <w:rPr>
          <w:rFonts w:ascii="Arial" w:hAnsi="Arial" w:cs="Arial"/>
          <w:b/>
          <w:iCs/>
          <w:sz w:val="20"/>
          <w:szCs w:val="20"/>
          <w:u w:val="single"/>
        </w:rPr>
      </w:pPr>
    </w:p>
    <w:p w:rsidR="00D954F8" w:rsidRPr="001E1D57" w:rsidRDefault="00D954F8" w:rsidP="00D954F8">
      <w:pPr>
        <w:autoSpaceDE w:val="0"/>
        <w:jc w:val="both"/>
        <w:rPr>
          <w:rFonts w:ascii="Arial" w:hAnsi="Arial" w:cs="Arial"/>
          <w:sz w:val="20"/>
          <w:szCs w:val="20"/>
        </w:rPr>
      </w:pPr>
      <w:r w:rsidRPr="001E1D57">
        <w:rPr>
          <w:rFonts w:ascii="Arial" w:hAnsi="Arial" w:cs="Arial"/>
          <w:sz w:val="20"/>
          <w:szCs w:val="20"/>
        </w:rPr>
        <w:t>Gimnazija Ravne na Koroškem je nosilka gibanja Mladi raziskovalci Koroške (MRK), ki so ga koroške občine leta 2006 s pogodbo podprle.</w:t>
      </w:r>
      <w:r w:rsidR="0051076F" w:rsidRPr="0051076F">
        <w:rPr>
          <w:rFonts w:ascii="Arial" w:hAnsi="Arial" w:cs="Arial"/>
          <w:sz w:val="20"/>
          <w:szCs w:val="20"/>
        </w:rPr>
        <w:t xml:space="preserve"> </w:t>
      </w:r>
      <w:r w:rsidR="0051076F" w:rsidRPr="008A4220">
        <w:rPr>
          <w:rFonts w:ascii="Arial" w:hAnsi="Arial" w:cs="Arial"/>
          <w:sz w:val="20"/>
          <w:szCs w:val="20"/>
        </w:rPr>
        <w:t>Z ukrepi iz lokalnega programa bo občina skušala nagovoriti mlade ter jih pritegniti k aktivnemu udejstvovanju na vseh področjih lokalne skupnosti.</w:t>
      </w:r>
    </w:p>
    <w:p w:rsidR="00D954F8" w:rsidRPr="001E1D57" w:rsidRDefault="00D954F8" w:rsidP="00D954F8">
      <w:pPr>
        <w:autoSpaceDE w:val="0"/>
        <w:jc w:val="both"/>
        <w:rPr>
          <w:rFonts w:ascii="Arial" w:hAnsi="Arial" w:cs="Arial"/>
          <w:iCs/>
          <w:sz w:val="20"/>
          <w:szCs w:val="20"/>
        </w:rPr>
      </w:pPr>
    </w:p>
    <w:p w:rsidR="00D954F8" w:rsidRPr="001E1D57" w:rsidRDefault="00D954F8" w:rsidP="00D954F8">
      <w:pPr>
        <w:autoSpaceDE w:val="0"/>
        <w:jc w:val="both"/>
        <w:rPr>
          <w:rFonts w:ascii="Arial" w:hAnsi="Arial" w:cs="Arial"/>
          <w:b/>
          <w:bCs/>
          <w:iCs/>
          <w:sz w:val="20"/>
          <w:szCs w:val="20"/>
        </w:rPr>
      </w:pPr>
      <w:r w:rsidRPr="001E1D57">
        <w:rPr>
          <w:rFonts w:ascii="Arial" w:hAnsi="Arial" w:cs="Arial"/>
          <w:b/>
          <w:bCs/>
          <w:iCs/>
          <w:sz w:val="20"/>
          <w:szCs w:val="20"/>
        </w:rPr>
        <w:t>Zakonske in druge pravne podlage</w:t>
      </w:r>
    </w:p>
    <w:p w:rsidR="00D954F8" w:rsidRPr="001E1D57" w:rsidRDefault="00D954F8" w:rsidP="00D954F8">
      <w:pPr>
        <w:autoSpaceDE w:val="0"/>
        <w:jc w:val="both"/>
        <w:rPr>
          <w:rFonts w:ascii="Arial" w:hAnsi="Arial" w:cs="Arial"/>
          <w:b/>
          <w:iCs/>
          <w:sz w:val="20"/>
          <w:szCs w:val="20"/>
          <w:u w:val="single"/>
        </w:rPr>
      </w:pPr>
    </w:p>
    <w:p w:rsidR="00D954F8" w:rsidRPr="001E1D57" w:rsidRDefault="00D954F8" w:rsidP="00D954F8">
      <w:pPr>
        <w:pStyle w:val="Odstavekseznama"/>
        <w:numPr>
          <w:ilvl w:val="0"/>
          <w:numId w:val="26"/>
        </w:numPr>
        <w:autoSpaceDE w:val="0"/>
        <w:jc w:val="both"/>
        <w:rPr>
          <w:rFonts w:ascii="Arial" w:hAnsi="Arial" w:cs="Arial"/>
          <w:iCs/>
          <w:sz w:val="20"/>
          <w:szCs w:val="20"/>
        </w:rPr>
      </w:pPr>
      <w:r w:rsidRPr="001E1D57">
        <w:rPr>
          <w:rFonts w:ascii="Arial" w:hAnsi="Arial" w:cs="Arial"/>
          <w:iCs/>
          <w:sz w:val="20"/>
          <w:szCs w:val="20"/>
        </w:rPr>
        <w:t>Pogodba o sofinanciranju</w:t>
      </w:r>
    </w:p>
    <w:p w:rsidR="00D82719" w:rsidRDefault="00D82719" w:rsidP="00EE4140">
      <w:pPr>
        <w:autoSpaceDE w:val="0"/>
        <w:autoSpaceDN w:val="0"/>
        <w:jc w:val="both"/>
        <w:rPr>
          <w:rFonts w:ascii="Arial" w:hAnsi="Arial" w:cs="Arial"/>
          <w:sz w:val="20"/>
          <w:szCs w:val="20"/>
        </w:rPr>
      </w:pPr>
    </w:p>
    <w:p w:rsidR="00D954F8" w:rsidRPr="001E1D57" w:rsidRDefault="00D954F8" w:rsidP="00D954F8">
      <w:pPr>
        <w:autoSpaceDE w:val="0"/>
        <w:autoSpaceDN w:val="0"/>
        <w:adjustRightInd w:val="0"/>
        <w:jc w:val="both"/>
        <w:rPr>
          <w:rFonts w:ascii="Arial" w:hAnsi="Arial" w:cs="Arial"/>
          <w:b/>
          <w:bCs/>
          <w:iCs/>
          <w:sz w:val="20"/>
          <w:szCs w:val="20"/>
        </w:rPr>
      </w:pPr>
      <w:r w:rsidRPr="001E1D57">
        <w:rPr>
          <w:rFonts w:ascii="Arial" w:hAnsi="Arial" w:cs="Arial"/>
          <w:b/>
          <w:bCs/>
          <w:iCs/>
          <w:sz w:val="20"/>
          <w:szCs w:val="20"/>
        </w:rPr>
        <w:t>Dolgoročni cilji podprograma in kazalci, s katerimi se bo merilo doseganje zastavljenih ciljev (Rezultat in</w:t>
      </w:r>
    </w:p>
    <w:p w:rsidR="00D954F8" w:rsidRPr="001E1D57" w:rsidRDefault="00D954F8" w:rsidP="00D954F8">
      <w:pPr>
        <w:autoSpaceDE w:val="0"/>
        <w:jc w:val="both"/>
        <w:rPr>
          <w:rFonts w:ascii="Arial" w:hAnsi="Arial" w:cs="Arial"/>
          <w:b/>
          <w:bCs/>
          <w:iCs/>
          <w:sz w:val="20"/>
          <w:szCs w:val="20"/>
        </w:rPr>
      </w:pPr>
      <w:r w:rsidRPr="001E1D57">
        <w:rPr>
          <w:rFonts w:ascii="Arial" w:hAnsi="Arial" w:cs="Arial"/>
          <w:b/>
          <w:bCs/>
          <w:iCs/>
          <w:sz w:val="20"/>
          <w:szCs w:val="20"/>
        </w:rPr>
        <w:t>kazalniki)</w:t>
      </w:r>
    </w:p>
    <w:p w:rsidR="00D954F8" w:rsidRPr="001E1D57" w:rsidRDefault="00D954F8" w:rsidP="00D954F8">
      <w:pPr>
        <w:autoSpaceDE w:val="0"/>
        <w:jc w:val="both"/>
        <w:rPr>
          <w:rFonts w:ascii="Times-BoldItalic" w:hAnsi="Times-BoldItalic" w:cs="Times-BoldItalic"/>
          <w:b/>
          <w:bCs/>
          <w:i/>
          <w:iCs/>
          <w:sz w:val="20"/>
          <w:szCs w:val="20"/>
        </w:rPr>
      </w:pPr>
    </w:p>
    <w:p w:rsidR="00D954F8" w:rsidRPr="001E1D57" w:rsidRDefault="00D954F8" w:rsidP="00D954F8">
      <w:pPr>
        <w:autoSpaceDE w:val="0"/>
        <w:jc w:val="both"/>
        <w:rPr>
          <w:rFonts w:ascii="Arial" w:hAnsi="Arial" w:cs="Arial"/>
          <w:iCs/>
          <w:sz w:val="20"/>
          <w:szCs w:val="20"/>
        </w:rPr>
      </w:pPr>
      <w:r w:rsidRPr="001E1D57">
        <w:rPr>
          <w:rFonts w:ascii="Arial" w:hAnsi="Arial" w:cs="Arial"/>
          <w:iCs/>
          <w:sz w:val="20"/>
          <w:szCs w:val="20"/>
        </w:rPr>
        <w:t>Zagotavljanje pogojev za kvalitetno in strokovno izvajanje podprograma.</w:t>
      </w:r>
    </w:p>
    <w:p w:rsidR="00D954F8" w:rsidRPr="001E1D57" w:rsidRDefault="00D954F8" w:rsidP="00D954F8">
      <w:pPr>
        <w:autoSpaceDE w:val="0"/>
        <w:jc w:val="both"/>
        <w:rPr>
          <w:rFonts w:ascii="Arial" w:hAnsi="Arial" w:cs="Arial"/>
          <w:iCs/>
          <w:sz w:val="20"/>
          <w:szCs w:val="20"/>
        </w:rPr>
      </w:pPr>
    </w:p>
    <w:p w:rsidR="00D954F8" w:rsidRPr="001E1D57" w:rsidRDefault="00D954F8" w:rsidP="00D954F8">
      <w:pPr>
        <w:autoSpaceDE w:val="0"/>
        <w:autoSpaceDN w:val="0"/>
        <w:adjustRightInd w:val="0"/>
        <w:jc w:val="both"/>
        <w:rPr>
          <w:rFonts w:ascii="Arial" w:hAnsi="Arial" w:cs="Arial"/>
          <w:iCs/>
          <w:sz w:val="20"/>
          <w:szCs w:val="20"/>
        </w:rPr>
      </w:pPr>
      <w:r w:rsidRPr="001E1D57">
        <w:rPr>
          <w:rFonts w:ascii="Arial" w:hAnsi="Arial" w:cs="Arial"/>
          <w:b/>
          <w:bCs/>
          <w:iCs/>
          <w:sz w:val="20"/>
          <w:szCs w:val="20"/>
        </w:rPr>
        <w:t>Letni izvedbeni cilji podprograma in kazalci, s katerimi se bo merilo doseganje zastavljenih ciljev (Neposredni učinek in kazalnik)</w:t>
      </w:r>
      <w:r w:rsidRPr="001E1D57">
        <w:rPr>
          <w:rFonts w:ascii="Arial" w:hAnsi="Arial" w:cs="Arial"/>
          <w:iCs/>
          <w:sz w:val="20"/>
          <w:szCs w:val="20"/>
        </w:rPr>
        <w:t xml:space="preserve"> </w:t>
      </w:r>
    </w:p>
    <w:p w:rsidR="00D954F8" w:rsidRPr="001E1D57" w:rsidRDefault="00D954F8" w:rsidP="00D954F8">
      <w:pPr>
        <w:autoSpaceDE w:val="0"/>
        <w:jc w:val="both"/>
        <w:rPr>
          <w:rFonts w:ascii="Arial" w:hAnsi="Arial" w:cs="Arial"/>
          <w:iCs/>
          <w:sz w:val="20"/>
          <w:szCs w:val="20"/>
        </w:rPr>
      </w:pPr>
    </w:p>
    <w:p w:rsidR="00D954F8" w:rsidRPr="001E1D57" w:rsidRDefault="00D954F8" w:rsidP="00D954F8">
      <w:pPr>
        <w:autoSpaceDE w:val="0"/>
        <w:jc w:val="both"/>
        <w:rPr>
          <w:rFonts w:ascii="Arial" w:hAnsi="Arial" w:cs="Arial"/>
          <w:iCs/>
          <w:sz w:val="20"/>
          <w:szCs w:val="20"/>
        </w:rPr>
      </w:pPr>
      <w:r w:rsidRPr="001E1D57">
        <w:rPr>
          <w:rFonts w:ascii="Arial" w:hAnsi="Arial" w:cs="Arial"/>
          <w:iCs/>
          <w:sz w:val="20"/>
          <w:szCs w:val="20"/>
        </w:rPr>
        <w:t>Zagotoviti pogoje za izvajanje.</w:t>
      </w:r>
    </w:p>
    <w:p w:rsidR="00D954F8" w:rsidRPr="001E1D57" w:rsidRDefault="00D954F8" w:rsidP="00D954F8">
      <w:pPr>
        <w:autoSpaceDE w:val="0"/>
        <w:jc w:val="both"/>
        <w:rPr>
          <w:rFonts w:ascii="Arial" w:hAnsi="Arial" w:cs="Arial"/>
          <w:iCs/>
        </w:rPr>
      </w:pPr>
    </w:p>
    <w:p w:rsidR="00D954F8" w:rsidRPr="001E1D57" w:rsidRDefault="00D954F8" w:rsidP="00D954F8">
      <w:pPr>
        <w:jc w:val="both"/>
        <w:rPr>
          <w:rFonts w:ascii="Arial" w:hAnsi="Arial" w:cs="Arial"/>
        </w:rPr>
      </w:pPr>
      <w:r>
        <w:rPr>
          <w:rFonts w:ascii="Arial" w:hAnsi="Arial" w:cs="Arial"/>
          <w:b/>
          <w:bCs/>
        </w:rPr>
        <w:t xml:space="preserve">185015 </w:t>
      </w:r>
      <w:r w:rsidRPr="001E1D57">
        <w:rPr>
          <w:rFonts w:ascii="Arial" w:hAnsi="Arial" w:cs="Arial"/>
          <w:b/>
          <w:bCs/>
        </w:rPr>
        <w:t>Mladi raziskovalci Gimnazija Ravne</w:t>
      </w:r>
    </w:p>
    <w:p w:rsidR="00D954F8" w:rsidRPr="001E1D57" w:rsidRDefault="00D954F8" w:rsidP="00D954F8">
      <w:pPr>
        <w:jc w:val="both"/>
        <w:rPr>
          <w:rFonts w:ascii="Arial" w:hAnsi="Arial" w:cs="Arial"/>
        </w:rPr>
      </w:pPr>
    </w:p>
    <w:p w:rsidR="00D954F8" w:rsidRPr="001E1D57" w:rsidRDefault="00D954F8" w:rsidP="00D954F8">
      <w:pPr>
        <w:jc w:val="right"/>
        <w:rPr>
          <w:rFonts w:ascii="Arial" w:hAnsi="Arial" w:cs="Arial"/>
        </w:rPr>
      </w:pPr>
      <w:r w:rsidRPr="001E1D57">
        <w:rPr>
          <w:rFonts w:ascii="Arial" w:hAnsi="Arial" w:cs="Arial"/>
          <w:b/>
          <w:bCs/>
          <w:sz w:val="20"/>
          <w:szCs w:val="20"/>
        </w:rPr>
        <w:t>Vrednost: 79,00 €</w:t>
      </w:r>
    </w:p>
    <w:p w:rsidR="00D954F8" w:rsidRPr="001E1D57" w:rsidRDefault="00D954F8" w:rsidP="00D954F8">
      <w:pPr>
        <w:jc w:val="both"/>
        <w:rPr>
          <w:rFonts w:ascii="Arial" w:hAnsi="Arial" w:cs="Arial"/>
        </w:rPr>
      </w:pPr>
    </w:p>
    <w:p w:rsidR="00D954F8" w:rsidRPr="001E1D57" w:rsidRDefault="00D954F8" w:rsidP="00D954F8">
      <w:pPr>
        <w:autoSpaceDE w:val="0"/>
        <w:autoSpaceDN w:val="0"/>
        <w:adjustRightInd w:val="0"/>
        <w:rPr>
          <w:rFonts w:ascii="Arial" w:hAnsi="Arial" w:cs="Arial"/>
          <w:b/>
          <w:bCs/>
          <w:iCs/>
          <w:sz w:val="20"/>
          <w:szCs w:val="20"/>
        </w:rPr>
      </w:pPr>
      <w:r w:rsidRPr="001E1D57">
        <w:rPr>
          <w:rFonts w:ascii="Arial" w:hAnsi="Arial" w:cs="Arial"/>
          <w:b/>
          <w:bCs/>
          <w:iCs/>
          <w:sz w:val="20"/>
          <w:szCs w:val="20"/>
        </w:rPr>
        <w:t>Obrazložitev dejavnosti v okviru proračunske postavke</w:t>
      </w:r>
    </w:p>
    <w:p w:rsidR="00D954F8" w:rsidRPr="001E1D57" w:rsidRDefault="00D954F8" w:rsidP="00D954F8">
      <w:pPr>
        <w:autoSpaceDE w:val="0"/>
        <w:autoSpaceDN w:val="0"/>
        <w:adjustRightInd w:val="0"/>
        <w:rPr>
          <w:rFonts w:ascii="Arial" w:hAnsi="Arial" w:cs="Arial"/>
          <w:b/>
          <w:bCs/>
          <w:i/>
          <w:iCs/>
          <w:sz w:val="20"/>
          <w:szCs w:val="20"/>
        </w:rPr>
      </w:pPr>
    </w:p>
    <w:p w:rsidR="00D954F8" w:rsidRPr="001E1D57" w:rsidRDefault="00D954F8" w:rsidP="00D954F8">
      <w:pPr>
        <w:autoSpaceDE w:val="0"/>
        <w:autoSpaceDN w:val="0"/>
        <w:adjustRightInd w:val="0"/>
        <w:rPr>
          <w:rFonts w:ascii="Arial" w:hAnsi="Arial" w:cs="Arial"/>
          <w:sz w:val="20"/>
          <w:szCs w:val="20"/>
        </w:rPr>
      </w:pPr>
      <w:r w:rsidRPr="001E1D57">
        <w:rPr>
          <w:rFonts w:ascii="Arial" w:hAnsi="Arial" w:cs="Arial"/>
          <w:sz w:val="20"/>
          <w:szCs w:val="20"/>
        </w:rPr>
        <w:t>Sredstva so namenjena materialnim stroškom pokrivanja projekta MRK Mladi raziskovalci Koroške.</w:t>
      </w:r>
    </w:p>
    <w:p w:rsidR="00D954F8" w:rsidRPr="001E1D57" w:rsidRDefault="00D954F8" w:rsidP="00D954F8">
      <w:pPr>
        <w:jc w:val="both"/>
        <w:rPr>
          <w:rFonts w:ascii="Arial" w:hAnsi="Arial" w:cs="Arial"/>
        </w:rPr>
      </w:pPr>
    </w:p>
    <w:p w:rsidR="00D954F8" w:rsidRPr="001E1D57" w:rsidRDefault="00D954F8" w:rsidP="00D954F8">
      <w:pPr>
        <w:autoSpaceDE w:val="0"/>
        <w:autoSpaceDN w:val="0"/>
        <w:adjustRightInd w:val="0"/>
        <w:rPr>
          <w:rFonts w:ascii="Arial" w:hAnsi="Arial" w:cs="Arial"/>
          <w:b/>
          <w:bCs/>
          <w:iCs/>
          <w:sz w:val="20"/>
          <w:szCs w:val="20"/>
        </w:rPr>
      </w:pPr>
      <w:r w:rsidRPr="001E1D57">
        <w:rPr>
          <w:rFonts w:ascii="Arial" w:hAnsi="Arial" w:cs="Arial"/>
          <w:b/>
          <w:bCs/>
          <w:iCs/>
          <w:sz w:val="20"/>
          <w:szCs w:val="20"/>
        </w:rPr>
        <w:t>Navezava na projekte v okviru proračunske postavke</w:t>
      </w:r>
    </w:p>
    <w:p w:rsidR="00D954F8" w:rsidRPr="001E1D57" w:rsidRDefault="00D954F8" w:rsidP="00D954F8">
      <w:pPr>
        <w:autoSpaceDE w:val="0"/>
        <w:autoSpaceDN w:val="0"/>
        <w:adjustRightInd w:val="0"/>
        <w:rPr>
          <w:rFonts w:ascii="Arial" w:hAnsi="Arial" w:cs="Arial"/>
          <w:b/>
          <w:bCs/>
          <w:i/>
          <w:iCs/>
          <w:sz w:val="20"/>
          <w:szCs w:val="20"/>
        </w:rPr>
      </w:pPr>
    </w:p>
    <w:p w:rsidR="00D954F8" w:rsidRPr="001E1D57" w:rsidRDefault="00D954F8" w:rsidP="00D954F8">
      <w:pPr>
        <w:jc w:val="both"/>
        <w:rPr>
          <w:rFonts w:ascii="Arial" w:hAnsi="Arial" w:cs="Arial"/>
        </w:rPr>
      </w:pPr>
      <w:r w:rsidRPr="001E1D57">
        <w:rPr>
          <w:rFonts w:ascii="Arial" w:hAnsi="Arial" w:cs="Arial"/>
          <w:sz w:val="20"/>
          <w:szCs w:val="20"/>
        </w:rPr>
        <w:t>Proračunska postavka ni vezana na posebne projekte.</w:t>
      </w:r>
    </w:p>
    <w:p w:rsidR="00D954F8" w:rsidRPr="001E1D57" w:rsidRDefault="00D954F8" w:rsidP="00D954F8">
      <w:pPr>
        <w:autoSpaceDE w:val="0"/>
        <w:autoSpaceDN w:val="0"/>
        <w:adjustRightInd w:val="0"/>
        <w:rPr>
          <w:rFonts w:ascii="Times-Roman" w:hAnsi="Times-Roman" w:cs="Times-Roman"/>
          <w:sz w:val="20"/>
          <w:szCs w:val="20"/>
        </w:rPr>
      </w:pPr>
    </w:p>
    <w:p w:rsidR="00D954F8" w:rsidRPr="001E1D57" w:rsidRDefault="00D954F8" w:rsidP="00D954F8">
      <w:pPr>
        <w:autoSpaceDE w:val="0"/>
        <w:autoSpaceDN w:val="0"/>
        <w:adjustRightInd w:val="0"/>
        <w:rPr>
          <w:rFonts w:ascii="Arial" w:hAnsi="Arial" w:cs="Arial"/>
          <w:b/>
          <w:bCs/>
          <w:iCs/>
          <w:sz w:val="20"/>
          <w:szCs w:val="20"/>
        </w:rPr>
      </w:pPr>
      <w:r w:rsidRPr="001E1D57">
        <w:rPr>
          <w:rFonts w:ascii="Arial" w:hAnsi="Arial" w:cs="Arial"/>
          <w:b/>
          <w:bCs/>
          <w:iCs/>
          <w:sz w:val="20"/>
          <w:szCs w:val="20"/>
        </w:rPr>
        <w:t>Izhodišča, na katerih temeljijo izračuni predlogov pravic porabe za del, ki se ne izvršuje preko NRP (Neposredni učinek in kazalnik)</w:t>
      </w:r>
    </w:p>
    <w:p w:rsidR="00D954F8" w:rsidRPr="001E1D57" w:rsidRDefault="00D954F8" w:rsidP="00D954F8">
      <w:pPr>
        <w:autoSpaceDE w:val="0"/>
        <w:autoSpaceDN w:val="0"/>
        <w:adjustRightInd w:val="0"/>
        <w:rPr>
          <w:rFonts w:ascii="Arial" w:hAnsi="Arial" w:cs="Arial"/>
          <w:b/>
          <w:bCs/>
          <w:i/>
          <w:iCs/>
          <w:sz w:val="20"/>
          <w:szCs w:val="20"/>
        </w:rPr>
      </w:pPr>
    </w:p>
    <w:p w:rsidR="00D954F8" w:rsidRDefault="00D954F8" w:rsidP="00D954F8">
      <w:pPr>
        <w:autoSpaceDE w:val="0"/>
        <w:autoSpaceDN w:val="0"/>
        <w:adjustRightInd w:val="0"/>
        <w:rPr>
          <w:rFonts w:ascii="Arial" w:hAnsi="Arial" w:cs="Arial"/>
          <w:sz w:val="20"/>
          <w:szCs w:val="20"/>
        </w:rPr>
      </w:pPr>
      <w:r w:rsidRPr="001E1D57">
        <w:rPr>
          <w:rFonts w:ascii="Arial" w:hAnsi="Arial" w:cs="Arial"/>
          <w:sz w:val="20"/>
          <w:szCs w:val="20"/>
        </w:rPr>
        <w:lastRenderedPageBreak/>
        <w:t>Sredstva so planirana na podlagi porabe sredstev preteklih let in sklenjene pogodbe.</w:t>
      </w:r>
    </w:p>
    <w:p w:rsidR="00D954F8" w:rsidRDefault="00D954F8" w:rsidP="00D954F8">
      <w:pPr>
        <w:autoSpaceDE w:val="0"/>
        <w:autoSpaceDN w:val="0"/>
        <w:adjustRightInd w:val="0"/>
        <w:rPr>
          <w:rFonts w:ascii="Arial" w:hAnsi="Arial" w:cs="Arial"/>
          <w:sz w:val="20"/>
          <w:szCs w:val="20"/>
        </w:rPr>
      </w:pPr>
    </w:p>
    <w:p w:rsidR="00D954F8" w:rsidRDefault="00D954F8" w:rsidP="00D954F8">
      <w:pPr>
        <w:autoSpaceDE w:val="0"/>
        <w:autoSpaceDN w:val="0"/>
        <w:adjustRightInd w:val="0"/>
        <w:rPr>
          <w:rFonts w:ascii="Arial" w:hAnsi="Arial" w:cs="Arial"/>
          <w:sz w:val="20"/>
          <w:szCs w:val="20"/>
        </w:rPr>
      </w:pPr>
    </w:p>
    <w:p w:rsidR="00D954F8" w:rsidRPr="001E1D57" w:rsidRDefault="00D954F8" w:rsidP="00D954F8">
      <w:pPr>
        <w:jc w:val="both"/>
        <w:rPr>
          <w:rFonts w:ascii="Arial" w:hAnsi="Arial" w:cs="Arial"/>
        </w:rPr>
      </w:pPr>
      <w:r w:rsidRPr="001E1D57">
        <w:rPr>
          <w:rFonts w:ascii="Arial" w:hAnsi="Arial" w:cs="Arial"/>
          <w:b/>
          <w:bCs/>
        </w:rPr>
        <w:t>18501</w:t>
      </w:r>
      <w:r>
        <w:rPr>
          <w:rFonts w:ascii="Arial" w:hAnsi="Arial" w:cs="Arial"/>
          <w:b/>
          <w:bCs/>
        </w:rPr>
        <w:t>6</w:t>
      </w:r>
      <w:r w:rsidRPr="001E1D57">
        <w:rPr>
          <w:rFonts w:ascii="Arial" w:hAnsi="Arial" w:cs="Arial"/>
          <w:b/>
          <w:bCs/>
        </w:rPr>
        <w:t xml:space="preserve"> </w:t>
      </w:r>
      <w:r>
        <w:rPr>
          <w:rFonts w:ascii="Arial" w:hAnsi="Arial" w:cs="Arial"/>
          <w:b/>
          <w:bCs/>
        </w:rPr>
        <w:t>Mladim prijazna občina</w:t>
      </w:r>
    </w:p>
    <w:p w:rsidR="00D954F8" w:rsidRPr="001E1D57" w:rsidRDefault="00D954F8" w:rsidP="00D954F8">
      <w:pPr>
        <w:jc w:val="both"/>
        <w:rPr>
          <w:rFonts w:ascii="Arial" w:hAnsi="Arial" w:cs="Arial"/>
        </w:rPr>
      </w:pPr>
    </w:p>
    <w:p w:rsidR="00D954F8" w:rsidRPr="001E1D57" w:rsidRDefault="00D954F8" w:rsidP="00D954F8">
      <w:pPr>
        <w:jc w:val="right"/>
        <w:rPr>
          <w:rFonts w:ascii="Arial" w:hAnsi="Arial" w:cs="Arial"/>
        </w:rPr>
      </w:pPr>
      <w:r w:rsidRPr="001E1D57">
        <w:rPr>
          <w:rFonts w:ascii="Arial" w:hAnsi="Arial" w:cs="Arial"/>
          <w:b/>
          <w:bCs/>
          <w:sz w:val="20"/>
          <w:szCs w:val="20"/>
        </w:rPr>
        <w:t xml:space="preserve">Vrednost: </w:t>
      </w:r>
      <w:r w:rsidR="0039544E">
        <w:rPr>
          <w:rFonts w:ascii="Arial" w:hAnsi="Arial" w:cs="Arial"/>
          <w:b/>
          <w:bCs/>
          <w:sz w:val="20"/>
          <w:szCs w:val="20"/>
        </w:rPr>
        <w:t>11</w:t>
      </w:r>
      <w:r>
        <w:rPr>
          <w:rFonts w:ascii="Arial" w:hAnsi="Arial" w:cs="Arial"/>
          <w:b/>
          <w:bCs/>
          <w:sz w:val="20"/>
          <w:szCs w:val="20"/>
        </w:rPr>
        <w:t>.000,00</w:t>
      </w:r>
      <w:r w:rsidRPr="001E1D57">
        <w:rPr>
          <w:rFonts w:ascii="Arial" w:hAnsi="Arial" w:cs="Arial"/>
          <w:b/>
          <w:bCs/>
          <w:sz w:val="20"/>
          <w:szCs w:val="20"/>
        </w:rPr>
        <w:t xml:space="preserve"> €</w:t>
      </w:r>
    </w:p>
    <w:p w:rsidR="00D954F8" w:rsidRPr="001E1D57" w:rsidRDefault="00D954F8" w:rsidP="00D954F8">
      <w:pPr>
        <w:jc w:val="both"/>
        <w:rPr>
          <w:rFonts w:ascii="Arial" w:hAnsi="Arial" w:cs="Arial"/>
        </w:rPr>
      </w:pPr>
    </w:p>
    <w:p w:rsidR="00D954F8" w:rsidRPr="008A4220" w:rsidRDefault="00D954F8" w:rsidP="00D954F8">
      <w:pPr>
        <w:autoSpaceDE w:val="0"/>
        <w:autoSpaceDN w:val="0"/>
        <w:adjustRightInd w:val="0"/>
        <w:rPr>
          <w:rFonts w:ascii="Arial" w:hAnsi="Arial" w:cs="Arial"/>
          <w:b/>
          <w:bCs/>
          <w:iCs/>
          <w:sz w:val="20"/>
          <w:szCs w:val="20"/>
        </w:rPr>
      </w:pPr>
      <w:r w:rsidRPr="008A4220">
        <w:rPr>
          <w:rFonts w:ascii="Arial" w:hAnsi="Arial" w:cs="Arial"/>
          <w:b/>
          <w:bCs/>
          <w:iCs/>
          <w:sz w:val="20"/>
          <w:szCs w:val="20"/>
        </w:rPr>
        <w:t>Obrazložitev dejavnosti v okviru proračunske postavke</w:t>
      </w:r>
    </w:p>
    <w:p w:rsidR="00D954F8" w:rsidRPr="008A4220" w:rsidRDefault="00D954F8" w:rsidP="00D954F8">
      <w:pPr>
        <w:autoSpaceDE w:val="0"/>
        <w:autoSpaceDN w:val="0"/>
        <w:adjustRightInd w:val="0"/>
        <w:rPr>
          <w:rFonts w:ascii="Arial" w:hAnsi="Arial" w:cs="Arial"/>
          <w:b/>
          <w:bCs/>
          <w:i/>
          <w:iCs/>
          <w:sz w:val="20"/>
          <w:szCs w:val="20"/>
        </w:rPr>
      </w:pPr>
    </w:p>
    <w:p w:rsidR="00D954F8" w:rsidRPr="008A4220" w:rsidRDefault="00D954F8" w:rsidP="00D954F8">
      <w:pPr>
        <w:autoSpaceDE w:val="0"/>
        <w:autoSpaceDN w:val="0"/>
        <w:jc w:val="both"/>
        <w:rPr>
          <w:rFonts w:ascii="Arial" w:hAnsi="Arial" w:cs="Arial"/>
          <w:sz w:val="20"/>
          <w:szCs w:val="20"/>
        </w:rPr>
      </w:pPr>
      <w:r w:rsidRPr="008A4220">
        <w:rPr>
          <w:rFonts w:ascii="Arial" w:hAnsi="Arial" w:cs="Arial"/>
          <w:sz w:val="20"/>
          <w:szCs w:val="20"/>
        </w:rPr>
        <w:t xml:space="preserve">Mladi, stari med 15 in 29 let so zelo heterogena skupina posameznic in posameznikov z različnimi potrebami, razmišljanji in pričakovanji. V življenju in razvoju mladih ima lokalna skupnost, ki je mladim najbližje, pomembno vlogo. Naloga občine je, da mladim zagotavlja prostor, v katerem lahko razvijajo svoje kompetence in veščine ter dosegajo svoje cilje in se tako razvijajo v avtonomnega družbeno odgovornega odraslega. </w:t>
      </w:r>
    </w:p>
    <w:p w:rsidR="00D954F8" w:rsidRDefault="00D954F8" w:rsidP="00D954F8">
      <w:pPr>
        <w:autoSpaceDE w:val="0"/>
        <w:autoSpaceDN w:val="0"/>
        <w:jc w:val="both"/>
        <w:rPr>
          <w:rFonts w:ascii="Arial" w:hAnsi="Arial" w:cs="Arial"/>
        </w:rPr>
      </w:pPr>
    </w:p>
    <w:p w:rsidR="00D954F8" w:rsidRPr="008A4220" w:rsidRDefault="00D954F8" w:rsidP="00D954F8">
      <w:pPr>
        <w:autoSpaceDE w:val="0"/>
        <w:autoSpaceDN w:val="0"/>
        <w:jc w:val="both"/>
        <w:rPr>
          <w:rFonts w:ascii="Arial" w:hAnsi="Arial" w:cs="Arial"/>
          <w:sz w:val="20"/>
          <w:szCs w:val="20"/>
        </w:rPr>
      </w:pPr>
      <w:r w:rsidRPr="008A4220">
        <w:rPr>
          <w:rFonts w:ascii="Arial" w:hAnsi="Arial" w:cs="Arial"/>
          <w:sz w:val="20"/>
          <w:szCs w:val="20"/>
        </w:rPr>
        <w:t xml:space="preserve">Z ukrepi iz lokalnega programa bo občina skušala nagovoriti mlade ter jih pritegniti k aktivnemu udejstvovanju na vseh področjih lokalne skupnosti. Kot prioritetna skupina, bodo mladi obravnavani na področju informiranja, izobraževanja, zaposlovanja in podjetništva, mobilnosti in stanovanjske politike. Posebna skrb bo namenjena tudi njihovemu zdravju in dobremu počutju.  V namen uresničevanja LPM bo imenovana delovna skupina za mlade (odbor za mlade), katerega naloga bo sodelovanje pri odločitvah in razpravah, ki se nanašajo na življenje in delo mladih. </w:t>
      </w:r>
    </w:p>
    <w:p w:rsidR="00D954F8" w:rsidRPr="008A4220" w:rsidRDefault="00D954F8" w:rsidP="00D954F8">
      <w:pPr>
        <w:autoSpaceDE w:val="0"/>
        <w:autoSpaceDN w:val="0"/>
        <w:jc w:val="both"/>
        <w:rPr>
          <w:rFonts w:ascii="Arial" w:hAnsi="Arial" w:cs="Arial"/>
          <w:sz w:val="20"/>
          <w:szCs w:val="20"/>
        </w:rPr>
      </w:pPr>
    </w:p>
    <w:p w:rsidR="00D954F8" w:rsidRPr="008A4220" w:rsidRDefault="00D954F8" w:rsidP="00D954F8">
      <w:pPr>
        <w:autoSpaceDE w:val="0"/>
        <w:autoSpaceDN w:val="0"/>
        <w:jc w:val="both"/>
        <w:rPr>
          <w:rFonts w:ascii="Arial" w:hAnsi="Arial" w:cs="Arial"/>
          <w:sz w:val="20"/>
          <w:szCs w:val="20"/>
        </w:rPr>
      </w:pPr>
      <w:r w:rsidRPr="008A4220">
        <w:rPr>
          <w:rFonts w:ascii="Arial" w:hAnsi="Arial" w:cs="Arial"/>
          <w:sz w:val="20"/>
          <w:szCs w:val="20"/>
        </w:rPr>
        <w:t>Občina Ribnica na Pohorju se je s programom za mlade zavezala, da bo izboljšala položaj mladih v občini in da tudi mladi s svojimi konkretnimi dejanji prispevajo k izboljšanju življenja v občini, kar želi dokazati tudi s pridobitvijo certifikata »Mladim prijazna občina«.</w:t>
      </w:r>
    </w:p>
    <w:p w:rsidR="00D954F8" w:rsidRPr="008A4220" w:rsidRDefault="00D954F8" w:rsidP="00D954F8">
      <w:pPr>
        <w:autoSpaceDE w:val="0"/>
        <w:autoSpaceDN w:val="0"/>
        <w:jc w:val="both"/>
        <w:rPr>
          <w:rFonts w:ascii="Arial" w:hAnsi="Arial" w:cs="Arial"/>
          <w:sz w:val="20"/>
          <w:szCs w:val="20"/>
        </w:rPr>
      </w:pPr>
    </w:p>
    <w:p w:rsidR="00D954F8" w:rsidRDefault="00D954F8" w:rsidP="00D954F8">
      <w:pPr>
        <w:autoSpaceDE w:val="0"/>
        <w:autoSpaceDN w:val="0"/>
        <w:jc w:val="both"/>
        <w:rPr>
          <w:rFonts w:ascii="Arial" w:hAnsi="Arial" w:cs="Arial"/>
          <w:sz w:val="20"/>
          <w:szCs w:val="20"/>
        </w:rPr>
      </w:pPr>
      <w:r w:rsidRPr="008A4220">
        <w:rPr>
          <w:rFonts w:ascii="Arial" w:hAnsi="Arial" w:cs="Arial"/>
          <w:sz w:val="20"/>
          <w:szCs w:val="20"/>
        </w:rPr>
        <w:t>Pričakovani cilj programa je, da je mladim v lokalnem okolju omogočeno kakovostno življenje, saj bodo v tem okolju z veseljem ostali in kasneje v svoji zreli dobi prispevali k njegovemu napredku.</w:t>
      </w:r>
    </w:p>
    <w:p w:rsidR="0039544E" w:rsidRDefault="0039544E" w:rsidP="00D954F8">
      <w:pPr>
        <w:autoSpaceDE w:val="0"/>
        <w:autoSpaceDN w:val="0"/>
        <w:jc w:val="both"/>
        <w:rPr>
          <w:rFonts w:ascii="Arial" w:hAnsi="Arial" w:cs="Arial"/>
          <w:sz w:val="20"/>
          <w:szCs w:val="20"/>
        </w:rPr>
      </w:pPr>
    </w:p>
    <w:p w:rsidR="0039544E" w:rsidRDefault="0039544E" w:rsidP="0039544E">
      <w:pPr>
        <w:pStyle w:val="Brezrazmikov"/>
        <w:jc w:val="both"/>
        <w:rPr>
          <w:rFonts w:ascii="Arial" w:hAnsi="Arial" w:cs="Arial"/>
          <w:sz w:val="20"/>
        </w:rPr>
      </w:pPr>
      <w:r>
        <w:rPr>
          <w:rFonts w:ascii="Arial" w:hAnsi="Arial" w:cs="Arial"/>
          <w:sz w:val="20"/>
          <w:szCs w:val="20"/>
        </w:rPr>
        <w:t xml:space="preserve">V letu 2025 bi pričeli s podeljevanjem denarnih nagrad za mlade , </w:t>
      </w:r>
      <w:r>
        <w:rPr>
          <w:rFonts w:ascii="Arial" w:hAnsi="Arial" w:cs="Arial"/>
          <w:sz w:val="20"/>
        </w:rPr>
        <w:t>ki so uspešno končali najmanj 4. raven kvalifikacije po Slovenskem ogrodju kvalifikacij (SOK) po zakonu, ki določa enotni sistem kvalifikacij v Republiki Sloveniji.</w:t>
      </w:r>
    </w:p>
    <w:p w:rsidR="00D954F8" w:rsidRPr="008A4220" w:rsidRDefault="00D954F8" w:rsidP="00D954F8">
      <w:pPr>
        <w:jc w:val="both"/>
        <w:rPr>
          <w:rFonts w:ascii="Arial" w:hAnsi="Arial" w:cs="Arial"/>
          <w:sz w:val="20"/>
          <w:szCs w:val="20"/>
        </w:rPr>
      </w:pPr>
    </w:p>
    <w:p w:rsidR="00D954F8" w:rsidRPr="008A4220" w:rsidRDefault="00D954F8" w:rsidP="00D954F8">
      <w:pPr>
        <w:autoSpaceDE w:val="0"/>
        <w:autoSpaceDN w:val="0"/>
        <w:adjustRightInd w:val="0"/>
        <w:rPr>
          <w:rFonts w:ascii="Arial" w:hAnsi="Arial" w:cs="Arial"/>
          <w:b/>
          <w:bCs/>
          <w:iCs/>
          <w:sz w:val="20"/>
          <w:szCs w:val="20"/>
        </w:rPr>
      </w:pPr>
      <w:r w:rsidRPr="008A4220">
        <w:rPr>
          <w:rFonts w:ascii="Arial" w:hAnsi="Arial" w:cs="Arial"/>
          <w:b/>
          <w:bCs/>
          <w:iCs/>
          <w:sz w:val="20"/>
          <w:szCs w:val="20"/>
        </w:rPr>
        <w:t>Navezava na projekte v okviru proračunske postavke</w:t>
      </w:r>
    </w:p>
    <w:p w:rsidR="00D954F8" w:rsidRPr="008A4220" w:rsidRDefault="00D954F8" w:rsidP="00D954F8">
      <w:pPr>
        <w:autoSpaceDE w:val="0"/>
        <w:autoSpaceDN w:val="0"/>
        <w:adjustRightInd w:val="0"/>
        <w:rPr>
          <w:rFonts w:ascii="Arial" w:hAnsi="Arial" w:cs="Arial"/>
          <w:b/>
          <w:bCs/>
          <w:i/>
          <w:iCs/>
          <w:sz w:val="20"/>
          <w:szCs w:val="20"/>
        </w:rPr>
      </w:pPr>
    </w:p>
    <w:p w:rsidR="0039544E" w:rsidRDefault="0039544E" w:rsidP="0039544E">
      <w:pPr>
        <w:pStyle w:val="Brezrazmikov"/>
        <w:jc w:val="both"/>
        <w:rPr>
          <w:rFonts w:ascii="Arial" w:hAnsi="Arial" w:cs="Arial"/>
          <w:sz w:val="20"/>
        </w:rPr>
      </w:pPr>
      <w:r w:rsidRPr="005D5E14">
        <w:rPr>
          <w:rFonts w:ascii="Arial" w:hAnsi="Arial" w:cs="Arial"/>
          <w:sz w:val="20"/>
        </w:rPr>
        <w:t xml:space="preserve">Sredstva za denarne nagrade se zagotavljajo v občinskem proračunu in se prosilcem dodelijo na podlagi javnega razpisa, ki se objavi na spletni strani občine po sprejemu proračuna občine za tekoče leto. </w:t>
      </w:r>
    </w:p>
    <w:p w:rsidR="00D954F8" w:rsidRPr="008A4220" w:rsidRDefault="00D954F8" w:rsidP="00D954F8">
      <w:pPr>
        <w:autoSpaceDE w:val="0"/>
        <w:autoSpaceDN w:val="0"/>
        <w:adjustRightInd w:val="0"/>
        <w:rPr>
          <w:rFonts w:ascii="Times-Roman" w:hAnsi="Times-Roman" w:cs="Times-Roman"/>
          <w:sz w:val="20"/>
          <w:szCs w:val="20"/>
        </w:rPr>
      </w:pPr>
    </w:p>
    <w:p w:rsidR="00D954F8" w:rsidRPr="008A4220" w:rsidRDefault="00D954F8" w:rsidP="00D954F8">
      <w:pPr>
        <w:autoSpaceDE w:val="0"/>
        <w:autoSpaceDN w:val="0"/>
        <w:adjustRightInd w:val="0"/>
        <w:rPr>
          <w:rFonts w:ascii="Arial" w:hAnsi="Arial" w:cs="Arial"/>
          <w:b/>
          <w:bCs/>
          <w:iCs/>
          <w:sz w:val="20"/>
          <w:szCs w:val="20"/>
        </w:rPr>
      </w:pPr>
      <w:r w:rsidRPr="008A4220">
        <w:rPr>
          <w:rFonts w:ascii="Arial" w:hAnsi="Arial" w:cs="Arial"/>
          <w:b/>
          <w:bCs/>
          <w:iCs/>
          <w:sz w:val="20"/>
          <w:szCs w:val="20"/>
        </w:rPr>
        <w:t>Izhodišča, na katerih temeljijo izračuni predlogov pravic porabe za del, ki se ne izvršuje preko NRP (Neposredni učinek in kazalnik)</w:t>
      </w:r>
    </w:p>
    <w:p w:rsidR="00D954F8" w:rsidRPr="008A4220" w:rsidRDefault="00D954F8" w:rsidP="00D954F8">
      <w:pPr>
        <w:autoSpaceDE w:val="0"/>
        <w:autoSpaceDN w:val="0"/>
        <w:adjustRightInd w:val="0"/>
        <w:rPr>
          <w:rFonts w:ascii="Arial" w:hAnsi="Arial" w:cs="Arial"/>
          <w:b/>
          <w:bCs/>
          <w:i/>
          <w:iCs/>
          <w:sz w:val="20"/>
          <w:szCs w:val="20"/>
        </w:rPr>
      </w:pPr>
    </w:p>
    <w:p w:rsidR="00D954F8" w:rsidRDefault="00D954F8" w:rsidP="00D954F8">
      <w:pPr>
        <w:autoSpaceDE w:val="0"/>
        <w:autoSpaceDN w:val="0"/>
        <w:adjustRightInd w:val="0"/>
        <w:rPr>
          <w:rFonts w:ascii="Arial" w:hAnsi="Arial" w:cs="Arial"/>
          <w:sz w:val="20"/>
          <w:szCs w:val="20"/>
        </w:rPr>
      </w:pPr>
      <w:r w:rsidRPr="008A4220">
        <w:rPr>
          <w:rFonts w:ascii="Arial" w:hAnsi="Arial" w:cs="Arial"/>
          <w:sz w:val="20"/>
          <w:szCs w:val="20"/>
        </w:rPr>
        <w:t>Sredstva so planirana na podlagi predračunskih vrednosti programa.</w:t>
      </w:r>
    </w:p>
    <w:p w:rsidR="000E6B27" w:rsidRDefault="000E6B27" w:rsidP="00D954F8">
      <w:pPr>
        <w:autoSpaceDE w:val="0"/>
        <w:autoSpaceDN w:val="0"/>
        <w:adjustRightInd w:val="0"/>
        <w:rPr>
          <w:rFonts w:ascii="Arial" w:hAnsi="Arial" w:cs="Arial"/>
          <w:sz w:val="20"/>
          <w:szCs w:val="20"/>
        </w:rPr>
      </w:pPr>
    </w:p>
    <w:p w:rsidR="00A31C53" w:rsidRPr="008F17B8" w:rsidRDefault="00A31C53" w:rsidP="00A31C53">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29" w:name="_Toc180734646"/>
      <w:r w:rsidRPr="008F17B8">
        <w:rPr>
          <w:rFonts w:ascii="Arial" w:hAnsi="Arial" w:cs="Arial"/>
          <w:sz w:val="28"/>
          <w:szCs w:val="28"/>
        </w:rPr>
        <w:t>19  IZOBRAŽEVANJE</w:t>
      </w:r>
      <w:bookmarkEnd w:id="29"/>
    </w:p>
    <w:p w:rsidR="00A31C53" w:rsidRPr="008F17B8" w:rsidRDefault="00A31C53" w:rsidP="00A31C53">
      <w:pPr>
        <w:autoSpaceDE w:val="0"/>
        <w:jc w:val="both"/>
        <w:rPr>
          <w:rFonts w:ascii="Arial" w:hAnsi="Arial" w:cs="Arial"/>
          <w:iCs/>
        </w:rPr>
      </w:pPr>
    </w:p>
    <w:p w:rsidR="00A31C53" w:rsidRPr="008F17B8" w:rsidRDefault="00A31C53" w:rsidP="00A31C53">
      <w:pPr>
        <w:pStyle w:val="Telobesedila32"/>
        <w:jc w:val="right"/>
        <w:rPr>
          <w:rFonts w:ascii="Arial" w:hAnsi="Arial" w:cs="Arial"/>
          <w:bCs/>
          <w:sz w:val="20"/>
          <w:szCs w:val="20"/>
        </w:rPr>
      </w:pPr>
      <w:r w:rsidRPr="00A1178A">
        <w:rPr>
          <w:rFonts w:ascii="Arial" w:hAnsi="Arial" w:cs="Arial"/>
          <w:bCs/>
          <w:sz w:val="20"/>
          <w:szCs w:val="20"/>
        </w:rPr>
        <w:t xml:space="preserve">Vrednost: </w:t>
      </w:r>
      <w:r w:rsidR="00A1178A" w:rsidRPr="00A1178A">
        <w:rPr>
          <w:rFonts w:ascii="Arial" w:hAnsi="Arial" w:cs="Arial"/>
          <w:bCs/>
          <w:sz w:val="20"/>
          <w:szCs w:val="20"/>
        </w:rPr>
        <w:t>300.850,08</w:t>
      </w:r>
      <w:r w:rsidRPr="00A1178A">
        <w:rPr>
          <w:rFonts w:ascii="Arial" w:hAnsi="Arial" w:cs="Arial"/>
          <w:bCs/>
          <w:sz w:val="20"/>
          <w:szCs w:val="20"/>
        </w:rPr>
        <w:t xml:space="preserve"> €</w:t>
      </w:r>
    </w:p>
    <w:p w:rsidR="00A31C53" w:rsidRPr="008F17B8" w:rsidRDefault="00A31C53" w:rsidP="00A31C53">
      <w:pPr>
        <w:pStyle w:val="Telobesedila32"/>
        <w:jc w:val="right"/>
        <w:rPr>
          <w:rFonts w:ascii="Arial" w:hAnsi="Arial" w:cs="Arial"/>
          <w:bCs/>
          <w:sz w:val="20"/>
          <w:szCs w:val="20"/>
        </w:rPr>
      </w:pPr>
    </w:p>
    <w:p w:rsidR="00A31C53" w:rsidRPr="008F17B8" w:rsidRDefault="00A31C53" w:rsidP="00A31C53">
      <w:pPr>
        <w:pStyle w:val="Telobesedila32"/>
        <w:jc w:val="both"/>
        <w:rPr>
          <w:rFonts w:ascii="Arial" w:hAnsi="Arial" w:cs="Arial"/>
          <w:b w:val="0"/>
          <w:bCs/>
          <w:sz w:val="20"/>
        </w:rPr>
      </w:pPr>
    </w:p>
    <w:p w:rsidR="00A31C53" w:rsidRPr="008F17B8" w:rsidRDefault="00A31C53" w:rsidP="00A31C53">
      <w:pPr>
        <w:autoSpaceDE w:val="0"/>
        <w:jc w:val="both"/>
        <w:rPr>
          <w:rFonts w:ascii="Arial" w:hAnsi="Arial" w:cs="Arial"/>
          <w:b/>
          <w:bCs/>
          <w:iCs/>
          <w:sz w:val="20"/>
          <w:szCs w:val="20"/>
        </w:rPr>
      </w:pPr>
      <w:r w:rsidRPr="008F17B8">
        <w:rPr>
          <w:rFonts w:ascii="Arial" w:hAnsi="Arial" w:cs="Arial"/>
          <w:b/>
          <w:bCs/>
          <w:iCs/>
          <w:sz w:val="20"/>
          <w:szCs w:val="20"/>
        </w:rPr>
        <w:t>Opis področja proračunske porabe, poslanstva občine znotraj področja proračunske porabe</w:t>
      </w:r>
    </w:p>
    <w:p w:rsidR="00A31C53" w:rsidRPr="008F17B8" w:rsidRDefault="00A31C53" w:rsidP="00A31C53">
      <w:pPr>
        <w:autoSpaceDE w:val="0"/>
        <w:jc w:val="both"/>
        <w:rPr>
          <w:rFonts w:ascii="Arial" w:hAnsi="Arial" w:cs="Arial"/>
          <w:b/>
          <w:sz w:val="20"/>
          <w:szCs w:val="20"/>
          <w:u w:val="single"/>
        </w:rPr>
      </w:pPr>
    </w:p>
    <w:p w:rsidR="00A31C53" w:rsidRPr="008F17B8" w:rsidRDefault="00A31C53" w:rsidP="00A31C53">
      <w:pPr>
        <w:autoSpaceDE w:val="0"/>
        <w:jc w:val="both"/>
        <w:rPr>
          <w:rFonts w:ascii="Arial" w:hAnsi="Arial" w:cs="Arial"/>
          <w:b/>
          <w:bCs/>
          <w:sz w:val="20"/>
          <w:szCs w:val="20"/>
        </w:rPr>
      </w:pPr>
      <w:r w:rsidRPr="008F17B8">
        <w:rPr>
          <w:rFonts w:ascii="Arial" w:hAnsi="Arial" w:cs="Arial"/>
          <w:sz w:val="20"/>
          <w:szCs w:val="20"/>
        </w:rPr>
        <w:t xml:space="preserve">Področje izobraževanja zajema programe na področju predšolske vzgoje, osnovnošolskega izobraževanja, poklicnega izobraževanja, srednjega splošnega izobraževanja, osnovnega glasbenega izobraževanja, izobraževanja odraslih in višjega in visokega strokovnega izobraževanja ter vse oblike pomoči šolajočim. </w:t>
      </w:r>
    </w:p>
    <w:p w:rsidR="00A31C53" w:rsidRPr="008F17B8" w:rsidRDefault="00A31C53" w:rsidP="00A31C53">
      <w:pPr>
        <w:autoSpaceDE w:val="0"/>
        <w:jc w:val="both"/>
        <w:rPr>
          <w:rFonts w:ascii="Arial" w:hAnsi="Arial" w:cs="Arial"/>
          <w:b/>
          <w:bCs/>
          <w:sz w:val="20"/>
          <w:szCs w:val="20"/>
        </w:rPr>
      </w:pPr>
    </w:p>
    <w:p w:rsidR="00A31C53" w:rsidRDefault="00A31C53" w:rsidP="00A31C53">
      <w:pPr>
        <w:autoSpaceDE w:val="0"/>
        <w:jc w:val="both"/>
        <w:rPr>
          <w:rFonts w:ascii="Arial" w:hAnsi="Arial" w:cs="Arial"/>
          <w:b/>
          <w:bCs/>
          <w:iCs/>
          <w:sz w:val="20"/>
          <w:szCs w:val="20"/>
        </w:rPr>
      </w:pPr>
      <w:r w:rsidRPr="008F17B8">
        <w:rPr>
          <w:rFonts w:ascii="Arial" w:hAnsi="Arial" w:cs="Arial"/>
          <w:b/>
          <w:bCs/>
          <w:iCs/>
          <w:sz w:val="20"/>
          <w:szCs w:val="20"/>
        </w:rPr>
        <w:t>Dokumenti dolgoročnega razvojnega načrtovanja</w:t>
      </w:r>
    </w:p>
    <w:p w:rsidR="00A31C53" w:rsidRPr="008F17B8" w:rsidRDefault="00A31C53" w:rsidP="00A31C53">
      <w:pPr>
        <w:autoSpaceDE w:val="0"/>
        <w:jc w:val="both"/>
        <w:rPr>
          <w:rFonts w:ascii="Arial" w:hAnsi="Arial" w:cs="Arial"/>
          <w:b/>
          <w:bCs/>
          <w:iCs/>
          <w:sz w:val="20"/>
          <w:szCs w:val="20"/>
        </w:rPr>
      </w:pPr>
    </w:p>
    <w:p w:rsidR="00A31C53" w:rsidRPr="008F17B8" w:rsidRDefault="00A31C53" w:rsidP="00A31C53">
      <w:pPr>
        <w:autoSpaceDE w:val="0"/>
        <w:autoSpaceDN w:val="0"/>
        <w:adjustRightInd w:val="0"/>
        <w:jc w:val="both"/>
        <w:rPr>
          <w:rFonts w:ascii="Arial" w:hAnsi="Arial" w:cs="Arial"/>
          <w:b/>
          <w:bCs/>
          <w:sz w:val="20"/>
          <w:szCs w:val="20"/>
          <w:u w:val="single"/>
        </w:rPr>
      </w:pPr>
      <w:r w:rsidRPr="008F17B8">
        <w:rPr>
          <w:rFonts w:ascii="Arial" w:hAnsi="Arial" w:cs="Arial"/>
          <w:sz w:val="20"/>
          <w:szCs w:val="20"/>
        </w:rPr>
        <w:lastRenderedPageBreak/>
        <w:t>Glavni in izvedbeni cilji so izboljšanje izobraževanja in usposabljanja osnovnošolske populacije, razvijanje znanja na področju osnovnošolskega izobraževanja, izboljšanje dostopa do izobraževanja in usposabljanja ter širjenje in zagotavljane pogojev za opravljanje osnovnošolske izobraževalne dejavnosti.</w:t>
      </w:r>
    </w:p>
    <w:p w:rsidR="00A31C53" w:rsidRPr="008F17B8" w:rsidRDefault="00A31C53" w:rsidP="00A31C53">
      <w:pPr>
        <w:autoSpaceDE w:val="0"/>
        <w:jc w:val="both"/>
        <w:rPr>
          <w:rFonts w:ascii="Arial" w:hAnsi="Arial" w:cs="Arial"/>
          <w:b/>
          <w:bCs/>
          <w:sz w:val="20"/>
          <w:szCs w:val="20"/>
          <w:u w:val="single"/>
        </w:rPr>
      </w:pPr>
    </w:p>
    <w:p w:rsidR="00A31C53" w:rsidRPr="008F17B8" w:rsidRDefault="00A31C53" w:rsidP="00A31C53">
      <w:pPr>
        <w:numPr>
          <w:ilvl w:val="0"/>
          <w:numId w:val="19"/>
        </w:numPr>
        <w:autoSpaceDE w:val="0"/>
        <w:jc w:val="both"/>
        <w:rPr>
          <w:rFonts w:ascii="Arial" w:hAnsi="Arial" w:cs="Arial"/>
          <w:bCs/>
          <w:sz w:val="20"/>
          <w:szCs w:val="20"/>
        </w:rPr>
      </w:pPr>
      <w:r w:rsidRPr="008F17B8">
        <w:rPr>
          <w:rFonts w:ascii="Arial" w:hAnsi="Arial" w:cs="Arial"/>
          <w:bCs/>
          <w:sz w:val="20"/>
          <w:szCs w:val="20"/>
        </w:rPr>
        <w:t>Bela knjiga o vzgoji in izobraževanju v Republiki Sloveniji;</w:t>
      </w:r>
    </w:p>
    <w:p w:rsidR="00A31C53" w:rsidRDefault="00A31C53" w:rsidP="00A31C53">
      <w:pPr>
        <w:numPr>
          <w:ilvl w:val="0"/>
          <w:numId w:val="19"/>
        </w:numPr>
        <w:autoSpaceDE w:val="0"/>
        <w:jc w:val="both"/>
        <w:rPr>
          <w:rFonts w:ascii="Arial" w:hAnsi="Arial" w:cs="Arial"/>
          <w:bCs/>
          <w:sz w:val="20"/>
          <w:szCs w:val="20"/>
        </w:rPr>
      </w:pPr>
      <w:r w:rsidRPr="008F17B8">
        <w:rPr>
          <w:rFonts w:ascii="Arial" w:hAnsi="Arial" w:cs="Arial"/>
          <w:bCs/>
          <w:sz w:val="20"/>
          <w:szCs w:val="20"/>
        </w:rPr>
        <w:t>Dolgoročna razvojna strategija Občine Ribnica na Pohorju.</w:t>
      </w:r>
    </w:p>
    <w:p w:rsidR="00EA51D8" w:rsidRDefault="00EA51D8" w:rsidP="00EA51D8">
      <w:pPr>
        <w:autoSpaceDE w:val="0"/>
        <w:ind w:left="720"/>
        <w:jc w:val="both"/>
        <w:rPr>
          <w:rFonts w:ascii="Arial" w:hAnsi="Arial" w:cs="Arial"/>
          <w:bCs/>
          <w:sz w:val="20"/>
          <w:szCs w:val="20"/>
        </w:rPr>
      </w:pPr>
    </w:p>
    <w:p w:rsidR="003F09D2" w:rsidRPr="008F17B8" w:rsidRDefault="003F09D2" w:rsidP="003F09D2">
      <w:pPr>
        <w:autoSpaceDE w:val="0"/>
        <w:ind w:left="720"/>
        <w:jc w:val="both"/>
        <w:rPr>
          <w:rFonts w:ascii="Arial" w:hAnsi="Arial" w:cs="Arial"/>
          <w:bCs/>
          <w:sz w:val="20"/>
          <w:szCs w:val="20"/>
        </w:rPr>
      </w:pPr>
    </w:p>
    <w:p w:rsidR="00A31C53" w:rsidRPr="00795DBE" w:rsidRDefault="00A31C53" w:rsidP="00A31C53">
      <w:pPr>
        <w:pBdr>
          <w:top w:val="single" w:sz="4" w:space="1" w:color="auto"/>
          <w:bottom w:val="single" w:sz="4" w:space="1" w:color="auto"/>
        </w:pBdr>
        <w:autoSpaceDE w:val="0"/>
        <w:autoSpaceDN w:val="0"/>
        <w:adjustRightInd w:val="0"/>
        <w:rPr>
          <w:rFonts w:ascii="Arial" w:hAnsi="Arial" w:cs="Arial"/>
          <w:b/>
          <w:bCs/>
          <w:sz w:val="28"/>
          <w:szCs w:val="28"/>
        </w:rPr>
      </w:pPr>
      <w:r w:rsidRPr="00795DBE">
        <w:rPr>
          <w:rFonts w:ascii="Arial" w:hAnsi="Arial" w:cs="Arial"/>
          <w:b/>
          <w:bCs/>
          <w:sz w:val="28"/>
          <w:szCs w:val="28"/>
        </w:rPr>
        <w:t>1902 Varstvo in vzgoja predšolskih otrok</w:t>
      </w:r>
    </w:p>
    <w:p w:rsidR="00A31C53" w:rsidRPr="00795DBE" w:rsidRDefault="00A31C53" w:rsidP="00A31C53">
      <w:pPr>
        <w:autoSpaceDE w:val="0"/>
        <w:autoSpaceDN w:val="0"/>
        <w:adjustRightInd w:val="0"/>
        <w:rPr>
          <w:rFonts w:ascii="Arial" w:hAnsi="Arial" w:cs="Arial"/>
          <w:b/>
          <w:bCs/>
          <w:sz w:val="20"/>
          <w:szCs w:val="20"/>
        </w:rPr>
      </w:pPr>
    </w:p>
    <w:p w:rsidR="00A31C53" w:rsidRPr="00795DBE" w:rsidRDefault="00A31C53" w:rsidP="00A31C53">
      <w:pPr>
        <w:autoSpaceDE w:val="0"/>
        <w:autoSpaceDN w:val="0"/>
        <w:adjustRightInd w:val="0"/>
        <w:jc w:val="right"/>
        <w:rPr>
          <w:rFonts w:ascii="Arial" w:hAnsi="Arial" w:cs="Arial"/>
          <w:b/>
          <w:bCs/>
          <w:sz w:val="20"/>
          <w:szCs w:val="20"/>
        </w:rPr>
      </w:pPr>
      <w:r w:rsidRPr="00A1178A">
        <w:rPr>
          <w:rFonts w:ascii="Arial" w:hAnsi="Arial" w:cs="Arial"/>
          <w:b/>
          <w:bCs/>
          <w:sz w:val="20"/>
          <w:szCs w:val="20"/>
        </w:rPr>
        <w:t xml:space="preserve">Vrednost: </w:t>
      </w:r>
      <w:r w:rsidR="003F09D2" w:rsidRPr="00A1178A">
        <w:rPr>
          <w:rFonts w:ascii="Arial" w:hAnsi="Arial" w:cs="Arial"/>
          <w:b/>
          <w:bCs/>
          <w:sz w:val="20"/>
          <w:szCs w:val="20"/>
        </w:rPr>
        <w:t>183.591,39</w:t>
      </w:r>
      <w:r w:rsidRPr="00A1178A">
        <w:rPr>
          <w:rFonts w:ascii="Arial" w:hAnsi="Arial" w:cs="Arial"/>
          <w:b/>
          <w:bCs/>
          <w:sz w:val="20"/>
          <w:szCs w:val="20"/>
        </w:rPr>
        <w:t xml:space="preserve"> €</w:t>
      </w:r>
    </w:p>
    <w:p w:rsidR="00A31C53" w:rsidRPr="00795DBE" w:rsidRDefault="00A31C53" w:rsidP="00A31C53">
      <w:pPr>
        <w:autoSpaceDE w:val="0"/>
        <w:autoSpaceDN w:val="0"/>
        <w:adjustRightInd w:val="0"/>
        <w:rPr>
          <w:rFonts w:ascii="Arial" w:hAnsi="Arial" w:cs="Arial"/>
          <w:b/>
          <w:bCs/>
          <w:sz w:val="20"/>
          <w:szCs w:val="20"/>
        </w:rPr>
      </w:pPr>
    </w:p>
    <w:p w:rsidR="00A31C53" w:rsidRPr="00795DBE" w:rsidRDefault="00A31C53" w:rsidP="00A31C53">
      <w:pPr>
        <w:autoSpaceDE w:val="0"/>
        <w:autoSpaceDN w:val="0"/>
        <w:adjustRightInd w:val="0"/>
        <w:jc w:val="both"/>
        <w:rPr>
          <w:rFonts w:ascii="Arial" w:hAnsi="Arial" w:cs="Arial"/>
          <w:b/>
          <w:bCs/>
          <w:iCs/>
          <w:sz w:val="20"/>
          <w:szCs w:val="20"/>
        </w:rPr>
      </w:pPr>
      <w:r w:rsidRPr="00795DBE">
        <w:rPr>
          <w:rFonts w:ascii="Arial" w:hAnsi="Arial" w:cs="Arial"/>
          <w:b/>
          <w:bCs/>
          <w:iCs/>
          <w:sz w:val="20"/>
          <w:szCs w:val="20"/>
        </w:rPr>
        <w:t>Opis glavnega programa</w:t>
      </w:r>
    </w:p>
    <w:p w:rsidR="00A31C53" w:rsidRPr="00795DBE" w:rsidRDefault="00A31C53" w:rsidP="00A31C53">
      <w:pPr>
        <w:autoSpaceDE w:val="0"/>
        <w:autoSpaceDN w:val="0"/>
        <w:adjustRightInd w:val="0"/>
        <w:jc w:val="both"/>
        <w:rPr>
          <w:rFonts w:ascii="Arial" w:hAnsi="Arial" w:cs="Arial"/>
          <w:b/>
          <w:bCs/>
          <w:i/>
          <w:iCs/>
          <w:sz w:val="20"/>
          <w:szCs w:val="20"/>
        </w:rPr>
      </w:pPr>
    </w:p>
    <w:p w:rsidR="00A31C53" w:rsidRPr="00795DBE" w:rsidRDefault="00A31C53" w:rsidP="00A31C53">
      <w:pPr>
        <w:autoSpaceDE w:val="0"/>
        <w:autoSpaceDN w:val="0"/>
        <w:adjustRightInd w:val="0"/>
        <w:jc w:val="both"/>
        <w:rPr>
          <w:rFonts w:ascii="Arial" w:hAnsi="Arial" w:cs="Arial"/>
          <w:sz w:val="20"/>
          <w:szCs w:val="20"/>
        </w:rPr>
      </w:pPr>
      <w:r w:rsidRPr="00795DBE">
        <w:rPr>
          <w:rFonts w:ascii="Arial" w:hAnsi="Arial" w:cs="Arial"/>
          <w:sz w:val="20"/>
          <w:szCs w:val="20"/>
        </w:rPr>
        <w:t>V to področje sodijo odhodki za financiranje izvajanja javnega programa vzgoje in varstva predšolskih otrok, stroški, ki morajo biti po zakonu o vrtcih in pravilniku o metodologiji izključeni iz cen programov (zlasti investicije in investicijsko vzdrževanje) in financiranje zasebnih vrtcev.</w:t>
      </w:r>
    </w:p>
    <w:p w:rsidR="00A31C53" w:rsidRPr="00795DBE" w:rsidRDefault="00A31C53" w:rsidP="00A31C53">
      <w:pPr>
        <w:autoSpaceDE w:val="0"/>
        <w:autoSpaceDN w:val="0"/>
        <w:adjustRightInd w:val="0"/>
        <w:jc w:val="both"/>
        <w:rPr>
          <w:rFonts w:ascii="Arial" w:hAnsi="Arial" w:cs="Arial"/>
          <w:sz w:val="20"/>
          <w:szCs w:val="20"/>
        </w:rPr>
      </w:pPr>
    </w:p>
    <w:p w:rsidR="00A31C53" w:rsidRPr="00795DBE" w:rsidRDefault="00A31C53" w:rsidP="00A31C53">
      <w:pPr>
        <w:autoSpaceDE w:val="0"/>
        <w:autoSpaceDN w:val="0"/>
        <w:adjustRightInd w:val="0"/>
        <w:jc w:val="both"/>
        <w:rPr>
          <w:rFonts w:ascii="Arial" w:hAnsi="Arial" w:cs="Arial"/>
          <w:b/>
          <w:bCs/>
          <w:iCs/>
          <w:sz w:val="20"/>
          <w:szCs w:val="20"/>
        </w:rPr>
      </w:pPr>
      <w:r w:rsidRPr="00795DBE">
        <w:rPr>
          <w:rFonts w:ascii="Arial" w:hAnsi="Arial" w:cs="Arial"/>
          <w:b/>
          <w:bCs/>
          <w:iCs/>
          <w:sz w:val="20"/>
          <w:szCs w:val="20"/>
        </w:rPr>
        <w:t>Dolgoročni cilji glavnega programa (Specifični cilj in kazalniki)</w:t>
      </w:r>
    </w:p>
    <w:p w:rsidR="00A31C53" w:rsidRPr="00795DBE" w:rsidRDefault="00A31C53" w:rsidP="00A31C53">
      <w:pPr>
        <w:autoSpaceDE w:val="0"/>
        <w:autoSpaceDN w:val="0"/>
        <w:adjustRightInd w:val="0"/>
        <w:jc w:val="both"/>
        <w:rPr>
          <w:rFonts w:ascii="Arial" w:hAnsi="Arial" w:cs="Arial"/>
          <w:b/>
          <w:bCs/>
          <w:i/>
          <w:iCs/>
          <w:sz w:val="20"/>
          <w:szCs w:val="20"/>
        </w:rPr>
      </w:pPr>
    </w:p>
    <w:p w:rsidR="00A31C53" w:rsidRPr="00795DBE" w:rsidRDefault="00A31C53" w:rsidP="00A31C53">
      <w:pPr>
        <w:autoSpaceDE w:val="0"/>
        <w:autoSpaceDN w:val="0"/>
        <w:adjustRightInd w:val="0"/>
        <w:jc w:val="both"/>
        <w:rPr>
          <w:rFonts w:ascii="Arial" w:hAnsi="Arial" w:cs="Arial"/>
          <w:sz w:val="20"/>
          <w:szCs w:val="20"/>
        </w:rPr>
      </w:pPr>
      <w:r w:rsidRPr="00795DBE">
        <w:rPr>
          <w:rFonts w:ascii="Arial" w:hAnsi="Arial" w:cs="Arial"/>
          <w:sz w:val="20"/>
          <w:szCs w:val="20"/>
        </w:rPr>
        <w:t>Zagotavljanje sredstev za vrtec katerega ustanovitelji smo (za redno dejavnost in investicije) ter sredstva za plačila deleža ekonomske cene v drugih vrtcih.</w:t>
      </w:r>
    </w:p>
    <w:p w:rsidR="00A31C53" w:rsidRPr="00795DBE" w:rsidRDefault="00A31C53" w:rsidP="00A31C53">
      <w:pPr>
        <w:autoSpaceDE w:val="0"/>
        <w:autoSpaceDN w:val="0"/>
        <w:adjustRightInd w:val="0"/>
        <w:jc w:val="both"/>
        <w:rPr>
          <w:rFonts w:ascii="Arial" w:hAnsi="Arial" w:cs="Arial"/>
          <w:sz w:val="20"/>
          <w:szCs w:val="20"/>
        </w:rPr>
      </w:pPr>
    </w:p>
    <w:p w:rsidR="00A31C53" w:rsidRPr="00795DBE" w:rsidRDefault="00A31C53" w:rsidP="00A31C53">
      <w:pPr>
        <w:autoSpaceDE w:val="0"/>
        <w:autoSpaceDN w:val="0"/>
        <w:adjustRightInd w:val="0"/>
        <w:jc w:val="both"/>
        <w:rPr>
          <w:rFonts w:ascii="Arial" w:hAnsi="Arial" w:cs="Arial"/>
          <w:b/>
          <w:bCs/>
          <w:iCs/>
          <w:sz w:val="20"/>
          <w:szCs w:val="20"/>
        </w:rPr>
      </w:pPr>
      <w:r w:rsidRPr="00795DBE">
        <w:rPr>
          <w:rFonts w:ascii="Arial" w:hAnsi="Arial" w:cs="Arial"/>
          <w:b/>
          <w:bCs/>
          <w:iCs/>
          <w:sz w:val="20"/>
          <w:szCs w:val="20"/>
        </w:rPr>
        <w:t>Glavni letni izvedbeni cilji in kazalci, s katerimi se bo merilo doseganje zastavljenih ciljev</w:t>
      </w:r>
    </w:p>
    <w:p w:rsidR="00A31C53" w:rsidRPr="00795DBE" w:rsidRDefault="00A31C53" w:rsidP="00A31C53">
      <w:pPr>
        <w:autoSpaceDE w:val="0"/>
        <w:autoSpaceDN w:val="0"/>
        <w:adjustRightInd w:val="0"/>
        <w:jc w:val="both"/>
        <w:rPr>
          <w:rFonts w:ascii="Arial" w:hAnsi="Arial" w:cs="Arial"/>
          <w:b/>
          <w:bCs/>
          <w:i/>
          <w:iCs/>
          <w:sz w:val="20"/>
          <w:szCs w:val="20"/>
        </w:rPr>
      </w:pPr>
    </w:p>
    <w:p w:rsidR="00A31C53" w:rsidRPr="00795DBE" w:rsidRDefault="00A31C53" w:rsidP="00A31C53">
      <w:pPr>
        <w:autoSpaceDE w:val="0"/>
        <w:autoSpaceDN w:val="0"/>
        <w:adjustRightInd w:val="0"/>
        <w:jc w:val="both"/>
        <w:rPr>
          <w:rFonts w:ascii="Arial" w:hAnsi="Arial" w:cs="Arial"/>
          <w:sz w:val="20"/>
          <w:szCs w:val="20"/>
        </w:rPr>
      </w:pPr>
      <w:r w:rsidRPr="00795DBE">
        <w:rPr>
          <w:rFonts w:ascii="Arial" w:hAnsi="Arial" w:cs="Arial"/>
          <w:sz w:val="20"/>
          <w:szCs w:val="20"/>
        </w:rPr>
        <w:t>Letni cilji se ujemajo z dolgoročnimi cilji glavnega programa.</w:t>
      </w:r>
    </w:p>
    <w:p w:rsidR="00A31C53" w:rsidRPr="00795DBE" w:rsidRDefault="00A31C53" w:rsidP="00A31C53">
      <w:pPr>
        <w:autoSpaceDE w:val="0"/>
        <w:autoSpaceDN w:val="0"/>
        <w:adjustRightInd w:val="0"/>
        <w:jc w:val="both"/>
        <w:rPr>
          <w:rFonts w:ascii="Arial" w:hAnsi="Arial" w:cs="Arial"/>
          <w:sz w:val="20"/>
          <w:szCs w:val="20"/>
        </w:rPr>
      </w:pPr>
    </w:p>
    <w:p w:rsidR="00A31C53" w:rsidRPr="00795DBE" w:rsidRDefault="00A31C53" w:rsidP="00A31C53">
      <w:pPr>
        <w:autoSpaceDE w:val="0"/>
        <w:autoSpaceDN w:val="0"/>
        <w:adjustRightInd w:val="0"/>
        <w:jc w:val="both"/>
        <w:rPr>
          <w:rFonts w:ascii="Arial" w:hAnsi="Arial" w:cs="Arial"/>
          <w:b/>
          <w:bCs/>
          <w:iCs/>
          <w:sz w:val="20"/>
          <w:szCs w:val="20"/>
        </w:rPr>
      </w:pPr>
      <w:r w:rsidRPr="00795DBE">
        <w:rPr>
          <w:rFonts w:ascii="Arial" w:hAnsi="Arial" w:cs="Arial"/>
          <w:b/>
          <w:bCs/>
          <w:iCs/>
          <w:sz w:val="20"/>
          <w:szCs w:val="20"/>
        </w:rPr>
        <w:t>Podprogrami in proračunski uporabniki znotraj glavnega programa</w:t>
      </w:r>
    </w:p>
    <w:p w:rsidR="00A31C53" w:rsidRPr="00795DBE" w:rsidRDefault="00A31C53" w:rsidP="00A31C53">
      <w:pPr>
        <w:autoSpaceDE w:val="0"/>
        <w:autoSpaceDN w:val="0"/>
        <w:adjustRightInd w:val="0"/>
        <w:jc w:val="both"/>
        <w:rPr>
          <w:rFonts w:ascii="Arial" w:hAnsi="Arial" w:cs="Arial"/>
          <w:b/>
          <w:bCs/>
          <w:iCs/>
          <w:sz w:val="20"/>
          <w:szCs w:val="20"/>
        </w:rPr>
      </w:pPr>
    </w:p>
    <w:p w:rsidR="00A31C53" w:rsidRPr="00795DBE" w:rsidRDefault="00A31C53" w:rsidP="00A31C53">
      <w:pPr>
        <w:jc w:val="both"/>
        <w:rPr>
          <w:rFonts w:ascii="Arial" w:hAnsi="Arial" w:cs="Arial"/>
          <w:sz w:val="20"/>
          <w:szCs w:val="20"/>
        </w:rPr>
      </w:pPr>
      <w:r w:rsidRPr="00795DBE">
        <w:rPr>
          <w:rFonts w:ascii="Arial" w:hAnsi="Arial" w:cs="Arial"/>
          <w:sz w:val="20"/>
          <w:szCs w:val="20"/>
        </w:rPr>
        <w:t>190029001 - Vrtci</w:t>
      </w:r>
    </w:p>
    <w:p w:rsidR="00A31C53" w:rsidRPr="00795DBE" w:rsidRDefault="00A31C53" w:rsidP="00A31C53">
      <w:pPr>
        <w:jc w:val="both"/>
        <w:rPr>
          <w:rFonts w:ascii="Arial" w:hAnsi="Arial" w:cs="Arial"/>
          <w:sz w:val="20"/>
          <w:szCs w:val="20"/>
        </w:rPr>
      </w:pPr>
    </w:p>
    <w:p w:rsidR="00A31C53" w:rsidRPr="00795DBE" w:rsidRDefault="00A31C53" w:rsidP="00A31C53">
      <w:pPr>
        <w:jc w:val="both"/>
        <w:rPr>
          <w:rFonts w:ascii="Arial" w:hAnsi="Arial" w:cs="Arial"/>
          <w:sz w:val="20"/>
          <w:szCs w:val="20"/>
        </w:rPr>
      </w:pPr>
    </w:p>
    <w:p w:rsidR="00A31C53" w:rsidRPr="00294AD1" w:rsidRDefault="00A31C53" w:rsidP="00A31C53">
      <w:pPr>
        <w:pBdr>
          <w:top w:val="single" w:sz="4" w:space="1" w:color="auto"/>
          <w:bottom w:val="single" w:sz="4" w:space="1" w:color="auto"/>
        </w:pBdr>
        <w:autoSpaceDE w:val="0"/>
        <w:autoSpaceDN w:val="0"/>
        <w:adjustRightInd w:val="0"/>
        <w:rPr>
          <w:rFonts w:ascii="Arial" w:hAnsi="Arial" w:cs="Arial"/>
          <w:b/>
          <w:bCs/>
          <w:sz w:val="24"/>
          <w:szCs w:val="24"/>
        </w:rPr>
      </w:pPr>
      <w:r w:rsidRPr="00294AD1">
        <w:rPr>
          <w:rFonts w:ascii="Arial" w:hAnsi="Arial" w:cs="Arial"/>
          <w:b/>
          <w:bCs/>
          <w:sz w:val="24"/>
          <w:szCs w:val="24"/>
        </w:rPr>
        <w:t>19029001 Vrtci</w:t>
      </w:r>
    </w:p>
    <w:p w:rsidR="00A31C53" w:rsidRPr="00294AD1" w:rsidRDefault="00A31C53" w:rsidP="00A31C53">
      <w:pPr>
        <w:autoSpaceDE w:val="0"/>
        <w:autoSpaceDN w:val="0"/>
        <w:adjustRightInd w:val="0"/>
        <w:rPr>
          <w:rFonts w:ascii="Times-Bold" w:hAnsi="Times-Bold" w:cs="Times-Bold"/>
          <w:b/>
          <w:bCs/>
          <w:sz w:val="28"/>
          <w:szCs w:val="28"/>
        </w:rPr>
      </w:pPr>
    </w:p>
    <w:p w:rsidR="00A31C53" w:rsidRPr="00294AD1" w:rsidRDefault="00A31C53" w:rsidP="00A31C53">
      <w:pPr>
        <w:jc w:val="right"/>
        <w:rPr>
          <w:rFonts w:ascii="Arial" w:hAnsi="Arial" w:cs="Arial"/>
        </w:rPr>
      </w:pPr>
      <w:r w:rsidRPr="00F169AF">
        <w:rPr>
          <w:rFonts w:ascii="Arial" w:hAnsi="Arial" w:cs="Arial"/>
          <w:b/>
          <w:bCs/>
          <w:sz w:val="20"/>
          <w:szCs w:val="20"/>
        </w:rPr>
        <w:t xml:space="preserve">Vrednost: </w:t>
      </w:r>
      <w:r w:rsidR="003F09D2" w:rsidRPr="00F169AF">
        <w:rPr>
          <w:rFonts w:ascii="Arial" w:hAnsi="Arial" w:cs="Arial"/>
          <w:b/>
          <w:bCs/>
          <w:sz w:val="20"/>
          <w:szCs w:val="20"/>
        </w:rPr>
        <w:t>183.591,39</w:t>
      </w:r>
      <w:r w:rsidRPr="00F169AF">
        <w:rPr>
          <w:rFonts w:ascii="Arial" w:hAnsi="Arial" w:cs="Arial"/>
          <w:b/>
          <w:bCs/>
          <w:sz w:val="20"/>
          <w:szCs w:val="20"/>
        </w:rPr>
        <w:t xml:space="preserve"> €</w:t>
      </w:r>
    </w:p>
    <w:p w:rsidR="00A31C53" w:rsidRPr="00294AD1" w:rsidRDefault="00A31C53" w:rsidP="00A31C53">
      <w:pPr>
        <w:jc w:val="both"/>
        <w:rPr>
          <w:rFonts w:ascii="Arial" w:hAnsi="Arial" w:cs="Arial"/>
        </w:rPr>
      </w:pPr>
    </w:p>
    <w:p w:rsidR="00A31C53" w:rsidRPr="00294AD1" w:rsidRDefault="00A31C53" w:rsidP="00A31C53">
      <w:pPr>
        <w:autoSpaceDE w:val="0"/>
        <w:autoSpaceDN w:val="0"/>
        <w:adjustRightInd w:val="0"/>
        <w:jc w:val="both"/>
        <w:rPr>
          <w:rFonts w:ascii="Arial" w:hAnsi="Arial" w:cs="Arial"/>
          <w:b/>
          <w:bCs/>
          <w:iCs/>
          <w:sz w:val="20"/>
          <w:szCs w:val="20"/>
        </w:rPr>
      </w:pPr>
      <w:r w:rsidRPr="00294AD1">
        <w:rPr>
          <w:rFonts w:ascii="Arial" w:hAnsi="Arial" w:cs="Arial"/>
          <w:b/>
          <w:bCs/>
          <w:iCs/>
          <w:sz w:val="20"/>
          <w:szCs w:val="20"/>
        </w:rPr>
        <w:t>Opis podprograma</w:t>
      </w:r>
    </w:p>
    <w:p w:rsidR="00A31C53" w:rsidRPr="00294AD1" w:rsidRDefault="00A31C53" w:rsidP="00A31C53">
      <w:pPr>
        <w:autoSpaceDE w:val="0"/>
        <w:autoSpaceDN w:val="0"/>
        <w:adjustRightInd w:val="0"/>
        <w:jc w:val="both"/>
        <w:rPr>
          <w:rFonts w:ascii="Times-BoldItalic" w:hAnsi="Times-BoldItalic" w:cs="Times-BoldItalic"/>
          <w:b/>
          <w:bCs/>
          <w:i/>
          <w:iCs/>
          <w:sz w:val="20"/>
          <w:szCs w:val="20"/>
        </w:rPr>
      </w:pPr>
    </w:p>
    <w:p w:rsidR="00A31C53" w:rsidRPr="00294AD1" w:rsidRDefault="00A31C53" w:rsidP="00A31C53">
      <w:pPr>
        <w:autoSpaceDE w:val="0"/>
        <w:autoSpaceDN w:val="0"/>
        <w:adjustRightInd w:val="0"/>
        <w:jc w:val="both"/>
        <w:rPr>
          <w:rFonts w:ascii="Arial" w:hAnsi="Arial" w:cs="Arial"/>
          <w:sz w:val="20"/>
          <w:szCs w:val="20"/>
        </w:rPr>
      </w:pPr>
      <w:r w:rsidRPr="00294AD1">
        <w:rPr>
          <w:rFonts w:ascii="Arial" w:hAnsi="Arial" w:cs="Arial"/>
          <w:sz w:val="20"/>
          <w:szCs w:val="20"/>
        </w:rPr>
        <w:t>Dejavnost je v preteklem letu izvajal 1 javni vrtec, v  Občini Ribnica na Pohorju izvajamo politiko</w:t>
      </w:r>
    </w:p>
    <w:p w:rsidR="00A31C53" w:rsidRPr="00294AD1" w:rsidRDefault="00A31C53" w:rsidP="00A31C53">
      <w:pPr>
        <w:autoSpaceDE w:val="0"/>
        <w:autoSpaceDN w:val="0"/>
        <w:adjustRightInd w:val="0"/>
        <w:jc w:val="both"/>
        <w:rPr>
          <w:rFonts w:ascii="Arial" w:hAnsi="Arial" w:cs="Arial"/>
          <w:sz w:val="20"/>
          <w:szCs w:val="20"/>
        </w:rPr>
      </w:pPr>
      <w:r w:rsidRPr="00294AD1">
        <w:rPr>
          <w:rFonts w:ascii="Arial" w:hAnsi="Arial" w:cs="Arial"/>
          <w:sz w:val="20"/>
          <w:szCs w:val="20"/>
        </w:rPr>
        <w:t xml:space="preserve">otrokom in družini prijaznih vrtcev: z usklajevanjem proračunskih sredstev in politiko cen programov ter občinskimi popusti ohranjamo razmerje med plačili staršev in doplačilom občine kar se da ugodno za starše. S sredstvi v proračunu zagotavljamo v vrtcih izvajanje vseh z zakonom predpisanih nalog osnovne dejavnosti v celoti. </w:t>
      </w:r>
    </w:p>
    <w:p w:rsidR="00A31C53" w:rsidRPr="00294AD1" w:rsidRDefault="00A31C53" w:rsidP="00A31C53">
      <w:pPr>
        <w:autoSpaceDE w:val="0"/>
        <w:autoSpaceDN w:val="0"/>
        <w:adjustRightInd w:val="0"/>
        <w:rPr>
          <w:rFonts w:ascii="Arial" w:hAnsi="Arial" w:cs="Arial"/>
          <w:b/>
          <w:bCs/>
          <w:iCs/>
          <w:sz w:val="20"/>
          <w:szCs w:val="20"/>
        </w:rPr>
      </w:pPr>
      <w:r w:rsidRPr="00294AD1">
        <w:rPr>
          <w:rFonts w:ascii="Arial" w:hAnsi="Arial" w:cs="Arial"/>
          <w:b/>
          <w:bCs/>
          <w:iCs/>
          <w:sz w:val="20"/>
          <w:szCs w:val="20"/>
        </w:rPr>
        <w:t>Zakonske in druge pravne podlage</w:t>
      </w:r>
    </w:p>
    <w:p w:rsidR="00A31C53" w:rsidRPr="00294AD1" w:rsidRDefault="00A31C53" w:rsidP="00A31C53">
      <w:pPr>
        <w:autoSpaceDE w:val="0"/>
        <w:autoSpaceDN w:val="0"/>
        <w:adjustRightInd w:val="0"/>
        <w:rPr>
          <w:rFonts w:ascii="Times-BoldItalic" w:hAnsi="Times-BoldItalic" w:cs="Times-BoldItalic"/>
          <w:b/>
          <w:bCs/>
          <w:i/>
          <w:iCs/>
          <w:sz w:val="20"/>
          <w:szCs w:val="20"/>
        </w:rPr>
      </w:pP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Zakon o vrtcih;</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Zakon o uveljavljanju pravic iz javnih sredstev;</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Zakon o organizaciji in financiranju vzgoje in izobraževanja ter podzakonski akti;</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Zakon o usmerjanju otrok;</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Pravilnik o metodologiji za oblikovanje cen programov v vrtcih, ki izvajajo javno službo;</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Pravilnik o normativih in kadrovskih pogojih za opravljanje dejavnosti predšolske vzgoje;</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Pravilnik o plačilih staršev za programe v vrtcih;</w:t>
      </w:r>
    </w:p>
    <w:p w:rsidR="00A31C53" w:rsidRPr="00294AD1" w:rsidRDefault="00A31C53" w:rsidP="00E73C74">
      <w:pPr>
        <w:numPr>
          <w:ilvl w:val="0"/>
          <w:numId w:val="66"/>
        </w:numPr>
        <w:autoSpaceDE w:val="0"/>
        <w:jc w:val="both"/>
        <w:rPr>
          <w:rFonts w:ascii="Arial" w:hAnsi="Arial" w:cs="Arial"/>
          <w:sz w:val="20"/>
          <w:szCs w:val="20"/>
        </w:rPr>
      </w:pPr>
      <w:r w:rsidRPr="00294AD1">
        <w:rPr>
          <w:rFonts w:ascii="Arial" w:hAnsi="Arial" w:cs="Arial"/>
          <w:sz w:val="20"/>
          <w:szCs w:val="20"/>
        </w:rPr>
        <w:t>Pravilnik o normativih in minimalnih tehničnih pogojih za  prostor in opremo v vrtcev;</w:t>
      </w:r>
    </w:p>
    <w:p w:rsidR="00A31C53" w:rsidRPr="00294AD1" w:rsidRDefault="00A31C53" w:rsidP="00E73C74">
      <w:pPr>
        <w:numPr>
          <w:ilvl w:val="0"/>
          <w:numId w:val="66"/>
        </w:numPr>
        <w:autoSpaceDE w:val="0"/>
        <w:jc w:val="both"/>
        <w:rPr>
          <w:rFonts w:ascii="Arial" w:hAnsi="Arial" w:cs="Arial"/>
          <w:iCs/>
          <w:sz w:val="20"/>
          <w:szCs w:val="20"/>
        </w:rPr>
      </w:pPr>
      <w:r w:rsidRPr="00294AD1">
        <w:rPr>
          <w:rFonts w:ascii="Arial" w:hAnsi="Arial" w:cs="Arial"/>
          <w:sz w:val="20"/>
          <w:szCs w:val="20"/>
        </w:rPr>
        <w:t>Odlok o proračunu Občine Ribnica na Pohorju.</w:t>
      </w:r>
    </w:p>
    <w:p w:rsidR="00A31C53" w:rsidRPr="00294AD1" w:rsidRDefault="00A31C53" w:rsidP="00A31C53">
      <w:pPr>
        <w:autoSpaceDE w:val="0"/>
        <w:jc w:val="both"/>
        <w:rPr>
          <w:rFonts w:ascii="Arial" w:hAnsi="Arial" w:cs="Arial"/>
          <w:b/>
          <w:bCs/>
          <w:sz w:val="20"/>
          <w:szCs w:val="20"/>
        </w:rPr>
      </w:pPr>
    </w:p>
    <w:p w:rsidR="00A31C53" w:rsidRPr="00294AD1" w:rsidRDefault="00A31C53" w:rsidP="00A31C53">
      <w:pPr>
        <w:autoSpaceDE w:val="0"/>
        <w:autoSpaceDN w:val="0"/>
        <w:adjustRightInd w:val="0"/>
        <w:rPr>
          <w:rFonts w:ascii="Arial" w:hAnsi="Arial" w:cs="Arial"/>
          <w:b/>
          <w:bCs/>
          <w:iCs/>
          <w:sz w:val="20"/>
          <w:szCs w:val="20"/>
        </w:rPr>
      </w:pPr>
      <w:r w:rsidRPr="00294AD1">
        <w:rPr>
          <w:rFonts w:ascii="Arial" w:hAnsi="Arial" w:cs="Arial"/>
          <w:b/>
          <w:bCs/>
          <w:iCs/>
          <w:sz w:val="20"/>
          <w:szCs w:val="20"/>
        </w:rPr>
        <w:t>Dolgoročni cilji podprograma in kazalci, s katerimi se bo merilo doseganje zastavljenih ciljev (Rezultat in kazalniki)</w:t>
      </w:r>
    </w:p>
    <w:p w:rsidR="00A31C53" w:rsidRPr="00294AD1" w:rsidRDefault="00A31C53" w:rsidP="00A31C53">
      <w:pPr>
        <w:jc w:val="both"/>
        <w:rPr>
          <w:rFonts w:ascii="Times-BoldItalic" w:hAnsi="Times-BoldItalic" w:cs="Times-BoldItalic"/>
          <w:b/>
          <w:bCs/>
          <w:i/>
          <w:iCs/>
          <w:sz w:val="20"/>
          <w:szCs w:val="20"/>
        </w:rPr>
      </w:pPr>
    </w:p>
    <w:p w:rsidR="00A31C53" w:rsidRPr="00294AD1" w:rsidRDefault="00A31C53" w:rsidP="00A31C53">
      <w:pPr>
        <w:autoSpaceDE w:val="0"/>
        <w:autoSpaceDN w:val="0"/>
        <w:adjustRightInd w:val="0"/>
        <w:jc w:val="both"/>
        <w:rPr>
          <w:rFonts w:ascii="Arial" w:hAnsi="Arial" w:cs="Arial"/>
          <w:b/>
          <w:bCs/>
          <w:i/>
          <w:iCs/>
          <w:sz w:val="20"/>
          <w:szCs w:val="20"/>
        </w:rPr>
      </w:pPr>
      <w:r w:rsidRPr="00294AD1">
        <w:rPr>
          <w:rFonts w:ascii="Arial" w:hAnsi="Arial" w:cs="Arial"/>
          <w:sz w:val="20"/>
          <w:szCs w:val="20"/>
        </w:rPr>
        <w:lastRenderedPageBreak/>
        <w:t>Dolgoročni cilj je izvajanje z zakonom predpisane osnovne dejavnosti v vrtcih kot izvirne pristojnosti lokalnih skupnosti, zagotavljanje fleksibilne ponudbe programov in poslovnega časa po potrebah zaposlenih staršev ter povečevanje deleža otrok, vključenih v vrtec, skrb za kakovostno vzgojo otrok, zagotavljanje zaposlenosti v vrtcih, ki je predpisana s standardi in normativi, zagotavljanje popustov za starše in rezervacija na dolgoletni ravni, zagotavljanje prostih mest za otroke. Zlasti pa je dolgoročni cilj povečanje vključenosti otrok v vrtce in kakovost vrtcev. Zagotavljanje prostorskih pogojev v vrtcih skladno z normativi in standardi ter zagotavljanje investicijskega vzdrževanja in investicij v javnih vrtcih. Kazalniki izhajajo iz ciljev in strategij, pri tem je pomemben zlasti dolgoročni obseg dejavnosti (raznovrstni programi, število oddelkov, otrok in zaposlenih), število in trend rasti deleža otrok, vključenih v vrtec, dolgoročno razmerje med strokovnimi delavci in številom otrok, povprečno število otrok v oddelku, obseg sredstev za predšolsko vzgojo v Občini Ribnica na Pohorju.</w:t>
      </w:r>
    </w:p>
    <w:p w:rsidR="00A31C53" w:rsidRPr="00294AD1" w:rsidRDefault="00A31C53" w:rsidP="00A31C53">
      <w:pPr>
        <w:jc w:val="both"/>
        <w:rPr>
          <w:rFonts w:ascii="Times-BoldItalic" w:hAnsi="Times-BoldItalic" w:cs="Times-BoldItalic"/>
          <w:b/>
          <w:bCs/>
          <w:i/>
          <w:iCs/>
          <w:sz w:val="20"/>
          <w:szCs w:val="20"/>
        </w:rPr>
      </w:pPr>
    </w:p>
    <w:p w:rsidR="00A31C53" w:rsidRPr="00294AD1" w:rsidRDefault="00A31C53" w:rsidP="00A31C53">
      <w:pPr>
        <w:jc w:val="both"/>
        <w:rPr>
          <w:rFonts w:ascii="Times-BoldItalic" w:hAnsi="Times-BoldItalic" w:cs="Times-BoldItalic"/>
          <w:b/>
          <w:bCs/>
          <w:i/>
          <w:iCs/>
          <w:sz w:val="20"/>
          <w:szCs w:val="20"/>
        </w:rPr>
      </w:pPr>
    </w:p>
    <w:p w:rsidR="00A31C53" w:rsidRPr="00294AD1" w:rsidRDefault="00A31C53" w:rsidP="00A31C53">
      <w:pPr>
        <w:autoSpaceDE w:val="0"/>
        <w:autoSpaceDN w:val="0"/>
        <w:adjustRightInd w:val="0"/>
        <w:rPr>
          <w:rFonts w:ascii="Arial" w:hAnsi="Arial" w:cs="Arial"/>
          <w:b/>
          <w:bCs/>
          <w:iCs/>
          <w:sz w:val="20"/>
          <w:szCs w:val="20"/>
        </w:rPr>
      </w:pPr>
      <w:r w:rsidRPr="00294AD1">
        <w:rPr>
          <w:rFonts w:ascii="Arial" w:hAnsi="Arial" w:cs="Arial"/>
          <w:b/>
          <w:bCs/>
          <w:iCs/>
          <w:sz w:val="20"/>
          <w:szCs w:val="20"/>
        </w:rPr>
        <w:t>Letni izvedbeni cilji podprograma in kazalci, s katerimi se bo merilo doseganje zastavljenih ciljev (Neposredni učinek in kazalnik)</w:t>
      </w:r>
    </w:p>
    <w:p w:rsidR="00A31C53" w:rsidRPr="00294AD1" w:rsidRDefault="00A31C53" w:rsidP="00A31C53">
      <w:pPr>
        <w:jc w:val="both"/>
        <w:rPr>
          <w:rFonts w:ascii="Times-BoldItalic" w:hAnsi="Times-BoldItalic" w:cs="Times-BoldItalic"/>
          <w:b/>
          <w:bCs/>
          <w:i/>
          <w:iCs/>
          <w:sz w:val="20"/>
          <w:szCs w:val="20"/>
        </w:rPr>
      </w:pPr>
    </w:p>
    <w:p w:rsidR="00A31C53" w:rsidRPr="00294AD1" w:rsidRDefault="00A31C53" w:rsidP="00A31C53">
      <w:pPr>
        <w:autoSpaceDE w:val="0"/>
        <w:autoSpaceDN w:val="0"/>
        <w:adjustRightInd w:val="0"/>
        <w:rPr>
          <w:rFonts w:ascii="Arial" w:hAnsi="Arial" w:cs="Arial"/>
          <w:sz w:val="20"/>
          <w:szCs w:val="20"/>
        </w:rPr>
      </w:pPr>
      <w:r w:rsidRPr="00294AD1">
        <w:rPr>
          <w:rFonts w:ascii="Arial" w:hAnsi="Arial" w:cs="Arial"/>
          <w:sz w:val="20"/>
          <w:szCs w:val="20"/>
        </w:rPr>
        <w:t>Zagotavljali bomo sofinanciranje osnovnega programa v vrtcih zgolj skladno s predpisanimi normativi in standardi, ter zagotavljali popuste za starše, zagotavljali bomo tudi investicijsko vzdrževanje. Kazalniki so na letni ravni enaki kot na dolgoročnem nivoju.</w:t>
      </w:r>
    </w:p>
    <w:p w:rsidR="00D82719" w:rsidRDefault="00D82719" w:rsidP="00EE4140">
      <w:pPr>
        <w:autoSpaceDE w:val="0"/>
        <w:autoSpaceDN w:val="0"/>
        <w:jc w:val="both"/>
        <w:rPr>
          <w:rFonts w:ascii="Arial" w:hAnsi="Arial" w:cs="Arial"/>
          <w:sz w:val="20"/>
          <w:szCs w:val="20"/>
        </w:rPr>
      </w:pPr>
    </w:p>
    <w:p w:rsidR="00C96779" w:rsidRDefault="00C96779" w:rsidP="00EE4140">
      <w:pPr>
        <w:autoSpaceDE w:val="0"/>
        <w:autoSpaceDN w:val="0"/>
        <w:jc w:val="both"/>
        <w:rPr>
          <w:rFonts w:ascii="Arial" w:hAnsi="Arial" w:cs="Arial"/>
          <w:sz w:val="20"/>
          <w:szCs w:val="20"/>
        </w:rPr>
      </w:pPr>
    </w:p>
    <w:p w:rsidR="00A31C53" w:rsidRPr="00294AD1" w:rsidRDefault="00A31C53" w:rsidP="00A31C53">
      <w:pPr>
        <w:jc w:val="both"/>
        <w:rPr>
          <w:rFonts w:ascii="Arial" w:hAnsi="Arial" w:cs="Arial"/>
        </w:rPr>
      </w:pPr>
      <w:r w:rsidRPr="00294AD1">
        <w:rPr>
          <w:rFonts w:ascii="Arial" w:hAnsi="Arial" w:cs="Arial"/>
          <w:b/>
          <w:bCs/>
        </w:rPr>
        <w:t>190201 VVZ Ribnica na Pohorju – stroški zaposlenih v vrtcu</w:t>
      </w:r>
    </w:p>
    <w:p w:rsidR="00A31C53" w:rsidRPr="00294AD1" w:rsidRDefault="00A31C53" w:rsidP="00A31C53">
      <w:pPr>
        <w:jc w:val="both"/>
        <w:rPr>
          <w:rFonts w:ascii="Arial" w:hAnsi="Arial" w:cs="Arial"/>
        </w:rPr>
      </w:pPr>
    </w:p>
    <w:p w:rsidR="00A31C53" w:rsidRPr="00294AD1" w:rsidRDefault="00A31C53" w:rsidP="00A31C53">
      <w:pPr>
        <w:jc w:val="right"/>
        <w:rPr>
          <w:rFonts w:ascii="Arial" w:hAnsi="Arial" w:cs="Arial"/>
        </w:rPr>
      </w:pPr>
      <w:r w:rsidRPr="00294AD1">
        <w:rPr>
          <w:rFonts w:ascii="Arial" w:hAnsi="Arial" w:cs="Arial"/>
          <w:b/>
          <w:bCs/>
          <w:sz w:val="20"/>
          <w:szCs w:val="20"/>
        </w:rPr>
        <w:t>Vrednost: 100.000,00 €</w:t>
      </w:r>
    </w:p>
    <w:p w:rsidR="00A31C53" w:rsidRPr="00294AD1" w:rsidRDefault="00A31C53" w:rsidP="00A31C53">
      <w:pPr>
        <w:autoSpaceDE w:val="0"/>
        <w:autoSpaceDN w:val="0"/>
        <w:adjustRightInd w:val="0"/>
        <w:jc w:val="both"/>
        <w:rPr>
          <w:rFonts w:ascii="Arial" w:hAnsi="Arial" w:cs="Arial"/>
          <w:b/>
          <w:bCs/>
          <w:iCs/>
          <w:sz w:val="20"/>
          <w:szCs w:val="20"/>
        </w:rPr>
      </w:pPr>
    </w:p>
    <w:p w:rsidR="00A31C53" w:rsidRPr="00294AD1" w:rsidRDefault="00A31C53" w:rsidP="00A31C53">
      <w:pPr>
        <w:autoSpaceDE w:val="0"/>
        <w:autoSpaceDN w:val="0"/>
        <w:adjustRightInd w:val="0"/>
        <w:jc w:val="both"/>
        <w:rPr>
          <w:rFonts w:ascii="Arial" w:hAnsi="Arial" w:cs="Arial"/>
          <w:b/>
          <w:bCs/>
          <w:iCs/>
          <w:sz w:val="20"/>
          <w:szCs w:val="20"/>
        </w:rPr>
      </w:pPr>
      <w:r w:rsidRPr="00294AD1">
        <w:rPr>
          <w:rFonts w:ascii="Arial" w:hAnsi="Arial" w:cs="Arial"/>
          <w:b/>
          <w:bCs/>
          <w:iCs/>
          <w:sz w:val="20"/>
          <w:szCs w:val="20"/>
        </w:rPr>
        <w:t>Obrazložitev dejavnosti v okviru proračunske postavke</w:t>
      </w:r>
    </w:p>
    <w:p w:rsidR="00A31C53" w:rsidRPr="00294AD1" w:rsidRDefault="00A31C53" w:rsidP="00A31C53">
      <w:pPr>
        <w:autoSpaceDE w:val="0"/>
        <w:autoSpaceDN w:val="0"/>
        <w:adjustRightInd w:val="0"/>
        <w:jc w:val="both"/>
        <w:rPr>
          <w:rFonts w:ascii="Arial" w:hAnsi="Arial" w:cs="Arial"/>
          <w:b/>
          <w:bCs/>
          <w:i/>
          <w:iCs/>
          <w:sz w:val="20"/>
          <w:szCs w:val="20"/>
        </w:rPr>
      </w:pPr>
    </w:p>
    <w:p w:rsidR="00A31C53" w:rsidRPr="00294AD1" w:rsidRDefault="00A31C53" w:rsidP="00A31C53">
      <w:pPr>
        <w:autoSpaceDE w:val="0"/>
        <w:autoSpaceDN w:val="0"/>
        <w:adjustRightInd w:val="0"/>
        <w:jc w:val="both"/>
        <w:rPr>
          <w:rFonts w:ascii="Arial" w:hAnsi="Arial" w:cs="Arial"/>
          <w:sz w:val="20"/>
          <w:szCs w:val="20"/>
        </w:rPr>
      </w:pPr>
      <w:r w:rsidRPr="00294AD1">
        <w:rPr>
          <w:rFonts w:ascii="Arial" w:hAnsi="Arial" w:cs="Arial"/>
          <w:sz w:val="20"/>
          <w:szCs w:val="20"/>
        </w:rPr>
        <w:t>Na tej proračunski postavki izvršujemo plačila vrtcu za razliko med ceno programov in plačilom staršev ter subvencijo do ekonomske cene kot razliko med veljavnimi cenami in stroški izvajanja javne službe v vrtcih: refundacijo za materialne stroške in osebne prejemke delavcev. Znesek je predvsem odvisen od števila otrok v vrtcih in plačilne sposobnosti staršev po odločbi o višini plačila. Vrtcu refundiramo dodatne materialne stroški, ki jih mora ustanovitelj vrtcem zagotavljati neposredno iz proračuna, saj po pravilniku o metodologiji za oblikovanje cen programov v vrtcih, ki izvajajo javno službo (Uradni list RS, št. 97/03, 17/05, 77/05, 120/05 in 93/15) ne smejo biti vključeni v ceno programa in sicer: sredstva za nadomeščanje vzgojiteljev in pomočnikov vzgojiteljev, stroški drugih osebnih prejemkov zaposlenih v javnih vrtcih , povračila za prevoz in prehrano za mobilne defektologe, stroški sanitarnih pregledov kuhinj in kontrole snažnosti brisov kot preventiva, stroški praznih prostorov, v katerih se ne izvaja dejavnost, in letni obračun drugih osebnih prejemkov.</w:t>
      </w:r>
    </w:p>
    <w:p w:rsidR="00A31C53" w:rsidRPr="00294AD1" w:rsidRDefault="00A31C53" w:rsidP="00A31C53">
      <w:pPr>
        <w:jc w:val="both"/>
        <w:rPr>
          <w:rFonts w:ascii="Arial" w:hAnsi="Arial" w:cs="Arial"/>
        </w:rPr>
      </w:pPr>
    </w:p>
    <w:p w:rsidR="00A31C53" w:rsidRPr="00294AD1" w:rsidRDefault="00A31C53" w:rsidP="00A31C53">
      <w:pPr>
        <w:autoSpaceDE w:val="0"/>
        <w:autoSpaceDN w:val="0"/>
        <w:adjustRightInd w:val="0"/>
        <w:jc w:val="both"/>
        <w:rPr>
          <w:rFonts w:ascii="Arial" w:hAnsi="Arial" w:cs="Arial"/>
          <w:b/>
          <w:bCs/>
          <w:iCs/>
          <w:sz w:val="20"/>
          <w:szCs w:val="20"/>
        </w:rPr>
      </w:pPr>
      <w:r w:rsidRPr="00294AD1">
        <w:rPr>
          <w:rFonts w:ascii="Arial" w:hAnsi="Arial" w:cs="Arial"/>
          <w:b/>
          <w:bCs/>
          <w:iCs/>
          <w:sz w:val="20"/>
          <w:szCs w:val="20"/>
        </w:rPr>
        <w:t>Navezava na projekte v okviru proračunske postavke</w:t>
      </w:r>
    </w:p>
    <w:p w:rsidR="00A31C53" w:rsidRPr="00294AD1" w:rsidRDefault="00A31C53" w:rsidP="00A31C53">
      <w:pPr>
        <w:autoSpaceDE w:val="0"/>
        <w:autoSpaceDN w:val="0"/>
        <w:adjustRightInd w:val="0"/>
        <w:jc w:val="both"/>
        <w:rPr>
          <w:rFonts w:ascii="Arial" w:hAnsi="Arial" w:cs="Arial"/>
          <w:b/>
          <w:bCs/>
          <w:i/>
          <w:iCs/>
          <w:sz w:val="20"/>
          <w:szCs w:val="20"/>
        </w:rPr>
      </w:pPr>
    </w:p>
    <w:p w:rsidR="00A31C53" w:rsidRDefault="00A31C53" w:rsidP="00A31C53">
      <w:pPr>
        <w:jc w:val="both"/>
        <w:rPr>
          <w:rFonts w:ascii="Arial" w:hAnsi="Arial" w:cs="Arial"/>
          <w:sz w:val="20"/>
          <w:szCs w:val="20"/>
        </w:rPr>
      </w:pPr>
      <w:r w:rsidRPr="00294AD1">
        <w:rPr>
          <w:rFonts w:ascii="Arial" w:hAnsi="Arial" w:cs="Arial"/>
          <w:sz w:val="20"/>
          <w:szCs w:val="20"/>
        </w:rPr>
        <w:t>Proračunska postavka ni vezana na posebne projekte.</w:t>
      </w:r>
    </w:p>
    <w:p w:rsidR="00EA51D8" w:rsidRPr="00294AD1" w:rsidRDefault="00EA51D8" w:rsidP="00A31C53">
      <w:pPr>
        <w:jc w:val="both"/>
        <w:rPr>
          <w:rFonts w:ascii="Arial" w:hAnsi="Arial" w:cs="Arial"/>
        </w:rPr>
      </w:pPr>
    </w:p>
    <w:p w:rsidR="00A31C53" w:rsidRPr="00294AD1" w:rsidRDefault="00A31C53" w:rsidP="00A31C53">
      <w:pPr>
        <w:autoSpaceDE w:val="0"/>
        <w:autoSpaceDN w:val="0"/>
        <w:adjustRightInd w:val="0"/>
        <w:jc w:val="both"/>
        <w:rPr>
          <w:rFonts w:ascii="Times-Roman" w:hAnsi="Times-Roman" w:cs="Times-Roman"/>
          <w:sz w:val="20"/>
          <w:szCs w:val="20"/>
        </w:rPr>
      </w:pPr>
    </w:p>
    <w:p w:rsidR="00A31C53" w:rsidRPr="00294AD1" w:rsidRDefault="00A31C53" w:rsidP="00A31C53">
      <w:pPr>
        <w:autoSpaceDE w:val="0"/>
        <w:autoSpaceDN w:val="0"/>
        <w:adjustRightInd w:val="0"/>
        <w:jc w:val="both"/>
        <w:rPr>
          <w:rFonts w:ascii="Arial" w:hAnsi="Arial" w:cs="Arial"/>
          <w:b/>
          <w:bCs/>
          <w:iCs/>
          <w:sz w:val="20"/>
          <w:szCs w:val="20"/>
        </w:rPr>
      </w:pPr>
      <w:r w:rsidRPr="00294AD1">
        <w:rPr>
          <w:rFonts w:ascii="Arial" w:hAnsi="Arial" w:cs="Arial"/>
          <w:b/>
          <w:bCs/>
          <w:iCs/>
          <w:sz w:val="20"/>
          <w:szCs w:val="20"/>
        </w:rPr>
        <w:t>Izhodišča, na katerih temeljijo izračuni predlogov pravic porabe za del, ki se ne izvršuje preko NRP (Neposredni učinek in kazalnik)</w:t>
      </w:r>
    </w:p>
    <w:p w:rsidR="00A31C53" w:rsidRPr="00294AD1" w:rsidRDefault="00A31C53" w:rsidP="00A31C53">
      <w:pPr>
        <w:autoSpaceDE w:val="0"/>
        <w:autoSpaceDN w:val="0"/>
        <w:adjustRightInd w:val="0"/>
        <w:jc w:val="both"/>
        <w:rPr>
          <w:rFonts w:ascii="Arial" w:hAnsi="Arial" w:cs="Arial"/>
          <w:b/>
          <w:bCs/>
          <w:i/>
          <w:iCs/>
          <w:sz w:val="20"/>
          <w:szCs w:val="20"/>
        </w:rPr>
      </w:pPr>
    </w:p>
    <w:p w:rsidR="00A31C53" w:rsidRPr="00294AD1" w:rsidRDefault="00A31C53" w:rsidP="00A31C53">
      <w:pPr>
        <w:autoSpaceDE w:val="0"/>
        <w:autoSpaceDN w:val="0"/>
        <w:adjustRightInd w:val="0"/>
        <w:jc w:val="both"/>
        <w:rPr>
          <w:rFonts w:ascii="Arial" w:hAnsi="Arial" w:cs="Arial"/>
          <w:iCs/>
        </w:rPr>
      </w:pPr>
      <w:r w:rsidRPr="00294AD1">
        <w:rPr>
          <w:rFonts w:ascii="Arial" w:hAnsi="Arial" w:cs="Arial"/>
          <w:sz w:val="20"/>
          <w:szCs w:val="20"/>
        </w:rPr>
        <w:t>Izračuni temeljijo na podlagi finančnega načrta osnovne šole Ribnica na Pohorju za planirano leto s poudarkom porabe v preteklem letu in racionalizaciji</w:t>
      </w:r>
    </w:p>
    <w:p w:rsidR="00A31C53" w:rsidRPr="00EF6CCB" w:rsidRDefault="00A31C53" w:rsidP="00A31C53">
      <w:pPr>
        <w:autoSpaceDE w:val="0"/>
        <w:jc w:val="both"/>
        <w:rPr>
          <w:rFonts w:ascii="Arial" w:hAnsi="Arial" w:cs="Arial"/>
          <w:iCs/>
          <w:highlight w:val="cyan"/>
        </w:rPr>
      </w:pPr>
    </w:p>
    <w:p w:rsidR="00A31C53" w:rsidRPr="00294AD1" w:rsidRDefault="00A31C53" w:rsidP="00A31C53">
      <w:pPr>
        <w:autoSpaceDE w:val="0"/>
        <w:jc w:val="both"/>
        <w:rPr>
          <w:rFonts w:ascii="Arial" w:hAnsi="Arial" w:cs="Arial"/>
          <w:iCs/>
        </w:rPr>
      </w:pPr>
    </w:p>
    <w:p w:rsidR="00A31C53" w:rsidRPr="00D13AB6" w:rsidRDefault="00A31C53" w:rsidP="00A31C53">
      <w:pPr>
        <w:jc w:val="both"/>
        <w:rPr>
          <w:rFonts w:ascii="Arial" w:hAnsi="Arial" w:cs="Arial"/>
        </w:rPr>
      </w:pPr>
      <w:r w:rsidRPr="00D13AB6">
        <w:rPr>
          <w:rFonts w:ascii="Arial" w:hAnsi="Arial" w:cs="Arial"/>
          <w:b/>
          <w:bCs/>
        </w:rPr>
        <w:t xml:space="preserve">190204 Subvencija vzgojnin občanom Ribnica na Pohorju </w:t>
      </w:r>
    </w:p>
    <w:p w:rsidR="00A31C53" w:rsidRPr="00D13AB6" w:rsidRDefault="00A31C53" w:rsidP="00A31C53">
      <w:pPr>
        <w:jc w:val="both"/>
        <w:rPr>
          <w:rFonts w:ascii="Arial" w:hAnsi="Arial" w:cs="Arial"/>
        </w:rPr>
      </w:pPr>
    </w:p>
    <w:p w:rsidR="00A31C53" w:rsidRPr="00D13AB6" w:rsidRDefault="00A31C53" w:rsidP="00A31C53">
      <w:pPr>
        <w:jc w:val="right"/>
        <w:rPr>
          <w:rFonts w:ascii="Arial" w:hAnsi="Arial" w:cs="Arial"/>
        </w:rPr>
      </w:pPr>
      <w:r w:rsidRPr="00D13AB6">
        <w:rPr>
          <w:rFonts w:ascii="Arial" w:hAnsi="Arial" w:cs="Arial"/>
          <w:b/>
          <w:bCs/>
          <w:sz w:val="20"/>
          <w:szCs w:val="20"/>
        </w:rPr>
        <w:t>Vrednost: 36.000,00 €</w:t>
      </w:r>
    </w:p>
    <w:p w:rsidR="00A31C53" w:rsidRPr="00D13AB6" w:rsidRDefault="00A31C53" w:rsidP="00A31C53">
      <w:pPr>
        <w:autoSpaceDE w:val="0"/>
        <w:autoSpaceDN w:val="0"/>
        <w:adjustRightInd w:val="0"/>
        <w:jc w:val="both"/>
        <w:rPr>
          <w:rFonts w:ascii="Arial" w:hAnsi="Arial" w:cs="Arial"/>
          <w:b/>
          <w:bCs/>
          <w:iCs/>
          <w:sz w:val="20"/>
          <w:szCs w:val="20"/>
        </w:rPr>
      </w:pPr>
      <w:r w:rsidRPr="00D13AB6">
        <w:rPr>
          <w:rFonts w:ascii="Arial" w:hAnsi="Arial" w:cs="Arial"/>
          <w:b/>
          <w:bCs/>
          <w:iCs/>
          <w:sz w:val="20"/>
          <w:szCs w:val="20"/>
        </w:rPr>
        <w:t>Obrazložitev dejavnosti v okviru proračunske postavke</w:t>
      </w:r>
    </w:p>
    <w:p w:rsidR="00A31C53" w:rsidRPr="00D13AB6" w:rsidRDefault="00A31C53" w:rsidP="00A31C53">
      <w:pPr>
        <w:autoSpaceDE w:val="0"/>
        <w:autoSpaceDN w:val="0"/>
        <w:adjustRightInd w:val="0"/>
        <w:jc w:val="both"/>
        <w:rPr>
          <w:rFonts w:ascii="Arial" w:hAnsi="Arial" w:cs="Arial"/>
          <w:sz w:val="20"/>
          <w:szCs w:val="20"/>
        </w:rPr>
      </w:pPr>
      <w:r w:rsidRPr="00D13AB6">
        <w:rPr>
          <w:rFonts w:ascii="Arial" w:hAnsi="Arial" w:cs="Arial"/>
          <w:sz w:val="20"/>
          <w:szCs w:val="20"/>
        </w:rPr>
        <w:t xml:space="preserve">Po Zakonu o vrtcih je lokalna skupnost, v kateri ima otrok stalno prebivališče, zavezanka za plačilo razlike med ceno programa v vrtcih in plačilom staršev za program vrtca. </w:t>
      </w:r>
    </w:p>
    <w:p w:rsidR="00A31C53" w:rsidRPr="00D13AB6" w:rsidRDefault="00A31C53" w:rsidP="00A31C53">
      <w:pPr>
        <w:autoSpaceDE w:val="0"/>
        <w:autoSpaceDN w:val="0"/>
        <w:adjustRightInd w:val="0"/>
        <w:jc w:val="both"/>
        <w:rPr>
          <w:rFonts w:ascii="Arial" w:hAnsi="Arial" w:cs="Arial"/>
          <w:b/>
          <w:bCs/>
          <w:iCs/>
          <w:sz w:val="20"/>
          <w:szCs w:val="20"/>
        </w:rPr>
      </w:pPr>
      <w:r w:rsidRPr="00D13AB6">
        <w:rPr>
          <w:rFonts w:ascii="Arial" w:hAnsi="Arial" w:cs="Arial"/>
          <w:b/>
          <w:bCs/>
          <w:iCs/>
          <w:sz w:val="20"/>
          <w:szCs w:val="20"/>
        </w:rPr>
        <w:t>Navezava na projekte v okviru proračunske postavke</w:t>
      </w:r>
    </w:p>
    <w:p w:rsidR="00A31C53" w:rsidRPr="00D13AB6" w:rsidRDefault="00A31C53" w:rsidP="00A31C53">
      <w:pPr>
        <w:autoSpaceDE w:val="0"/>
        <w:autoSpaceDN w:val="0"/>
        <w:adjustRightInd w:val="0"/>
        <w:jc w:val="both"/>
        <w:rPr>
          <w:rFonts w:ascii="Arial" w:hAnsi="Arial" w:cs="Arial"/>
          <w:b/>
          <w:bCs/>
          <w:i/>
          <w:iCs/>
          <w:sz w:val="20"/>
          <w:szCs w:val="20"/>
        </w:rPr>
      </w:pPr>
    </w:p>
    <w:p w:rsidR="00A31C53" w:rsidRPr="00D13AB6" w:rsidRDefault="00A31C53" w:rsidP="00A31C53">
      <w:pPr>
        <w:jc w:val="both"/>
        <w:rPr>
          <w:rFonts w:ascii="Arial" w:hAnsi="Arial" w:cs="Arial"/>
        </w:rPr>
      </w:pPr>
      <w:r w:rsidRPr="00D13AB6">
        <w:rPr>
          <w:rFonts w:ascii="Arial" w:hAnsi="Arial" w:cs="Arial"/>
          <w:sz w:val="20"/>
          <w:szCs w:val="20"/>
        </w:rPr>
        <w:t>Proračunska postavka ni vezana na posebne projekte.</w:t>
      </w:r>
    </w:p>
    <w:p w:rsidR="00A31C53" w:rsidRPr="00D13AB6" w:rsidRDefault="00A31C53" w:rsidP="00A31C53">
      <w:pPr>
        <w:autoSpaceDE w:val="0"/>
        <w:autoSpaceDN w:val="0"/>
        <w:adjustRightInd w:val="0"/>
        <w:jc w:val="both"/>
        <w:rPr>
          <w:rFonts w:ascii="Arial" w:hAnsi="Arial" w:cs="Arial"/>
          <w:sz w:val="20"/>
          <w:szCs w:val="20"/>
        </w:rPr>
      </w:pPr>
    </w:p>
    <w:p w:rsidR="00A31C53" w:rsidRPr="00D13AB6" w:rsidRDefault="00A31C53" w:rsidP="00A31C53">
      <w:pPr>
        <w:autoSpaceDE w:val="0"/>
        <w:autoSpaceDN w:val="0"/>
        <w:adjustRightInd w:val="0"/>
        <w:jc w:val="both"/>
        <w:rPr>
          <w:rFonts w:ascii="Arial" w:hAnsi="Arial" w:cs="Arial"/>
          <w:b/>
          <w:bCs/>
          <w:iCs/>
          <w:sz w:val="20"/>
          <w:szCs w:val="20"/>
        </w:rPr>
      </w:pPr>
      <w:r w:rsidRPr="00D13AB6">
        <w:rPr>
          <w:rFonts w:ascii="Arial" w:hAnsi="Arial" w:cs="Arial"/>
          <w:b/>
          <w:bCs/>
          <w:iCs/>
          <w:sz w:val="20"/>
          <w:szCs w:val="20"/>
        </w:rPr>
        <w:t>Izhodišča, na katerih temeljijo izračuni predlogov pravic porabe za del, ki se ne izvršuje preko NRP (Neposredni učinek in kazalnik)</w:t>
      </w:r>
    </w:p>
    <w:p w:rsidR="00A31C53" w:rsidRPr="008A7D93" w:rsidRDefault="00A31C53" w:rsidP="00A31C53">
      <w:pPr>
        <w:autoSpaceDE w:val="0"/>
        <w:autoSpaceDN w:val="0"/>
        <w:adjustRightInd w:val="0"/>
        <w:jc w:val="both"/>
        <w:rPr>
          <w:rFonts w:ascii="Arial" w:hAnsi="Arial" w:cs="Arial"/>
          <w:b/>
          <w:bCs/>
          <w:i/>
          <w:iCs/>
          <w:sz w:val="20"/>
          <w:szCs w:val="20"/>
          <w:highlight w:val="yellow"/>
        </w:rPr>
      </w:pPr>
    </w:p>
    <w:p w:rsidR="00A31C53" w:rsidRPr="00294AD1" w:rsidRDefault="00A31C53" w:rsidP="00A31C53">
      <w:pPr>
        <w:autoSpaceDE w:val="0"/>
        <w:autoSpaceDN w:val="0"/>
        <w:adjustRightInd w:val="0"/>
        <w:jc w:val="both"/>
        <w:rPr>
          <w:rFonts w:ascii="Arial" w:hAnsi="Arial" w:cs="Arial"/>
          <w:iCs/>
        </w:rPr>
      </w:pPr>
      <w:r w:rsidRPr="00D13AB6">
        <w:rPr>
          <w:rFonts w:ascii="Arial" w:hAnsi="Arial" w:cs="Arial"/>
          <w:sz w:val="20"/>
          <w:szCs w:val="20"/>
        </w:rPr>
        <w:t>Izračuni temeljijo na podlagi porabe v preteklem letu.</w:t>
      </w:r>
    </w:p>
    <w:p w:rsidR="00A31C53" w:rsidRDefault="00A31C53" w:rsidP="00A31C53">
      <w:pPr>
        <w:autoSpaceDE w:val="0"/>
        <w:jc w:val="both"/>
        <w:rPr>
          <w:rFonts w:ascii="Arial" w:hAnsi="Arial" w:cs="Arial"/>
          <w:iCs/>
        </w:rPr>
      </w:pPr>
    </w:p>
    <w:p w:rsidR="00A31C53" w:rsidRDefault="00A31C53" w:rsidP="00A31C53">
      <w:pPr>
        <w:autoSpaceDE w:val="0"/>
        <w:jc w:val="both"/>
        <w:rPr>
          <w:rFonts w:ascii="Arial" w:hAnsi="Arial" w:cs="Arial"/>
          <w:iCs/>
        </w:rPr>
      </w:pPr>
    </w:p>
    <w:p w:rsidR="00A31C53" w:rsidRPr="00ED4E7C" w:rsidRDefault="00A31C53" w:rsidP="00A31C53">
      <w:pPr>
        <w:jc w:val="both"/>
        <w:rPr>
          <w:rFonts w:ascii="Arial" w:hAnsi="Arial" w:cs="Arial"/>
        </w:rPr>
      </w:pPr>
      <w:r w:rsidRPr="00ED4E7C">
        <w:rPr>
          <w:rFonts w:ascii="Arial" w:hAnsi="Arial" w:cs="Arial"/>
          <w:b/>
          <w:bCs/>
        </w:rPr>
        <w:t xml:space="preserve">190334 Popusti pri plačilu razlike med ceno programov in plačili staršev </w:t>
      </w:r>
    </w:p>
    <w:p w:rsidR="00A31C53" w:rsidRPr="00ED4E7C" w:rsidRDefault="00A31C53" w:rsidP="00A31C53">
      <w:pPr>
        <w:jc w:val="both"/>
        <w:rPr>
          <w:rFonts w:ascii="Arial" w:hAnsi="Arial" w:cs="Arial"/>
        </w:rPr>
      </w:pPr>
    </w:p>
    <w:p w:rsidR="00A31C53" w:rsidRPr="00ED4E7C" w:rsidRDefault="00A31C53" w:rsidP="00A31C53">
      <w:pPr>
        <w:jc w:val="right"/>
        <w:rPr>
          <w:rFonts w:ascii="Arial" w:hAnsi="Arial" w:cs="Arial"/>
        </w:rPr>
      </w:pPr>
      <w:r w:rsidRPr="00ED4E7C">
        <w:rPr>
          <w:rFonts w:ascii="Arial" w:hAnsi="Arial" w:cs="Arial"/>
          <w:b/>
          <w:bCs/>
          <w:sz w:val="20"/>
          <w:szCs w:val="20"/>
        </w:rPr>
        <w:t>Vrednost:</w:t>
      </w:r>
      <w:r w:rsidR="00C96779">
        <w:rPr>
          <w:rFonts w:ascii="Arial" w:hAnsi="Arial" w:cs="Arial"/>
          <w:b/>
          <w:bCs/>
          <w:sz w:val="20"/>
          <w:szCs w:val="20"/>
        </w:rPr>
        <w:t xml:space="preserve"> </w:t>
      </w:r>
      <w:r w:rsidR="003F09D2">
        <w:rPr>
          <w:rFonts w:ascii="Arial" w:hAnsi="Arial" w:cs="Arial"/>
          <w:b/>
          <w:bCs/>
          <w:sz w:val="20"/>
          <w:szCs w:val="20"/>
        </w:rPr>
        <w:t>47.591,39</w:t>
      </w:r>
      <w:r w:rsidRPr="00ED4E7C">
        <w:rPr>
          <w:rFonts w:ascii="Arial" w:hAnsi="Arial" w:cs="Arial"/>
          <w:b/>
          <w:bCs/>
          <w:sz w:val="20"/>
          <w:szCs w:val="20"/>
        </w:rPr>
        <w:t xml:space="preserve"> €</w:t>
      </w:r>
    </w:p>
    <w:p w:rsidR="00A31C53" w:rsidRPr="00ED4E7C" w:rsidRDefault="00A31C53" w:rsidP="00A31C53">
      <w:pPr>
        <w:autoSpaceDE w:val="0"/>
        <w:autoSpaceDN w:val="0"/>
        <w:adjustRightInd w:val="0"/>
        <w:rPr>
          <w:rFonts w:ascii="Arial" w:hAnsi="Arial" w:cs="Arial"/>
          <w:b/>
          <w:bCs/>
          <w:iCs/>
          <w:sz w:val="20"/>
          <w:szCs w:val="20"/>
        </w:rPr>
      </w:pPr>
      <w:r w:rsidRPr="00ED4E7C">
        <w:rPr>
          <w:rFonts w:ascii="Arial" w:hAnsi="Arial" w:cs="Arial"/>
          <w:b/>
          <w:bCs/>
          <w:iCs/>
          <w:sz w:val="20"/>
          <w:szCs w:val="20"/>
        </w:rPr>
        <w:t>Obrazložitev dejavnosti v okviru proračunske postavke</w:t>
      </w:r>
    </w:p>
    <w:p w:rsidR="00A31C53" w:rsidRPr="00ED4E7C" w:rsidRDefault="00A31C53" w:rsidP="00A31C53">
      <w:pPr>
        <w:autoSpaceDE w:val="0"/>
        <w:autoSpaceDN w:val="0"/>
        <w:adjustRightInd w:val="0"/>
        <w:jc w:val="both"/>
        <w:rPr>
          <w:rFonts w:ascii="Arial" w:hAnsi="Arial" w:cs="Arial"/>
          <w:b/>
          <w:bCs/>
          <w:iCs/>
          <w:sz w:val="20"/>
          <w:szCs w:val="20"/>
        </w:rPr>
      </w:pPr>
    </w:p>
    <w:p w:rsidR="00A31C53" w:rsidRPr="00ED4E7C" w:rsidRDefault="00A31C53" w:rsidP="00A31C53">
      <w:pPr>
        <w:autoSpaceDE w:val="0"/>
        <w:autoSpaceDN w:val="0"/>
        <w:adjustRightInd w:val="0"/>
        <w:jc w:val="both"/>
        <w:rPr>
          <w:rFonts w:ascii="Arial" w:hAnsi="Arial" w:cs="Arial"/>
          <w:color w:val="000000"/>
          <w:sz w:val="20"/>
          <w:szCs w:val="20"/>
          <w:shd w:val="clear" w:color="auto" w:fill="FFFFFF"/>
        </w:rPr>
      </w:pPr>
      <w:r w:rsidRPr="00ED4E7C">
        <w:rPr>
          <w:rFonts w:ascii="Arial" w:hAnsi="Arial" w:cs="Arial"/>
          <w:color w:val="000000"/>
          <w:sz w:val="20"/>
          <w:szCs w:val="20"/>
          <w:shd w:val="clear" w:color="auto" w:fill="FFFFFF"/>
        </w:rPr>
        <w:t>Iz proračuna občine se vrtcu zagotavljajo sredstva v višini razlike med ceno programov in plačili staršev.</w:t>
      </w:r>
      <w:r w:rsidRPr="00ED4E7C">
        <w:rPr>
          <w:rFonts w:ascii="Arial" w:hAnsi="Arial" w:cs="Arial"/>
          <w:color w:val="000000"/>
          <w:sz w:val="20"/>
          <w:szCs w:val="20"/>
        </w:rPr>
        <w:br/>
      </w:r>
      <w:r w:rsidRPr="00ED4E7C">
        <w:rPr>
          <w:rFonts w:ascii="Arial" w:hAnsi="Arial" w:cs="Arial"/>
          <w:color w:val="000000"/>
          <w:sz w:val="20"/>
          <w:szCs w:val="20"/>
          <w:shd w:val="clear" w:color="auto" w:fill="FFFFFF"/>
        </w:rPr>
        <w:t>Višino plačila staršev določi občina, v kateri ima starš stalno prebivališče, na podlagi lestvice, ki starše razvršča v razrede, upoštevaje bruto mesečni dohodek na družinskega člana v primerjavi s povprečno bruto plačo na zaposlenega v RS in upoštevaje premoženje družine. V posameznem plačilnem razredu plačajo starši določen odstotek cene programa, v katerega je vključen otrok. Starši plačajo največ 80% cene programa. Starši lahko uveljavljajo znižano plačilo programa v skladu s predpisi.</w:t>
      </w:r>
    </w:p>
    <w:p w:rsidR="00A31C53" w:rsidRDefault="00A31C53" w:rsidP="00A31C53">
      <w:pPr>
        <w:autoSpaceDE w:val="0"/>
        <w:autoSpaceDN w:val="0"/>
        <w:adjustRightInd w:val="0"/>
        <w:jc w:val="both"/>
        <w:rPr>
          <w:rFonts w:ascii="Arial" w:hAnsi="Arial" w:cs="Arial"/>
        </w:rPr>
      </w:pPr>
    </w:p>
    <w:p w:rsidR="00A31C53" w:rsidRPr="00ED4E7C" w:rsidRDefault="00A31C53" w:rsidP="00A31C53">
      <w:pPr>
        <w:autoSpaceDE w:val="0"/>
        <w:autoSpaceDN w:val="0"/>
        <w:adjustRightInd w:val="0"/>
        <w:jc w:val="both"/>
        <w:rPr>
          <w:rFonts w:ascii="Arial" w:hAnsi="Arial" w:cs="Arial"/>
        </w:rPr>
      </w:pPr>
    </w:p>
    <w:p w:rsidR="00A31C53" w:rsidRPr="00ED4E7C" w:rsidRDefault="00A31C53" w:rsidP="00A31C53">
      <w:pPr>
        <w:autoSpaceDE w:val="0"/>
        <w:autoSpaceDN w:val="0"/>
        <w:adjustRightInd w:val="0"/>
        <w:jc w:val="both"/>
        <w:rPr>
          <w:rFonts w:ascii="Arial" w:hAnsi="Arial" w:cs="Arial"/>
          <w:b/>
          <w:bCs/>
          <w:iCs/>
          <w:sz w:val="20"/>
          <w:szCs w:val="20"/>
        </w:rPr>
      </w:pPr>
      <w:r w:rsidRPr="00ED4E7C">
        <w:rPr>
          <w:rFonts w:ascii="Arial" w:hAnsi="Arial" w:cs="Arial"/>
          <w:b/>
          <w:bCs/>
          <w:iCs/>
          <w:sz w:val="20"/>
          <w:szCs w:val="20"/>
        </w:rPr>
        <w:t>Navezava na projekte v okviru proračunske postavke</w:t>
      </w:r>
    </w:p>
    <w:p w:rsidR="00A31C53" w:rsidRPr="00ED4E7C" w:rsidRDefault="00A31C53" w:rsidP="00A31C53">
      <w:pPr>
        <w:autoSpaceDE w:val="0"/>
        <w:autoSpaceDN w:val="0"/>
        <w:adjustRightInd w:val="0"/>
        <w:jc w:val="both"/>
        <w:rPr>
          <w:rFonts w:ascii="Arial" w:hAnsi="Arial" w:cs="Arial"/>
          <w:b/>
          <w:bCs/>
          <w:i/>
          <w:iCs/>
          <w:sz w:val="20"/>
          <w:szCs w:val="20"/>
        </w:rPr>
      </w:pPr>
    </w:p>
    <w:p w:rsidR="00A31C53" w:rsidRPr="00ED4E7C" w:rsidRDefault="00A31C53" w:rsidP="00A31C53">
      <w:pPr>
        <w:jc w:val="both"/>
        <w:rPr>
          <w:rFonts w:ascii="Arial" w:hAnsi="Arial" w:cs="Arial"/>
        </w:rPr>
      </w:pPr>
      <w:r w:rsidRPr="00ED4E7C">
        <w:rPr>
          <w:rFonts w:ascii="Arial" w:hAnsi="Arial" w:cs="Arial"/>
          <w:sz w:val="20"/>
          <w:szCs w:val="20"/>
        </w:rPr>
        <w:t>Proračunska postavka ni vezana na posebne projekte.</w:t>
      </w:r>
    </w:p>
    <w:p w:rsidR="00A31C53" w:rsidRPr="00ED4E7C" w:rsidRDefault="00A31C53" w:rsidP="00A31C53">
      <w:pPr>
        <w:autoSpaceDE w:val="0"/>
        <w:autoSpaceDN w:val="0"/>
        <w:adjustRightInd w:val="0"/>
        <w:jc w:val="both"/>
        <w:rPr>
          <w:rFonts w:ascii="Arial" w:hAnsi="Arial" w:cs="Arial"/>
          <w:sz w:val="20"/>
          <w:szCs w:val="20"/>
        </w:rPr>
      </w:pPr>
    </w:p>
    <w:p w:rsidR="00A31C53" w:rsidRPr="00ED4E7C" w:rsidRDefault="00A31C53" w:rsidP="00A31C53">
      <w:pPr>
        <w:autoSpaceDE w:val="0"/>
        <w:autoSpaceDN w:val="0"/>
        <w:adjustRightInd w:val="0"/>
        <w:jc w:val="both"/>
        <w:rPr>
          <w:rFonts w:ascii="Arial" w:hAnsi="Arial" w:cs="Arial"/>
          <w:b/>
          <w:bCs/>
          <w:iCs/>
          <w:sz w:val="20"/>
          <w:szCs w:val="20"/>
        </w:rPr>
      </w:pPr>
      <w:r w:rsidRPr="00ED4E7C">
        <w:rPr>
          <w:rFonts w:ascii="Arial" w:hAnsi="Arial" w:cs="Arial"/>
          <w:b/>
          <w:bCs/>
          <w:iCs/>
          <w:sz w:val="20"/>
          <w:szCs w:val="20"/>
        </w:rPr>
        <w:t>Izhodišča, na katerih temeljijo izračuni predlogov pravic porabe za del, ki se ne izvršuje preko NRP (Neposredni učinek in kazalnik)</w:t>
      </w:r>
    </w:p>
    <w:p w:rsidR="00A31C53" w:rsidRPr="00ED4E7C" w:rsidRDefault="00A31C53" w:rsidP="00A31C53">
      <w:pPr>
        <w:autoSpaceDE w:val="0"/>
        <w:autoSpaceDN w:val="0"/>
        <w:adjustRightInd w:val="0"/>
        <w:rPr>
          <w:rFonts w:ascii="Arial" w:hAnsi="Arial" w:cs="Arial"/>
          <w:b/>
          <w:bCs/>
          <w:i/>
          <w:iCs/>
          <w:sz w:val="20"/>
          <w:szCs w:val="20"/>
        </w:rPr>
      </w:pPr>
    </w:p>
    <w:p w:rsidR="00A31C53" w:rsidRDefault="00A31C53" w:rsidP="00A31C53">
      <w:pPr>
        <w:autoSpaceDE w:val="0"/>
        <w:autoSpaceDN w:val="0"/>
        <w:adjustRightInd w:val="0"/>
        <w:rPr>
          <w:rFonts w:ascii="Arial" w:hAnsi="Arial" w:cs="Arial"/>
          <w:sz w:val="20"/>
          <w:szCs w:val="20"/>
        </w:rPr>
      </w:pPr>
      <w:r w:rsidRPr="00ED4E7C">
        <w:rPr>
          <w:rFonts w:ascii="Arial" w:hAnsi="Arial" w:cs="Arial"/>
          <w:sz w:val="20"/>
          <w:szCs w:val="20"/>
        </w:rPr>
        <w:t>Izračuni temeljijo na podlagi porabe v preteklem letu.</w:t>
      </w:r>
    </w:p>
    <w:p w:rsidR="00A31C53" w:rsidRPr="00ED4E7C" w:rsidRDefault="00A31C53" w:rsidP="00A31C53">
      <w:pPr>
        <w:autoSpaceDE w:val="0"/>
        <w:autoSpaceDN w:val="0"/>
        <w:adjustRightInd w:val="0"/>
        <w:rPr>
          <w:rFonts w:ascii="Arial" w:hAnsi="Arial" w:cs="Arial"/>
          <w:sz w:val="20"/>
          <w:szCs w:val="20"/>
        </w:rPr>
      </w:pPr>
    </w:p>
    <w:p w:rsidR="00D82719" w:rsidRDefault="00D82719" w:rsidP="00EE4140">
      <w:pPr>
        <w:autoSpaceDE w:val="0"/>
        <w:autoSpaceDN w:val="0"/>
        <w:jc w:val="both"/>
        <w:rPr>
          <w:rFonts w:ascii="Arial" w:hAnsi="Arial" w:cs="Arial"/>
          <w:sz w:val="20"/>
          <w:szCs w:val="20"/>
        </w:rPr>
      </w:pPr>
    </w:p>
    <w:p w:rsidR="00A31C53" w:rsidRPr="00692929" w:rsidRDefault="00A31C53" w:rsidP="00A31C53">
      <w:pPr>
        <w:pBdr>
          <w:top w:val="single" w:sz="4" w:space="1" w:color="auto"/>
          <w:bottom w:val="single" w:sz="4" w:space="1" w:color="auto"/>
        </w:pBdr>
        <w:autoSpaceDE w:val="0"/>
        <w:autoSpaceDN w:val="0"/>
        <w:adjustRightInd w:val="0"/>
        <w:rPr>
          <w:rFonts w:ascii="Arial" w:hAnsi="Arial" w:cs="Arial"/>
          <w:b/>
          <w:bCs/>
          <w:sz w:val="28"/>
          <w:szCs w:val="28"/>
        </w:rPr>
      </w:pPr>
      <w:r w:rsidRPr="00692929">
        <w:rPr>
          <w:rFonts w:ascii="Arial" w:hAnsi="Arial" w:cs="Arial"/>
          <w:b/>
          <w:bCs/>
          <w:sz w:val="28"/>
          <w:szCs w:val="28"/>
        </w:rPr>
        <w:t>1903 Primarno in sekundarno izobraževanje</w:t>
      </w:r>
    </w:p>
    <w:p w:rsidR="00A31C53" w:rsidRPr="00692929" w:rsidRDefault="00A31C53" w:rsidP="00A31C53">
      <w:pPr>
        <w:autoSpaceDE w:val="0"/>
        <w:autoSpaceDN w:val="0"/>
        <w:adjustRightInd w:val="0"/>
        <w:rPr>
          <w:rFonts w:ascii="Times-Bold" w:hAnsi="Times-Bold" w:cs="Times-Bold"/>
          <w:b/>
          <w:bCs/>
          <w:sz w:val="32"/>
          <w:szCs w:val="32"/>
        </w:rPr>
      </w:pPr>
    </w:p>
    <w:p w:rsidR="00A31C53" w:rsidRPr="00692929" w:rsidRDefault="00A31C53" w:rsidP="00A31C53">
      <w:pPr>
        <w:autoSpaceDE w:val="0"/>
        <w:autoSpaceDN w:val="0"/>
        <w:adjustRightInd w:val="0"/>
        <w:jc w:val="right"/>
        <w:rPr>
          <w:rFonts w:ascii="Arial" w:hAnsi="Arial" w:cs="Arial"/>
          <w:sz w:val="20"/>
          <w:szCs w:val="20"/>
        </w:rPr>
      </w:pPr>
      <w:r w:rsidRPr="00F169AF">
        <w:rPr>
          <w:rFonts w:ascii="Arial" w:hAnsi="Arial" w:cs="Arial"/>
          <w:b/>
          <w:bCs/>
          <w:sz w:val="20"/>
          <w:szCs w:val="20"/>
        </w:rPr>
        <w:t xml:space="preserve">Vrednost: </w:t>
      </w:r>
      <w:r w:rsidR="003F09D2" w:rsidRPr="00F169AF">
        <w:rPr>
          <w:rFonts w:ascii="Arial" w:hAnsi="Arial" w:cs="Arial"/>
          <w:b/>
          <w:bCs/>
          <w:sz w:val="20"/>
          <w:szCs w:val="20"/>
        </w:rPr>
        <w:t>8</w:t>
      </w:r>
      <w:r w:rsidR="00A1178A">
        <w:rPr>
          <w:rFonts w:ascii="Arial" w:hAnsi="Arial" w:cs="Arial"/>
          <w:b/>
          <w:bCs/>
          <w:sz w:val="20"/>
          <w:szCs w:val="20"/>
        </w:rPr>
        <w:t>4.158,69</w:t>
      </w:r>
      <w:r w:rsidRPr="00F169AF">
        <w:rPr>
          <w:rFonts w:ascii="Arial" w:hAnsi="Arial" w:cs="Arial"/>
          <w:b/>
          <w:bCs/>
          <w:sz w:val="20"/>
          <w:szCs w:val="20"/>
        </w:rPr>
        <w:t xml:space="preserve"> €</w:t>
      </w:r>
    </w:p>
    <w:p w:rsidR="00A31C53" w:rsidRPr="00692929" w:rsidRDefault="00A31C53" w:rsidP="00A31C53">
      <w:pPr>
        <w:autoSpaceDE w:val="0"/>
        <w:autoSpaceDN w:val="0"/>
        <w:adjustRightInd w:val="0"/>
        <w:jc w:val="both"/>
        <w:rPr>
          <w:rFonts w:ascii="Arial" w:hAnsi="Arial" w:cs="Arial"/>
          <w:b/>
          <w:bCs/>
          <w:iCs/>
          <w:sz w:val="20"/>
          <w:szCs w:val="20"/>
        </w:rPr>
      </w:pPr>
      <w:r w:rsidRPr="00692929">
        <w:rPr>
          <w:rFonts w:ascii="Arial" w:hAnsi="Arial" w:cs="Arial"/>
          <w:b/>
          <w:bCs/>
          <w:iCs/>
          <w:sz w:val="20"/>
          <w:szCs w:val="20"/>
        </w:rPr>
        <w:t>Opis glavnega programa</w:t>
      </w:r>
    </w:p>
    <w:p w:rsidR="00A31C53" w:rsidRPr="00692929" w:rsidRDefault="00A31C53" w:rsidP="00A31C53">
      <w:pPr>
        <w:autoSpaceDE w:val="0"/>
        <w:autoSpaceDN w:val="0"/>
        <w:adjustRightInd w:val="0"/>
        <w:jc w:val="both"/>
        <w:rPr>
          <w:rFonts w:ascii="Arial" w:hAnsi="Arial" w:cs="Arial"/>
          <w:b/>
          <w:bCs/>
          <w:i/>
          <w:iCs/>
          <w:sz w:val="20"/>
          <w:szCs w:val="20"/>
        </w:rPr>
      </w:pPr>
    </w:p>
    <w:p w:rsidR="00A31C53" w:rsidRPr="00692929" w:rsidRDefault="00A31C53" w:rsidP="00A31C53">
      <w:pPr>
        <w:autoSpaceDE w:val="0"/>
        <w:autoSpaceDN w:val="0"/>
        <w:adjustRightInd w:val="0"/>
        <w:jc w:val="both"/>
        <w:rPr>
          <w:rFonts w:ascii="Arial" w:hAnsi="Arial" w:cs="Arial"/>
          <w:sz w:val="20"/>
          <w:szCs w:val="20"/>
        </w:rPr>
      </w:pPr>
      <w:r w:rsidRPr="00692929">
        <w:rPr>
          <w:rFonts w:ascii="Arial" w:hAnsi="Arial" w:cs="Arial"/>
          <w:sz w:val="20"/>
          <w:szCs w:val="20"/>
        </w:rPr>
        <w:t>Izvajanje osnovnošolskega izobraževanja v OŠ Ribnica na Pohorju.</w:t>
      </w:r>
    </w:p>
    <w:p w:rsidR="00A31C53" w:rsidRPr="00692929" w:rsidRDefault="00A31C53" w:rsidP="00A31C53">
      <w:pPr>
        <w:autoSpaceDE w:val="0"/>
        <w:autoSpaceDN w:val="0"/>
        <w:adjustRightInd w:val="0"/>
        <w:jc w:val="both"/>
        <w:rPr>
          <w:rFonts w:ascii="Arial" w:hAnsi="Arial" w:cs="Arial"/>
          <w:sz w:val="20"/>
          <w:szCs w:val="20"/>
        </w:rPr>
      </w:pPr>
    </w:p>
    <w:p w:rsidR="00A31C53" w:rsidRPr="00692929" w:rsidRDefault="00A31C53" w:rsidP="00A31C53">
      <w:pPr>
        <w:autoSpaceDE w:val="0"/>
        <w:autoSpaceDN w:val="0"/>
        <w:adjustRightInd w:val="0"/>
        <w:jc w:val="both"/>
        <w:rPr>
          <w:rFonts w:ascii="Arial" w:hAnsi="Arial" w:cs="Arial"/>
          <w:b/>
          <w:bCs/>
          <w:iCs/>
          <w:sz w:val="20"/>
          <w:szCs w:val="20"/>
        </w:rPr>
      </w:pPr>
      <w:r w:rsidRPr="00692929">
        <w:rPr>
          <w:rFonts w:ascii="Arial" w:hAnsi="Arial" w:cs="Arial"/>
          <w:b/>
          <w:bCs/>
          <w:iCs/>
          <w:sz w:val="20"/>
          <w:szCs w:val="20"/>
        </w:rPr>
        <w:t>Dolgoročni cilji glavnega programa (Specifični cilj in kazalniki)</w:t>
      </w:r>
    </w:p>
    <w:p w:rsidR="00A31C53" w:rsidRPr="00692929" w:rsidRDefault="00A31C53" w:rsidP="00A31C53">
      <w:pPr>
        <w:autoSpaceDE w:val="0"/>
        <w:autoSpaceDN w:val="0"/>
        <w:adjustRightInd w:val="0"/>
        <w:jc w:val="both"/>
        <w:rPr>
          <w:rFonts w:ascii="Arial" w:hAnsi="Arial" w:cs="Arial"/>
          <w:b/>
          <w:bCs/>
          <w:i/>
          <w:iCs/>
          <w:sz w:val="20"/>
          <w:szCs w:val="20"/>
        </w:rPr>
      </w:pPr>
    </w:p>
    <w:p w:rsidR="00A31C53" w:rsidRPr="00692929" w:rsidRDefault="00A31C53" w:rsidP="00A31C53">
      <w:pPr>
        <w:autoSpaceDE w:val="0"/>
        <w:autoSpaceDN w:val="0"/>
        <w:adjustRightInd w:val="0"/>
        <w:jc w:val="both"/>
        <w:rPr>
          <w:rFonts w:ascii="Arial" w:hAnsi="Arial" w:cs="Arial"/>
          <w:sz w:val="20"/>
          <w:szCs w:val="20"/>
        </w:rPr>
      </w:pPr>
      <w:r w:rsidRPr="00692929">
        <w:rPr>
          <w:rFonts w:ascii="Arial" w:hAnsi="Arial" w:cs="Arial"/>
          <w:sz w:val="20"/>
          <w:szCs w:val="20"/>
        </w:rPr>
        <w:t>Zagotavljanje kvalitetnega in uspešnega osnovnošolskega izobraževanja.</w:t>
      </w:r>
    </w:p>
    <w:p w:rsidR="00A31C53" w:rsidRPr="00692929" w:rsidRDefault="00A31C53" w:rsidP="00A31C53">
      <w:pPr>
        <w:autoSpaceDE w:val="0"/>
        <w:autoSpaceDN w:val="0"/>
        <w:adjustRightInd w:val="0"/>
        <w:jc w:val="both"/>
        <w:rPr>
          <w:rFonts w:ascii="Arial" w:hAnsi="Arial" w:cs="Arial"/>
          <w:sz w:val="20"/>
          <w:szCs w:val="20"/>
        </w:rPr>
      </w:pPr>
    </w:p>
    <w:p w:rsidR="00A31C53" w:rsidRDefault="00A31C53" w:rsidP="00A31C53">
      <w:pPr>
        <w:autoSpaceDE w:val="0"/>
        <w:autoSpaceDN w:val="0"/>
        <w:adjustRightInd w:val="0"/>
        <w:jc w:val="both"/>
        <w:rPr>
          <w:rFonts w:ascii="Arial" w:hAnsi="Arial" w:cs="Arial"/>
          <w:b/>
          <w:bCs/>
          <w:iCs/>
          <w:sz w:val="20"/>
          <w:szCs w:val="20"/>
        </w:rPr>
      </w:pPr>
      <w:r w:rsidRPr="00692929">
        <w:rPr>
          <w:rFonts w:ascii="Arial" w:hAnsi="Arial" w:cs="Arial"/>
          <w:b/>
          <w:bCs/>
          <w:iCs/>
          <w:sz w:val="20"/>
          <w:szCs w:val="20"/>
        </w:rPr>
        <w:t>Glavni letni izvedbeni cilji in kazalci, s katerimi se bo merilo doseganje zastavljenih ciljev</w:t>
      </w:r>
    </w:p>
    <w:p w:rsidR="000E6B27" w:rsidRPr="00692929" w:rsidRDefault="000E6B27" w:rsidP="00A31C53">
      <w:pPr>
        <w:autoSpaceDE w:val="0"/>
        <w:autoSpaceDN w:val="0"/>
        <w:adjustRightInd w:val="0"/>
        <w:jc w:val="both"/>
        <w:rPr>
          <w:rFonts w:ascii="Arial" w:hAnsi="Arial" w:cs="Arial"/>
          <w:b/>
          <w:bCs/>
          <w:iCs/>
          <w:sz w:val="20"/>
          <w:szCs w:val="20"/>
        </w:rPr>
      </w:pPr>
    </w:p>
    <w:p w:rsidR="00A31C53" w:rsidRPr="00692929" w:rsidRDefault="00A31C53" w:rsidP="00A31C53">
      <w:pPr>
        <w:autoSpaceDE w:val="0"/>
        <w:autoSpaceDN w:val="0"/>
        <w:adjustRightInd w:val="0"/>
        <w:jc w:val="both"/>
        <w:rPr>
          <w:rFonts w:ascii="Arial" w:hAnsi="Arial" w:cs="Arial"/>
          <w:sz w:val="20"/>
          <w:szCs w:val="20"/>
        </w:rPr>
      </w:pPr>
      <w:r w:rsidRPr="00692929">
        <w:rPr>
          <w:rFonts w:ascii="Arial" w:hAnsi="Arial" w:cs="Arial"/>
          <w:sz w:val="20"/>
          <w:szCs w:val="20"/>
        </w:rPr>
        <w:t>Glavni in izvedbeni cilji so izboljšanje izobraževanja in usposabljanja osnovnošolske populacije, razvijanje znanja na področju osnovnošolskega izobraževanja, izboljšanje dostopa do izobraževanja in usposabljanja ter širjenje in zagotavljane pogojev za opravljanje osnovnošolske izobraževalne dejavnosti.</w:t>
      </w:r>
    </w:p>
    <w:p w:rsidR="00A31C53" w:rsidRPr="00692929" w:rsidRDefault="00A31C53" w:rsidP="00A31C53">
      <w:pPr>
        <w:autoSpaceDE w:val="0"/>
        <w:autoSpaceDN w:val="0"/>
        <w:adjustRightInd w:val="0"/>
        <w:jc w:val="both"/>
        <w:rPr>
          <w:rFonts w:ascii="Arial" w:hAnsi="Arial" w:cs="Arial"/>
          <w:sz w:val="20"/>
          <w:szCs w:val="20"/>
        </w:rPr>
      </w:pPr>
    </w:p>
    <w:p w:rsidR="00A31C53" w:rsidRPr="00692929" w:rsidRDefault="00A31C53" w:rsidP="00A31C53">
      <w:pPr>
        <w:autoSpaceDE w:val="0"/>
        <w:autoSpaceDN w:val="0"/>
        <w:adjustRightInd w:val="0"/>
        <w:jc w:val="both"/>
        <w:rPr>
          <w:rFonts w:ascii="Arial" w:hAnsi="Arial" w:cs="Arial"/>
          <w:b/>
          <w:bCs/>
          <w:iCs/>
          <w:sz w:val="20"/>
          <w:szCs w:val="20"/>
        </w:rPr>
      </w:pPr>
      <w:r w:rsidRPr="00692929">
        <w:rPr>
          <w:rFonts w:ascii="Arial" w:hAnsi="Arial" w:cs="Arial"/>
          <w:b/>
          <w:bCs/>
          <w:iCs/>
          <w:sz w:val="20"/>
          <w:szCs w:val="20"/>
        </w:rPr>
        <w:t>Podprogrami znotraj glavnega programa</w:t>
      </w:r>
    </w:p>
    <w:p w:rsidR="00A31C53" w:rsidRPr="00692929" w:rsidRDefault="00A31C53" w:rsidP="00A31C53">
      <w:pPr>
        <w:autoSpaceDE w:val="0"/>
        <w:autoSpaceDN w:val="0"/>
        <w:adjustRightInd w:val="0"/>
        <w:jc w:val="both"/>
        <w:rPr>
          <w:rFonts w:ascii="Arial" w:hAnsi="Arial" w:cs="Arial"/>
          <w:b/>
          <w:bCs/>
          <w:i/>
          <w:iCs/>
          <w:sz w:val="20"/>
          <w:szCs w:val="20"/>
        </w:rPr>
      </w:pPr>
    </w:p>
    <w:p w:rsidR="00A31C53" w:rsidRPr="00692929" w:rsidRDefault="00A31C53" w:rsidP="00A31C53">
      <w:pPr>
        <w:autoSpaceDE w:val="0"/>
        <w:autoSpaceDN w:val="0"/>
        <w:adjustRightInd w:val="0"/>
        <w:jc w:val="both"/>
        <w:rPr>
          <w:rFonts w:ascii="Arial" w:hAnsi="Arial" w:cs="Arial"/>
          <w:sz w:val="20"/>
          <w:szCs w:val="20"/>
        </w:rPr>
      </w:pPr>
      <w:r w:rsidRPr="00692929">
        <w:rPr>
          <w:rFonts w:ascii="Arial" w:hAnsi="Arial" w:cs="Arial"/>
          <w:sz w:val="20"/>
          <w:szCs w:val="20"/>
        </w:rPr>
        <w:t xml:space="preserve">19039001 - Osnovno šolstvo, </w:t>
      </w:r>
    </w:p>
    <w:p w:rsidR="00A31C53" w:rsidRPr="00692929" w:rsidRDefault="00A31C53" w:rsidP="00A31C53">
      <w:pPr>
        <w:autoSpaceDE w:val="0"/>
        <w:autoSpaceDN w:val="0"/>
        <w:adjustRightInd w:val="0"/>
        <w:jc w:val="both"/>
        <w:rPr>
          <w:rFonts w:ascii="Arial" w:hAnsi="Arial" w:cs="Arial"/>
          <w:b/>
          <w:bCs/>
          <w:i/>
          <w:iCs/>
          <w:sz w:val="20"/>
          <w:szCs w:val="20"/>
        </w:rPr>
      </w:pPr>
      <w:r w:rsidRPr="00692929">
        <w:rPr>
          <w:rFonts w:ascii="Arial" w:hAnsi="Arial" w:cs="Arial"/>
          <w:sz w:val="20"/>
          <w:szCs w:val="20"/>
        </w:rPr>
        <w:t>19039002 - Glasbeno šolstvo</w:t>
      </w:r>
    </w:p>
    <w:p w:rsidR="00A31C53" w:rsidRDefault="00A31C53" w:rsidP="00A31C53">
      <w:pPr>
        <w:jc w:val="both"/>
        <w:rPr>
          <w:rFonts w:ascii="Arial" w:hAnsi="Arial" w:cs="Arial"/>
        </w:rPr>
      </w:pPr>
    </w:p>
    <w:p w:rsidR="0062760A" w:rsidRDefault="0062760A" w:rsidP="00A31C53">
      <w:pPr>
        <w:jc w:val="both"/>
        <w:rPr>
          <w:rFonts w:ascii="Arial" w:hAnsi="Arial" w:cs="Arial"/>
        </w:rPr>
      </w:pPr>
    </w:p>
    <w:p w:rsidR="00A31C53" w:rsidRDefault="00A31C53" w:rsidP="00A31C53">
      <w:pPr>
        <w:jc w:val="both"/>
        <w:rPr>
          <w:rFonts w:ascii="Arial" w:hAnsi="Arial" w:cs="Arial"/>
        </w:rPr>
      </w:pPr>
    </w:p>
    <w:p w:rsidR="00D53390" w:rsidRDefault="00D53390" w:rsidP="00A31C53">
      <w:pPr>
        <w:jc w:val="both"/>
        <w:rPr>
          <w:rFonts w:ascii="Arial" w:hAnsi="Arial" w:cs="Arial"/>
        </w:rPr>
      </w:pPr>
    </w:p>
    <w:p w:rsidR="00D53390" w:rsidRDefault="00D53390" w:rsidP="00A31C53">
      <w:pPr>
        <w:jc w:val="both"/>
        <w:rPr>
          <w:rFonts w:ascii="Arial" w:hAnsi="Arial" w:cs="Arial"/>
        </w:rPr>
      </w:pPr>
    </w:p>
    <w:p w:rsidR="00D53390" w:rsidRPr="00692929" w:rsidRDefault="00D53390" w:rsidP="00A31C53">
      <w:pPr>
        <w:jc w:val="both"/>
        <w:rPr>
          <w:rFonts w:ascii="Arial" w:hAnsi="Arial" w:cs="Arial"/>
        </w:rPr>
      </w:pPr>
    </w:p>
    <w:p w:rsidR="00A31C53" w:rsidRPr="00692929" w:rsidRDefault="00A31C53" w:rsidP="00A31C53">
      <w:pPr>
        <w:pBdr>
          <w:top w:val="single" w:sz="4" w:space="1" w:color="auto"/>
          <w:bottom w:val="single" w:sz="4" w:space="1" w:color="auto"/>
        </w:pBdr>
        <w:autoSpaceDE w:val="0"/>
        <w:autoSpaceDN w:val="0"/>
        <w:adjustRightInd w:val="0"/>
        <w:rPr>
          <w:rFonts w:ascii="Arial" w:hAnsi="Arial" w:cs="Arial"/>
          <w:b/>
          <w:bCs/>
          <w:sz w:val="24"/>
          <w:szCs w:val="24"/>
        </w:rPr>
      </w:pPr>
      <w:r w:rsidRPr="00692929">
        <w:rPr>
          <w:rFonts w:ascii="Arial" w:hAnsi="Arial" w:cs="Arial"/>
          <w:b/>
          <w:bCs/>
          <w:sz w:val="24"/>
          <w:szCs w:val="24"/>
        </w:rPr>
        <w:lastRenderedPageBreak/>
        <w:t>19039001 Osnovno šolstvo</w:t>
      </w:r>
    </w:p>
    <w:p w:rsidR="00A31C53" w:rsidRPr="00692929" w:rsidRDefault="00A31C53" w:rsidP="00A31C53">
      <w:pPr>
        <w:autoSpaceDE w:val="0"/>
        <w:autoSpaceDN w:val="0"/>
        <w:adjustRightInd w:val="0"/>
        <w:rPr>
          <w:rFonts w:ascii="Times-Bold" w:hAnsi="Times-Bold" w:cs="Times-Bold"/>
          <w:b/>
          <w:bCs/>
          <w:sz w:val="28"/>
          <w:szCs w:val="28"/>
        </w:rPr>
      </w:pPr>
    </w:p>
    <w:p w:rsidR="00A31C53" w:rsidRPr="00692929" w:rsidRDefault="00A31C53" w:rsidP="00A31C53">
      <w:pPr>
        <w:jc w:val="right"/>
        <w:rPr>
          <w:rFonts w:ascii="Arial" w:hAnsi="Arial" w:cs="Arial"/>
          <w:b/>
          <w:bCs/>
          <w:sz w:val="20"/>
          <w:szCs w:val="20"/>
        </w:rPr>
      </w:pPr>
      <w:r w:rsidRPr="00F169AF">
        <w:rPr>
          <w:rFonts w:ascii="Arial" w:hAnsi="Arial" w:cs="Arial"/>
          <w:b/>
          <w:bCs/>
          <w:sz w:val="20"/>
          <w:szCs w:val="20"/>
        </w:rPr>
        <w:t>Vrednost:</w:t>
      </w:r>
      <w:r w:rsidR="003F09D2" w:rsidRPr="00F169AF">
        <w:rPr>
          <w:rFonts w:ascii="Arial" w:hAnsi="Arial" w:cs="Arial"/>
          <w:b/>
          <w:bCs/>
          <w:sz w:val="20"/>
          <w:szCs w:val="20"/>
        </w:rPr>
        <w:t xml:space="preserve"> 71.100,00</w:t>
      </w:r>
      <w:r w:rsidRPr="00F169AF">
        <w:rPr>
          <w:rFonts w:ascii="Arial" w:hAnsi="Arial" w:cs="Arial"/>
          <w:b/>
          <w:bCs/>
          <w:sz w:val="20"/>
          <w:szCs w:val="20"/>
        </w:rPr>
        <w:t xml:space="preserve"> €</w:t>
      </w:r>
    </w:p>
    <w:p w:rsidR="00A31C53" w:rsidRPr="00692929" w:rsidRDefault="00A31C53" w:rsidP="00A31C53">
      <w:pPr>
        <w:autoSpaceDE w:val="0"/>
        <w:autoSpaceDN w:val="0"/>
        <w:adjustRightInd w:val="0"/>
        <w:rPr>
          <w:rFonts w:ascii="Arial" w:hAnsi="Arial" w:cs="Arial"/>
          <w:b/>
          <w:bCs/>
          <w:iCs/>
          <w:sz w:val="20"/>
          <w:szCs w:val="20"/>
        </w:rPr>
      </w:pPr>
      <w:r w:rsidRPr="00692929">
        <w:rPr>
          <w:rFonts w:ascii="Arial" w:hAnsi="Arial" w:cs="Arial"/>
          <w:b/>
          <w:bCs/>
          <w:iCs/>
          <w:sz w:val="20"/>
          <w:szCs w:val="20"/>
        </w:rPr>
        <w:t>Opis podprograma</w:t>
      </w:r>
    </w:p>
    <w:p w:rsidR="00A31C53" w:rsidRPr="00692929" w:rsidRDefault="00A31C53" w:rsidP="00A31C53">
      <w:pPr>
        <w:autoSpaceDE w:val="0"/>
        <w:autoSpaceDN w:val="0"/>
        <w:adjustRightInd w:val="0"/>
        <w:rPr>
          <w:rFonts w:ascii="Arial" w:hAnsi="Arial" w:cs="Arial"/>
          <w:b/>
          <w:bCs/>
          <w:i/>
          <w:iCs/>
          <w:sz w:val="20"/>
          <w:szCs w:val="20"/>
        </w:rPr>
      </w:pPr>
    </w:p>
    <w:p w:rsidR="00A31C53" w:rsidRPr="00692929" w:rsidRDefault="00A31C53" w:rsidP="00A31C53">
      <w:pPr>
        <w:autoSpaceDE w:val="0"/>
        <w:jc w:val="both"/>
        <w:rPr>
          <w:rFonts w:ascii="Arial" w:hAnsi="Arial" w:cs="Arial"/>
          <w:sz w:val="20"/>
          <w:szCs w:val="20"/>
        </w:rPr>
      </w:pPr>
      <w:r w:rsidRPr="00692929">
        <w:rPr>
          <w:rFonts w:ascii="Arial" w:hAnsi="Arial" w:cs="Arial"/>
          <w:sz w:val="20"/>
          <w:szCs w:val="20"/>
        </w:rPr>
        <w:t>Program vključuje materialne stroške v osnovnih šolah, dodatne dejavnosti v osnovnih šolah, varstvo vozačev, tekmovanja učencev, nakup, gradnja in vzdrževanje.</w:t>
      </w:r>
    </w:p>
    <w:p w:rsidR="00A31C53" w:rsidRPr="00692929" w:rsidRDefault="00A31C53" w:rsidP="00A31C53">
      <w:pPr>
        <w:autoSpaceDE w:val="0"/>
        <w:jc w:val="both"/>
        <w:rPr>
          <w:rFonts w:ascii="Arial" w:hAnsi="Arial" w:cs="Arial"/>
          <w:sz w:val="20"/>
          <w:szCs w:val="20"/>
        </w:rPr>
      </w:pPr>
    </w:p>
    <w:p w:rsidR="00A31C53" w:rsidRPr="00692929" w:rsidRDefault="00A31C53" w:rsidP="00A31C53">
      <w:pPr>
        <w:autoSpaceDE w:val="0"/>
        <w:autoSpaceDN w:val="0"/>
        <w:adjustRightInd w:val="0"/>
        <w:rPr>
          <w:rFonts w:ascii="Arial" w:hAnsi="Arial" w:cs="Arial"/>
          <w:b/>
          <w:bCs/>
          <w:iCs/>
          <w:sz w:val="20"/>
          <w:szCs w:val="20"/>
        </w:rPr>
      </w:pPr>
      <w:r w:rsidRPr="00692929">
        <w:rPr>
          <w:rFonts w:ascii="Arial" w:hAnsi="Arial" w:cs="Arial"/>
          <w:b/>
          <w:bCs/>
          <w:iCs/>
          <w:sz w:val="20"/>
          <w:szCs w:val="20"/>
        </w:rPr>
        <w:t>Zakonske in druge pravne podlage</w:t>
      </w:r>
    </w:p>
    <w:p w:rsidR="00A31C53" w:rsidRPr="00692929" w:rsidRDefault="00A31C53" w:rsidP="00A31C53">
      <w:pPr>
        <w:autoSpaceDE w:val="0"/>
        <w:autoSpaceDN w:val="0"/>
        <w:adjustRightInd w:val="0"/>
        <w:rPr>
          <w:rFonts w:ascii="Arial" w:hAnsi="Arial" w:cs="Arial"/>
          <w:b/>
          <w:bCs/>
          <w:i/>
          <w:iCs/>
          <w:sz w:val="20"/>
          <w:szCs w:val="20"/>
        </w:rPr>
      </w:pPr>
    </w:p>
    <w:p w:rsidR="00A31C53" w:rsidRPr="00692929" w:rsidRDefault="00A31C53" w:rsidP="00A31C53">
      <w:pPr>
        <w:numPr>
          <w:ilvl w:val="0"/>
          <w:numId w:val="20"/>
        </w:numPr>
        <w:autoSpaceDE w:val="0"/>
        <w:jc w:val="both"/>
        <w:rPr>
          <w:rFonts w:ascii="Arial" w:hAnsi="Arial" w:cs="Arial"/>
          <w:sz w:val="20"/>
          <w:szCs w:val="20"/>
        </w:rPr>
      </w:pPr>
      <w:r w:rsidRPr="00692929">
        <w:rPr>
          <w:rFonts w:ascii="Arial" w:hAnsi="Arial" w:cs="Arial"/>
          <w:sz w:val="20"/>
          <w:szCs w:val="20"/>
        </w:rPr>
        <w:t>Zakon o osnovni šoli;</w:t>
      </w:r>
    </w:p>
    <w:p w:rsidR="00A31C53" w:rsidRPr="00692929" w:rsidRDefault="00A31C53" w:rsidP="00A31C53">
      <w:pPr>
        <w:numPr>
          <w:ilvl w:val="0"/>
          <w:numId w:val="20"/>
        </w:numPr>
        <w:autoSpaceDE w:val="0"/>
        <w:jc w:val="both"/>
        <w:rPr>
          <w:rFonts w:ascii="Arial" w:hAnsi="Arial" w:cs="Arial"/>
          <w:sz w:val="20"/>
          <w:szCs w:val="20"/>
        </w:rPr>
      </w:pPr>
      <w:r w:rsidRPr="00692929">
        <w:rPr>
          <w:rFonts w:ascii="Arial" w:hAnsi="Arial" w:cs="Arial"/>
          <w:sz w:val="20"/>
          <w:szCs w:val="20"/>
        </w:rPr>
        <w:t>Zakon o usmerjanju otrok s posebnimi potrebami;</w:t>
      </w:r>
    </w:p>
    <w:p w:rsidR="00A31C53" w:rsidRPr="00692929" w:rsidRDefault="00A31C53" w:rsidP="00A31C53">
      <w:pPr>
        <w:numPr>
          <w:ilvl w:val="0"/>
          <w:numId w:val="20"/>
        </w:numPr>
        <w:autoSpaceDE w:val="0"/>
        <w:jc w:val="both"/>
        <w:rPr>
          <w:rFonts w:ascii="Arial" w:hAnsi="Arial" w:cs="Arial"/>
          <w:sz w:val="20"/>
          <w:szCs w:val="20"/>
        </w:rPr>
      </w:pPr>
      <w:r w:rsidRPr="00692929">
        <w:rPr>
          <w:rFonts w:ascii="Arial" w:hAnsi="Arial" w:cs="Arial"/>
          <w:sz w:val="20"/>
          <w:szCs w:val="20"/>
        </w:rPr>
        <w:t>Zakon o organizaciji in financiranju vzgoje in izobraževanja;</w:t>
      </w:r>
    </w:p>
    <w:p w:rsidR="00A31C53" w:rsidRPr="00692929" w:rsidRDefault="00A31C53" w:rsidP="00A31C53">
      <w:pPr>
        <w:numPr>
          <w:ilvl w:val="0"/>
          <w:numId w:val="20"/>
        </w:numPr>
        <w:autoSpaceDE w:val="0"/>
        <w:jc w:val="both"/>
        <w:rPr>
          <w:rFonts w:ascii="Arial" w:hAnsi="Arial" w:cs="Arial"/>
          <w:sz w:val="20"/>
          <w:szCs w:val="20"/>
        </w:rPr>
      </w:pPr>
      <w:r w:rsidRPr="00692929">
        <w:rPr>
          <w:rFonts w:ascii="Arial" w:hAnsi="Arial" w:cs="Arial"/>
          <w:sz w:val="20"/>
          <w:szCs w:val="20"/>
        </w:rPr>
        <w:t>Zakon o javnih zavodih;</w:t>
      </w:r>
    </w:p>
    <w:p w:rsidR="00A31C53" w:rsidRPr="00692929" w:rsidRDefault="00A31C53" w:rsidP="00A31C53">
      <w:pPr>
        <w:pStyle w:val="Odstavekseznama"/>
        <w:numPr>
          <w:ilvl w:val="0"/>
          <w:numId w:val="20"/>
        </w:numPr>
        <w:autoSpaceDE w:val="0"/>
        <w:autoSpaceDN w:val="0"/>
        <w:adjustRightInd w:val="0"/>
        <w:rPr>
          <w:rFonts w:ascii="Arial" w:hAnsi="Arial" w:cs="Arial"/>
          <w:sz w:val="20"/>
          <w:szCs w:val="20"/>
        </w:rPr>
      </w:pPr>
      <w:r w:rsidRPr="00692929">
        <w:rPr>
          <w:rFonts w:ascii="Arial" w:hAnsi="Arial" w:cs="Arial"/>
          <w:sz w:val="20"/>
          <w:szCs w:val="20"/>
        </w:rPr>
        <w:t>Akti o ustanovitvi javnih zavodov.</w:t>
      </w:r>
    </w:p>
    <w:p w:rsidR="00A31C53" w:rsidRPr="00692929" w:rsidRDefault="00A31C53" w:rsidP="00A31C53">
      <w:pPr>
        <w:autoSpaceDE w:val="0"/>
        <w:autoSpaceDN w:val="0"/>
        <w:adjustRightInd w:val="0"/>
        <w:rPr>
          <w:rFonts w:ascii="Arial" w:hAnsi="Arial" w:cs="Arial"/>
          <w:sz w:val="20"/>
          <w:szCs w:val="20"/>
        </w:rPr>
      </w:pPr>
    </w:p>
    <w:p w:rsidR="00A31C53" w:rsidRPr="00692929" w:rsidRDefault="00A31C53" w:rsidP="00A31C53">
      <w:pPr>
        <w:autoSpaceDE w:val="0"/>
        <w:autoSpaceDN w:val="0"/>
        <w:adjustRightInd w:val="0"/>
        <w:rPr>
          <w:rFonts w:ascii="Arial" w:hAnsi="Arial" w:cs="Arial"/>
          <w:b/>
          <w:bCs/>
          <w:iCs/>
          <w:sz w:val="20"/>
          <w:szCs w:val="20"/>
        </w:rPr>
      </w:pPr>
      <w:r w:rsidRPr="00692929">
        <w:rPr>
          <w:rFonts w:ascii="Arial" w:hAnsi="Arial" w:cs="Arial"/>
          <w:b/>
          <w:bCs/>
          <w:iCs/>
          <w:sz w:val="20"/>
          <w:szCs w:val="20"/>
        </w:rPr>
        <w:t>Dolgoročni cilji podprograma in kazalci, s katerimi se bo merilo doseganje zastavljenih ciljev (Rezultat in kazalniki)</w:t>
      </w:r>
    </w:p>
    <w:p w:rsidR="00A31C53" w:rsidRPr="00692929" w:rsidRDefault="00A31C53" w:rsidP="00A31C53">
      <w:pPr>
        <w:autoSpaceDE w:val="0"/>
        <w:autoSpaceDN w:val="0"/>
        <w:adjustRightInd w:val="0"/>
        <w:rPr>
          <w:rFonts w:ascii="Arial" w:hAnsi="Arial" w:cs="Arial"/>
          <w:b/>
          <w:bCs/>
          <w:i/>
          <w:iCs/>
          <w:sz w:val="20"/>
          <w:szCs w:val="20"/>
        </w:rPr>
      </w:pPr>
    </w:p>
    <w:p w:rsidR="00A31C53" w:rsidRPr="00692929" w:rsidRDefault="00A31C53" w:rsidP="00A31C53">
      <w:pPr>
        <w:jc w:val="both"/>
        <w:rPr>
          <w:rFonts w:ascii="Arial" w:hAnsi="Arial" w:cs="Arial"/>
          <w:sz w:val="20"/>
          <w:szCs w:val="20"/>
        </w:rPr>
      </w:pPr>
      <w:r w:rsidRPr="00692929">
        <w:rPr>
          <w:rFonts w:ascii="Arial" w:hAnsi="Arial" w:cs="Arial"/>
          <w:sz w:val="20"/>
          <w:szCs w:val="20"/>
        </w:rPr>
        <w:t xml:space="preserve">opredeljeni so v skladu s cilji področne zakonodaje, s katero želimo učencem v naši občini zagotoviti optimalne pogoje za njihovo delo, učenje in vsestranski razvoj njihove osebnosti. Ohranja se kakovost učnega procesa in z vzdrževanjem stavb, nadomeščanjem amortizirane opreme zagotavlja pogoje za delo. </w:t>
      </w:r>
    </w:p>
    <w:p w:rsidR="00A31C53" w:rsidRPr="00692929" w:rsidRDefault="00A31C53" w:rsidP="00A31C53">
      <w:pPr>
        <w:autoSpaceDE w:val="0"/>
        <w:autoSpaceDN w:val="0"/>
        <w:adjustRightInd w:val="0"/>
        <w:rPr>
          <w:rFonts w:ascii="Arial" w:hAnsi="Arial" w:cs="Arial"/>
          <w:b/>
          <w:bCs/>
          <w:iCs/>
          <w:sz w:val="20"/>
          <w:szCs w:val="20"/>
        </w:rPr>
      </w:pPr>
      <w:r w:rsidRPr="00692929">
        <w:rPr>
          <w:rFonts w:ascii="Arial" w:hAnsi="Arial" w:cs="Arial"/>
          <w:b/>
          <w:bCs/>
          <w:iCs/>
          <w:sz w:val="20"/>
          <w:szCs w:val="20"/>
        </w:rPr>
        <w:t>Letni izvedbeni cilji podprograma in kazalci, s katerimi se bo merilo doseganje zastavljenih ciljev (Neposredni učinek in kazalnik)</w:t>
      </w:r>
    </w:p>
    <w:p w:rsidR="00A31C53" w:rsidRPr="00692929" w:rsidRDefault="00A31C53" w:rsidP="00A31C53">
      <w:pPr>
        <w:autoSpaceDE w:val="0"/>
        <w:autoSpaceDN w:val="0"/>
        <w:adjustRightInd w:val="0"/>
        <w:rPr>
          <w:rFonts w:ascii="Arial" w:hAnsi="Arial" w:cs="Arial"/>
          <w:b/>
          <w:bCs/>
          <w:i/>
          <w:iCs/>
          <w:sz w:val="20"/>
          <w:szCs w:val="20"/>
        </w:rPr>
      </w:pPr>
    </w:p>
    <w:p w:rsidR="00A31C53" w:rsidRPr="00692929" w:rsidRDefault="00A31C53" w:rsidP="00A31C53">
      <w:pPr>
        <w:numPr>
          <w:ilvl w:val="0"/>
          <w:numId w:val="22"/>
        </w:numPr>
        <w:jc w:val="both"/>
        <w:rPr>
          <w:rFonts w:ascii="Arial" w:hAnsi="Arial" w:cs="Arial"/>
          <w:sz w:val="20"/>
          <w:szCs w:val="20"/>
        </w:rPr>
      </w:pPr>
      <w:r w:rsidRPr="00692929">
        <w:rPr>
          <w:rFonts w:ascii="Arial" w:hAnsi="Arial" w:cs="Arial"/>
          <w:sz w:val="20"/>
          <w:szCs w:val="20"/>
        </w:rPr>
        <w:t>Kritje stroškov dodatnega (razširjenega) programa v šolah;</w:t>
      </w:r>
    </w:p>
    <w:p w:rsidR="00A31C53" w:rsidRPr="00692929" w:rsidRDefault="00A31C53" w:rsidP="00A31C53">
      <w:pPr>
        <w:numPr>
          <w:ilvl w:val="0"/>
          <w:numId w:val="22"/>
        </w:numPr>
        <w:jc w:val="both"/>
        <w:rPr>
          <w:rFonts w:ascii="Arial" w:hAnsi="Arial" w:cs="Arial"/>
          <w:sz w:val="20"/>
          <w:szCs w:val="20"/>
        </w:rPr>
      </w:pPr>
      <w:r w:rsidRPr="00692929">
        <w:rPr>
          <w:rFonts w:ascii="Arial" w:hAnsi="Arial" w:cs="Arial"/>
          <w:sz w:val="20"/>
          <w:szCs w:val="20"/>
        </w:rPr>
        <w:t>Zagotavljanje kvalitetnih šolskih prevozov;</w:t>
      </w:r>
    </w:p>
    <w:p w:rsidR="00A31C53" w:rsidRPr="00692929" w:rsidRDefault="00A31C53" w:rsidP="00A31C53">
      <w:pPr>
        <w:numPr>
          <w:ilvl w:val="0"/>
          <w:numId w:val="22"/>
        </w:numPr>
        <w:jc w:val="both"/>
        <w:rPr>
          <w:rFonts w:ascii="Arial" w:hAnsi="Arial" w:cs="Arial"/>
          <w:sz w:val="20"/>
          <w:szCs w:val="20"/>
        </w:rPr>
      </w:pPr>
      <w:r w:rsidRPr="00692929">
        <w:rPr>
          <w:rFonts w:ascii="Arial" w:hAnsi="Arial" w:cs="Arial"/>
          <w:sz w:val="20"/>
          <w:szCs w:val="20"/>
        </w:rPr>
        <w:t>Kritje stroškov tekočega vzdrževanja, ogrevanja in drugih materialnih stroškov;</w:t>
      </w:r>
    </w:p>
    <w:p w:rsidR="00A31C53" w:rsidRPr="00692929" w:rsidRDefault="00A31C53" w:rsidP="00A31C53">
      <w:pPr>
        <w:numPr>
          <w:ilvl w:val="0"/>
          <w:numId w:val="22"/>
        </w:numPr>
        <w:jc w:val="both"/>
        <w:rPr>
          <w:rFonts w:ascii="Arial" w:hAnsi="Arial" w:cs="Arial"/>
          <w:sz w:val="20"/>
          <w:szCs w:val="20"/>
        </w:rPr>
      </w:pPr>
      <w:r w:rsidRPr="00692929">
        <w:rPr>
          <w:rFonts w:ascii="Arial" w:hAnsi="Arial" w:cs="Arial"/>
          <w:sz w:val="20"/>
          <w:szCs w:val="20"/>
        </w:rPr>
        <w:t>Vzdrževanje prostora in posodabljanje opreme na šolah;</w:t>
      </w:r>
    </w:p>
    <w:p w:rsidR="00A31C53" w:rsidRDefault="00A31C53" w:rsidP="00A31C53">
      <w:pPr>
        <w:numPr>
          <w:ilvl w:val="0"/>
          <w:numId w:val="22"/>
        </w:numPr>
        <w:jc w:val="both"/>
        <w:rPr>
          <w:rFonts w:ascii="Arial" w:hAnsi="Arial" w:cs="Arial"/>
          <w:sz w:val="20"/>
          <w:szCs w:val="20"/>
        </w:rPr>
      </w:pPr>
      <w:r w:rsidRPr="00692929">
        <w:rPr>
          <w:rFonts w:ascii="Arial" w:hAnsi="Arial" w:cs="Arial"/>
          <w:sz w:val="20"/>
          <w:szCs w:val="20"/>
        </w:rPr>
        <w:t>Ureditev dostopa do šole invalidom.</w:t>
      </w:r>
    </w:p>
    <w:p w:rsidR="00D82719" w:rsidRDefault="00D82719" w:rsidP="00EE4140">
      <w:pPr>
        <w:autoSpaceDE w:val="0"/>
        <w:autoSpaceDN w:val="0"/>
        <w:jc w:val="both"/>
        <w:rPr>
          <w:rFonts w:ascii="Arial" w:hAnsi="Arial" w:cs="Arial"/>
          <w:sz w:val="20"/>
          <w:szCs w:val="20"/>
        </w:rPr>
      </w:pPr>
    </w:p>
    <w:p w:rsidR="00D82719" w:rsidRDefault="00D82719" w:rsidP="00EE4140">
      <w:pPr>
        <w:autoSpaceDE w:val="0"/>
        <w:autoSpaceDN w:val="0"/>
        <w:jc w:val="both"/>
        <w:rPr>
          <w:rFonts w:ascii="Arial" w:hAnsi="Arial" w:cs="Arial"/>
          <w:sz w:val="20"/>
          <w:szCs w:val="20"/>
        </w:rPr>
      </w:pPr>
    </w:p>
    <w:p w:rsidR="00A31C53" w:rsidRPr="00195346" w:rsidRDefault="00A31C53" w:rsidP="00A31C53">
      <w:pPr>
        <w:jc w:val="both"/>
        <w:rPr>
          <w:rFonts w:ascii="Arial" w:hAnsi="Arial" w:cs="Arial"/>
        </w:rPr>
      </w:pPr>
      <w:r w:rsidRPr="00195346">
        <w:rPr>
          <w:rFonts w:ascii="Arial" w:hAnsi="Arial" w:cs="Arial"/>
          <w:b/>
          <w:bCs/>
        </w:rPr>
        <w:t xml:space="preserve">190301 Materialni stroški OŠ Ribnica na Pohorju </w:t>
      </w:r>
    </w:p>
    <w:p w:rsidR="00A31C53" w:rsidRPr="00195346" w:rsidRDefault="00A31C53" w:rsidP="00A31C53">
      <w:pPr>
        <w:jc w:val="both"/>
        <w:rPr>
          <w:rFonts w:ascii="Arial" w:hAnsi="Arial" w:cs="Arial"/>
        </w:rPr>
      </w:pPr>
    </w:p>
    <w:p w:rsidR="00A31C53" w:rsidRPr="00195346" w:rsidRDefault="00A31C53" w:rsidP="00A31C53">
      <w:pPr>
        <w:jc w:val="right"/>
        <w:rPr>
          <w:rFonts w:ascii="Arial" w:hAnsi="Arial" w:cs="Arial"/>
        </w:rPr>
      </w:pPr>
      <w:r w:rsidRPr="00195346">
        <w:rPr>
          <w:rFonts w:ascii="Arial" w:hAnsi="Arial" w:cs="Arial"/>
          <w:b/>
          <w:bCs/>
          <w:sz w:val="20"/>
          <w:szCs w:val="20"/>
        </w:rPr>
        <w:t>Vrednost: 27.500,00 €</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Občina kot ustanoviteljica šolam zagotavlja sredstva za pokrivanje stroškov, ki se pojavljajo v zvezi s prostorom za izvajanje programa na Osnovni šoli Ribnica na Pohorju. Občina financira materialne stroške za naše otroke, ki obiskujejo osnovno šolo v Ribnici na Pohorju.</w:t>
      </w:r>
    </w:p>
    <w:p w:rsidR="000E6B27" w:rsidRDefault="000E6B27"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rPr>
      </w:pPr>
      <w:r w:rsidRPr="00195346">
        <w:rPr>
          <w:rFonts w:ascii="Arial" w:hAnsi="Arial" w:cs="Arial"/>
          <w:sz w:val="20"/>
          <w:szCs w:val="20"/>
        </w:rPr>
        <w:t>Proračunska postavka ni vezana na posebne projekte.</w:t>
      </w:r>
    </w:p>
    <w:p w:rsidR="00A31C53" w:rsidRPr="00195346" w:rsidRDefault="00A31C53" w:rsidP="00A31C53">
      <w:pPr>
        <w:autoSpaceDE w:val="0"/>
        <w:autoSpaceDN w:val="0"/>
        <w:adjustRightInd w:val="0"/>
        <w:jc w:val="both"/>
        <w:rPr>
          <w:rFonts w:ascii="Arial" w:hAnsi="Arial" w:cs="Arial"/>
          <w:sz w:val="20"/>
          <w:szCs w:val="20"/>
        </w:rPr>
      </w:pPr>
    </w:p>
    <w:p w:rsidR="00A31C53"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0E6B27" w:rsidRPr="00195346" w:rsidRDefault="000E6B27" w:rsidP="00A31C53">
      <w:pPr>
        <w:autoSpaceDE w:val="0"/>
        <w:autoSpaceDN w:val="0"/>
        <w:adjustRightInd w:val="0"/>
        <w:jc w:val="both"/>
        <w:rPr>
          <w:rFonts w:ascii="Arial" w:hAnsi="Arial" w:cs="Arial"/>
          <w:b/>
          <w:bCs/>
          <w:iCs/>
          <w:sz w:val="20"/>
          <w:szCs w:val="20"/>
        </w:rPr>
      </w:pPr>
    </w:p>
    <w:p w:rsidR="00A31C53" w:rsidRPr="00195346" w:rsidRDefault="00A31C53" w:rsidP="00A31C53">
      <w:pPr>
        <w:pStyle w:val="Telobesedila32"/>
        <w:jc w:val="both"/>
        <w:rPr>
          <w:rFonts w:ascii="Arial" w:hAnsi="Arial" w:cs="Arial"/>
          <w:b w:val="0"/>
          <w:bCs/>
          <w:sz w:val="20"/>
        </w:rPr>
      </w:pPr>
      <w:r w:rsidRPr="00195346">
        <w:rPr>
          <w:rFonts w:ascii="Arial" w:hAnsi="Arial" w:cs="Arial"/>
          <w:b w:val="0"/>
          <w:sz w:val="20"/>
          <w:szCs w:val="20"/>
        </w:rPr>
        <w:t>Pravica porabe je v opredeljena finančnem in izvedbenem planu Osnovne šole Ribnica na Pohorju.</w:t>
      </w:r>
    </w:p>
    <w:p w:rsidR="00A31C53" w:rsidRPr="00EF6CCB" w:rsidRDefault="00A31C53" w:rsidP="00A31C53">
      <w:pPr>
        <w:pStyle w:val="Telobesedila32"/>
        <w:jc w:val="both"/>
        <w:rPr>
          <w:rFonts w:ascii="Arial" w:hAnsi="Arial" w:cs="Arial"/>
          <w:b w:val="0"/>
          <w:bCs/>
          <w:sz w:val="20"/>
          <w:highlight w:val="cyan"/>
        </w:rPr>
      </w:pPr>
    </w:p>
    <w:p w:rsidR="0062760A" w:rsidRPr="00EF6CCB" w:rsidRDefault="0062760A" w:rsidP="00A31C53">
      <w:pPr>
        <w:pStyle w:val="Telobesedila32"/>
        <w:jc w:val="both"/>
        <w:rPr>
          <w:rFonts w:ascii="Arial" w:hAnsi="Arial" w:cs="Arial"/>
          <w:b w:val="0"/>
          <w:bCs/>
          <w:sz w:val="20"/>
          <w:highlight w:val="cyan"/>
        </w:rPr>
      </w:pPr>
    </w:p>
    <w:p w:rsidR="00A31C53" w:rsidRPr="00195346" w:rsidRDefault="00A31C53" w:rsidP="00A31C53">
      <w:pPr>
        <w:jc w:val="both"/>
        <w:rPr>
          <w:rFonts w:ascii="Arial" w:hAnsi="Arial" w:cs="Arial"/>
        </w:rPr>
      </w:pPr>
      <w:r w:rsidRPr="00195346">
        <w:rPr>
          <w:rFonts w:ascii="Arial" w:hAnsi="Arial" w:cs="Arial"/>
          <w:b/>
          <w:bCs/>
        </w:rPr>
        <w:t xml:space="preserve">190302 Prevozi otrok s šolskim avtobusom </w:t>
      </w:r>
    </w:p>
    <w:p w:rsidR="00A31C53" w:rsidRPr="00195346" w:rsidRDefault="00A31C53" w:rsidP="00A31C53">
      <w:pPr>
        <w:jc w:val="both"/>
        <w:rPr>
          <w:rFonts w:ascii="Arial" w:hAnsi="Arial" w:cs="Arial"/>
        </w:rPr>
      </w:pPr>
    </w:p>
    <w:p w:rsidR="00A31C53" w:rsidRPr="00195346" w:rsidRDefault="00A31C53" w:rsidP="00A31C53">
      <w:pPr>
        <w:jc w:val="right"/>
        <w:rPr>
          <w:rFonts w:ascii="Arial" w:hAnsi="Arial" w:cs="Arial"/>
        </w:rPr>
      </w:pPr>
      <w:r w:rsidRPr="00195346">
        <w:rPr>
          <w:rFonts w:ascii="Arial" w:hAnsi="Arial" w:cs="Arial"/>
          <w:b/>
          <w:bCs/>
          <w:sz w:val="20"/>
          <w:szCs w:val="20"/>
        </w:rPr>
        <w:t xml:space="preserve">Vrednost: </w:t>
      </w:r>
      <w:r w:rsidR="0029332F">
        <w:rPr>
          <w:rFonts w:ascii="Arial" w:hAnsi="Arial" w:cs="Arial"/>
          <w:b/>
          <w:bCs/>
          <w:sz w:val="20"/>
          <w:szCs w:val="20"/>
        </w:rPr>
        <w:t>30</w:t>
      </w:r>
      <w:r w:rsidRPr="00195346">
        <w:rPr>
          <w:rFonts w:ascii="Arial" w:hAnsi="Arial" w:cs="Arial"/>
          <w:b/>
          <w:bCs/>
          <w:sz w:val="20"/>
          <w:szCs w:val="20"/>
        </w:rPr>
        <w:t>.</w:t>
      </w:r>
      <w:r w:rsidR="00384F15">
        <w:rPr>
          <w:rFonts w:ascii="Arial" w:hAnsi="Arial" w:cs="Arial"/>
          <w:b/>
          <w:bCs/>
          <w:sz w:val="20"/>
          <w:szCs w:val="20"/>
        </w:rPr>
        <w:t>7</w:t>
      </w:r>
      <w:r w:rsidRPr="00195346">
        <w:rPr>
          <w:rFonts w:ascii="Arial" w:hAnsi="Arial" w:cs="Arial"/>
          <w:b/>
          <w:bCs/>
          <w:sz w:val="20"/>
          <w:szCs w:val="20"/>
        </w:rPr>
        <w:t>00,00 €</w:t>
      </w: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lastRenderedPageBreak/>
        <w:t>Občina kot ustanoviteljica šolam zagotavlja sredstva za pokrivanje stroškov prevozov s šolskim kombijem otrokom oddaljenim od glavnih cest, od koder bi se lahko pripeljali v šolo z avtobusom. Občina financira materialne stroške šolskih kombijev kot tudi sredstva za plače šoferjev.</w:t>
      </w:r>
    </w:p>
    <w:p w:rsidR="00A31C53" w:rsidRPr="00195346" w:rsidRDefault="00A31C53" w:rsidP="00A31C53">
      <w:pPr>
        <w:autoSpaceDE w:val="0"/>
        <w:autoSpaceDN w:val="0"/>
        <w:adjustRightInd w:val="0"/>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rPr>
      </w:pPr>
      <w:r w:rsidRPr="00195346">
        <w:rPr>
          <w:rFonts w:ascii="Arial" w:hAnsi="Arial" w:cs="Arial"/>
          <w:sz w:val="20"/>
          <w:szCs w:val="20"/>
        </w:rPr>
        <w:t>Proračunska postavka ni vezana na posebne projekte.</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Default="00A31C53" w:rsidP="00A31C53">
      <w:pPr>
        <w:pStyle w:val="Telobesedila32"/>
        <w:jc w:val="both"/>
        <w:rPr>
          <w:rFonts w:ascii="Arial" w:hAnsi="Arial" w:cs="Arial"/>
          <w:b w:val="0"/>
          <w:sz w:val="20"/>
          <w:szCs w:val="20"/>
        </w:rPr>
      </w:pPr>
      <w:r w:rsidRPr="00195346">
        <w:rPr>
          <w:rFonts w:ascii="Arial" w:hAnsi="Arial" w:cs="Arial"/>
          <w:b w:val="0"/>
          <w:sz w:val="20"/>
          <w:szCs w:val="20"/>
        </w:rPr>
        <w:t>Pravica porabe je v opredeljena finančnem in izvedbenem planu Osnovne šole Ribnica na Pohorju.</w:t>
      </w:r>
    </w:p>
    <w:p w:rsidR="000E6B27" w:rsidRPr="00195346" w:rsidRDefault="000E6B27" w:rsidP="00A31C53">
      <w:pPr>
        <w:pStyle w:val="Telobesedila32"/>
        <w:jc w:val="both"/>
        <w:rPr>
          <w:rFonts w:ascii="Arial" w:hAnsi="Arial" w:cs="Arial"/>
          <w:b w:val="0"/>
          <w:sz w:val="20"/>
          <w:szCs w:val="20"/>
        </w:rPr>
      </w:pPr>
    </w:p>
    <w:p w:rsidR="00A31C53" w:rsidRPr="00EF6CCB" w:rsidRDefault="00A31C53" w:rsidP="00A31C53">
      <w:pPr>
        <w:pStyle w:val="Telobesedila32"/>
        <w:jc w:val="both"/>
        <w:rPr>
          <w:rFonts w:ascii="Arial" w:hAnsi="Arial" w:cs="Arial"/>
          <w:b w:val="0"/>
          <w:bCs/>
          <w:sz w:val="20"/>
          <w:highlight w:val="cyan"/>
        </w:rPr>
      </w:pPr>
    </w:p>
    <w:p w:rsidR="00A31C53" w:rsidRPr="00195346" w:rsidRDefault="00A31C53" w:rsidP="00A31C53">
      <w:pPr>
        <w:jc w:val="both"/>
        <w:rPr>
          <w:rFonts w:ascii="Arial" w:hAnsi="Arial" w:cs="Arial"/>
        </w:rPr>
      </w:pPr>
      <w:r w:rsidRPr="00195346">
        <w:rPr>
          <w:rFonts w:ascii="Arial" w:hAnsi="Arial" w:cs="Arial"/>
          <w:b/>
          <w:bCs/>
        </w:rPr>
        <w:t>190304 Varstvo vozačev</w:t>
      </w:r>
    </w:p>
    <w:p w:rsidR="00A31C53" w:rsidRPr="00195346" w:rsidRDefault="00A31C53" w:rsidP="00A31C53">
      <w:pPr>
        <w:jc w:val="both"/>
        <w:rPr>
          <w:rFonts w:ascii="Arial" w:hAnsi="Arial" w:cs="Arial"/>
        </w:rPr>
      </w:pPr>
    </w:p>
    <w:p w:rsidR="00A31C53" w:rsidRPr="00195346" w:rsidRDefault="00A31C53" w:rsidP="00A31C53">
      <w:pPr>
        <w:jc w:val="right"/>
        <w:rPr>
          <w:rFonts w:ascii="Arial" w:hAnsi="Arial" w:cs="Arial"/>
        </w:rPr>
      </w:pPr>
      <w:r w:rsidRPr="00195346">
        <w:rPr>
          <w:rFonts w:ascii="Arial" w:hAnsi="Arial" w:cs="Arial"/>
          <w:b/>
          <w:bCs/>
          <w:sz w:val="20"/>
          <w:szCs w:val="20"/>
        </w:rPr>
        <w:t>Vrednost: 3.400,00 €</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 xml:space="preserve">Občina kot ustanoviteljica šolam zagotavlja sredstva za pokrivanje materialnih stroškov in stroškov plač varstva vozačev. </w:t>
      </w:r>
    </w:p>
    <w:p w:rsidR="00A31C53" w:rsidRPr="00195346" w:rsidRDefault="00A31C53" w:rsidP="00A31C53">
      <w:pPr>
        <w:autoSpaceDE w:val="0"/>
        <w:autoSpaceDN w:val="0"/>
        <w:adjustRightInd w:val="0"/>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rPr>
      </w:pPr>
      <w:r w:rsidRPr="00195346">
        <w:rPr>
          <w:rFonts w:ascii="Arial" w:hAnsi="Arial" w:cs="Arial"/>
          <w:sz w:val="20"/>
          <w:szCs w:val="20"/>
        </w:rPr>
        <w:t>Proračunska postavka ni vezana na posebne projekte.</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pStyle w:val="Telobesedila32"/>
        <w:jc w:val="both"/>
        <w:rPr>
          <w:rFonts w:ascii="Arial" w:hAnsi="Arial" w:cs="Arial"/>
          <w:b w:val="0"/>
          <w:bCs/>
          <w:sz w:val="20"/>
        </w:rPr>
      </w:pPr>
      <w:r w:rsidRPr="00195346">
        <w:rPr>
          <w:rFonts w:ascii="Arial" w:hAnsi="Arial" w:cs="Arial"/>
          <w:b w:val="0"/>
          <w:sz w:val="20"/>
          <w:szCs w:val="20"/>
        </w:rPr>
        <w:t>Pravica porabe je v opredeljena finančnem in izvedbenem planu Osnovne šole Ribnica na Pohorju.</w:t>
      </w:r>
    </w:p>
    <w:p w:rsidR="00A31C53" w:rsidRPr="00195346" w:rsidRDefault="00A31C53" w:rsidP="00A31C53">
      <w:pPr>
        <w:pStyle w:val="Telobesedila32"/>
        <w:jc w:val="both"/>
        <w:rPr>
          <w:rFonts w:ascii="Arial" w:hAnsi="Arial" w:cs="Arial"/>
          <w:b w:val="0"/>
          <w:bCs/>
          <w:sz w:val="20"/>
        </w:rPr>
      </w:pPr>
    </w:p>
    <w:p w:rsidR="00A31C53" w:rsidRPr="001A41D2" w:rsidRDefault="00A31C53" w:rsidP="00A31C53">
      <w:pPr>
        <w:pStyle w:val="Telobesedila32"/>
        <w:jc w:val="both"/>
        <w:rPr>
          <w:rFonts w:ascii="Arial" w:hAnsi="Arial" w:cs="Arial"/>
          <w:b w:val="0"/>
          <w:bCs/>
          <w:sz w:val="20"/>
        </w:rPr>
      </w:pPr>
      <w:r w:rsidRPr="001A41D2">
        <w:rPr>
          <w:rFonts w:ascii="Arial" w:hAnsi="Arial" w:cs="Arial"/>
          <w:b w:val="0"/>
          <w:bCs/>
          <w:sz w:val="20"/>
        </w:rPr>
        <w:t xml:space="preserve">  </w:t>
      </w:r>
    </w:p>
    <w:p w:rsidR="00A31C53" w:rsidRPr="00195346" w:rsidRDefault="00A31C53" w:rsidP="00A31C53">
      <w:pPr>
        <w:jc w:val="both"/>
        <w:rPr>
          <w:rFonts w:ascii="Arial" w:hAnsi="Arial" w:cs="Arial"/>
        </w:rPr>
      </w:pPr>
      <w:r w:rsidRPr="00195346">
        <w:rPr>
          <w:rFonts w:ascii="Arial" w:hAnsi="Arial" w:cs="Arial"/>
          <w:b/>
          <w:bCs/>
        </w:rPr>
        <w:t>190305 Šolska tekmovanja</w:t>
      </w:r>
    </w:p>
    <w:p w:rsidR="00A31C53" w:rsidRPr="00195346" w:rsidRDefault="00A31C53" w:rsidP="00A31C53">
      <w:pPr>
        <w:jc w:val="both"/>
        <w:rPr>
          <w:rFonts w:ascii="Arial" w:hAnsi="Arial" w:cs="Arial"/>
        </w:rPr>
      </w:pPr>
    </w:p>
    <w:p w:rsidR="00A31C53" w:rsidRPr="00195346" w:rsidRDefault="00A31C53" w:rsidP="00A31C53">
      <w:pPr>
        <w:jc w:val="right"/>
        <w:rPr>
          <w:rFonts w:ascii="Arial" w:hAnsi="Arial" w:cs="Arial"/>
        </w:rPr>
      </w:pPr>
      <w:r w:rsidRPr="00195346">
        <w:rPr>
          <w:rFonts w:ascii="Arial" w:hAnsi="Arial" w:cs="Arial"/>
          <w:b/>
          <w:bCs/>
          <w:sz w:val="20"/>
          <w:szCs w:val="20"/>
        </w:rPr>
        <w:t>Vrednost: 1.</w:t>
      </w:r>
      <w:r w:rsidR="00384F15">
        <w:rPr>
          <w:rFonts w:ascii="Arial" w:hAnsi="Arial" w:cs="Arial"/>
          <w:b/>
          <w:bCs/>
          <w:sz w:val="20"/>
          <w:szCs w:val="20"/>
        </w:rPr>
        <w:t>3</w:t>
      </w:r>
      <w:r w:rsidRPr="00195346">
        <w:rPr>
          <w:rFonts w:ascii="Arial" w:hAnsi="Arial" w:cs="Arial"/>
          <w:b/>
          <w:bCs/>
          <w:sz w:val="20"/>
          <w:szCs w:val="20"/>
        </w:rPr>
        <w:t>00,00 €</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 xml:space="preserve">Občina kot ustanoviteljica šolam zagotavlja sredstva za pokrivanje materialnih stroškov šolskih tekmovanj. Med šolskim letom šola izvaja naslednja tekmovanja: tekmovanje iz matematike, slovenščine, angleščine, nemščine, biologije, kemije, fizike, športa in šaha. </w:t>
      </w:r>
    </w:p>
    <w:p w:rsidR="00A31C53" w:rsidRPr="00195346" w:rsidRDefault="00A31C53" w:rsidP="00A31C53">
      <w:pPr>
        <w:autoSpaceDE w:val="0"/>
        <w:autoSpaceDN w:val="0"/>
        <w:adjustRightInd w:val="0"/>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rPr>
      </w:pPr>
      <w:r w:rsidRPr="00195346">
        <w:rPr>
          <w:rFonts w:ascii="Arial" w:hAnsi="Arial" w:cs="Arial"/>
          <w:sz w:val="20"/>
          <w:szCs w:val="20"/>
        </w:rPr>
        <w:t>Proračunska postavka ni vezana na posebne projekte.</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Default="00A31C53" w:rsidP="00A31C53">
      <w:pPr>
        <w:pStyle w:val="Telobesedila32"/>
        <w:jc w:val="both"/>
        <w:rPr>
          <w:rFonts w:ascii="Arial" w:hAnsi="Arial" w:cs="Arial"/>
          <w:b w:val="0"/>
          <w:sz w:val="20"/>
          <w:szCs w:val="20"/>
        </w:rPr>
      </w:pPr>
      <w:r w:rsidRPr="00195346">
        <w:rPr>
          <w:rFonts w:ascii="Arial" w:hAnsi="Arial" w:cs="Arial"/>
          <w:b w:val="0"/>
          <w:sz w:val="20"/>
          <w:szCs w:val="20"/>
        </w:rPr>
        <w:t>Pravica porabe je v opredeljena finančnem in izvedbenem planu Osnovne šole Ribnica na Pohorju.</w:t>
      </w:r>
    </w:p>
    <w:p w:rsidR="00A31C53" w:rsidRDefault="00A31C53" w:rsidP="00A31C53">
      <w:pPr>
        <w:pStyle w:val="Telobesedila32"/>
        <w:jc w:val="both"/>
        <w:rPr>
          <w:rFonts w:ascii="Arial" w:hAnsi="Arial" w:cs="Arial"/>
          <w:b w:val="0"/>
          <w:sz w:val="20"/>
          <w:szCs w:val="20"/>
        </w:rPr>
      </w:pPr>
    </w:p>
    <w:p w:rsidR="0062760A" w:rsidRPr="00195346" w:rsidRDefault="0062760A" w:rsidP="00A31C53">
      <w:pPr>
        <w:pStyle w:val="Telobesedila32"/>
        <w:jc w:val="both"/>
        <w:rPr>
          <w:rFonts w:ascii="Arial" w:hAnsi="Arial" w:cs="Arial"/>
          <w:b w:val="0"/>
          <w:bCs/>
          <w:sz w:val="20"/>
        </w:rPr>
      </w:pPr>
    </w:p>
    <w:p w:rsidR="00A31C53" w:rsidRPr="00195346" w:rsidRDefault="00A31C53" w:rsidP="00A31C53">
      <w:pPr>
        <w:jc w:val="both"/>
        <w:rPr>
          <w:rFonts w:ascii="Arial" w:hAnsi="Arial" w:cs="Arial"/>
        </w:rPr>
      </w:pPr>
      <w:r w:rsidRPr="00195346">
        <w:rPr>
          <w:rFonts w:ascii="Arial" w:hAnsi="Arial" w:cs="Arial"/>
          <w:b/>
          <w:bCs/>
        </w:rPr>
        <w:t>190310 Projektno delo</w:t>
      </w:r>
    </w:p>
    <w:p w:rsidR="00A31C53" w:rsidRPr="00195346" w:rsidRDefault="00A31C53" w:rsidP="00A31C53">
      <w:pPr>
        <w:jc w:val="right"/>
        <w:rPr>
          <w:rFonts w:ascii="Arial" w:hAnsi="Arial" w:cs="Arial"/>
        </w:rPr>
      </w:pPr>
      <w:r w:rsidRPr="00195346">
        <w:rPr>
          <w:rFonts w:ascii="Arial" w:hAnsi="Arial" w:cs="Arial"/>
          <w:b/>
          <w:bCs/>
          <w:sz w:val="20"/>
          <w:szCs w:val="20"/>
        </w:rPr>
        <w:t>Vrednost: 1.</w:t>
      </w:r>
      <w:r w:rsidR="00384F15">
        <w:rPr>
          <w:rFonts w:ascii="Arial" w:hAnsi="Arial" w:cs="Arial"/>
          <w:b/>
          <w:bCs/>
          <w:sz w:val="20"/>
          <w:szCs w:val="20"/>
        </w:rPr>
        <w:t>3</w:t>
      </w:r>
      <w:r w:rsidRPr="00195346">
        <w:rPr>
          <w:rFonts w:ascii="Arial" w:hAnsi="Arial" w:cs="Arial"/>
          <w:b/>
          <w:bCs/>
          <w:sz w:val="20"/>
          <w:szCs w:val="20"/>
        </w:rPr>
        <w:t>00,00 €</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lastRenderedPageBreak/>
        <w:t>Občina kot ustanoviteljica šolam zagotavlja sredstva za pokrivanje materialnih stroškov projektov izvajanja v šoli, kot so bralna značka, likovni natečaji, Ekokviz, in Vesela šola.</w:t>
      </w:r>
    </w:p>
    <w:p w:rsidR="00A31C53" w:rsidRPr="00195346" w:rsidRDefault="00A31C53" w:rsidP="00A31C53">
      <w:pPr>
        <w:autoSpaceDE w:val="0"/>
        <w:autoSpaceDN w:val="0"/>
        <w:adjustRightInd w:val="0"/>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sz w:val="20"/>
          <w:szCs w:val="20"/>
        </w:rPr>
      </w:pPr>
      <w:r w:rsidRPr="00195346">
        <w:rPr>
          <w:rFonts w:ascii="Arial" w:hAnsi="Arial" w:cs="Arial"/>
          <w:sz w:val="20"/>
          <w:szCs w:val="20"/>
        </w:rPr>
        <w:t>Proračunska postavka ni vezana na posebne projekte.</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pStyle w:val="Telobesedila32"/>
        <w:jc w:val="both"/>
        <w:rPr>
          <w:rFonts w:ascii="Arial" w:hAnsi="Arial" w:cs="Arial"/>
        </w:rPr>
      </w:pPr>
      <w:r w:rsidRPr="00195346">
        <w:rPr>
          <w:rFonts w:ascii="Arial" w:hAnsi="Arial" w:cs="Arial"/>
          <w:b w:val="0"/>
          <w:sz w:val="20"/>
          <w:szCs w:val="20"/>
        </w:rPr>
        <w:t>Pravica porabe je v opredeljena finančnem in izvedbenem planu Osnovne šole Ribnica na Pohorju</w:t>
      </w:r>
    </w:p>
    <w:p w:rsidR="00A31C53" w:rsidRDefault="00A31C53" w:rsidP="00A31C53">
      <w:pPr>
        <w:pStyle w:val="Telobesedila32"/>
        <w:jc w:val="both"/>
        <w:rPr>
          <w:rFonts w:ascii="Arial" w:hAnsi="Arial" w:cs="Arial"/>
        </w:rPr>
      </w:pPr>
    </w:p>
    <w:p w:rsidR="00A31C53" w:rsidRPr="00195346" w:rsidRDefault="00A31C53" w:rsidP="00A31C53">
      <w:pPr>
        <w:pStyle w:val="Telobesedila32"/>
        <w:jc w:val="both"/>
        <w:rPr>
          <w:rFonts w:ascii="Arial" w:hAnsi="Arial" w:cs="Arial"/>
        </w:rPr>
      </w:pPr>
    </w:p>
    <w:p w:rsidR="00A31C53" w:rsidRPr="00195346" w:rsidRDefault="00A31C53" w:rsidP="00A31C53">
      <w:pPr>
        <w:jc w:val="both"/>
        <w:rPr>
          <w:rFonts w:ascii="Arial" w:hAnsi="Arial" w:cs="Arial"/>
        </w:rPr>
      </w:pPr>
      <w:r w:rsidRPr="00195346">
        <w:rPr>
          <w:rFonts w:ascii="Arial" w:hAnsi="Arial" w:cs="Arial"/>
          <w:b/>
          <w:bCs/>
        </w:rPr>
        <w:t>190342 Tekoče vzdrževanje</w:t>
      </w:r>
    </w:p>
    <w:p w:rsidR="00A31C53" w:rsidRPr="00195346" w:rsidRDefault="00A31C53" w:rsidP="00A31C53">
      <w:pPr>
        <w:jc w:val="right"/>
        <w:rPr>
          <w:rFonts w:ascii="Arial" w:hAnsi="Arial" w:cs="Arial"/>
        </w:rPr>
      </w:pPr>
      <w:r w:rsidRPr="00195346">
        <w:rPr>
          <w:rFonts w:ascii="Arial" w:hAnsi="Arial" w:cs="Arial"/>
          <w:b/>
          <w:bCs/>
          <w:sz w:val="20"/>
          <w:szCs w:val="20"/>
        </w:rPr>
        <w:t>Vrednost: 6.900,00 €</w:t>
      </w:r>
    </w:p>
    <w:p w:rsidR="00A31C53" w:rsidRPr="00195346" w:rsidRDefault="00A31C53" w:rsidP="00A31C53">
      <w:pPr>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Obrazložitev dejavnosti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 xml:space="preserve">Občina kot ustanoviteljica šolam zagotavlja sredstva za pokrivanje tekočih vzdrževalnih stroškov v Osnovni šoli. Stroški vzdrževanja predstavljajo material in storitev za tekoče vzdrževanje objektov in opreme. </w:t>
      </w:r>
    </w:p>
    <w:p w:rsidR="00A31C53" w:rsidRPr="00195346" w:rsidRDefault="00A31C53" w:rsidP="00A31C53">
      <w:pPr>
        <w:autoSpaceDE w:val="0"/>
        <w:autoSpaceDN w:val="0"/>
        <w:adjustRightInd w:val="0"/>
        <w:jc w:val="both"/>
        <w:rPr>
          <w:rFonts w:ascii="Arial" w:hAnsi="Arial" w:cs="Arial"/>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Navezava na projekte v okviru proračunske postavke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jc w:val="both"/>
        <w:rPr>
          <w:rFonts w:ascii="Arial" w:hAnsi="Arial" w:cs="Arial"/>
        </w:rPr>
      </w:pPr>
      <w:r w:rsidRPr="00195346">
        <w:rPr>
          <w:rFonts w:ascii="Arial" w:hAnsi="Arial" w:cs="Arial"/>
          <w:sz w:val="20"/>
          <w:szCs w:val="20"/>
        </w:rPr>
        <w:t>Proračunska postavka ni vezana na posebne projekte.</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Izhodišča, na katerih temeljijo izračuni predlogov pravic porabe za del, ki se ne izvršuje preko NRP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pStyle w:val="Telobesedila32"/>
        <w:jc w:val="both"/>
        <w:rPr>
          <w:rFonts w:ascii="Arial" w:hAnsi="Arial" w:cs="Arial"/>
          <w:b w:val="0"/>
          <w:sz w:val="20"/>
          <w:szCs w:val="20"/>
        </w:rPr>
      </w:pPr>
      <w:r w:rsidRPr="00195346">
        <w:rPr>
          <w:rFonts w:ascii="Arial" w:hAnsi="Arial" w:cs="Arial"/>
          <w:b w:val="0"/>
          <w:sz w:val="20"/>
          <w:szCs w:val="20"/>
        </w:rPr>
        <w:t>Pravica porabe je v opredeljena finančnem in izvedbenem planu Osnovne šole Ribnica na Pohorju.</w:t>
      </w:r>
    </w:p>
    <w:p w:rsidR="00A31C53" w:rsidRPr="001A41D2" w:rsidRDefault="00A31C53" w:rsidP="00A31C53">
      <w:pPr>
        <w:pStyle w:val="Telobesedila32"/>
        <w:jc w:val="both"/>
        <w:rPr>
          <w:rFonts w:ascii="Arial" w:hAnsi="Arial" w:cs="Arial"/>
          <w:b w:val="0"/>
          <w:bCs/>
          <w:sz w:val="20"/>
        </w:rPr>
      </w:pPr>
    </w:p>
    <w:p w:rsidR="00A31C53" w:rsidRPr="001A41D2" w:rsidRDefault="00A31C53" w:rsidP="00A31C53">
      <w:pPr>
        <w:pStyle w:val="Telobesedila32"/>
        <w:jc w:val="both"/>
        <w:rPr>
          <w:rFonts w:ascii="Arial" w:hAnsi="Arial" w:cs="Arial"/>
          <w:b w:val="0"/>
          <w:bCs/>
          <w:sz w:val="20"/>
        </w:rPr>
      </w:pPr>
    </w:p>
    <w:p w:rsidR="00A31C53" w:rsidRPr="001A41D2" w:rsidRDefault="00A31C53" w:rsidP="00A31C53">
      <w:pPr>
        <w:pBdr>
          <w:top w:val="single" w:sz="4" w:space="1" w:color="auto"/>
          <w:bottom w:val="single" w:sz="4" w:space="1" w:color="auto"/>
        </w:pBdr>
        <w:autoSpaceDE w:val="0"/>
        <w:autoSpaceDN w:val="0"/>
        <w:adjustRightInd w:val="0"/>
        <w:rPr>
          <w:rFonts w:ascii="Arial" w:hAnsi="Arial" w:cs="Arial"/>
          <w:b/>
          <w:bCs/>
          <w:sz w:val="24"/>
          <w:szCs w:val="24"/>
        </w:rPr>
      </w:pPr>
      <w:r w:rsidRPr="001A41D2">
        <w:rPr>
          <w:rFonts w:ascii="Arial" w:hAnsi="Arial" w:cs="Arial"/>
          <w:b/>
          <w:bCs/>
          <w:sz w:val="24"/>
          <w:szCs w:val="24"/>
        </w:rPr>
        <w:t>19039002 Glasbeno šolstvo</w:t>
      </w:r>
    </w:p>
    <w:p w:rsidR="00A31C53" w:rsidRPr="001A41D2" w:rsidRDefault="00A31C53" w:rsidP="00A31C53">
      <w:pPr>
        <w:autoSpaceDE w:val="0"/>
        <w:autoSpaceDN w:val="0"/>
        <w:adjustRightInd w:val="0"/>
        <w:rPr>
          <w:rFonts w:ascii="Times-Bold" w:hAnsi="Times-Bold" w:cs="Times-Bold"/>
          <w:b/>
          <w:bCs/>
          <w:sz w:val="28"/>
          <w:szCs w:val="28"/>
        </w:rPr>
      </w:pPr>
    </w:p>
    <w:p w:rsidR="00A31C53" w:rsidRPr="001A41D2" w:rsidRDefault="00A31C53" w:rsidP="00A31C53">
      <w:pPr>
        <w:autoSpaceDE w:val="0"/>
        <w:autoSpaceDN w:val="0"/>
        <w:adjustRightInd w:val="0"/>
        <w:jc w:val="right"/>
        <w:rPr>
          <w:rFonts w:ascii="Arial" w:hAnsi="Arial" w:cs="Arial"/>
          <w:b/>
          <w:bCs/>
          <w:sz w:val="20"/>
          <w:szCs w:val="20"/>
        </w:rPr>
      </w:pPr>
      <w:r w:rsidRPr="001A41D2">
        <w:rPr>
          <w:rFonts w:ascii="Arial" w:hAnsi="Arial" w:cs="Arial"/>
          <w:b/>
          <w:bCs/>
          <w:sz w:val="20"/>
          <w:szCs w:val="20"/>
        </w:rPr>
        <w:t xml:space="preserve">Vrednost: </w:t>
      </w:r>
      <w:r w:rsidRPr="00A1178A">
        <w:rPr>
          <w:rFonts w:ascii="Arial" w:hAnsi="Arial" w:cs="Arial"/>
          <w:b/>
          <w:bCs/>
          <w:sz w:val="20"/>
          <w:szCs w:val="20"/>
        </w:rPr>
        <w:t>1</w:t>
      </w:r>
      <w:r w:rsidR="00A1178A" w:rsidRPr="00A1178A">
        <w:rPr>
          <w:rFonts w:ascii="Arial" w:hAnsi="Arial" w:cs="Arial"/>
          <w:b/>
          <w:bCs/>
          <w:sz w:val="20"/>
          <w:szCs w:val="20"/>
        </w:rPr>
        <w:t>3.058,69</w:t>
      </w:r>
      <w:r w:rsidRPr="00A1178A">
        <w:rPr>
          <w:rFonts w:ascii="Arial" w:hAnsi="Arial" w:cs="Arial"/>
          <w:b/>
          <w:bCs/>
          <w:sz w:val="20"/>
          <w:szCs w:val="20"/>
        </w:rPr>
        <w:t xml:space="preserve"> €</w:t>
      </w:r>
    </w:p>
    <w:p w:rsidR="00A31C53" w:rsidRPr="001A41D2" w:rsidRDefault="00A31C53" w:rsidP="00A31C53">
      <w:pPr>
        <w:autoSpaceDE w:val="0"/>
        <w:autoSpaceDN w:val="0"/>
        <w:adjustRightInd w:val="0"/>
        <w:rPr>
          <w:rFonts w:ascii="Arial" w:hAnsi="Arial" w:cs="Arial"/>
          <w:b/>
          <w:bCs/>
          <w:i/>
          <w:iCs/>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Opis podprograma</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pStyle w:val="Telobesedila32"/>
        <w:jc w:val="both"/>
        <w:rPr>
          <w:rFonts w:ascii="Arial" w:hAnsi="Arial" w:cs="Arial"/>
          <w:b w:val="0"/>
          <w:sz w:val="20"/>
        </w:rPr>
      </w:pPr>
      <w:r w:rsidRPr="001A41D2">
        <w:rPr>
          <w:rFonts w:ascii="Arial" w:hAnsi="Arial" w:cs="Arial"/>
          <w:b w:val="0"/>
          <w:sz w:val="20"/>
        </w:rPr>
        <w:t>Podprogram vključuje odhodke za kritje materialnih stroškov glasbenih šol (za prostore in opremo glasbenih šol ter druge materialne stroške, zavarovanje,…), nadomestila stroškov delavcem v skladu s kolektivno pogodbo, nakup, gradnja in vzdrževanje glasbenih šol z namenom zagotovitve programov glasbenega izobraževanja, ki bo dostopen vsem otrokom v občini.</w:t>
      </w:r>
    </w:p>
    <w:p w:rsidR="00A31C53" w:rsidRPr="001A41D2" w:rsidRDefault="00A31C53" w:rsidP="00A31C53">
      <w:pPr>
        <w:pStyle w:val="Telobesedila32"/>
        <w:jc w:val="both"/>
        <w:rPr>
          <w:rFonts w:ascii="Arial" w:hAnsi="Arial" w:cs="Arial"/>
          <w:b w:val="0"/>
          <w:sz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Zakonske in druge pravne podlage</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E73C74">
      <w:pPr>
        <w:pStyle w:val="Telobesedila32"/>
        <w:numPr>
          <w:ilvl w:val="0"/>
          <w:numId w:val="94"/>
        </w:numPr>
        <w:jc w:val="both"/>
        <w:rPr>
          <w:rFonts w:ascii="Arial" w:hAnsi="Arial" w:cs="Arial"/>
          <w:b w:val="0"/>
          <w:sz w:val="20"/>
        </w:rPr>
      </w:pPr>
      <w:r w:rsidRPr="001A41D2">
        <w:rPr>
          <w:rFonts w:ascii="Arial" w:hAnsi="Arial" w:cs="Arial"/>
          <w:b w:val="0"/>
          <w:sz w:val="20"/>
        </w:rPr>
        <w:t>Pogodba o organiziranju Glasbene šole Radlje ob Dravi</w:t>
      </w:r>
    </w:p>
    <w:p w:rsidR="00A31C53" w:rsidRPr="001A41D2" w:rsidRDefault="00A31C53"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Dolgoročni cilji podprograma in kazalci, s katerimi se bo merilo doseganje zastavljenih ciljev (Rezultat in kazalniki)</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autoSpaceDE w:val="0"/>
        <w:autoSpaceDN w:val="0"/>
        <w:adjustRightInd w:val="0"/>
        <w:jc w:val="both"/>
        <w:rPr>
          <w:rFonts w:ascii="Arial" w:hAnsi="Arial" w:cs="Arial"/>
          <w:sz w:val="20"/>
          <w:szCs w:val="20"/>
        </w:rPr>
      </w:pPr>
      <w:r w:rsidRPr="001A41D2">
        <w:rPr>
          <w:rFonts w:ascii="Arial" w:hAnsi="Arial" w:cs="Arial"/>
          <w:sz w:val="20"/>
          <w:szCs w:val="20"/>
        </w:rPr>
        <w:t xml:space="preserve">Zagotavljanje glasbenega izobraževanja v naši občini. </w:t>
      </w:r>
    </w:p>
    <w:p w:rsidR="00A31C53" w:rsidRPr="001A41D2" w:rsidRDefault="00A31C53"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Letni izvedbeni cilji podprograma in kazalci, s katerimi se bo merilo doseganje zastavljenih ciljev (Neposredni učinek in kazalnik)</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Default="00A31C53" w:rsidP="00A31C53">
      <w:pPr>
        <w:autoSpaceDE w:val="0"/>
        <w:autoSpaceDN w:val="0"/>
        <w:adjustRightInd w:val="0"/>
        <w:jc w:val="both"/>
        <w:rPr>
          <w:rFonts w:ascii="Arial" w:hAnsi="Arial" w:cs="Arial"/>
          <w:sz w:val="20"/>
          <w:szCs w:val="20"/>
        </w:rPr>
      </w:pPr>
      <w:r w:rsidRPr="001A41D2">
        <w:rPr>
          <w:rFonts w:ascii="Arial" w:hAnsi="Arial" w:cs="Arial"/>
          <w:sz w:val="20"/>
          <w:szCs w:val="20"/>
        </w:rPr>
        <w:t xml:space="preserve">Zagotavljanje sredstev za </w:t>
      </w:r>
      <w:r w:rsidRPr="001A41D2">
        <w:rPr>
          <w:rFonts w:ascii="Arial" w:hAnsi="Arial" w:cs="Arial"/>
          <w:sz w:val="20"/>
        </w:rPr>
        <w:t>delovanje enote Glasbene šole v Ribnici na Pohorju</w:t>
      </w:r>
      <w:r w:rsidRPr="001A41D2">
        <w:rPr>
          <w:rFonts w:ascii="Arial" w:hAnsi="Arial" w:cs="Arial"/>
          <w:sz w:val="20"/>
          <w:szCs w:val="20"/>
        </w:rPr>
        <w:t xml:space="preserve">. </w:t>
      </w:r>
    </w:p>
    <w:p w:rsidR="00D53390" w:rsidRPr="001A41D2" w:rsidRDefault="00D53390"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rPr>
          <w:rFonts w:ascii="Arial" w:hAnsi="Arial" w:cs="Arial"/>
          <w:sz w:val="20"/>
          <w:szCs w:val="20"/>
        </w:rPr>
      </w:pPr>
    </w:p>
    <w:p w:rsidR="00A31C53" w:rsidRPr="001A41D2" w:rsidRDefault="00A31C53" w:rsidP="00A31C53">
      <w:pPr>
        <w:autoSpaceDE w:val="0"/>
        <w:autoSpaceDN w:val="0"/>
        <w:adjustRightInd w:val="0"/>
        <w:rPr>
          <w:rFonts w:ascii="Arial" w:hAnsi="Arial" w:cs="Arial"/>
          <w:b/>
          <w:bCs/>
        </w:rPr>
      </w:pPr>
      <w:r w:rsidRPr="001A41D2">
        <w:rPr>
          <w:rFonts w:ascii="Arial" w:hAnsi="Arial" w:cs="Arial"/>
          <w:b/>
          <w:bCs/>
        </w:rPr>
        <w:lastRenderedPageBreak/>
        <w:t>190313 Glasbena šola Radlje ob Dravi</w:t>
      </w:r>
    </w:p>
    <w:p w:rsidR="00A31C53" w:rsidRPr="001A41D2" w:rsidRDefault="00A31C53" w:rsidP="00A31C53">
      <w:pPr>
        <w:autoSpaceDE w:val="0"/>
        <w:autoSpaceDN w:val="0"/>
        <w:adjustRightInd w:val="0"/>
        <w:rPr>
          <w:rFonts w:ascii="Arial" w:hAnsi="Arial" w:cs="Arial"/>
          <w:b/>
          <w:bCs/>
        </w:rPr>
      </w:pPr>
    </w:p>
    <w:p w:rsidR="00A31C53" w:rsidRPr="001A41D2" w:rsidRDefault="00A31C53" w:rsidP="00A31C53">
      <w:pPr>
        <w:autoSpaceDE w:val="0"/>
        <w:autoSpaceDN w:val="0"/>
        <w:adjustRightInd w:val="0"/>
        <w:jc w:val="right"/>
        <w:rPr>
          <w:rFonts w:ascii="Arial" w:hAnsi="Arial" w:cs="Arial"/>
          <w:b/>
          <w:bCs/>
          <w:sz w:val="20"/>
          <w:szCs w:val="20"/>
        </w:rPr>
      </w:pPr>
      <w:r w:rsidRPr="001A41D2">
        <w:rPr>
          <w:rFonts w:ascii="Arial" w:hAnsi="Arial" w:cs="Arial"/>
          <w:b/>
          <w:bCs/>
          <w:sz w:val="20"/>
          <w:szCs w:val="20"/>
        </w:rPr>
        <w:t>Vrednost</w:t>
      </w:r>
      <w:r w:rsidRPr="00A1178A">
        <w:rPr>
          <w:rFonts w:ascii="Arial" w:hAnsi="Arial" w:cs="Arial"/>
          <w:b/>
          <w:bCs/>
          <w:sz w:val="20"/>
          <w:szCs w:val="20"/>
        </w:rPr>
        <w:t>: 12.</w:t>
      </w:r>
      <w:r w:rsidR="00A1178A">
        <w:rPr>
          <w:rFonts w:ascii="Arial" w:hAnsi="Arial" w:cs="Arial"/>
          <w:b/>
          <w:bCs/>
          <w:sz w:val="20"/>
          <w:szCs w:val="20"/>
        </w:rPr>
        <w:t>738,69</w:t>
      </w:r>
      <w:r w:rsidRPr="001A41D2">
        <w:rPr>
          <w:rFonts w:ascii="Arial" w:hAnsi="Arial" w:cs="Arial"/>
          <w:b/>
          <w:bCs/>
          <w:sz w:val="20"/>
          <w:szCs w:val="20"/>
        </w:rPr>
        <w:t xml:space="preserve"> €</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Obrazložitev dejavnosti v okviru proračunske postavke</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autoSpaceDE w:val="0"/>
        <w:autoSpaceDN w:val="0"/>
        <w:adjustRightInd w:val="0"/>
        <w:jc w:val="both"/>
        <w:rPr>
          <w:rFonts w:ascii="Arial" w:hAnsi="Arial" w:cs="Arial"/>
          <w:bCs/>
          <w:iCs/>
          <w:sz w:val="20"/>
          <w:szCs w:val="20"/>
        </w:rPr>
      </w:pPr>
      <w:r w:rsidRPr="001A41D2">
        <w:rPr>
          <w:rFonts w:ascii="Arial" w:hAnsi="Arial" w:cs="Arial"/>
          <w:sz w:val="20"/>
          <w:szCs w:val="20"/>
        </w:rPr>
        <w:t>Občina kot ustanoviteljica zagotavlja sredstva za pokrivanje materialnih stroškov</w:t>
      </w:r>
      <w:r w:rsidRPr="001A41D2">
        <w:rPr>
          <w:rFonts w:ascii="Arial" w:hAnsi="Arial" w:cs="Arial"/>
          <w:bCs/>
          <w:iCs/>
          <w:sz w:val="20"/>
          <w:szCs w:val="20"/>
        </w:rPr>
        <w:t xml:space="preserve"> </w:t>
      </w:r>
      <w:r w:rsidRPr="001A41D2">
        <w:rPr>
          <w:rFonts w:ascii="Arial" w:hAnsi="Arial" w:cs="Arial"/>
          <w:sz w:val="20"/>
        </w:rPr>
        <w:t>glasbenih šol (za prostore in opremo glasbenih šol ter druge materialne stroške, zavarovanje,..), nadomestila stroškov delavcem v skladu s kolektivno pogodbo, nakup, gradnja in vzdrževanje glasbenih šol z namenom zagotovitve programov glasbenega izobraževanja, ki bo dostopen vsem otrokom v občini</w:t>
      </w:r>
    </w:p>
    <w:p w:rsidR="00A31C53" w:rsidRPr="001A41D2" w:rsidRDefault="00A31C53" w:rsidP="00A31C53">
      <w:pPr>
        <w:autoSpaceDE w:val="0"/>
        <w:autoSpaceDN w:val="0"/>
        <w:adjustRightInd w:val="0"/>
        <w:jc w:val="both"/>
        <w:rPr>
          <w:rFonts w:ascii="Arial" w:hAnsi="Arial" w:cs="Arial"/>
          <w:b/>
          <w:bCs/>
          <w:iCs/>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Navezava na projekte v okviru proračunske postavke</w:t>
      </w:r>
    </w:p>
    <w:p w:rsidR="00A31C53" w:rsidRPr="001A41D2" w:rsidRDefault="00A31C53" w:rsidP="00A31C53">
      <w:pPr>
        <w:autoSpaceDE w:val="0"/>
        <w:autoSpaceDN w:val="0"/>
        <w:adjustRightInd w:val="0"/>
        <w:jc w:val="both"/>
        <w:rPr>
          <w:rFonts w:ascii="Arial" w:hAnsi="Arial" w:cs="Arial"/>
          <w:b/>
          <w:bCs/>
          <w:iCs/>
          <w:sz w:val="20"/>
          <w:szCs w:val="20"/>
        </w:rPr>
      </w:pPr>
    </w:p>
    <w:p w:rsidR="00A31C53" w:rsidRPr="001A41D2" w:rsidRDefault="00A31C53" w:rsidP="00A31C53">
      <w:pPr>
        <w:autoSpaceDE w:val="0"/>
        <w:autoSpaceDN w:val="0"/>
        <w:adjustRightInd w:val="0"/>
        <w:jc w:val="both"/>
        <w:rPr>
          <w:rFonts w:ascii="Arial" w:hAnsi="Arial" w:cs="Arial"/>
          <w:sz w:val="20"/>
          <w:szCs w:val="20"/>
        </w:rPr>
      </w:pPr>
      <w:r w:rsidRPr="001A41D2">
        <w:rPr>
          <w:rFonts w:ascii="Arial" w:hAnsi="Arial" w:cs="Arial"/>
          <w:sz w:val="20"/>
          <w:szCs w:val="20"/>
        </w:rPr>
        <w:t>Sodelovanje z Glasbeno šolo Radlje ob Dravi.</w:t>
      </w:r>
    </w:p>
    <w:p w:rsidR="00A31C53" w:rsidRPr="001A41D2" w:rsidRDefault="00A31C53"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Izhodišča, na katerih temeljijo izračuni predlogov pravic porabe za del, ki se ne izvršuje preko NRP (Neposredni učinek in kazalnik)</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pStyle w:val="Telobesedila32"/>
        <w:jc w:val="both"/>
        <w:rPr>
          <w:rFonts w:ascii="Arial" w:hAnsi="Arial" w:cs="Arial"/>
          <w:b w:val="0"/>
          <w:bCs/>
          <w:sz w:val="20"/>
        </w:rPr>
      </w:pPr>
      <w:r w:rsidRPr="001A41D2">
        <w:rPr>
          <w:rFonts w:ascii="Arial" w:hAnsi="Arial" w:cs="Arial"/>
          <w:b w:val="0"/>
          <w:sz w:val="20"/>
          <w:szCs w:val="20"/>
        </w:rPr>
        <w:t xml:space="preserve">Pravica porabe je v opredeljena finančnem in izvedbenem planu Glasbene šole Radlje ob Dravi. </w:t>
      </w:r>
    </w:p>
    <w:p w:rsidR="00A31C53" w:rsidRPr="001A41D2" w:rsidRDefault="00A31C53" w:rsidP="00A31C53">
      <w:pPr>
        <w:jc w:val="both"/>
        <w:rPr>
          <w:rFonts w:ascii="Arial" w:hAnsi="Arial" w:cs="Arial"/>
        </w:rPr>
      </w:pPr>
    </w:p>
    <w:p w:rsidR="00A31C53" w:rsidRPr="001A41D2" w:rsidRDefault="00A31C53" w:rsidP="00A31C53">
      <w:pPr>
        <w:jc w:val="both"/>
        <w:rPr>
          <w:rFonts w:ascii="Arial" w:hAnsi="Arial" w:cs="Arial"/>
        </w:rPr>
      </w:pPr>
    </w:p>
    <w:p w:rsidR="00A31C53" w:rsidRPr="001A41D2" w:rsidRDefault="00A31C53" w:rsidP="00A31C53">
      <w:pPr>
        <w:autoSpaceDE w:val="0"/>
        <w:autoSpaceDN w:val="0"/>
        <w:adjustRightInd w:val="0"/>
        <w:jc w:val="both"/>
        <w:rPr>
          <w:rFonts w:ascii="Arial" w:hAnsi="Arial" w:cs="Arial"/>
          <w:b/>
          <w:bCs/>
        </w:rPr>
      </w:pPr>
      <w:r w:rsidRPr="001A41D2">
        <w:rPr>
          <w:rFonts w:ascii="Arial" w:hAnsi="Arial" w:cs="Arial"/>
          <w:b/>
          <w:bCs/>
        </w:rPr>
        <w:t>190337 Program nadstandard</w:t>
      </w:r>
    </w:p>
    <w:p w:rsidR="00A31C53" w:rsidRPr="001A41D2" w:rsidRDefault="00A31C53" w:rsidP="00A31C53">
      <w:pPr>
        <w:autoSpaceDE w:val="0"/>
        <w:autoSpaceDN w:val="0"/>
        <w:adjustRightInd w:val="0"/>
        <w:jc w:val="both"/>
        <w:rPr>
          <w:rFonts w:ascii="Times-Bold" w:hAnsi="Times-Bold" w:cs="Times-Bold"/>
          <w:b/>
          <w:bCs/>
          <w:sz w:val="28"/>
          <w:szCs w:val="28"/>
        </w:rPr>
      </w:pPr>
    </w:p>
    <w:p w:rsidR="00A31C53" w:rsidRPr="001A41D2" w:rsidRDefault="00A31C53" w:rsidP="00A31C53">
      <w:pPr>
        <w:autoSpaceDE w:val="0"/>
        <w:autoSpaceDN w:val="0"/>
        <w:adjustRightInd w:val="0"/>
        <w:jc w:val="right"/>
        <w:rPr>
          <w:rFonts w:ascii="Arial" w:hAnsi="Arial" w:cs="Arial"/>
          <w:b/>
          <w:bCs/>
          <w:sz w:val="20"/>
          <w:szCs w:val="20"/>
        </w:rPr>
      </w:pPr>
      <w:r w:rsidRPr="001A41D2">
        <w:rPr>
          <w:rFonts w:ascii="Arial" w:hAnsi="Arial" w:cs="Arial"/>
          <w:b/>
          <w:bCs/>
          <w:sz w:val="20"/>
          <w:szCs w:val="20"/>
        </w:rPr>
        <w:t>Vrednos</w:t>
      </w:r>
      <w:r w:rsidRPr="00B606F9">
        <w:rPr>
          <w:rFonts w:ascii="Arial" w:hAnsi="Arial" w:cs="Arial"/>
          <w:b/>
          <w:bCs/>
          <w:sz w:val="20"/>
          <w:szCs w:val="20"/>
        </w:rPr>
        <w:t>t: 320,00 €</w:t>
      </w:r>
    </w:p>
    <w:p w:rsidR="00A31C53" w:rsidRPr="001A41D2" w:rsidRDefault="00A31C53" w:rsidP="00A31C53">
      <w:pPr>
        <w:autoSpaceDE w:val="0"/>
        <w:autoSpaceDN w:val="0"/>
        <w:adjustRightInd w:val="0"/>
        <w:jc w:val="both"/>
        <w:rPr>
          <w:rFonts w:ascii="Times-BoldItalic" w:hAnsi="Times-BoldItalic" w:cs="Times-BoldItalic"/>
          <w:b/>
          <w:bCs/>
          <w:i/>
          <w:iCs/>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Obrazložitev dejavnosti v okviru proračunske postavke</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autoSpaceDE w:val="0"/>
        <w:autoSpaceDN w:val="0"/>
        <w:adjustRightInd w:val="0"/>
        <w:jc w:val="both"/>
        <w:rPr>
          <w:rFonts w:ascii="Arial" w:hAnsi="Arial" w:cs="Arial"/>
          <w:bCs/>
          <w:iCs/>
          <w:sz w:val="20"/>
          <w:szCs w:val="20"/>
        </w:rPr>
      </w:pPr>
      <w:r w:rsidRPr="001A41D2">
        <w:rPr>
          <w:rFonts w:ascii="Arial" w:hAnsi="Arial" w:cs="Arial"/>
          <w:sz w:val="20"/>
          <w:szCs w:val="20"/>
        </w:rPr>
        <w:t>Občina kot ustanoviteljica zagotavlja sredstva za pokrivanje nadstandardnega programa trobil v Glasbeni šoli Radlje ob Dravi</w:t>
      </w:r>
    </w:p>
    <w:p w:rsidR="00A31C53" w:rsidRPr="001A41D2" w:rsidRDefault="00A31C53" w:rsidP="00A31C53">
      <w:pPr>
        <w:autoSpaceDE w:val="0"/>
        <w:autoSpaceDN w:val="0"/>
        <w:adjustRightInd w:val="0"/>
        <w:jc w:val="both"/>
        <w:rPr>
          <w:rFonts w:ascii="Arial" w:hAnsi="Arial" w:cs="Arial"/>
          <w:b/>
          <w:bCs/>
          <w:iCs/>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Navezava na projekte v okviru proračunske postavke</w:t>
      </w:r>
    </w:p>
    <w:p w:rsidR="00A31C53" w:rsidRPr="001A41D2" w:rsidRDefault="00A31C53" w:rsidP="00A31C53">
      <w:pPr>
        <w:autoSpaceDE w:val="0"/>
        <w:autoSpaceDN w:val="0"/>
        <w:adjustRightInd w:val="0"/>
        <w:jc w:val="both"/>
        <w:rPr>
          <w:rFonts w:ascii="Arial" w:hAnsi="Arial" w:cs="Arial"/>
          <w:b/>
          <w:bCs/>
          <w:iCs/>
          <w:sz w:val="20"/>
          <w:szCs w:val="20"/>
        </w:rPr>
      </w:pPr>
    </w:p>
    <w:p w:rsidR="00A31C53" w:rsidRPr="001A41D2" w:rsidRDefault="00A31C53" w:rsidP="00A31C53">
      <w:pPr>
        <w:autoSpaceDE w:val="0"/>
        <w:autoSpaceDN w:val="0"/>
        <w:adjustRightInd w:val="0"/>
        <w:jc w:val="both"/>
        <w:rPr>
          <w:rFonts w:ascii="Arial" w:hAnsi="Arial" w:cs="Arial"/>
          <w:sz w:val="20"/>
          <w:szCs w:val="20"/>
        </w:rPr>
      </w:pPr>
      <w:r w:rsidRPr="001A41D2">
        <w:rPr>
          <w:rFonts w:ascii="Arial" w:hAnsi="Arial" w:cs="Arial"/>
          <w:sz w:val="20"/>
          <w:szCs w:val="20"/>
        </w:rPr>
        <w:t>Sodelovanje z Glasbeno šolo Radlje ob Dravi.</w:t>
      </w:r>
    </w:p>
    <w:p w:rsidR="00A31C53" w:rsidRPr="001A41D2" w:rsidRDefault="00A31C53" w:rsidP="00A31C53">
      <w:pPr>
        <w:autoSpaceDE w:val="0"/>
        <w:autoSpaceDN w:val="0"/>
        <w:adjustRightInd w:val="0"/>
        <w:jc w:val="both"/>
        <w:rPr>
          <w:rFonts w:ascii="Arial" w:hAnsi="Arial" w:cs="Arial"/>
          <w:sz w:val="20"/>
          <w:szCs w:val="20"/>
        </w:rPr>
      </w:pPr>
    </w:p>
    <w:p w:rsidR="00A31C53" w:rsidRPr="001A41D2" w:rsidRDefault="00A31C53" w:rsidP="00A31C53">
      <w:pPr>
        <w:autoSpaceDE w:val="0"/>
        <w:autoSpaceDN w:val="0"/>
        <w:adjustRightInd w:val="0"/>
        <w:jc w:val="both"/>
        <w:rPr>
          <w:rFonts w:ascii="Arial" w:hAnsi="Arial" w:cs="Arial"/>
          <w:b/>
          <w:bCs/>
          <w:iCs/>
          <w:sz w:val="20"/>
          <w:szCs w:val="20"/>
        </w:rPr>
      </w:pPr>
      <w:r w:rsidRPr="001A41D2">
        <w:rPr>
          <w:rFonts w:ascii="Arial" w:hAnsi="Arial" w:cs="Arial"/>
          <w:b/>
          <w:bCs/>
          <w:iCs/>
          <w:sz w:val="20"/>
          <w:szCs w:val="20"/>
        </w:rPr>
        <w:t>Izhodišča, na katerih temeljijo izračuni predlogov pravic porabe za del, ki se ne izvršuje preko NRP (Neposredni učinek in kazalnik)</w:t>
      </w:r>
    </w:p>
    <w:p w:rsidR="00A31C53" w:rsidRPr="001A41D2" w:rsidRDefault="00A31C53" w:rsidP="00A31C53">
      <w:pPr>
        <w:autoSpaceDE w:val="0"/>
        <w:autoSpaceDN w:val="0"/>
        <w:adjustRightInd w:val="0"/>
        <w:jc w:val="both"/>
        <w:rPr>
          <w:rFonts w:ascii="Arial" w:hAnsi="Arial" w:cs="Arial"/>
          <w:b/>
          <w:bCs/>
          <w:i/>
          <w:iCs/>
          <w:sz w:val="20"/>
          <w:szCs w:val="20"/>
        </w:rPr>
      </w:pPr>
    </w:p>
    <w:p w:rsidR="00A31C53" w:rsidRPr="001A41D2" w:rsidRDefault="00A31C53" w:rsidP="00A31C53">
      <w:pPr>
        <w:pStyle w:val="Telobesedila32"/>
        <w:jc w:val="both"/>
        <w:rPr>
          <w:rFonts w:ascii="Arial" w:hAnsi="Arial" w:cs="Arial"/>
          <w:b w:val="0"/>
          <w:bCs/>
          <w:sz w:val="20"/>
        </w:rPr>
      </w:pPr>
      <w:r w:rsidRPr="001A41D2">
        <w:rPr>
          <w:rFonts w:ascii="Arial" w:hAnsi="Arial" w:cs="Arial"/>
          <w:b w:val="0"/>
          <w:sz w:val="20"/>
          <w:szCs w:val="20"/>
        </w:rPr>
        <w:t xml:space="preserve">Pravica porabe je v opredeljena finančnem in izvedbenem planu Glasbene šole Radlje ob Dravi. </w:t>
      </w:r>
    </w:p>
    <w:p w:rsidR="00A31C53" w:rsidRDefault="00A31C53" w:rsidP="00A31C53">
      <w:pPr>
        <w:jc w:val="both"/>
        <w:rPr>
          <w:rFonts w:ascii="Arial" w:hAnsi="Arial" w:cs="Arial"/>
          <w:highlight w:val="cyan"/>
        </w:rPr>
      </w:pPr>
    </w:p>
    <w:p w:rsidR="00EA51D8" w:rsidRPr="00195346" w:rsidRDefault="00EA51D8" w:rsidP="00A31C53">
      <w:pPr>
        <w:jc w:val="both"/>
        <w:rPr>
          <w:rFonts w:ascii="Arial" w:hAnsi="Arial" w:cs="Arial"/>
        </w:rPr>
      </w:pPr>
    </w:p>
    <w:p w:rsidR="00A31C53" w:rsidRPr="00195346" w:rsidRDefault="00A31C53" w:rsidP="00A31C53">
      <w:pPr>
        <w:pBdr>
          <w:top w:val="single" w:sz="4" w:space="1" w:color="auto"/>
          <w:bottom w:val="single" w:sz="4" w:space="1" w:color="auto"/>
        </w:pBdr>
        <w:autoSpaceDE w:val="0"/>
        <w:autoSpaceDN w:val="0"/>
        <w:adjustRightInd w:val="0"/>
        <w:rPr>
          <w:rFonts w:ascii="Arial" w:hAnsi="Arial" w:cs="Arial"/>
          <w:b/>
          <w:bCs/>
          <w:sz w:val="28"/>
          <w:szCs w:val="28"/>
        </w:rPr>
      </w:pPr>
      <w:r w:rsidRPr="00195346">
        <w:rPr>
          <w:rFonts w:ascii="Arial" w:hAnsi="Arial" w:cs="Arial"/>
          <w:b/>
          <w:bCs/>
          <w:sz w:val="28"/>
          <w:szCs w:val="28"/>
        </w:rPr>
        <w:t>1906 Pomoči šolajočim</w:t>
      </w:r>
    </w:p>
    <w:p w:rsidR="00A31C53" w:rsidRPr="00195346" w:rsidRDefault="00A31C53" w:rsidP="00A31C53">
      <w:pPr>
        <w:autoSpaceDE w:val="0"/>
        <w:autoSpaceDN w:val="0"/>
        <w:adjustRightInd w:val="0"/>
        <w:rPr>
          <w:rFonts w:ascii="Arial" w:hAnsi="Arial" w:cs="Arial"/>
          <w:b/>
          <w:bCs/>
          <w:sz w:val="32"/>
          <w:szCs w:val="32"/>
        </w:rPr>
      </w:pPr>
    </w:p>
    <w:p w:rsidR="00A31C53" w:rsidRPr="00195346" w:rsidRDefault="00A31C53" w:rsidP="00A31C53">
      <w:pPr>
        <w:autoSpaceDE w:val="0"/>
        <w:autoSpaceDN w:val="0"/>
        <w:adjustRightInd w:val="0"/>
        <w:jc w:val="right"/>
        <w:rPr>
          <w:rFonts w:ascii="Arial" w:hAnsi="Arial" w:cs="Arial"/>
          <w:b/>
          <w:bCs/>
          <w:sz w:val="20"/>
          <w:szCs w:val="20"/>
        </w:rPr>
      </w:pPr>
      <w:r w:rsidRPr="00F169AF">
        <w:rPr>
          <w:rFonts w:ascii="Arial" w:hAnsi="Arial" w:cs="Arial"/>
          <w:b/>
          <w:bCs/>
          <w:sz w:val="20"/>
          <w:szCs w:val="20"/>
        </w:rPr>
        <w:t xml:space="preserve">Vrednost: </w:t>
      </w:r>
      <w:r w:rsidR="00B4673E">
        <w:rPr>
          <w:rFonts w:ascii="Arial" w:hAnsi="Arial" w:cs="Arial"/>
          <w:b/>
          <w:bCs/>
          <w:sz w:val="20"/>
          <w:szCs w:val="20"/>
        </w:rPr>
        <w:t>33.100,00</w:t>
      </w:r>
      <w:r w:rsidRPr="00F169AF">
        <w:rPr>
          <w:rFonts w:ascii="Arial" w:hAnsi="Arial" w:cs="Arial"/>
          <w:b/>
          <w:bCs/>
          <w:sz w:val="20"/>
          <w:szCs w:val="20"/>
        </w:rPr>
        <w:t xml:space="preserve"> €</w:t>
      </w:r>
    </w:p>
    <w:p w:rsidR="00A31C53" w:rsidRPr="00195346" w:rsidRDefault="00A31C53" w:rsidP="00A31C53">
      <w:pPr>
        <w:autoSpaceDE w:val="0"/>
        <w:autoSpaceDN w:val="0"/>
        <w:adjustRightInd w:val="0"/>
        <w:rPr>
          <w:rFonts w:ascii="Arial" w:hAnsi="Arial" w:cs="Arial"/>
          <w:b/>
          <w:bCs/>
          <w:sz w:val="20"/>
          <w:szCs w:val="20"/>
        </w:rPr>
      </w:pPr>
    </w:p>
    <w:p w:rsidR="00A31C53" w:rsidRPr="00195346" w:rsidRDefault="00A31C53" w:rsidP="00A31C53">
      <w:pPr>
        <w:autoSpaceDE w:val="0"/>
        <w:autoSpaceDN w:val="0"/>
        <w:adjustRightInd w:val="0"/>
        <w:rPr>
          <w:rFonts w:ascii="Arial" w:hAnsi="Arial" w:cs="Arial"/>
          <w:b/>
          <w:bCs/>
          <w:iCs/>
          <w:sz w:val="20"/>
          <w:szCs w:val="20"/>
        </w:rPr>
      </w:pPr>
      <w:r w:rsidRPr="00195346">
        <w:rPr>
          <w:rFonts w:ascii="Arial" w:hAnsi="Arial" w:cs="Arial"/>
          <w:b/>
          <w:bCs/>
          <w:iCs/>
          <w:sz w:val="20"/>
          <w:szCs w:val="20"/>
        </w:rPr>
        <w:t>Opis glavnega programa</w:t>
      </w:r>
    </w:p>
    <w:p w:rsidR="00A31C53" w:rsidRPr="00195346" w:rsidRDefault="00A31C53" w:rsidP="00A31C53">
      <w:pPr>
        <w:autoSpaceDE w:val="0"/>
        <w:autoSpaceDN w:val="0"/>
        <w:adjustRightInd w:val="0"/>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Osnovna dejavnost zagotavljanja nemotenega delovanja izobraževanja v osnovnih šolah je zakonsko okvirjena v Zakonu o vzgoji in izobraževanju. Lokalna skupnost je dolžna zagotavljati sredstva za pokrivanje stroškov, ki se navezujejo na materialne stroške, stroške prevozov, dodatnega programa in investicijskega vzdrževanja.</w:t>
      </w:r>
    </w:p>
    <w:p w:rsidR="00A31C53" w:rsidRPr="00195346" w:rsidRDefault="00A31C53" w:rsidP="00A31C53">
      <w:pPr>
        <w:autoSpaceDE w:val="0"/>
        <w:autoSpaceDN w:val="0"/>
        <w:adjustRightInd w:val="0"/>
        <w:rPr>
          <w:rFonts w:ascii="Arial" w:hAnsi="Arial" w:cs="Arial"/>
          <w:sz w:val="20"/>
          <w:szCs w:val="20"/>
        </w:rPr>
      </w:pPr>
    </w:p>
    <w:p w:rsidR="00A31C53" w:rsidRPr="00195346" w:rsidRDefault="00A31C53" w:rsidP="00A31C53">
      <w:pPr>
        <w:autoSpaceDE w:val="0"/>
        <w:autoSpaceDN w:val="0"/>
        <w:adjustRightInd w:val="0"/>
        <w:rPr>
          <w:rFonts w:ascii="Arial" w:hAnsi="Arial" w:cs="Arial"/>
          <w:b/>
          <w:bCs/>
          <w:iCs/>
          <w:sz w:val="20"/>
          <w:szCs w:val="20"/>
        </w:rPr>
      </w:pPr>
      <w:r w:rsidRPr="00195346">
        <w:rPr>
          <w:rFonts w:ascii="Arial" w:hAnsi="Arial" w:cs="Arial"/>
          <w:b/>
          <w:bCs/>
          <w:iCs/>
          <w:sz w:val="20"/>
          <w:szCs w:val="20"/>
        </w:rPr>
        <w:t>Dolgoročni cilji glavnega programa (Specifični cilj in kazalniki)</w:t>
      </w: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Zagotavljanje varne in strokovno izvedene dejavnosti in pokrivanje stroškov  prevoz osnovnošolskih otrok in otrok s posebnimi potrebami, denarne pomoči občanom za nakup šolskih potrebščin in šole v naravi, sofinanciranje smučarskih kart za osnovnošolce, ter sofinanciranje šolskega sklada.</w:t>
      </w:r>
    </w:p>
    <w:p w:rsidR="00A31C53" w:rsidRPr="00195346" w:rsidRDefault="00A31C53" w:rsidP="00A31C53">
      <w:pPr>
        <w:autoSpaceDE w:val="0"/>
        <w:autoSpaceDN w:val="0"/>
        <w:adjustRightInd w:val="0"/>
        <w:rPr>
          <w:rFonts w:ascii="Arial" w:hAnsi="Arial" w:cs="Arial"/>
          <w:sz w:val="20"/>
          <w:szCs w:val="20"/>
        </w:rPr>
      </w:pPr>
    </w:p>
    <w:p w:rsidR="00A31C53" w:rsidRDefault="00A31C53" w:rsidP="00A31C53">
      <w:pPr>
        <w:autoSpaceDE w:val="0"/>
        <w:autoSpaceDN w:val="0"/>
        <w:adjustRightInd w:val="0"/>
        <w:rPr>
          <w:rFonts w:ascii="Arial" w:hAnsi="Arial" w:cs="Arial"/>
          <w:sz w:val="20"/>
          <w:szCs w:val="20"/>
        </w:rPr>
      </w:pPr>
    </w:p>
    <w:p w:rsidR="00D53390" w:rsidRPr="00195346" w:rsidRDefault="00D53390" w:rsidP="00A31C53">
      <w:pPr>
        <w:autoSpaceDE w:val="0"/>
        <w:autoSpaceDN w:val="0"/>
        <w:adjustRightInd w:val="0"/>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lastRenderedPageBreak/>
        <w:t>Glavni letni izvedbeni cilji in kazalci, s katerimi se bo merilo doseganje zastavljenih ciljev</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Glavni in izvedbeni cilji so izboljšanje izobraževanja in usposabljanja osnovnošolske populacije, razvijanje znanja na področju osnovnošolskega izobraževanja, izboljšanje dostopa do izobraževanja in usposabljanja ter širjenje in zagotavljane pogojev za opravljanje osnovnošolske izobraževalne dejavnosti.</w:t>
      </w:r>
    </w:p>
    <w:p w:rsidR="00A31C53"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Podprogrami in proračunski uporabniki znotraj glavnega programa</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Podprogrami in proračunski uporabniki znotraj programa sofinanciranje osnovnošolskega izobraževanja so prevozi osnovnošolskih otrok in sofinanciranje dodatnega programa.</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1906001 - Pomoči v osnovnem šolstvu</w:t>
      </w:r>
    </w:p>
    <w:p w:rsidR="00A31C53" w:rsidRPr="00EF6CCB" w:rsidRDefault="00A31C53" w:rsidP="00A31C53">
      <w:pPr>
        <w:autoSpaceDE w:val="0"/>
        <w:autoSpaceDN w:val="0"/>
        <w:adjustRightInd w:val="0"/>
        <w:rPr>
          <w:rFonts w:ascii="Arial" w:hAnsi="Arial" w:cs="Arial"/>
          <w:sz w:val="20"/>
          <w:szCs w:val="20"/>
          <w:highlight w:val="cyan"/>
        </w:rPr>
      </w:pPr>
    </w:p>
    <w:p w:rsidR="00A31C53" w:rsidRPr="00195346" w:rsidRDefault="00A31C53" w:rsidP="00A31C53">
      <w:pPr>
        <w:jc w:val="both"/>
        <w:rPr>
          <w:rFonts w:ascii="Arial" w:hAnsi="Arial" w:cs="Arial"/>
        </w:rPr>
      </w:pPr>
    </w:p>
    <w:p w:rsidR="00A31C53" w:rsidRPr="00195346" w:rsidRDefault="00A31C53" w:rsidP="00A31C53">
      <w:pPr>
        <w:pBdr>
          <w:top w:val="single" w:sz="4" w:space="1" w:color="auto"/>
          <w:bottom w:val="single" w:sz="4" w:space="1" w:color="auto"/>
        </w:pBdr>
        <w:autoSpaceDE w:val="0"/>
        <w:autoSpaceDN w:val="0"/>
        <w:adjustRightInd w:val="0"/>
        <w:rPr>
          <w:rFonts w:ascii="Arial" w:hAnsi="Arial" w:cs="Arial"/>
          <w:b/>
          <w:bCs/>
          <w:sz w:val="24"/>
          <w:szCs w:val="24"/>
        </w:rPr>
      </w:pPr>
      <w:r w:rsidRPr="00195346">
        <w:rPr>
          <w:rFonts w:ascii="Arial" w:hAnsi="Arial" w:cs="Arial"/>
          <w:b/>
          <w:bCs/>
          <w:sz w:val="24"/>
          <w:szCs w:val="24"/>
        </w:rPr>
        <w:t>19069001 Pomoči v osnovnem šolstvu</w:t>
      </w:r>
    </w:p>
    <w:p w:rsidR="00A31C53" w:rsidRPr="00195346" w:rsidRDefault="00A31C53" w:rsidP="00A31C53">
      <w:pPr>
        <w:autoSpaceDE w:val="0"/>
        <w:autoSpaceDN w:val="0"/>
        <w:adjustRightInd w:val="0"/>
        <w:rPr>
          <w:rFonts w:ascii="Times-Bold" w:hAnsi="Times-Bold" w:cs="Times-Bold"/>
          <w:b/>
          <w:bCs/>
          <w:sz w:val="28"/>
          <w:szCs w:val="28"/>
        </w:rPr>
      </w:pPr>
    </w:p>
    <w:p w:rsidR="00A31C53" w:rsidRPr="00195346" w:rsidRDefault="00A31C53" w:rsidP="00A31C53">
      <w:pPr>
        <w:autoSpaceDE w:val="0"/>
        <w:autoSpaceDN w:val="0"/>
        <w:adjustRightInd w:val="0"/>
        <w:jc w:val="right"/>
        <w:rPr>
          <w:rFonts w:ascii="Arial" w:hAnsi="Arial" w:cs="Arial"/>
          <w:b/>
          <w:bCs/>
          <w:sz w:val="20"/>
          <w:szCs w:val="20"/>
        </w:rPr>
      </w:pPr>
      <w:r w:rsidRPr="00F169AF">
        <w:rPr>
          <w:rFonts w:ascii="Arial" w:hAnsi="Arial" w:cs="Arial"/>
          <w:b/>
          <w:bCs/>
          <w:sz w:val="20"/>
          <w:szCs w:val="20"/>
        </w:rPr>
        <w:t xml:space="preserve">Vrednost: </w:t>
      </w:r>
      <w:r w:rsidR="005439B1" w:rsidRPr="00F169AF">
        <w:rPr>
          <w:rFonts w:ascii="Arial" w:hAnsi="Arial" w:cs="Arial"/>
          <w:b/>
          <w:bCs/>
          <w:sz w:val="20"/>
          <w:szCs w:val="20"/>
        </w:rPr>
        <w:t>3</w:t>
      </w:r>
      <w:r w:rsidR="00B4673E">
        <w:rPr>
          <w:rFonts w:ascii="Arial" w:hAnsi="Arial" w:cs="Arial"/>
          <w:b/>
          <w:bCs/>
          <w:sz w:val="20"/>
          <w:szCs w:val="20"/>
        </w:rPr>
        <w:t>3.100,00</w:t>
      </w:r>
      <w:r w:rsidRPr="00F169AF">
        <w:rPr>
          <w:rFonts w:ascii="Arial" w:hAnsi="Arial" w:cs="Arial"/>
          <w:b/>
          <w:bCs/>
          <w:sz w:val="20"/>
          <w:szCs w:val="20"/>
        </w:rPr>
        <w:t xml:space="preserve"> €</w:t>
      </w:r>
    </w:p>
    <w:p w:rsidR="00A31C53" w:rsidRPr="00195346" w:rsidRDefault="00A31C53" w:rsidP="00A31C53">
      <w:pPr>
        <w:autoSpaceDE w:val="0"/>
        <w:autoSpaceDN w:val="0"/>
        <w:adjustRightInd w:val="0"/>
        <w:rPr>
          <w:rFonts w:ascii="Arial" w:hAnsi="Arial" w:cs="Arial"/>
          <w:b/>
          <w:bCs/>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Opis podprograma</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V okviru Zakona o organizaciji in financiranju vzgoje in izobraževanja občina zagotavlja za izvajanje</w:t>
      </w: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osnovnošolskega izobraževanja sredstva namenjena za prevoze učencev in za dodatni program.</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Zakonske in druge pravne podlage</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Zakon o organizaciji in financiranju vzgoje in izobraževanja.</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Dolgoročni cilji podprograma in kazalci, s katerimi se bo merilo doseganje zastavljenih ciljev (Rezultat in kazalniki)</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Glavni in izvedbeni cilji so izboljšanje izobraževanja in usposabljanja osnovnošolske populacije, razvijanje znanja na področju osnovnošolskega izobraževanja, izboljšanje dostopa do izobraževanja in usposabljanja ter širjenje in zagotavljane pogojev za opravljanje osnovnošolske izobraževalne dejavnosti.</w:t>
      </w:r>
    </w:p>
    <w:p w:rsidR="00A31C53" w:rsidRPr="00195346" w:rsidRDefault="00A31C53" w:rsidP="00A31C53">
      <w:pPr>
        <w:autoSpaceDE w:val="0"/>
        <w:autoSpaceDN w:val="0"/>
        <w:adjustRightInd w:val="0"/>
        <w:jc w:val="both"/>
        <w:rPr>
          <w:rFonts w:ascii="Arial" w:hAnsi="Arial" w:cs="Arial"/>
          <w:sz w:val="20"/>
          <w:szCs w:val="20"/>
        </w:rPr>
      </w:pPr>
    </w:p>
    <w:p w:rsidR="00A31C53" w:rsidRPr="00195346" w:rsidRDefault="00A31C53" w:rsidP="00A31C53">
      <w:pPr>
        <w:autoSpaceDE w:val="0"/>
        <w:autoSpaceDN w:val="0"/>
        <w:adjustRightInd w:val="0"/>
        <w:jc w:val="both"/>
        <w:rPr>
          <w:rFonts w:ascii="Arial" w:hAnsi="Arial" w:cs="Arial"/>
          <w:b/>
          <w:bCs/>
          <w:iCs/>
          <w:sz w:val="20"/>
          <w:szCs w:val="20"/>
        </w:rPr>
      </w:pPr>
      <w:r w:rsidRPr="00195346">
        <w:rPr>
          <w:rFonts w:ascii="Arial" w:hAnsi="Arial" w:cs="Arial"/>
          <w:b/>
          <w:bCs/>
          <w:iCs/>
          <w:sz w:val="20"/>
          <w:szCs w:val="20"/>
        </w:rPr>
        <w:t>Letni izvedbeni cilji podprograma in kazal ci, s katerimi se bo merilo doseganje zastavljenih ciljev (Neposredni učinek in kazalnik)</w:t>
      </w:r>
    </w:p>
    <w:p w:rsidR="00A31C53" w:rsidRPr="00195346" w:rsidRDefault="00A31C53" w:rsidP="00A31C53">
      <w:pPr>
        <w:autoSpaceDE w:val="0"/>
        <w:autoSpaceDN w:val="0"/>
        <w:adjustRightInd w:val="0"/>
        <w:jc w:val="both"/>
        <w:rPr>
          <w:rFonts w:ascii="Arial" w:hAnsi="Arial" w:cs="Arial"/>
          <w:b/>
          <w:bCs/>
          <w:i/>
          <w:iCs/>
          <w:sz w:val="20"/>
          <w:szCs w:val="20"/>
        </w:rPr>
      </w:pPr>
    </w:p>
    <w:p w:rsidR="00A31C53" w:rsidRPr="00195346" w:rsidRDefault="00A31C53" w:rsidP="00A31C53">
      <w:pPr>
        <w:autoSpaceDE w:val="0"/>
        <w:autoSpaceDN w:val="0"/>
        <w:adjustRightInd w:val="0"/>
        <w:jc w:val="both"/>
        <w:rPr>
          <w:rFonts w:ascii="Arial" w:hAnsi="Arial" w:cs="Arial"/>
          <w:sz w:val="20"/>
          <w:szCs w:val="20"/>
        </w:rPr>
      </w:pPr>
      <w:r w:rsidRPr="00195346">
        <w:rPr>
          <w:rFonts w:ascii="Arial" w:hAnsi="Arial" w:cs="Arial"/>
          <w:sz w:val="20"/>
          <w:szCs w:val="20"/>
        </w:rPr>
        <w:t>Občina Ribnica na Pohorju izbrala izvajalce prevozov na linijah, ki zagotavljajo nemoteno obiskovanje osnovnih šol na relacijah do OŠ Ribnica na Pohorju, ter šolam s prilagojenim programom Slovenj Gradec in Muta.</w:t>
      </w:r>
    </w:p>
    <w:p w:rsidR="00A31C53" w:rsidRPr="00EF6CCB" w:rsidRDefault="00A31C53" w:rsidP="00A31C53">
      <w:pPr>
        <w:autoSpaceDE w:val="0"/>
        <w:autoSpaceDN w:val="0"/>
        <w:adjustRightInd w:val="0"/>
        <w:jc w:val="both"/>
        <w:rPr>
          <w:rFonts w:ascii="Arial" w:hAnsi="Arial" w:cs="Arial"/>
          <w:sz w:val="20"/>
          <w:szCs w:val="20"/>
          <w:highlight w:val="cyan"/>
        </w:rPr>
      </w:pPr>
    </w:p>
    <w:p w:rsidR="00A31C53" w:rsidRPr="00EF6CCB" w:rsidRDefault="00A31C53" w:rsidP="00A31C53">
      <w:pPr>
        <w:autoSpaceDE w:val="0"/>
        <w:autoSpaceDN w:val="0"/>
        <w:adjustRightInd w:val="0"/>
        <w:jc w:val="both"/>
        <w:rPr>
          <w:rFonts w:ascii="Arial" w:hAnsi="Arial" w:cs="Arial"/>
          <w:highlight w:val="cyan"/>
        </w:rPr>
      </w:pPr>
    </w:p>
    <w:p w:rsidR="00A31C53" w:rsidRPr="0084544F" w:rsidRDefault="00A31C53" w:rsidP="00A31C53">
      <w:pPr>
        <w:autoSpaceDE w:val="0"/>
        <w:autoSpaceDN w:val="0"/>
        <w:adjustRightInd w:val="0"/>
        <w:rPr>
          <w:rFonts w:ascii="Arial" w:hAnsi="Arial" w:cs="Arial"/>
          <w:b/>
          <w:bCs/>
        </w:rPr>
      </w:pPr>
      <w:r w:rsidRPr="0084544F">
        <w:rPr>
          <w:rFonts w:ascii="Arial" w:hAnsi="Arial" w:cs="Arial"/>
          <w:b/>
          <w:bCs/>
        </w:rPr>
        <w:t>190601 Prevozi otrok v šolo z avtobusom</w:t>
      </w:r>
    </w:p>
    <w:p w:rsidR="00A31C53" w:rsidRPr="0084544F" w:rsidRDefault="00A31C53" w:rsidP="00A31C53">
      <w:pPr>
        <w:autoSpaceDE w:val="0"/>
        <w:autoSpaceDN w:val="0"/>
        <w:adjustRightInd w:val="0"/>
        <w:rPr>
          <w:rFonts w:ascii="Times-Bold" w:hAnsi="Times-Bold" w:cs="Times-Bold"/>
          <w:b/>
          <w:bCs/>
          <w:sz w:val="28"/>
          <w:szCs w:val="28"/>
        </w:rPr>
      </w:pPr>
    </w:p>
    <w:p w:rsidR="00A31C53" w:rsidRPr="0084544F" w:rsidRDefault="00AB7ED3" w:rsidP="00A31C53">
      <w:pPr>
        <w:autoSpaceDE w:val="0"/>
        <w:autoSpaceDN w:val="0"/>
        <w:adjustRightInd w:val="0"/>
        <w:jc w:val="right"/>
        <w:rPr>
          <w:rFonts w:ascii="Arial" w:hAnsi="Arial" w:cs="Arial"/>
          <w:b/>
          <w:bCs/>
          <w:sz w:val="20"/>
          <w:szCs w:val="20"/>
        </w:rPr>
      </w:pPr>
      <w:r>
        <w:rPr>
          <w:rFonts w:ascii="Arial" w:hAnsi="Arial" w:cs="Arial"/>
          <w:b/>
          <w:bCs/>
          <w:sz w:val="20"/>
          <w:szCs w:val="20"/>
        </w:rPr>
        <w:t>Vrednost: 5</w:t>
      </w:r>
      <w:r w:rsidR="00A31C53" w:rsidRPr="0084544F">
        <w:rPr>
          <w:rFonts w:ascii="Arial" w:hAnsi="Arial" w:cs="Arial"/>
          <w:b/>
          <w:bCs/>
          <w:sz w:val="20"/>
          <w:szCs w:val="20"/>
        </w:rPr>
        <w:t>.500,00 €</w:t>
      </w:r>
    </w:p>
    <w:p w:rsidR="00A31C53" w:rsidRPr="0084544F" w:rsidRDefault="00A31C53" w:rsidP="00A31C53">
      <w:pPr>
        <w:autoSpaceDE w:val="0"/>
        <w:autoSpaceDN w:val="0"/>
        <w:adjustRightInd w:val="0"/>
        <w:jc w:val="both"/>
        <w:rPr>
          <w:rFonts w:ascii="Arial" w:hAnsi="Arial" w:cs="Arial"/>
          <w:b/>
          <w:bCs/>
          <w:iCs/>
          <w:sz w:val="20"/>
          <w:szCs w:val="20"/>
        </w:rPr>
      </w:pPr>
      <w:r w:rsidRPr="0084544F">
        <w:rPr>
          <w:rFonts w:ascii="Arial" w:hAnsi="Arial" w:cs="Arial"/>
          <w:b/>
          <w:bCs/>
          <w:iCs/>
          <w:sz w:val="20"/>
          <w:szCs w:val="20"/>
        </w:rPr>
        <w:t>Obrazložitev dejavnosti v okviru proračunske postavke</w:t>
      </w:r>
    </w:p>
    <w:p w:rsidR="00A31C53" w:rsidRPr="0084544F" w:rsidRDefault="00A31C53" w:rsidP="00A31C53">
      <w:pPr>
        <w:autoSpaceDE w:val="0"/>
        <w:autoSpaceDN w:val="0"/>
        <w:adjustRightInd w:val="0"/>
        <w:jc w:val="both"/>
        <w:rPr>
          <w:rFonts w:ascii="Arial" w:hAnsi="Arial" w:cs="Arial"/>
          <w:b/>
          <w:bCs/>
          <w:i/>
          <w:iCs/>
          <w:sz w:val="20"/>
          <w:szCs w:val="20"/>
        </w:rPr>
      </w:pPr>
    </w:p>
    <w:p w:rsidR="00A31C53" w:rsidRPr="0084544F" w:rsidRDefault="00A31C53" w:rsidP="00A31C53">
      <w:pPr>
        <w:autoSpaceDE w:val="0"/>
        <w:autoSpaceDN w:val="0"/>
        <w:adjustRightInd w:val="0"/>
        <w:jc w:val="both"/>
        <w:rPr>
          <w:rFonts w:ascii="Arial" w:hAnsi="Arial" w:cs="Arial"/>
          <w:sz w:val="20"/>
          <w:szCs w:val="20"/>
        </w:rPr>
      </w:pPr>
      <w:r w:rsidRPr="0084544F">
        <w:rPr>
          <w:rFonts w:ascii="Arial" w:hAnsi="Arial" w:cs="Arial"/>
          <w:sz w:val="20"/>
          <w:szCs w:val="20"/>
        </w:rPr>
        <w:t>Zagotavljanje prevozov učencem v Osnovni šoli Ribnica na Pohorju.</w:t>
      </w:r>
    </w:p>
    <w:p w:rsidR="00A31C53" w:rsidRPr="0084544F" w:rsidRDefault="00A31C53" w:rsidP="00A31C53">
      <w:pPr>
        <w:autoSpaceDE w:val="0"/>
        <w:autoSpaceDN w:val="0"/>
        <w:adjustRightInd w:val="0"/>
        <w:jc w:val="both"/>
        <w:rPr>
          <w:rFonts w:ascii="Arial" w:hAnsi="Arial" w:cs="Arial"/>
          <w:sz w:val="20"/>
          <w:szCs w:val="20"/>
        </w:rPr>
      </w:pPr>
    </w:p>
    <w:p w:rsidR="00A31C53" w:rsidRPr="0084544F" w:rsidRDefault="00A31C53" w:rsidP="00A31C53">
      <w:pPr>
        <w:autoSpaceDE w:val="0"/>
        <w:autoSpaceDN w:val="0"/>
        <w:adjustRightInd w:val="0"/>
        <w:jc w:val="both"/>
        <w:rPr>
          <w:rFonts w:ascii="Arial" w:hAnsi="Arial" w:cs="Arial"/>
          <w:b/>
          <w:bCs/>
          <w:iCs/>
          <w:sz w:val="20"/>
          <w:szCs w:val="20"/>
        </w:rPr>
      </w:pPr>
      <w:r w:rsidRPr="0084544F">
        <w:rPr>
          <w:rFonts w:ascii="Arial" w:hAnsi="Arial" w:cs="Arial"/>
          <w:b/>
          <w:bCs/>
          <w:iCs/>
          <w:sz w:val="20"/>
          <w:szCs w:val="20"/>
        </w:rPr>
        <w:t>Navezava na projekte v okviru proračunske postavke</w:t>
      </w:r>
    </w:p>
    <w:p w:rsidR="00A31C53" w:rsidRPr="0084544F" w:rsidRDefault="00A31C53" w:rsidP="00A31C53">
      <w:pPr>
        <w:autoSpaceDE w:val="0"/>
        <w:autoSpaceDN w:val="0"/>
        <w:adjustRightInd w:val="0"/>
        <w:jc w:val="both"/>
        <w:rPr>
          <w:rFonts w:ascii="Arial" w:hAnsi="Arial" w:cs="Arial"/>
          <w:sz w:val="20"/>
          <w:szCs w:val="20"/>
        </w:rPr>
      </w:pPr>
      <w:r w:rsidRPr="0084544F">
        <w:rPr>
          <w:rFonts w:ascii="Arial" w:hAnsi="Arial" w:cs="Arial"/>
          <w:sz w:val="20"/>
          <w:szCs w:val="20"/>
        </w:rPr>
        <w:t>Opravljajo se prevozi osnovnošolskih otrok za Osnovno šolo Ribnica na Pohorju.</w:t>
      </w:r>
    </w:p>
    <w:p w:rsidR="00A31C53" w:rsidRPr="0084544F" w:rsidRDefault="00A31C53" w:rsidP="00A31C53">
      <w:pPr>
        <w:autoSpaceDE w:val="0"/>
        <w:autoSpaceDN w:val="0"/>
        <w:adjustRightInd w:val="0"/>
        <w:jc w:val="both"/>
        <w:rPr>
          <w:rFonts w:ascii="Arial" w:hAnsi="Arial" w:cs="Arial"/>
          <w:b/>
          <w:bCs/>
          <w:iCs/>
          <w:sz w:val="20"/>
          <w:szCs w:val="20"/>
        </w:rPr>
      </w:pPr>
      <w:r w:rsidRPr="0084544F">
        <w:rPr>
          <w:rFonts w:ascii="Arial" w:hAnsi="Arial" w:cs="Arial"/>
          <w:b/>
          <w:bCs/>
          <w:iCs/>
          <w:sz w:val="20"/>
          <w:szCs w:val="20"/>
        </w:rPr>
        <w:t>Izhodišča, na katerih temeljijo izračuni predlogov pravic porabe za del, ki se ne izvršuje preko NRP (Neposredni učinek in kazalnik)</w:t>
      </w:r>
    </w:p>
    <w:p w:rsidR="00A31C53" w:rsidRPr="0084544F" w:rsidRDefault="00A31C53" w:rsidP="00A31C53">
      <w:pPr>
        <w:autoSpaceDE w:val="0"/>
        <w:autoSpaceDN w:val="0"/>
        <w:adjustRightInd w:val="0"/>
        <w:jc w:val="both"/>
        <w:rPr>
          <w:rFonts w:ascii="Arial" w:hAnsi="Arial" w:cs="Arial"/>
          <w:b/>
          <w:bCs/>
          <w:i/>
          <w:iCs/>
          <w:sz w:val="20"/>
          <w:szCs w:val="20"/>
        </w:rPr>
      </w:pPr>
    </w:p>
    <w:p w:rsidR="00A31C53" w:rsidRPr="0084544F" w:rsidRDefault="00A31C53" w:rsidP="00A31C53">
      <w:pPr>
        <w:autoSpaceDE w:val="0"/>
        <w:autoSpaceDN w:val="0"/>
        <w:adjustRightInd w:val="0"/>
        <w:jc w:val="both"/>
        <w:rPr>
          <w:rFonts w:ascii="Arial" w:hAnsi="Arial" w:cs="Arial"/>
          <w:sz w:val="20"/>
          <w:szCs w:val="20"/>
        </w:rPr>
      </w:pPr>
      <w:r w:rsidRPr="0084544F">
        <w:rPr>
          <w:rFonts w:ascii="Arial" w:hAnsi="Arial" w:cs="Arial"/>
          <w:sz w:val="20"/>
          <w:szCs w:val="20"/>
        </w:rPr>
        <w:t>Zakon o osnovni šoli navaja, da imajo učenci, ki so oddaljeni od šole več kot 4 km brezplačen prevoz.</w:t>
      </w:r>
    </w:p>
    <w:p w:rsidR="00A31C53" w:rsidRDefault="00A31C53" w:rsidP="00A31C53">
      <w:pPr>
        <w:pStyle w:val="Telobesedila32"/>
        <w:jc w:val="both"/>
        <w:rPr>
          <w:rFonts w:ascii="Arial" w:hAnsi="Arial" w:cs="Arial"/>
          <w:b w:val="0"/>
          <w:sz w:val="20"/>
          <w:szCs w:val="20"/>
        </w:rPr>
      </w:pPr>
      <w:r w:rsidRPr="0084544F">
        <w:rPr>
          <w:rFonts w:ascii="Arial" w:hAnsi="Arial" w:cs="Arial"/>
          <w:b w:val="0"/>
          <w:sz w:val="20"/>
          <w:szCs w:val="20"/>
        </w:rPr>
        <w:t xml:space="preserve">Prevoze opravlja </w:t>
      </w:r>
      <w:r w:rsidR="00AB7ED3">
        <w:rPr>
          <w:rFonts w:ascii="Arial" w:hAnsi="Arial" w:cs="Arial"/>
          <w:b w:val="0"/>
          <w:sz w:val="20"/>
          <w:szCs w:val="20"/>
        </w:rPr>
        <w:t>Nomago d.o.o.</w:t>
      </w:r>
      <w:r w:rsidRPr="0084544F">
        <w:rPr>
          <w:rFonts w:ascii="Arial" w:hAnsi="Arial" w:cs="Arial"/>
          <w:b w:val="0"/>
          <w:sz w:val="20"/>
          <w:szCs w:val="20"/>
        </w:rPr>
        <w:t xml:space="preserve"> na podlagi sklenjene pogodbe z Občino. Izračuni predlogov temeljijo na pretekli porabi v okviru proračunske postavke.</w:t>
      </w:r>
    </w:p>
    <w:p w:rsidR="00A31C53" w:rsidRPr="0084544F" w:rsidRDefault="00A31C53" w:rsidP="00A31C53">
      <w:pPr>
        <w:autoSpaceDE w:val="0"/>
        <w:autoSpaceDN w:val="0"/>
        <w:adjustRightInd w:val="0"/>
        <w:rPr>
          <w:rFonts w:ascii="Arial" w:hAnsi="Arial" w:cs="Arial"/>
          <w:b/>
          <w:bCs/>
        </w:rPr>
      </w:pPr>
      <w:r w:rsidRPr="0084544F">
        <w:rPr>
          <w:rFonts w:ascii="Arial" w:hAnsi="Arial" w:cs="Arial"/>
          <w:b/>
          <w:bCs/>
        </w:rPr>
        <w:lastRenderedPageBreak/>
        <w:t>190602 Denarna pomoč občanom za nakup šolskih potrebščin in šola v naravi</w:t>
      </w:r>
    </w:p>
    <w:p w:rsidR="00A31C53" w:rsidRPr="0084544F" w:rsidRDefault="00A31C53" w:rsidP="00A31C53">
      <w:pPr>
        <w:autoSpaceDE w:val="0"/>
        <w:autoSpaceDN w:val="0"/>
        <w:adjustRightInd w:val="0"/>
        <w:rPr>
          <w:rFonts w:ascii="Times-Bold" w:hAnsi="Times-Bold" w:cs="Times-Bold"/>
          <w:b/>
          <w:bCs/>
          <w:sz w:val="28"/>
          <w:szCs w:val="28"/>
        </w:rPr>
      </w:pPr>
    </w:p>
    <w:p w:rsidR="00A31C53" w:rsidRPr="0084544F" w:rsidRDefault="00A31C53" w:rsidP="00A31C53">
      <w:pPr>
        <w:autoSpaceDE w:val="0"/>
        <w:autoSpaceDN w:val="0"/>
        <w:adjustRightInd w:val="0"/>
        <w:jc w:val="right"/>
        <w:rPr>
          <w:rFonts w:ascii="Arial" w:hAnsi="Arial" w:cs="Arial"/>
          <w:b/>
          <w:bCs/>
          <w:sz w:val="20"/>
          <w:szCs w:val="20"/>
        </w:rPr>
      </w:pPr>
      <w:r w:rsidRPr="0084544F">
        <w:rPr>
          <w:rFonts w:ascii="Arial" w:hAnsi="Arial" w:cs="Arial"/>
          <w:b/>
          <w:bCs/>
          <w:sz w:val="20"/>
          <w:szCs w:val="20"/>
        </w:rPr>
        <w:t>Vrednost: 1.000,00 €</w:t>
      </w: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Obrazložitev dejavnosti v okviru proračunske postavke</w:t>
      </w:r>
    </w:p>
    <w:p w:rsidR="00A31C53" w:rsidRPr="0084544F" w:rsidRDefault="00A31C53" w:rsidP="00A31C53">
      <w:pPr>
        <w:autoSpaceDE w:val="0"/>
        <w:autoSpaceDN w:val="0"/>
        <w:adjustRightInd w:val="0"/>
        <w:rPr>
          <w:rFonts w:ascii="Arial" w:hAnsi="Arial" w:cs="Arial"/>
          <w:b/>
          <w:bCs/>
          <w:i/>
          <w:iCs/>
          <w:sz w:val="20"/>
          <w:szCs w:val="20"/>
        </w:rPr>
      </w:pPr>
    </w:p>
    <w:p w:rsidR="00A31C53" w:rsidRPr="0084544F" w:rsidRDefault="00A31C53" w:rsidP="00A31C53">
      <w:pPr>
        <w:autoSpaceDE w:val="0"/>
        <w:autoSpaceDN w:val="0"/>
        <w:adjustRightInd w:val="0"/>
        <w:rPr>
          <w:rFonts w:ascii="Arial" w:hAnsi="Arial" w:cs="Arial"/>
          <w:sz w:val="20"/>
          <w:szCs w:val="20"/>
        </w:rPr>
      </w:pPr>
      <w:r w:rsidRPr="0084544F">
        <w:rPr>
          <w:rFonts w:ascii="Arial" w:hAnsi="Arial" w:cs="Arial"/>
          <w:sz w:val="20"/>
          <w:szCs w:val="20"/>
        </w:rPr>
        <w:t>Zagotavljanje denarne pomoči občanom za nakup šolskih potrebščin in sredstva za pokrivanje šole v naravi.</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Navezava na projekte v okviru proračunske postavke</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rPr>
      </w:pPr>
      <w:r w:rsidRPr="0084544F">
        <w:rPr>
          <w:rFonts w:ascii="Arial" w:hAnsi="Arial" w:cs="Arial"/>
          <w:sz w:val="20"/>
          <w:szCs w:val="20"/>
        </w:rPr>
        <w:t>Proračunska postavka ni vezana na posebne projekte.</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Izhodišča, na katerih temeljijo izračuni predlogov pravic porabe za del, ki se ne izvršuje preko NRP (Neposredni učinek in kazalnik)</w:t>
      </w:r>
    </w:p>
    <w:p w:rsidR="00A31C53" w:rsidRPr="0084544F" w:rsidRDefault="00A31C53" w:rsidP="00A31C53">
      <w:pPr>
        <w:autoSpaceDE w:val="0"/>
        <w:autoSpaceDN w:val="0"/>
        <w:adjustRightInd w:val="0"/>
        <w:rPr>
          <w:rFonts w:ascii="Arial" w:hAnsi="Arial" w:cs="Arial"/>
          <w:b/>
          <w:bCs/>
          <w:i/>
          <w:iCs/>
          <w:sz w:val="20"/>
          <w:szCs w:val="20"/>
        </w:rPr>
      </w:pPr>
    </w:p>
    <w:p w:rsidR="00A31C53" w:rsidRPr="0084544F" w:rsidRDefault="00A31C53" w:rsidP="00A31C53">
      <w:pPr>
        <w:pStyle w:val="Telobesedila32"/>
        <w:jc w:val="both"/>
        <w:rPr>
          <w:rFonts w:ascii="Arial" w:hAnsi="Arial" w:cs="Arial"/>
          <w:b w:val="0"/>
          <w:bCs/>
          <w:sz w:val="20"/>
        </w:rPr>
      </w:pPr>
      <w:r w:rsidRPr="0084544F">
        <w:rPr>
          <w:rFonts w:ascii="Arial" w:hAnsi="Arial" w:cs="Arial"/>
          <w:b w:val="0"/>
          <w:sz w:val="20"/>
          <w:szCs w:val="20"/>
        </w:rPr>
        <w:t>Izračuni predlogov temeljijo na pretekli porabi v okviru proračunske postavke</w:t>
      </w:r>
    </w:p>
    <w:p w:rsidR="00A31C53" w:rsidRDefault="00A31C53" w:rsidP="00A31C53">
      <w:pPr>
        <w:jc w:val="both"/>
        <w:rPr>
          <w:rFonts w:ascii="Arial" w:hAnsi="Arial" w:cs="Arial"/>
        </w:rPr>
      </w:pPr>
    </w:p>
    <w:p w:rsidR="00A31C53" w:rsidRPr="0084544F" w:rsidRDefault="00A31C53" w:rsidP="00A31C53">
      <w:pPr>
        <w:jc w:val="both"/>
        <w:rPr>
          <w:rFonts w:ascii="Arial" w:hAnsi="Arial" w:cs="Arial"/>
        </w:rPr>
      </w:pPr>
    </w:p>
    <w:p w:rsidR="00A31C53" w:rsidRPr="0084544F" w:rsidRDefault="00A31C53" w:rsidP="00A31C53">
      <w:pPr>
        <w:autoSpaceDE w:val="0"/>
        <w:autoSpaceDN w:val="0"/>
        <w:adjustRightInd w:val="0"/>
        <w:rPr>
          <w:rFonts w:ascii="Arial" w:hAnsi="Arial" w:cs="Arial"/>
          <w:b/>
          <w:bCs/>
        </w:rPr>
      </w:pPr>
      <w:r w:rsidRPr="0084544F">
        <w:rPr>
          <w:rFonts w:ascii="Arial" w:hAnsi="Arial" w:cs="Arial"/>
          <w:b/>
          <w:bCs/>
        </w:rPr>
        <w:t>190603 Smučarske karte za osnovnošolce</w:t>
      </w:r>
    </w:p>
    <w:p w:rsidR="00A31C53" w:rsidRPr="0084544F" w:rsidRDefault="00A31C53" w:rsidP="00A31C53">
      <w:pPr>
        <w:autoSpaceDE w:val="0"/>
        <w:autoSpaceDN w:val="0"/>
        <w:adjustRightInd w:val="0"/>
        <w:rPr>
          <w:rFonts w:ascii="Arial" w:hAnsi="Arial" w:cs="Arial"/>
          <w:b/>
          <w:bCs/>
          <w:sz w:val="28"/>
          <w:szCs w:val="28"/>
        </w:rPr>
      </w:pPr>
    </w:p>
    <w:p w:rsidR="00A31C53" w:rsidRPr="0084544F" w:rsidRDefault="00A31C53" w:rsidP="00A31C53">
      <w:pPr>
        <w:autoSpaceDE w:val="0"/>
        <w:autoSpaceDN w:val="0"/>
        <w:adjustRightInd w:val="0"/>
        <w:jc w:val="right"/>
        <w:rPr>
          <w:rFonts w:ascii="Arial" w:hAnsi="Arial" w:cs="Arial"/>
          <w:b/>
          <w:bCs/>
          <w:sz w:val="20"/>
          <w:szCs w:val="20"/>
        </w:rPr>
      </w:pPr>
      <w:r w:rsidRPr="0084544F">
        <w:rPr>
          <w:rFonts w:ascii="Arial" w:hAnsi="Arial" w:cs="Arial"/>
          <w:b/>
          <w:bCs/>
          <w:sz w:val="20"/>
          <w:szCs w:val="20"/>
        </w:rPr>
        <w:t>Vrednost: 7.500,00 €</w:t>
      </w:r>
    </w:p>
    <w:p w:rsidR="00A31C53" w:rsidRPr="0084544F" w:rsidRDefault="00A31C53" w:rsidP="00A31C53">
      <w:pPr>
        <w:autoSpaceDE w:val="0"/>
        <w:autoSpaceDN w:val="0"/>
        <w:adjustRightInd w:val="0"/>
        <w:rPr>
          <w:rFonts w:ascii="Arial" w:hAnsi="Arial" w:cs="Arial"/>
          <w:b/>
          <w:bCs/>
          <w:sz w:val="20"/>
          <w:szCs w:val="20"/>
        </w:rPr>
      </w:pP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Obrazložitev dejavnosti v okviru proračunske postavke</w:t>
      </w:r>
    </w:p>
    <w:p w:rsidR="00A31C53" w:rsidRPr="0084544F" w:rsidRDefault="00A31C53" w:rsidP="00A31C53">
      <w:pPr>
        <w:autoSpaceDE w:val="0"/>
        <w:autoSpaceDN w:val="0"/>
        <w:adjustRightInd w:val="0"/>
        <w:rPr>
          <w:rFonts w:ascii="Arial" w:hAnsi="Arial" w:cs="Arial"/>
          <w:b/>
          <w:bCs/>
          <w:i/>
          <w:iCs/>
          <w:sz w:val="20"/>
          <w:szCs w:val="20"/>
        </w:rPr>
      </w:pPr>
    </w:p>
    <w:p w:rsidR="00A31C53" w:rsidRPr="0084544F" w:rsidRDefault="00A31C53" w:rsidP="00A31C53">
      <w:pPr>
        <w:autoSpaceDE w:val="0"/>
        <w:autoSpaceDN w:val="0"/>
        <w:adjustRightInd w:val="0"/>
        <w:rPr>
          <w:rFonts w:ascii="Arial" w:hAnsi="Arial" w:cs="Arial"/>
          <w:sz w:val="20"/>
          <w:szCs w:val="20"/>
        </w:rPr>
      </w:pPr>
      <w:r w:rsidRPr="0084544F">
        <w:rPr>
          <w:rFonts w:ascii="Arial" w:hAnsi="Arial" w:cs="Arial"/>
          <w:sz w:val="20"/>
          <w:szCs w:val="20"/>
        </w:rPr>
        <w:t>Zagotavljanje subvencioniranja smučarske karte osnovnošolcem občine Ribnica na Pohorju.</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Navezava na projekte v okviru proračunske postavke</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rPr>
      </w:pPr>
      <w:r w:rsidRPr="0084544F">
        <w:rPr>
          <w:rFonts w:ascii="Arial" w:hAnsi="Arial" w:cs="Arial"/>
          <w:sz w:val="20"/>
          <w:szCs w:val="20"/>
        </w:rPr>
        <w:t>Proračunska postavka ni vezana na posebne projekte.</w:t>
      </w:r>
    </w:p>
    <w:p w:rsidR="00A31C53" w:rsidRPr="0084544F" w:rsidRDefault="00A31C53" w:rsidP="00A31C53">
      <w:pPr>
        <w:autoSpaceDE w:val="0"/>
        <w:autoSpaceDN w:val="0"/>
        <w:adjustRightInd w:val="0"/>
        <w:rPr>
          <w:rFonts w:ascii="Arial" w:hAnsi="Arial" w:cs="Arial"/>
          <w:sz w:val="20"/>
          <w:szCs w:val="20"/>
        </w:rPr>
      </w:pPr>
    </w:p>
    <w:p w:rsidR="00A31C53" w:rsidRPr="0084544F" w:rsidRDefault="00A31C53" w:rsidP="00A31C53">
      <w:pPr>
        <w:autoSpaceDE w:val="0"/>
        <w:autoSpaceDN w:val="0"/>
        <w:adjustRightInd w:val="0"/>
        <w:rPr>
          <w:rFonts w:ascii="Arial" w:hAnsi="Arial" w:cs="Arial"/>
          <w:b/>
          <w:bCs/>
          <w:iCs/>
          <w:sz w:val="20"/>
          <w:szCs w:val="20"/>
        </w:rPr>
      </w:pPr>
      <w:r w:rsidRPr="0084544F">
        <w:rPr>
          <w:rFonts w:ascii="Arial" w:hAnsi="Arial" w:cs="Arial"/>
          <w:b/>
          <w:bCs/>
          <w:iCs/>
          <w:sz w:val="20"/>
          <w:szCs w:val="20"/>
        </w:rPr>
        <w:t>Izhodišča, na katerih temeljijo izračuni predlogov pravic porabe za del, ki se ne izvršuje preko NRP (Neposredni učinek in kazalnik)</w:t>
      </w:r>
    </w:p>
    <w:p w:rsidR="00A31C53" w:rsidRPr="0084544F" w:rsidRDefault="00A31C53" w:rsidP="00A31C53">
      <w:pPr>
        <w:autoSpaceDE w:val="0"/>
        <w:autoSpaceDN w:val="0"/>
        <w:adjustRightInd w:val="0"/>
        <w:rPr>
          <w:rFonts w:ascii="Arial" w:hAnsi="Arial" w:cs="Arial"/>
          <w:b/>
          <w:bCs/>
          <w:i/>
          <w:iCs/>
          <w:sz w:val="20"/>
          <w:szCs w:val="20"/>
        </w:rPr>
      </w:pPr>
    </w:p>
    <w:p w:rsidR="00A31C53" w:rsidRDefault="00A31C53" w:rsidP="00A31C53">
      <w:pPr>
        <w:pStyle w:val="Telobesedila32"/>
        <w:jc w:val="both"/>
        <w:rPr>
          <w:rFonts w:ascii="Arial" w:hAnsi="Arial" w:cs="Arial"/>
          <w:b w:val="0"/>
          <w:sz w:val="20"/>
          <w:szCs w:val="20"/>
        </w:rPr>
      </w:pPr>
      <w:r w:rsidRPr="00F25F4A">
        <w:rPr>
          <w:rFonts w:ascii="Arial" w:hAnsi="Arial" w:cs="Arial"/>
          <w:b w:val="0"/>
          <w:sz w:val="20"/>
          <w:szCs w:val="20"/>
        </w:rPr>
        <w:t>Izračuni predlogov temeljijo na pretekli porabi v okviru proračunske postavke.</w:t>
      </w:r>
    </w:p>
    <w:p w:rsidR="00D53390" w:rsidRDefault="00D53390" w:rsidP="00A31C53">
      <w:pPr>
        <w:pStyle w:val="Telobesedila32"/>
        <w:jc w:val="both"/>
        <w:rPr>
          <w:rFonts w:ascii="Arial" w:hAnsi="Arial" w:cs="Arial"/>
          <w:b w:val="0"/>
          <w:sz w:val="20"/>
          <w:szCs w:val="20"/>
        </w:rPr>
      </w:pPr>
    </w:p>
    <w:p w:rsidR="00A31C53" w:rsidRPr="007106AD" w:rsidRDefault="00A31C53" w:rsidP="00A31C53">
      <w:pPr>
        <w:autoSpaceDE w:val="0"/>
        <w:autoSpaceDN w:val="0"/>
        <w:adjustRightInd w:val="0"/>
        <w:rPr>
          <w:rFonts w:ascii="Arial" w:hAnsi="Arial" w:cs="Arial"/>
          <w:b/>
          <w:bCs/>
        </w:rPr>
      </w:pPr>
      <w:r w:rsidRPr="007106AD">
        <w:rPr>
          <w:rFonts w:ascii="Arial" w:hAnsi="Arial" w:cs="Arial"/>
          <w:b/>
          <w:bCs/>
        </w:rPr>
        <w:t>190604 Prevozi otrok  s posebnimi potrebami</w:t>
      </w:r>
    </w:p>
    <w:p w:rsidR="00A31C53" w:rsidRPr="007106AD" w:rsidRDefault="00A31C53" w:rsidP="00A31C53">
      <w:pPr>
        <w:autoSpaceDE w:val="0"/>
        <w:autoSpaceDN w:val="0"/>
        <w:adjustRightInd w:val="0"/>
        <w:rPr>
          <w:rFonts w:ascii="Times-Bold" w:hAnsi="Times-Bold" w:cs="Times-Bold"/>
          <w:b/>
          <w:bCs/>
          <w:sz w:val="28"/>
          <w:szCs w:val="28"/>
        </w:rPr>
      </w:pPr>
    </w:p>
    <w:p w:rsidR="00A31C53" w:rsidRPr="007106AD" w:rsidRDefault="00A31C53" w:rsidP="00A31C53">
      <w:pPr>
        <w:autoSpaceDE w:val="0"/>
        <w:autoSpaceDN w:val="0"/>
        <w:adjustRightInd w:val="0"/>
        <w:jc w:val="right"/>
        <w:rPr>
          <w:rFonts w:ascii="Arial" w:hAnsi="Arial" w:cs="Arial"/>
          <w:b/>
          <w:bCs/>
          <w:sz w:val="20"/>
          <w:szCs w:val="20"/>
        </w:rPr>
      </w:pPr>
      <w:r w:rsidRPr="007106AD">
        <w:rPr>
          <w:rFonts w:ascii="Arial" w:hAnsi="Arial" w:cs="Arial"/>
          <w:b/>
          <w:bCs/>
          <w:sz w:val="20"/>
          <w:szCs w:val="20"/>
        </w:rPr>
        <w:t xml:space="preserve">Vrednost: </w:t>
      </w:r>
      <w:r w:rsidR="00D85588">
        <w:rPr>
          <w:rFonts w:ascii="Arial" w:hAnsi="Arial" w:cs="Arial"/>
          <w:b/>
          <w:bCs/>
          <w:sz w:val="20"/>
          <w:szCs w:val="20"/>
        </w:rPr>
        <w:t>15</w:t>
      </w:r>
      <w:r>
        <w:rPr>
          <w:rFonts w:ascii="Arial" w:hAnsi="Arial" w:cs="Arial"/>
          <w:b/>
          <w:bCs/>
          <w:sz w:val="20"/>
          <w:szCs w:val="20"/>
        </w:rPr>
        <w:t>.</w:t>
      </w:r>
      <w:r w:rsidR="00D85588">
        <w:rPr>
          <w:rFonts w:ascii="Arial" w:hAnsi="Arial" w:cs="Arial"/>
          <w:b/>
          <w:bCs/>
          <w:sz w:val="20"/>
          <w:szCs w:val="20"/>
        </w:rPr>
        <w:t>0</w:t>
      </w:r>
      <w:r>
        <w:rPr>
          <w:rFonts w:ascii="Arial" w:hAnsi="Arial" w:cs="Arial"/>
          <w:b/>
          <w:bCs/>
          <w:sz w:val="20"/>
          <w:szCs w:val="20"/>
        </w:rPr>
        <w:t>00,00</w:t>
      </w:r>
      <w:r w:rsidRPr="007106AD">
        <w:rPr>
          <w:rFonts w:ascii="Arial" w:hAnsi="Arial" w:cs="Arial"/>
          <w:b/>
          <w:bCs/>
          <w:sz w:val="20"/>
          <w:szCs w:val="20"/>
        </w:rPr>
        <w:t xml:space="preserve"> €</w:t>
      </w:r>
    </w:p>
    <w:p w:rsidR="00A31C53" w:rsidRPr="007106AD" w:rsidRDefault="00A31C53" w:rsidP="00A31C53">
      <w:pPr>
        <w:autoSpaceDE w:val="0"/>
        <w:autoSpaceDN w:val="0"/>
        <w:adjustRightInd w:val="0"/>
        <w:rPr>
          <w:rFonts w:ascii="Arial" w:hAnsi="Arial" w:cs="Arial"/>
          <w:b/>
          <w:bCs/>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Obrazložitev dejavnosti v okviru proračunske postavke</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 xml:space="preserve">Zagotavljanje prevozov otrok v </w:t>
      </w:r>
      <w:r w:rsidR="00D85588">
        <w:rPr>
          <w:rFonts w:ascii="Arial" w:hAnsi="Arial" w:cs="Arial"/>
          <w:sz w:val="20"/>
          <w:szCs w:val="20"/>
        </w:rPr>
        <w:t xml:space="preserve">šolo s prilagojenim programom </w:t>
      </w:r>
      <w:r w:rsidRPr="007106AD">
        <w:rPr>
          <w:rFonts w:ascii="Arial" w:hAnsi="Arial" w:cs="Arial"/>
          <w:sz w:val="20"/>
          <w:szCs w:val="20"/>
        </w:rPr>
        <w:t xml:space="preserve">Muta. Višina sredstev je </w:t>
      </w:r>
      <w:r w:rsidR="00D85588">
        <w:rPr>
          <w:rFonts w:ascii="Arial" w:hAnsi="Arial" w:cs="Arial"/>
          <w:sz w:val="20"/>
          <w:szCs w:val="20"/>
        </w:rPr>
        <w:t>nižja</w:t>
      </w:r>
      <w:r w:rsidRPr="007106AD">
        <w:rPr>
          <w:rFonts w:ascii="Arial" w:hAnsi="Arial" w:cs="Arial"/>
          <w:sz w:val="20"/>
          <w:szCs w:val="20"/>
        </w:rPr>
        <w:t xml:space="preserve"> kot v preteklem letu, saj </w:t>
      </w:r>
      <w:r w:rsidR="00D85588">
        <w:rPr>
          <w:rFonts w:ascii="Arial" w:hAnsi="Arial" w:cs="Arial"/>
          <w:sz w:val="20"/>
          <w:szCs w:val="20"/>
        </w:rPr>
        <w:t>se otrok izpisal.</w:t>
      </w:r>
    </w:p>
    <w:p w:rsidR="00A31C53" w:rsidRPr="007106AD" w:rsidRDefault="00A31C53"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Navezava na projekte v okviru proračunske postavke</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Opravljajo se prevozi otrok s prilagojenim programom v OŠPP Muta.</w:t>
      </w:r>
    </w:p>
    <w:p w:rsidR="00A31C53" w:rsidRPr="007106AD" w:rsidRDefault="00A31C53"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Izhodišča, na katerih temeljijo izračuni predlogov pravic porabe za del, ki se ne izvršuje preko NRP (Neposredni učinek in kazalnik)</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Default="00A31C53" w:rsidP="00A31C53">
      <w:pPr>
        <w:pStyle w:val="Telobesedila32"/>
        <w:jc w:val="both"/>
        <w:rPr>
          <w:rFonts w:ascii="Arial" w:hAnsi="Arial" w:cs="Arial"/>
          <w:b w:val="0"/>
          <w:sz w:val="20"/>
          <w:szCs w:val="20"/>
        </w:rPr>
      </w:pPr>
      <w:r w:rsidRPr="007106AD">
        <w:rPr>
          <w:rFonts w:ascii="Arial" w:hAnsi="Arial" w:cs="Arial"/>
          <w:b w:val="0"/>
          <w:sz w:val="20"/>
          <w:szCs w:val="20"/>
        </w:rPr>
        <w:t>Prevoze opravlja Kamot sistem d.o.o.. na podlagi sklenjene pogodbe z Občino. Izračuni predlogov temeljijo na pretekli porabi v okviru proračunske postavke.</w:t>
      </w:r>
    </w:p>
    <w:p w:rsidR="00A31C53" w:rsidRDefault="00A31C53" w:rsidP="00A31C53">
      <w:pPr>
        <w:pStyle w:val="Telobesedila32"/>
        <w:jc w:val="both"/>
        <w:rPr>
          <w:rFonts w:ascii="Arial" w:hAnsi="Arial" w:cs="Arial"/>
          <w:b w:val="0"/>
          <w:bCs/>
          <w:sz w:val="20"/>
        </w:rPr>
      </w:pPr>
    </w:p>
    <w:p w:rsidR="002C07D7" w:rsidRDefault="002C07D7" w:rsidP="00A31C53">
      <w:pPr>
        <w:pStyle w:val="Telobesedila32"/>
        <w:jc w:val="both"/>
        <w:rPr>
          <w:rFonts w:ascii="Arial" w:hAnsi="Arial" w:cs="Arial"/>
          <w:b w:val="0"/>
          <w:bCs/>
          <w:sz w:val="20"/>
        </w:rPr>
      </w:pPr>
    </w:p>
    <w:p w:rsidR="002C07D7" w:rsidRDefault="002C07D7" w:rsidP="00A31C53">
      <w:pPr>
        <w:pStyle w:val="Telobesedila32"/>
        <w:jc w:val="both"/>
        <w:rPr>
          <w:rFonts w:ascii="Arial" w:hAnsi="Arial" w:cs="Arial"/>
          <w:b w:val="0"/>
          <w:bCs/>
          <w:sz w:val="20"/>
        </w:rPr>
      </w:pPr>
    </w:p>
    <w:p w:rsidR="002C07D7" w:rsidRPr="007106AD" w:rsidRDefault="002C07D7" w:rsidP="00A31C53">
      <w:pPr>
        <w:pStyle w:val="Telobesedila32"/>
        <w:jc w:val="both"/>
        <w:rPr>
          <w:rFonts w:ascii="Arial" w:hAnsi="Arial" w:cs="Arial"/>
          <w:b w:val="0"/>
          <w:bCs/>
          <w:sz w:val="20"/>
        </w:rPr>
      </w:pPr>
    </w:p>
    <w:p w:rsidR="00A31C53" w:rsidRPr="007106AD" w:rsidRDefault="00A31C53" w:rsidP="00A31C53">
      <w:pPr>
        <w:autoSpaceDE w:val="0"/>
        <w:autoSpaceDN w:val="0"/>
        <w:adjustRightInd w:val="0"/>
        <w:rPr>
          <w:rFonts w:ascii="Arial" w:hAnsi="Arial" w:cs="Arial"/>
        </w:rPr>
      </w:pPr>
    </w:p>
    <w:p w:rsidR="00A31C53" w:rsidRPr="007106AD" w:rsidRDefault="00A31C53" w:rsidP="00A31C53">
      <w:pPr>
        <w:autoSpaceDE w:val="0"/>
        <w:autoSpaceDN w:val="0"/>
        <w:adjustRightInd w:val="0"/>
        <w:rPr>
          <w:rFonts w:ascii="Arial" w:hAnsi="Arial" w:cs="Arial"/>
          <w:b/>
          <w:bCs/>
        </w:rPr>
      </w:pPr>
      <w:r w:rsidRPr="007106AD">
        <w:rPr>
          <w:rFonts w:ascii="Arial" w:hAnsi="Arial" w:cs="Arial"/>
          <w:b/>
          <w:bCs/>
        </w:rPr>
        <w:lastRenderedPageBreak/>
        <w:t>190605 Materialni stroški za otroke s posebnimi potrebami</w:t>
      </w:r>
    </w:p>
    <w:p w:rsidR="00A31C53" w:rsidRPr="007106AD" w:rsidRDefault="00A31C53" w:rsidP="00A31C53">
      <w:pPr>
        <w:autoSpaceDE w:val="0"/>
        <w:autoSpaceDN w:val="0"/>
        <w:adjustRightInd w:val="0"/>
        <w:rPr>
          <w:rFonts w:ascii="Times-Bold" w:hAnsi="Times-Bold" w:cs="Times-Bold"/>
          <w:b/>
          <w:bCs/>
          <w:sz w:val="28"/>
          <w:szCs w:val="28"/>
        </w:rPr>
      </w:pPr>
    </w:p>
    <w:p w:rsidR="00A31C53" w:rsidRPr="007106AD" w:rsidRDefault="00A31C53" w:rsidP="00A31C53">
      <w:pPr>
        <w:autoSpaceDE w:val="0"/>
        <w:autoSpaceDN w:val="0"/>
        <w:adjustRightInd w:val="0"/>
        <w:jc w:val="right"/>
        <w:rPr>
          <w:rFonts w:ascii="Arial" w:hAnsi="Arial" w:cs="Arial"/>
          <w:b/>
          <w:bCs/>
          <w:sz w:val="20"/>
          <w:szCs w:val="20"/>
        </w:rPr>
      </w:pPr>
      <w:r w:rsidRPr="00B4673E">
        <w:rPr>
          <w:rFonts w:ascii="Arial" w:hAnsi="Arial" w:cs="Arial"/>
          <w:b/>
          <w:bCs/>
          <w:sz w:val="20"/>
          <w:szCs w:val="20"/>
        </w:rPr>
        <w:t xml:space="preserve">Vrednost: </w:t>
      </w:r>
      <w:r w:rsidR="00B4673E" w:rsidRPr="00B4673E">
        <w:rPr>
          <w:rFonts w:ascii="Arial" w:hAnsi="Arial" w:cs="Arial"/>
          <w:b/>
          <w:bCs/>
          <w:sz w:val="20"/>
          <w:szCs w:val="20"/>
        </w:rPr>
        <w:t>2.000,00</w:t>
      </w:r>
      <w:r w:rsidRPr="00B4673E">
        <w:rPr>
          <w:rFonts w:ascii="Arial" w:hAnsi="Arial" w:cs="Arial"/>
          <w:b/>
          <w:bCs/>
          <w:sz w:val="20"/>
          <w:szCs w:val="20"/>
        </w:rPr>
        <w:t xml:space="preserve"> €</w:t>
      </w:r>
    </w:p>
    <w:p w:rsidR="00A31C53" w:rsidRPr="007106AD" w:rsidRDefault="00A31C53" w:rsidP="00A31C53">
      <w:pPr>
        <w:autoSpaceDE w:val="0"/>
        <w:autoSpaceDN w:val="0"/>
        <w:adjustRightInd w:val="0"/>
        <w:rPr>
          <w:rFonts w:ascii="Arial" w:hAnsi="Arial" w:cs="Arial"/>
          <w:b/>
          <w:bCs/>
          <w:sz w:val="20"/>
          <w:szCs w:val="20"/>
        </w:rPr>
      </w:pPr>
    </w:p>
    <w:p w:rsidR="00A31C53" w:rsidRPr="007106AD" w:rsidRDefault="00A31C53" w:rsidP="00A31C53">
      <w:pPr>
        <w:autoSpaceDE w:val="0"/>
        <w:autoSpaceDN w:val="0"/>
        <w:adjustRightInd w:val="0"/>
        <w:rPr>
          <w:rFonts w:ascii="Arial" w:hAnsi="Arial" w:cs="Arial"/>
          <w:b/>
          <w:bCs/>
          <w:iCs/>
          <w:sz w:val="20"/>
          <w:szCs w:val="20"/>
        </w:rPr>
      </w:pPr>
      <w:r w:rsidRPr="007106AD">
        <w:rPr>
          <w:rFonts w:ascii="Arial" w:hAnsi="Arial" w:cs="Arial"/>
          <w:b/>
          <w:bCs/>
          <w:iCs/>
          <w:sz w:val="20"/>
          <w:szCs w:val="20"/>
        </w:rPr>
        <w:t>Obrazložitev dejavnosti v okviru proračunske postavke</w:t>
      </w:r>
    </w:p>
    <w:p w:rsidR="00A31C53" w:rsidRPr="007106AD" w:rsidRDefault="00A31C53" w:rsidP="00A31C53">
      <w:pPr>
        <w:autoSpaceDE w:val="0"/>
        <w:autoSpaceDN w:val="0"/>
        <w:adjustRightInd w:val="0"/>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Osnovna dejavnost zagotavljanja nemotenega delovanja izobraževanja v šolah s prilagojenim programom je zakonsko okvirjena v Zakonu o vzgoji in izobraževanju. Lokalna skupnost je dolžna zagotavljati sredstva za pokrivanje stroškov, ki se navezujejo na materialne stroške, stroške prevozov, dodatnega programa in investicijskega vzdrževanja.</w:t>
      </w:r>
    </w:p>
    <w:p w:rsidR="00A31C53" w:rsidRPr="007106AD" w:rsidRDefault="00A31C53" w:rsidP="00A31C53">
      <w:pPr>
        <w:autoSpaceDE w:val="0"/>
        <w:autoSpaceDN w:val="0"/>
        <w:adjustRightInd w:val="0"/>
        <w:rPr>
          <w:rFonts w:ascii="Arial" w:hAnsi="Arial" w:cs="Arial"/>
          <w:sz w:val="20"/>
          <w:szCs w:val="20"/>
        </w:rPr>
      </w:pPr>
    </w:p>
    <w:p w:rsidR="00A31C53" w:rsidRPr="007106AD" w:rsidRDefault="00A31C53" w:rsidP="00A31C53">
      <w:pPr>
        <w:autoSpaceDE w:val="0"/>
        <w:autoSpaceDN w:val="0"/>
        <w:adjustRightInd w:val="0"/>
        <w:rPr>
          <w:rFonts w:ascii="Arial" w:hAnsi="Arial" w:cs="Arial"/>
          <w:b/>
          <w:bCs/>
          <w:iCs/>
          <w:sz w:val="20"/>
          <w:szCs w:val="20"/>
        </w:rPr>
      </w:pPr>
      <w:r w:rsidRPr="007106AD">
        <w:rPr>
          <w:rFonts w:ascii="Arial" w:hAnsi="Arial" w:cs="Arial"/>
          <w:b/>
          <w:bCs/>
          <w:iCs/>
          <w:sz w:val="20"/>
          <w:szCs w:val="20"/>
        </w:rPr>
        <w:t>Navezava na projekte v okviru proračunske postavke</w:t>
      </w:r>
    </w:p>
    <w:p w:rsidR="00A31C53" w:rsidRPr="007106AD" w:rsidRDefault="00A31C53" w:rsidP="00A31C53">
      <w:pPr>
        <w:autoSpaceDE w:val="0"/>
        <w:autoSpaceDN w:val="0"/>
        <w:adjustRightInd w:val="0"/>
        <w:rPr>
          <w:rFonts w:ascii="Arial" w:hAnsi="Arial" w:cs="Arial"/>
          <w:b/>
          <w:bCs/>
          <w:i/>
          <w:iCs/>
          <w:sz w:val="20"/>
          <w:szCs w:val="20"/>
        </w:rPr>
      </w:pPr>
    </w:p>
    <w:p w:rsidR="00A31C53" w:rsidRPr="007106AD" w:rsidRDefault="00A31C53" w:rsidP="00A31C53">
      <w:pPr>
        <w:autoSpaceDE w:val="0"/>
        <w:autoSpaceDN w:val="0"/>
        <w:adjustRightInd w:val="0"/>
        <w:rPr>
          <w:rFonts w:ascii="Arial" w:hAnsi="Arial" w:cs="Arial"/>
          <w:sz w:val="20"/>
          <w:szCs w:val="20"/>
        </w:rPr>
      </w:pPr>
      <w:r w:rsidRPr="007106AD">
        <w:rPr>
          <w:rFonts w:ascii="Arial" w:hAnsi="Arial" w:cs="Arial"/>
          <w:sz w:val="20"/>
          <w:szCs w:val="20"/>
        </w:rPr>
        <w:t>Zagotavljane pogojev za opravljanje izobraževalne dejavnosti otrok s prilagojenim programom v OŠPP Muta.</w:t>
      </w:r>
    </w:p>
    <w:p w:rsidR="00A31C53" w:rsidRPr="007106AD" w:rsidRDefault="00A31C53" w:rsidP="00A31C53">
      <w:pPr>
        <w:autoSpaceDE w:val="0"/>
        <w:autoSpaceDN w:val="0"/>
        <w:adjustRightInd w:val="0"/>
        <w:rPr>
          <w:rFonts w:ascii="Arial" w:hAnsi="Arial" w:cs="Arial"/>
          <w:sz w:val="20"/>
          <w:szCs w:val="20"/>
        </w:rPr>
      </w:pPr>
    </w:p>
    <w:p w:rsidR="00A31C53" w:rsidRPr="007106AD" w:rsidRDefault="00A31C53" w:rsidP="00A31C53">
      <w:pPr>
        <w:autoSpaceDE w:val="0"/>
        <w:autoSpaceDN w:val="0"/>
        <w:adjustRightInd w:val="0"/>
        <w:rPr>
          <w:rFonts w:ascii="Arial" w:hAnsi="Arial" w:cs="Arial"/>
          <w:b/>
          <w:bCs/>
          <w:iCs/>
          <w:sz w:val="20"/>
          <w:szCs w:val="20"/>
        </w:rPr>
      </w:pPr>
      <w:r w:rsidRPr="007106AD">
        <w:rPr>
          <w:rFonts w:ascii="Arial" w:hAnsi="Arial" w:cs="Arial"/>
          <w:b/>
          <w:bCs/>
          <w:iCs/>
          <w:sz w:val="20"/>
          <w:szCs w:val="20"/>
        </w:rPr>
        <w:t>Izhodišča, na katerih temeljijo izračuni predlogov pravic porabe za del, ki se ne izvršuje preko NRP (Neposredni učinek in kazalnik)</w:t>
      </w:r>
    </w:p>
    <w:p w:rsidR="00A31C53" w:rsidRPr="007106AD" w:rsidRDefault="00A31C53" w:rsidP="00A31C53">
      <w:pPr>
        <w:autoSpaceDE w:val="0"/>
        <w:autoSpaceDN w:val="0"/>
        <w:adjustRightInd w:val="0"/>
        <w:rPr>
          <w:rFonts w:ascii="Arial" w:hAnsi="Arial" w:cs="Arial"/>
          <w:b/>
          <w:bCs/>
          <w:i/>
          <w:iCs/>
          <w:sz w:val="20"/>
          <w:szCs w:val="20"/>
        </w:rPr>
      </w:pPr>
    </w:p>
    <w:p w:rsidR="00A31C53" w:rsidRPr="007106AD" w:rsidRDefault="00A31C53" w:rsidP="00A31C53">
      <w:pPr>
        <w:autoSpaceDE w:val="0"/>
        <w:autoSpaceDN w:val="0"/>
        <w:adjustRightInd w:val="0"/>
        <w:rPr>
          <w:rFonts w:ascii="Arial" w:hAnsi="Arial" w:cs="Arial"/>
          <w:sz w:val="20"/>
          <w:szCs w:val="20"/>
        </w:rPr>
      </w:pPr>
      <w:r w:rsidRPr="007106AD">
        <w:rPr>
          <w:rFonts w:ascii="Arial" w:hAnsi="Arial" w:cs="Arial"/>
          <w:sz w:val="20"/>
          <w:szCs w:val="20"/>
        </w:rPr>
        <w:t>Pravica porabe je v opredeljena finančnem in izvedbenem OŠPP Muta.</w:t>
      </w:r>
    </w:p>
    <w:p w:rsidR="00A31C53" w:rsidRDefault="00A31C53" w:rsidP="00A31C53">
      <w:pPr>
        <w:autoSpaceDE w:val="0"/>
        <w:autoSpaceDN w:val="0"/>
        <w:adjustRightInd w:val="0"/>
        <w:rPr>
          <w:rFonts w:ascii="Arial" w:hAnsi="Arial" w:cs="Arial"/>
        </w:rPr>
      </w:pPr>
    </w:p>
    <w:p w:rsidR="00A31C53" w:rsidRPr="007106AD" w:rsidRDefault="00A31C53" w:rsidP="00A31C53">
      <w:pPr>
        <w:autoSpaceDE w:val="0"/>
        <w:autoSpaceDN w:val="0"/>
        <w:adjustRightInd w:val="0"/>
        <w:rPr>
          <w:rFonts w:ascii="Arial" w:hAnsi="Arial" w:cs="Arial"/>
        </w:rPr>
      </w:pPr>
    </w:p>
    <w:p w:rsidR="00A31C53" w:rsidRPr="007106AD" w:rsidRDefault="00A31C53" w:rsidP="00A31C53">
      <w:pPr>
        <w:autoSpaceDE w:val="0"/>
        <w:autoSpaceDN w:val="0"/>
        <w:adjustRightInd w:val="0"/>
        <w:rPr>
          <w:rFonts w:ascii="Arial" w:hAnsi="Arial" w:cs="Arial"/>
          <w:b/>
          <w:bCs/>
        </w:rPr>
      </w:pPr>
      <w:r w:rsidRPr="007106AD">
        <w:rPr>
          <w:rFonts w:ascii="Arial" w:hAnsi="Arial" w:cs="Arial"/>
          <w:b/>
          <w:bCs/>
        </w:rPr>
        <w:t xml:space="preserve">190606 </w:t>
      </w:r>
      <w:r>
        <w:rPr>
          <w:rFonts w:ascii="Arial" w:hAnsi="Arial" w:cs="Arial"/>
          <w:b/>
          <w:bCs/>
        </w:rPr>
        <w:t xml:space="preserve"> </w:t>
      </w:r>
      <w:r w:rsidRPr="007106AD">
        <w:rPr>
          <w:rFonts w:ascii="Arial" w:hAnsi="Arial" w:cs="Arial"/>
          <w:b/>
          <w:bCs/>
        </w:rPr>
        <w:t>9. razred OŠ (valeta, ples, izlet,…)</w:t>
      </w:r>
    </w:p>
    <w:p w:rsidR="00A31C53" w:rsidRPr="007106AD" w:rsidRDefault="00A31C53" w:rsidP="00A31C53">
      <w:pPr>
        <w:autoSpaceDE w:val="0"/>
        <w:autoSpaceDN w:val="0"/>
        <w:adjustRightInd w:val="0"/>
        <w:rPr>
          <w:rFonts w:ascii="Times-Bold" w:hAnsi="Times-Bold" w:cs="Times-Bold"/>
          <w:b/>
          <w:bCs/>
          <w:sz w:val="28"/>
          <w:szCs w:val="28"/>
        </w:rPr>
      </w:pPr>
    </w:p>
    <w:p w:rsidR="00A31C53" w:rsidRPr="007106AD" w:rsidRDefault="00A31C53" w:rsidP="00A31C53">
      <w:pPr>
        <w:autoSpaceDE w:val="0"/>
        <w:autoSpaceDN w:val="0"/>
        <w:adjustRightInd w:val="0"/>
        <w:jc w:val="right"/>
        <w:rPr>
          <w:rFonts w:ascii="Arial" w:hAnsi="Arial" w:cs="Arial"/>
          <w:b/>
          <w:bCs/>
          <w:sz w:val="20"/>
          <w:szCs w:val="20"/>
        </w:rPr>
      </w:pPr>
      <w:r w:rsidRPr="007106AD">
        <w:rPr>
          <w:rFonts w:ascii="Arial" w:hAnsi="Arial" w:cs="Arial"/>
          <w:b/>
          <w:bCs/>
          <w:sz w:val="20"/>
          <w:szCs w:val="20"/>
        </w:rPr>
        <w:t>Vrednost: 250,00 €</w:t>
      </w: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Obrazložitev dejavnosti v okviru proračunske postavke</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Sredstva so namenjena 9. razredu Osnovne šole ob praznovanju valete, izleta in zaključnega plesa.</w:t>
      </w:r>
    </w:p>
    <w:p w:rsidR="00A31C53" w:rsidRPr="007106AD" w:rsidRDefault="00A31C53"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Navezava na projekte v okviru proračunske postavke</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Proračunska postavka ni vezana na posebne pogoje.</w:t>
      </w:r>
    </w:p>
    <w:p w:rsidR="00A31C53" w:rsidRPr="007106AD" w:rsidRDefault="00A31C53"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Izhodišča, na katerih temeljijo izračuni predlogov pravic porabe za del, ki se ne izvršuje preko NRP (Neposredni učinek in kazalnik)</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Sredstva so planirana na podlagi porabe preteklih let.</w:t>
      </w:r>
    </w:p>
    <w:p w:rsidR="00CB4256" w:rsidRDefault="00CB4256" w:rsidP="00A31C53">
      <w:pPr>
        <w:autoSpaceDE w:val="0"/>
        <w:autoSpaceDN w:val="0"/>
        <w:adjustRightInd w:val="0"/>
        <w:jc w:val="both"/>
        <w:rPr>
          <w:rFonts w:ascii="Arial" w:hAnsi="Arial" w:cs="Arial"/>
          <w:sz w:val="20"/>
          <w:szCs w:val="20"/>
        </w:rPr>
      </w:pPr>
    </w:p>
    <w:p w:rsidR="00CB4256" w:rsidRPr="007106AD" w:rsidRDefault="00CB4256"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rPr>
          <w:rFonts w:ascii="Arial" w:hAnsi="Arial" w:cs="Arial"/>
          <w:b/>
          <w:bCs/>
        </w:rPr>
      </w:pPr>
      <w:r>
        <w:rPr>
          <w:rFonts w:ascii="Arial" w:hAnsi="Arial" w:cs="Arial"/>
          <w:b/>
          <w:bCs/>
        </w:rPr>
        <w:t xml:space="preserve">190608 </w:t>
      </w:r>
      <w:r w:rsidRPr="007106AD">
        <w:rPr>
          <w:rFonts w:ascii="Arial" w:hAnsi="Arial" w:cs="Arial"/>
          <w:b/>
          <w:bCs/>
        </w:rPr>
        <w:t>Šolski sklad</w:t>
      </w:r>
    </w:p>
    <w:p w:rsidR="00A31C53" w:rsidRPr="007106AD" w:rsidRDefault="00A31C53" w:rsidP="00A31C53">
      <w:pPr>
        <w:autoSpaceDE w:val="0"/>
        <w:autoSpaceDN w:val="0"/>
        <w:adjustRightInd w:val="0"/>
        <w:rPr>
          <w:rFonts w:ascii="Times-Bold" w:hAnsi="Times-Bold" w:cs="Times-Bold"/>
          <w:b/>
          <w:bCs/>
          <w:sz w:val="28"/>
          <w:szCs w:val="28"/>
        </w:rPr>
      </w:pPr>
    </w:p>
    <w:p w:rsidR="00A31C53" w:rsidRPr="007106AD" w:rsidRDefault="00A31C53" w:rsidP="00A31C53">
      <w:pPr>
        <w:autoSpaceDE w:val="0"/>
        <w:autoSpaceDN w:val="0"/>
        <w:adjustRightInd w:val="0"/>
        <w:jc w:val="right"/>
        <w:rPr>
          <w:rFonts w:ascii="Arial" w:hAnsi="Arial" w:cs="Arial"/>
          <w:b/>
          <w:bCs/>
          <w:sz w:val="20"/>
          <w:szCs w:val="20"/>
        </w:rPr>
      </w:pPr>
      <w:r w:rsidRPr="007106AD">
        <w:rPr>
          <w:rFonts w:ascii="Arial" w:hAnsi="Arial" w:cs="Arial"/>
          <w:b/>
          <w:bCs/>
          <w:sz w:val="20"/>
          <w:szCs w:val="20"/>
        </w:rPr>
        <w:t>Vrednost: 1.850,00 €</w:t>
      </w: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Obrazložitev dejavnosti v okviru proračunske postavke</w:t>
      </w:r>
    </w:p>
    <w:p w:rsidR="00A31C53" w:rsidRPr="007106AD" w:rsidRDefault="00A31C53" w:rsidP="00A31C53">
      <w:pPr>
        <w:autoSpaceDE w:val="0"/>
        <w:autoSpaceDN w:val="0"/>
        <w:adjustRightInd w:val="0"/>
        <w:jc w:val="both"/>
        <w:rPr>
          <w:rFonts w:ascii="Arial" w:hAnsi="Arial" w:cs="Arial"/>
          <w:b/>
          <w:bCs/>
          <w:i/>
          <w:iCs/>
          <w:sz w:val="20"/>
          <w:szCs w:val="20"/>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Navedena proračunska postavka je namenjena za financiranje obeh osnovnošolskih skladov, saj vse več otrok potrebuje pomoč pri plačilu prehrane, šole v naravi, različnih šolskih predstav, intenzivnih vaj itd.</w:t>
      </w:r>
    </w:p>
    <w:p w:rsidR="00A31C53" w:rsidRPr="007106AD" w:rsidRDefault="00A31C53" w:rsidP="00A31C53">
      <w:pPr>
        <w:autoSpaceDE w:val="0"/>
        <w:autoSpaceDN w:val="0"/>
        <w:adjustRightInd w:val="0"/>
        <w:jc w:val="both"/>
        <w:rPr>
          <w:rFonts w:ascii="Arial" w:hAnsi="Arial" w:cs="Arial"/>
          <w:sz w:val="20"/>
          <w:szCs w:val="20"/>
        </w:rPr>
      </w:pPr>
    </w:p>
    <w:p w:rsidR="00A31C53" w:rsidRPr="007106AD" w:rsidRDefault="00A31C53" w:rsidP="00A31C53">
      <w:pPr>
        <w:autoSpaceDE w:val="0"/>
        <w:autoSpaceDN w:val="0"/>
        <w:adjustRightInd w:val="0"/>
        <w:jc w:val="both"/>
        <w:rPr>
          <w:rFonts w:ascii="Arial" w:hAnsi="Arial" w:cs="Arial"/>
          <w:b/>
          <w:bCs/>
          <w:iCs/>
          <w:sz w:val="20"/>
          <w:szCs w:val="20"/>
        </w:rPr>
      </w:pPr>
      <w:r w:rsidRPr="007106AD">
        <w:rPr>
          <w:rFonts w:ascii="Arial" w:hAnsi="Arial" w:cs="Arial"/>
          <w:b/>
          <w:bCs/>
          <w:iCs/>
          <w:sz w:val="20"/>
          <w:szCs w:val="20"/>
        </w:rPr>
        <w:t>Navezava na projekte v okviru proračunske postavke</w:t>
      </w:r>
    </w:p>
    <w:p w:rsidR="00A31C53" w:rsidRPr="00EF6CCB" w:rsidRDefault="00A31C53" w:rsidP="00A31C53">
      <w:pPr>
        <w:autoSpaceDE w:val="0"/>
        <w:autoSpaceDN w:val="0"/>
        <w:adjustRightInd w:val="0"/>
        <w:jc w:val="both"/>
        <w:rPr>
          <w:rFonts w:ascii="Arial" w:hAnsi="Arial" w:cs="Arial"/>
          <w:b/>
          <w:bCs/>
          <w:i/>
          <w:iCs/>
          <w:sz w:val="20"/>
          <w:szCs w:val="20"/>
          <w:highlight w:val="cyan"/>
        </w:rPr>
      </w:pPr>
    </w:p>
    <w:p w:rsidR="00A31C53" w:rsidRPr="007106AD" w:rsidRDefault="00A31C53" w:rsidP="00A31C53">
      <w:pPr>
        <w:autoSpaceDE w:val="0"/>
        <w:autoSpaceDN w:val="0"/>
        <w:adjustRightInd w:val="0"/>
        <w:jc w:val="both"/>
        <w:rPr>
          <w:rFonts w:ascii="Arial" w:hAnsi="Arial" w:cs="Arial"/>
          <w:sz w:val="20"/>
          <w:szCs w:val="20"/>
        </w:rPr>
      </w:pPr>
      <w:r w:rsidRPr="007106AD">
        <w:rPr>
          <w:rFonts w:ascii="Arial" w:hAnsi="Arial" w:cs="Arial"/>
          <w:sz w:val="20"/>
          <w:szCs w:val="20"/>
        </w:rPr>
        <w:t>Proračunska postavka ni vezana na posebne pogoje.</w:t>
      </w:r>
    </w:p>
    <w:p w:rsidR="00A31C53" w:rsidRPr="007028E8" w:rsidRDefault="00A31C53" w:rsidP="00A31C53">
      <w:pPr>
        <w:autoSpaceDE w:val="0"/>
        <w:autoSpaceDN w:val="0"/>
        <w:adjustRightInd w:val="0"/>
        <w:jc w:val="both"/>
        <w:rPr>
          <w:rFonts w:ascii="Arial" w:hAnsi="Arial" w:cs="Arial"/>
          <w:b/>
          <w:bCs/>
          <w:iCs/>
          <w:sz w:val="20"/>
          <w:szCs w:val="20"/>
        </w:rPr>
      </w:pPr>
      <w:r w:rsidRPr="007028E8">
        <w:rPr>
          <w:rFonts w:ascii="Arial" w:hAnsi="Arial" w:cs="Arial"/>
          <w:b/>
          <w:bCs/>
          <w:iCs/>
          <w:sz w:val="20"/>
          <w:szCs w:val="20"/>
        </w:rPr>
        <w:t>Izhodišča, na katerih temeljijo izračuni predlogov pravic porabe za del, ki se ne izvršuje preko NRP (Neposredni učinek in kazalnik)</w:t>
      </w:r>
    </w:p>
    <w:p w:rsidR="00A31C53" w:rsidRPr="007028E8" w:rsidRDefault="00A31C53" w:rsidP="00A31C53">
      <w:pPr>
        <w:autoSpaceDE w:val="0"/>
        <w:autoSpaceDN w:val="0"/>
        <w:adjustRightInd w:val="0"/>
        <w:jc w:val="both"/>
        <w:rPr>
          <w:rFonts w:ascii="Arial" w:hAnsi="Arial" w:cs="Arial"/>
          <w:b/>
          <w:bCs/>
          <w:i/>
          <w:iCs/>
          <w:sz w:val="20"/>
          <w:szCs w:val="20"/>
        </w:rPr>
      </w:pPr>
    </w:p>
    <w:p w:rsidR="00A31C53" w:rsidRDefault="00A31C53" w:rsidP="00A31C53">
      <w:pPr>
        <w:autoSpaceDE w:val="0"/>
        <w:autoSpaceDN w:val="0"/>
        <w:adjustRightInd w:val="0"/>
        <w:jc w:val="both"/>
        <w:rPr>
          <w:rFonts w:ascii="Arial" w:hAnsi="Arial" w:cs="Arial"/>
          <w:sz w:val="20"/>
          <w:szCs w:val="20"/>
        </w:rPr>
      </w:pPr>
      <w:r w:rsidRPr="007028E8">
        <w:rPr>
          <w:rFonts w:ascii="Arial" w:hAnsi="Arial" w:cs="Arial"/>
          <w:sz w:val="20"/>
          <w:szCs w:val="20"/>
        </w:rPr>
        <w:t>Sredstva so planirana na podlagi podanih potreb šole.</w:t>
      </w:r>
    </w:p>
    <w:p w:rsidR="002C07D7" w:rsidRPr="007028E8" w:rsidRDefault="002C07D7" w:rsidP="00A31C53">
      <w:pPr>
        <w:autoSpaceDE w:val="0"/>
        <w:autoSpaceDN w:val="0"/>
        <w:adjustRightInd w:val="0"/>
        <w:jc w:val="both"/>
        <w:rPr>
          <w:rFonts w:ascii="Arial" w:hAnsi="Arial" w:cs="Arial"/>
          <w:sz w:val="20"/>
          <w:szCs w:val="20"/>
        </w:rPr>
      </w:pPr>
    </w:p>
    <w:p w:rsidR="00920844" w:rsidRPr="005D562F" w:rsidRDefault="0062760A" w:rsidP="00920844">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30" w:name="_Toc180734647"/>
      <w:r>
        <w:rPr>
          <w:rFonts w:ascii="Arial" w:hAnsi="Arial" w:cs="Arial"/>
          <w:sz w:val="28"/>
          <w:szCs w:val="28"/>
        </w:rPr>
        <w:lastRenderedPageBreak/>
        <w:t>2</w:t>
      </w:r>
      <w:r w:rsidR="00920844" w:rsidRPr="005D562F">
        <w:rPr>
          <w:rFonts w:ascii="Arial" w:hAnsi="Arial" w:cs="Arial"/>
          <w:sz w:val="28"/>
          <w:szCs w:val="28"/>
        </w:rPr>
        <w:t>0  SOCIALNO VARSTVO</w:t>
      </w:r>
      <w:bookmarkEnd w:id="30"/>
    </w:p>
    <w:p w:rsidR="00920844" w:rsidRPr="005D562F" w:rsidRDefault="00920844" w:rsidP="00920844">
      <w:pPr>
        <w:autoSpaceDE w:val="0"/>
        <w:autoSpaceDN w:val="0"/>
        <w:adjustRightInd w:val="0"/>
        <w:jc w:val="right"/>
        <w:rPr>
          <w:rFonts w:ascii="Arial" w:hAnsi="Arial" w:cs="Arial"/>
          <w:b/>
          <w:bCs/>
          <w:sz w:val="20"/>
          <w:szCs w:val="20"/>
        </w:rPr>
      </w:pPr>
    </w:p>
    <w:p w:rsidR="00920844" w:rsidRPr="005D562F" w:rsidRDefault="00920844" w:rsidP="00920844">
      <w:pPr>
        <w:autoSpaceDE w:val="0"/>
        <w:autoSpaceDN w:val="0"/>
        <w:adjustRightInd w:val="0"/>
        <w:jc w:val="right"/>
        <w:rPr>
          <w:rFonts w:ascii="Arial" w:hAnsi="Arial" w:cs="Arial"/>
          <w:b/>
          <w:bCs/>
          <w:sz w:val="20"/>
          <w:szCs w:val="20"/>
        </w:rPr>
      </w:pPr>
      <w:r w:rsidRPr="0082582F">
        <w:rPr>
          <w:rFonts w:ascii="Arial" w:hAnsi="Arial" w:cs="Arial"/>
          <w:b/>
          <w:bCs/>
          <w:sz w:val="20"/>
          <w:szCs w:val="20"/>
        </w:rPr>
        <w:t xml:space="preserve">Vrednost: </w:t>
      </w:r>
      <w:r w:rsidR="005439B1" w:rsidRPr="0082582F">
        <w:rPr>
          <w:rFonts w:ascii="Arial" w:hAnsi="Arial" w:cs="Arial"/>
          <w:b/>
          <w:bCs/>
          <w:sz w:val="20"/>
          <w:szCs w:val="20"/>
        </w:rPr>
        <w:t>147.</w:t>
      </w:r>
      <w:r w:rsidR="003D6904">
        <w:rPr>
          <w:rFonts w:ascii="Arial" w:hAnsi="Arial" w:cs="Arial"/>
          <w:b/>
          <w:bCs/>
          <w:sz w:val="20"/>
          <w:szCs w:val="20"/>
        </w:rPr>
        <w:t>646</w:t>
      </w:r>
      <w:r w:rsidR="005439B1" w:rsidRPr="0082582F">
        <w:rPr>
          <w:rFonts w:ascii="Arial" w:hAnsi="Arial" w:cs="Arial"/>
          <w:b/>
          <w:bCs/>
          <w:sz w:val="20"/>
          <w:szCs w:val="20"/>
        </w:rPr>
        <w:t>,73</w:t>
      </w:r>
      <w:r w:rsidRPr="0082582F">
        <w:rPr>
          <w:rFonts w:ascii="Arial" w:hAnsi="Arial" w:cs="Arial"/>
          <w:b/>
          <w:bCs/>
          <w:sz w:val="20"/>
          <w:szCs w:val="20"/>
        </w:rPr>
        <w:t xml:space="preserve"> €</w:t>
      </w:r>
    </w:p>
    <w:p w:rsidR="00920844" w:rsidRPr="005D562F" w:rsidRDefault="00920844" w:rsidP="00920844">
      <w:pPr>
        <w:autoSpaceDE w:val="0"/>
        <w:autoSpaceDN w:val="0"/>
        <w:adjustRightInd w:val="0"/>
        <w:rPr>
          <w:rFonts w:ascii="Arial" w:hAnsi="Arial" w:cs="Arial"/>
          <w:b/>
          <w:bCs/>
          <w:sz w:val="20"/>
          <w:szCs w:val="20"/>
        </w:rPr>
      </w:pPr>
    </w:p>
    <w:p w:rsidR="00920844" w:rsidRPr="005D562F" w:rsidRDefault="00920844" w:rsidP="00920844">
      <w:pPr>
        <w:autoSpaceDE w:val="0"/>
        <w:autoSpaceDN w:val="0"/>
        <w:adjustRightInd w:val="0"/>
        <w:rPr>
          <w:rFonts w:ascii="Arial" w:hAnsi="Arial" w:cs="Arial"/>
          <w:b/>
          <w:bCs/>
          <w:iCs/>
          <w:sz w:val="20"/>
          <w:szCs w:val="20"/>
        </w:rPr>
      </w:pPr>
      <w:r w:rsidRPr="005D562F">
        <w:rPr>
          <w:rFonts w:ascii="Arial" w:hAnsi="Arial" w:cs="Arial"/>
          <w:b/>
          <w:bCs/>
          <w:iCs/>
          <w:sz w:val="20"/>
          <w:szCs w:val="20"/>
        </w:rPr>
        <w:t>Opis področja proračunske porabe, poslanstva občine znotraj področja proračunske porabe</w:t>
      </w:r>
    </w:p>
    <w:p w:rsidR="00920844" w:rsidRPr="005D562F" w:rsidRDefault="00920844" w:rsidP="00920844">
      <w:pPr>
        <w:autoSpaceDE w:val="0"/>
        <w:autoSpaceDN w:val="0"/>
        <w:adjustRightInd w:val="0"/>
        <w:rPr>
          <w:rFonts w:ascii="Arial" w:hAnsi="Arial" w:cs="Arial"/>
          <w:b/>
          <w:bCs/>
          <w:i/>
          <w:iCs/>
          <w:sz w:val="20"/>
          <w:szCs w:val="20"/>
        </w:rPr>
      </w:pPr>
    </w:p>
    <w:p w:rsidR="00920844" w:rsidRPr="005D562F" w:rsidRDefault="00920844" w:rsidP="00920844">
      <w:pPr>
        <w:autoSpaceDE w:val="0"/>
        <w:autoSpaceDN w:val="0"/>
        <w:adjustRightInd w:val="0"/>
        <w:rPr>
          <w:rFonts w:ascii="Arial" w:hAnsi="Arial" w:cs="Arial"/>
          <w:sz w:val="20"/>
          <w:szCs w:val="20"/>
        </w:rPr>
      </w:pPr>
      <w:r w:rsidRPr="005D562F">
        <w:rPr>
          <w:rFonts w:ascii="Arial" w:hAnsi="Arial" w:cs="Arial"/>
          <w:sz w:val="20"/>
          <w:szCs w:val="20"/>
        </w:rPr>
        <w:t>Na področju socialnega varstva imamo sredstva namenjena za varstvo otrok in družine in izvajanje programov socialnega varstva.</w:t>
      </w:r>
    </w:p>
    <w:p w:rsidR="00920844" w:rsidRPr="005D562F" w:rsidRDefault="00920844" w:rsidP="00920844">
      <w:pPr>
        <w:autoSpaceDE w:val="0"/>
        <w:autoSpaceDN w:val="0"/>
        <w:adjustRightInd w:val="0"/>
        <w:rPr>
          <w:rFonts w:ascii="Arial" w:hAnsi="Arial" w:cs="Arial"/>
          <w:sz w:val="20"/>
          <w:szCs w:val="20"/>
        </w:rPr>
      </w:pPr>
    </w:p>
    <w:p w:rsidR="00920844" w:rsidRPr="005D562F" w:rsidRDefault="00920844" w:rsidP="00920844">
      <w:pPr>
        <w:autoSpaceDE w:val="0"/>
        <w:autoSpaceDN w:val="0"/>
        <w:adjustRightInd w:val="0"/>
        <w:rPr>
          <w:rFonts w:ascii="Arial" w:hAnsi="Arial" w:cs="Arial"/>
          <w:b/>
          <w:bCs/>
          <w:iCs/>
          <w:sz w:val="20"/>
          <w:szCs w:val="20"/>
        </w:rPr>
      </w:pPr>
      <w:r w:rsidRPr="005D562F">
        <w:rPr>
          <w:rFonts w:ascii="Arial" w:hAnsi="Arial" w:cs="Arial"/>
          <w:b/>
          <w:bCs/>
          <w:iCs/>
          <w:sz w:val="20"/>
          <w:szCs w:val="20"/>
        </w:rPr>
        <w:t>Dokumenti dolgoročnega razvojnega načrtovanja</w:t>
      </w:r>
    </w:p>
    <w:p w:rsidR="00920844" w:rsidRPr="005D562F" w:rsidRDefault="00920844" w:rsidP="00920844">
      <w:pPr>
        <w:autoSpaceDE w:val="0"/>
        <w:autoSpaceDN w:val="0"/>
        <w:adjustRightInd w:val="0"/>
        <w:rPr>
          <w:rFonts w:ascii="Arial" w:hAnsi="Arial" w:cs="Arial"/>
          <w:b/>
          <w:bCs/>
          <w:i/>
          <w:iCs/>
          <w:sz w:val="20"/>
          <w:szCs w:val="20"/>
        </w:rPr>
      </w:pPr>
    </w:p>
    <w:p w:rsidR="00920844" w:rsidRPr="005D562F" w:rsidRDefault="00920844" w:rsidP="00E73C74">
      <w:pPr>
        <w:pStyle w:val="Odstavekseznama"/>
        <w:numPr>
          <w:ilvl w:val="0"/>
          <w:numId w:val="44"/>
        </w:numPr>
        <w:autoSpaceDE w:val="0"/>
        <w:autoSpaceDN w:val="0"/>
        <w:adjustRightInd w:val="0"/>
        <w:rPr>
          <w:rFonts w:ascii="Arial" w:hAnsi="Arial" w:cs="Arial"/>
          <w:sz w:val="20"/>
          <w:szCs w:val="20"/>
        </w:rPr>
      </w:pPr>
      <w:r w:rsidRPr="005D562F">
        <w:rPr>
          <w:rFonts w:ascii="Arial" w:hAnsi="Arial" w:cs="Arial"/>
          <w:sz w:val="20"/>
          <w:szCs w:val="20"/>
        </w:rPr>
        <w:t>Zakon o socialnem varstvu;</w:t>
      </w:r>
    </w:p>
    <w:p w:rsidR="00920844" w:rsidRPr="005D562F" w:rsidRDefault="00920844" w:rsidP="00E73C74">
      <w:pPr>
        <w:pStyle w:val="Odstavekseznama"/>
        <w:numPr>
          <w:ilvl w:val="0"/>
          <w:numId w:val="44"/>
        </w:numPr>
        <w:autoSpaceDE w:val="0"/>
        <w:autoSpaceDN w:val="0"/>
        <w:adjustRightInd w:val="0"/>
        <w:rPr>
          <w:rFonts w:ascii="Arial" w:hAnsi="Arial" w:cs="Arial"/>
          <w:sz w:val="20"/>
          <w:szCs w:val="20"/>
        </w:rPr>
      </w:pPr>
      <w:r w:rsidRPr="005D562F">
        <w:rPr>
          <w:rFonts w:ascii="Arial" w:hAnsi="Arial" w:cs="Arial"/>
          <w:sz w:val="20"/>
          <w:szCs w:val="20"/>
        </w:rPr>
        <w:t>Zakon o lokalni samoupravi;</w:t>
      </w:r>
    </w:p>
    <w:p w:rsidR="00920844" w:rsidRPr="005D562F" w:rsidRDefault="00920844" w:rsidP="00E73C74">
      <w:pPr>
        <w:pStyle w:val="Odstavekseznama"/>
        <w:numPr>
          <w:ilvl w:val="0"/>
          <w:numId w:val="44"/>
        </w:numPr>
        <w:autoSpaceDE w:val="0"/>
        <w:autoSpaceDN w:val="0"/>
        <w:adjustRightInd w:val="0"/>
        <w:rPr>
          <w:rFonts w:ascii="Arial" w:hAnsi="Arial" w:cs="Arial"/>
          <w:sz w:val="20"/>
          <w:szCs w:val="20"/>
        </w:rPr>
      </w:pPr>
      <w:r w:rsidRPr="005D562F">
        <w:rPr>
          <w:rFonts w:ascii="Arial" w:hAnsi="Arial" w:cs="Arial"/>
          <w:sz w:val="20"/>
          <w:szCs w:val="20"/>
        </w:rPr>
        <w:t xml:space="preserve">Vizija in strategija Občine. </w:t>
      </w:r>
    </w:p>
    <w:p w:rsidR="00920844" w:rsidRPr="005D562F" w:rsidRDefault="00920844" w:rsidP="00920844">
      <w:pPr>
        <w:autoSpaceDE w:val="0"/>
        <w:autoSpaceDN w:val="0"/>
        <w:adjustRightInd w:val="0"/>
        <w:rPr>
          <w:rFonts w:ascii="Arial" w:hAnsi="Arial" w:cs="Arial"/>
          <w:sz w:val="20"/>
          <w:szCs w:val="20"/>
        </w:rPr>
      </w:pPr>
    </w:p>
    <w:p w:rsidR="00920844" w:rsidRPr="005D562F" w:rsidRDefault="00920844" w:rsidP="00920844">
      <w:pPr>
        <w:autoSpaceDE w:val="0"/>
        <w:autoSpaceDN w:val="0"/>
        <w:adjustRightInd w:val="0"/>
        <w:rPr>
          <w:rFonts w:ascii="Arial" w:hAnsi="Arial" w:cs="Arial"/>
          <w:sz w:val="20"/>
          <w:szCs w:val="20"/>
        </w:rPr>
      </w:pPr>
    </w:p>
    <w:p w:rsidR="00920844" w:rsidRPr="005D562F" w:rsidRDefault="00920844" w:rsidP="00920844">
      <w:pPr>
        <w:autoSpaceDE w:val="0"/>
        <w:autoSpaceDN w:val="0"/>
        <w:adjustRightInd w:val="0"/>
        <w:rPr>
          <w:rFonts w:ascii="Arial" w:hAnsi="Arial" w:cs="Arial"/>
          <w:b/>
          <w:bCs/>
          <w:iCs/>
          <w:sz w:val="20"/>
          <w:szCs w:val="20"/>
        </w:rPr>
      </w:pPr>
      <w:r w:rsidRPr="005D562F">
        <w:rPr>
          <w:rFonts w:ascii="Arial" w:hAnsi="Arial" w:cs="Arial"/>
          <w:b/>
          <w:bCs/>
          <w:iCs/>
          <w:sz w:val="20"/>
          <w:szCs w:val="20"/>
        </w:rPr>
        <w:t>Dolgoročni cilji področja proračunske porabe (Splošni cilj)</w:t>
      </w:r>
    </w:p>
    <w:p w:rsidR="00920844" w:rsidRPr="005D562F" w:rsidRDefault="00920844" w:rsidP="00920844">
      <w:pPr>
        <w:autoSpaceDE w:val="0"/>
        <w:autoSpaceDN w:val="0"/>
        <w:adjustRightInd w:val="0"/>
        <w:rPr>
          <w:rFonts w:ascii="Arial" w:hAnsi="Arial" w:cs="Arial"/>
          <w:b/>
          <w:bCs/>
          <w:i/>
          <w:iCs/>
          <w:sz w:val="20"/>
          <w:szCs w:val="20"/>
        </w:rPr>
      </w:pPr>
    </w:p>
    <w:p w:rsidR="00920844" w:rsidRPr="005D562F" w:rsidRDefault="00920844" w:rsidP="00920844">
      <w:pPr>
        <w:autoSpaceDE w:val="0"/>
        <w:autoSpaceDN w:val="0"/>
        <w:adjustRightInd w:val="0"/>
        <w:rPr>
          <w:rFonts w:ascii="Arial" w:hAnsi="Arial" w:cs="Arial"/>
          <w:sz w:val="20"/>
          <w:szCs w:val="20"/>
        </w:rPr>
      </w:pPr>
      <w:r w:rsidRPr="005D562F">
        <w:rPr>
          <w:rFonts w:ascii="Arial" w:hAnsi="Arial" w:cs="Arial"/>
          <w:sz w:val="20"/>
          <w:szCs w:val="20"/>
        </w:rPr>
        <w:t>Zagotoviti zadostna sredstva za pomoč družinam (pomoč ob rojstvu otroka), zagotoviti in omogočiti družinske pomočnike za invalidne osebe, ki na takšen način lahko ostanejo v domačem okolju in jih ni potrebno namestiti v domove. Zagotoviti sredstva za materialno najbolj ogrožene.</w:t>
      </w:r>
    </w:p>
    <w:p w:rsidR="00920844" w:rsidRPr="005D562F" w:rsidRDefault="00920844" w:rsidP="00920844">
      <w:pPr>
        <w:autoSpaceDE w:val="0"/>
        <w:autoSpaceDN w:val="0"/>
        <w:adjustRightInd w:val="0"/>
        <w:rPr>
          <w:rFonts w:ascii="Arial" w:hAnsi="Arial" w:cs="Arial"/>
          <w:sz w:val="20"/>
          <w:szCs w:val="20"/>
        </w:rPr>
      </w:pPr>
    </w:p>
    <w:p w:rsidR="00920844" w:rsidRPr="005D562F" w:rsidRDefault="00920844" w:rsidP="00920844">
      <w:pPr>
        <w:autoSpaceDE w:val="0"/>
        <w:autoSpaceDN w:val="0"/>
        <w:adjustRightInd w:val="0"/>
        <w:rPr>
          <w:rFonts w:ascii="Arial" w:hAnsi="Arial" w:cs="Arial"/>
          <w:b/>
          <w:bCs/>
          <w:iCs/>
          <w:sz w:val="20"/>
          <w:szCs w:val="20"/>
        </w:rPr>
      </w:pPr>
      <w:r w:rsidRPr="005D562F">
        <w:rPr>
          <w:rFonts w:ascii="Arial" w:hAnsi="Arial" w:cs="Arial"/>
          <w:b/>
          <w:bCs/>
          <w:iCs/>
          <w:sz w:val="20"/>
          <w:szCs w:val="20"/>
        </w:rPr>
        <w:t>Oznaka in nazivi glavnih programov v pristojnosti občine</w:t>
      </w:r>
    </w:p>
    <w:p w:rsidR="00920844" w:rsidRPr="005D562F" w:rsidRDefault="00920844" w:rsidP="00920844">
      <w:pPr>
        <w:autoSpaceDE w:val="0"/>
        <w:autoSpaceDN w:val="0"/>
        <w:adjustRightInd w:val="0"/>
        <w:rPr>
          <w:rFonts w:ascii="Arial" w:hAnsi="Arial" w:cs="Arial"/>
          <w:b/>
          <w:bCs/>
          <w:i/>
          <w:iCs/>
          <w:sz w:val="20"/>
          <w:szCs w:val="20"/>
        </w:rPr>
      </w:pPr>
    </w:p>
    <w:p w:rsidR="00920844" w:rsidRPr="005D562F" w:rsidRDefault="00920844" w:rsidP="00920844">
      <w:pPr>
        <w:autoSpaceDE w:val="0"/>
        <w:autoSpaceDN w:val="0"/>
        <w:adjustRightInd w:val="0"/>
        <w:rPr>
          <w:rFonts w:ascii="Arial" w:hAnsi="Arial" w:cs="Arial"/>
          <w:sz w:val="20"/>
          <w:szCs w:val="20"/>
        </w:rPr>
      </w:pPr>
      <w:r w:rsidRPr="005D562F">
        <w:rPr>
          <w:rFonts w:ascii="Arial" w:hAnsi="Arial" w:cs="Arial"/>
          <w:sz w:val="20"/>
          <w:szCs w:val="20"/>
        </w:rPr>
        <w:t>2002 - Varstvo otrok in družine</w:t>
      </w:r>
    </w:p>
    <w:p w:rsidR="00920844" w:rsidRPr="005D562F" w:rsidRDefault="00920844" w:rsidP="00920844">
      <w:pPr>
        <w:jc w:val="both"/>
        <w:rPr>
          <w:rFonts w:ascii="Arial" w:hAnsi="Arial" w:cs="Arial"/>
          <w:sz w:val="20"/>
          <w:szCs w:val="20"/>
        </w:rPr>
      </w:pPr>
      <w:r w:rsidRPr="005D562F">
        <w:rPr>
          <w:rFonts w:ascii="Arial" w:hAnsi="Arial" w:cs="Arial"/>
          <w:sz w:val="20"/>
          <w:szCs w:val="20"/>
        </w:rPr>
        <w:t>2004 - Izvajanje programov socialnega varstva.</w:t>
      </w:r>
    </w:p>
    <w:p w:rsidR="00920844" w:rsidRDefault="00920844" w:rsidP="00920844">
      <w:pPr>
        <w:jc w:val="both"/>
        <w:rPr>
          <w:rFonts w:ascii="Arial" w:hAnsi="Arial" w:cs="Arial"/>
          <w:highlight w:val="cyan"/>
        </w:rPr>
      </w:pPr>
    </w:p>
    <w:p w:rsidR="000E6B27" w:rsidRPr="00EF6CCB" w:rsidRDefault="000E6B27" w:rsidP="00920844">
      <w:pPr>
        <w:jc w:val="both"/>
        <w:rPr>
          <w:rFonts w:ascii="Arial" w:hAnsi="Arial" w:cs="Arial"/>
          <w:highlight w:val="cyan"/>
        </w:rPr>
      </w:pPr>
    </w:p>
    <w:p w:rsidR="00920844" w:rsidRPr="009870F8"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9870F8">
        <w:rPr>
          <w:rFonts w:ascii="Arial" w:hAnsi="Arial" w:cs="Arial"/>
          <w:b/>
          <w:bCs/>
          <w:sz w:val="28"/>
          <w:szCs w:val="28"/>
        </w:rPr>
        <w:t>2002 Varstvo otrok in družine</w:t>
      </w:r>
    </w:p>
    <w:p w:rsidR="00920844" w:rsidRPr="009870F8" w:rsidRDefault="00920844" w:rsidP="00920844">
      <w:pPr>
        <w:autoSpaceDE w:val="0"/>
        <w:autoSpaceDN w:val="0"/>
        <w:adjustRightInd w:val="0"/>
        <w:rPr>
          <w:rFonts w:ascii="Arial" w:hAnsi="Arial" w:cs="Arial"/>
          <w:b/>
          <w:bCs/>
          <w:sz w:val="20"/>
          <w:szCs w:val="20"/>
        </w:rPr>
      </w:pPr>
    </w:p>
    <w:p w:rsidR="00920844" w:rsidRPr="009870F8" w:rsidRDefault="00920844" w:rsidP="00920844">
      <w:pPr>
        <w:autoSpaceDE w:val="0"/>
        <w:autoSpaceDN w:val="0"/>
        <w:adjustRightInd w:val="0"/>
        <w:jc w:val="right"/>
        <w:rPr>
          <w:rFonts w:ascii="Arial" w:hAnsi="Arial" w:cs="Arial"/>
          <w:b/>
          <w:bCs/>
          <w:sz w:val="20"/>
          <w:szCs w:val="20"/>
        </w:rPr>
      </w:pPr>
      <w:r w:rsidRPr="009870F8">
        <w:rPr>
          <w:rFonts w:ascii="Arial" w:hAnsi="Arial" w:cs="Arial"/>
          <w:b/>
          <w:bCs/>
          <w:sz w:val="20"/>
          <w:szCs w:val="20"/>
        </w:rPr>
        <w:t xml:space="preserve">Vrednost: </w:t>
      </w:r>
      <w:r w:rsidR="00E07D0C">
        <w:rPr>
          <w:rFonts w:ascii="Arial" w:hAnsi="Arial" w:cs="Arial"/>
          <w:b/>
          <w:bCs/>
          <w:sz w:val="20"/>
          <w:szCs w:val="20"/>
        </w:rPr>
        <w:t>3</w:t>
      </w:r>
      <w:r w:rsidRPr="009870F8">
        <w:rPr>
          <w:rFonts w:ascii="Arial" w:hAnsi="Arial" w:cs="Arial"/>
          <w:b/>
          <w:bCs/>
          <w:sz w:val="20"/>
          <w:szCs w:val="20"/>
        </w:rPr>
        <w:t>.</w:t>
      </w:r>
      <w:r w:rsidR="00E07D0C">
        <w:rPr>
          <w:rFonts w:ascii="Arial" w:hAnsi="Arial" w:cs="Arial"/>
          <w:b/>
          <w:bCs/>
          <w:sz w:val="20"/>
          <w:szCs w:val="20"/>
        </w:rPr>
        <w:t>0</w:t>
      </w:r>
      <w:r w:rsidRPr="009870F8">
        <w:rPr>
          <w:rFonts w:ascii="Arial" w:hAnsi="Arial" w:cs="Arial"/>
          <w:b/>
          <w:bCs/>
          <w:sz w:val="20"/>
          <w:szCs w:val="20"/>
        </w:rPr>
        <w:t>00,00 €</w:t>
      </w:r>
    </w:p>
    <w:p w:rsidR="00920844" w:rsidRPr="009870F8" w:rsidRDefault="00920844" w:rsidP="00920844">
      <w:pPr>
        <w:autoSpaceDE w:val="0"/>
        <w:autoSpaceDN w:val="0"/>
        <w:adjustRightInd w:val="0"/>
        <w:jc w:val="right"/>
        <w:rPr>
          <w:rFonts w:ascii="Arial" w:hAnsi="Arial" w:cs="Arial"/>
          <w:b/>
          <w:bCs/>
          <w:sz w:val="20"/>
          <w:szCs w:val="20"/>
        </w:rPr>
      </w:pPr>
    </w:p>
    <w:p w:rsidR="00920844" w:rsidRPr="009870F8" w:rsidRDefault="00920844" w:rsidP="00920844">
      <w:pPr>
        <w:autoSpaceDE w:val="0"/>
        <w:autoSpaceDN w:val="0"/>
        <w:adjustRightInd w:val="0"/>
        <w:rPr>
          <w:rFonts w:ascii="Arial" w:hAnsi="Arial" w:cs="Arial"/>
          <w:b/>
          <w:bCs/>
          <w:iCs/>
          <w:sz w:val="20"/>
          <w:szCs w:val="20"/>
        </w:rPr>
      </w:pPr>
      <w:r w:rsidRPr="009870F8">
        <w:rPr>
          <w:rFonts w:ascii="Arial" w:hAnsi="Arial" w:cs="Arial"/>
          <w:b/>
          <w:bCs/>
          <w:iCs/>
          <w:sz w:val="20"/>
          <w:szCs w:val="20"/>
        </w:rPr>
        <w:t>Opis glavnega programa</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autoSpaceDE w:val="0"/>
        <w:autoSpaceDN w:val="0"/>
        <w:adjustRightInd w:val="0"/>
        <w:jc w:val="both"/>
        <w:rPr>
          <w:rFonts w:ascii="Arial" w:hAnsi="Arial" w:cs="Arial"/>
          <w:sz w:val="20"/>
          <w:szCs w:val="20"/>
        </w:rPr>
      </w:pPr>
      <w:r w:rsidRPr="009870F8">
        <w:rPr>
          <w:rFonts w:ascii="Arial" w:hAnsi="Arial" w:cs="Arial"/>
          <w:sz w:val="20"/>
          <w:szCs w:val="20"/>
        </w:rPr>
        <w:t xml:space="preserve">Glavni program zajema finančno pomoč družinam ob rojstvu otrok. </w:t>
      </w:r>
    </w:p>
    <w:p w:rsidR="00920844" w:rsidRPr="009870F8" w:rsidRDefault="00920844" w:rsidP="00920844">
      <w:pPr>
        <w:autoSpaceDE w:val="0"/>
        <w:autoSpaceDN w:val="0"/>
        <w:adjustRightInd w:val="0"/>
        <w:jc w:val="both"/>
        <w:rPr>
          <w:rFonts w:ascii="Arial" w:hAnsi="Arial" w:cs="Arial"/>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Dolgoročni cilji glavnega programa (Specifični cilj in kazalniki)</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autoSpaceDE w:val="0"/>
        <w:autoSpaceDN w:val="0"/>
        <w:adjustRightInd w:val="0"/>
        <w:jc w:val="both"/>
        <w:rPr>
          <w:rFonts w:ascii="Arial" w:hAnsi="Arial" w:cs="Arial"/>
          <w:sz w:val="20"/>
          <w:szCs w:val="20"/>
        </w:rPr>
      </w:pPr>
      <w:r w:rsidRPr="009870F8">
        <w:rPr>
          <w:rFonts w:ascii="Arial" w:hAnsi="Arial" w:cs="Arial"/>
          <w:sz w:val="20"/>
          <w:szCs w:val="20"/>
        </w:rPr>
        <w:t>Zagotoviti sredstva za pomoč družinam in s tem vsaj malo finančno pomagati staršem ob rojstvu otroka.</w:t>
      </w:r>
    </w:p>
    <w:p w:rsidR="00920844" w:rsidRPr="009870F8" w:rsidRDefault="00920844" w:rsidP="00920844">
      <w:pPr>
        <w:autoSpaceDE w:val="0"/>
        <w:autoSpaceDN w:val="0"/>
        <w:adjustRightInd w:val="0"/>
        <w:jc w:val="both"/>
        <w:rPr>
          <w:rFonts w:ascii="Arial" w:hAnsi="Arial" w:cs="Arial"/>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Glavni letni izvedbeni cilji in kazalci, s katerimi se bo merilo doseganje zastavljenih ciljev</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autoSpaceDE w:val="0"/>
        <w:autoSpaceDN w:val="0"/>
        <w:adjustRightInd w:val="0"/>
        <w:jc w:val="both"/>
        <w:rPr>
          <w:rFonts w:ascii="Arial" w:hAnsi="Arial" w:cs="Arial"/>
          <w:sz w:val="20"/>
          <w:szCs w:val="20"/>
        </w:rPr>
      </w:pPr>
      <w:r w:rsidRPr="009870F8">
        <w:rPr>
          <w:rFonts w:ascii="Arial" w:hAnsi="Arial" w:cs="Arial"/>
          <w:sz w:val="20"/>
          <w:szCs w:val="20"/>
        </w:rPr>
        <w:t>Zagotoviti sredstva, da bomo lahko vsem, ki bodo izpolnjevali pogoje za pridobitev enkratne denarne pomoči ob rojstvu otroka le-to tudi odobrili.</w:t>
      </w:r>
    </w:p>
    <w:p w:rsidR="00920844" w:rsidRPr="009870F8" w:rsidRDefault="00920844" w:rsidP="00920844">
      <w:pPr>
        <w:autoSpaceDE w:val="0"/>
        <w:autoSpaceDN w:val="0"/>
        <w:adjustRightInd w:val="0"/>
        <w:jc w:val="both"/>
        <w:rPr>
          <w:rFonts w:ascii="Arial" w:hAnsi="Arial" w:cs="Arial"/>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Podprogrami in proračunski uporabniki znotraj glavnega programa</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jc w:val="both"/>
        <w:rPr>
          <w:rFonts w:ascii="Arial" w:hAnsi="Arial" w:cs="Arial"/>
          <w:sz w:val="20"/>
          <w:szCs w:val="20"/>
        </w:rPr>
      </w:pPr>
      <w:r w:rsidRPr="009870F8">
        <w:rPr>
          <w:rFonts w:ascii="Arial" w:hAnsi="Arial" w:cs="Arial"/>
          <w:sz w:val="20"/>
          <w:szCs w:val="20"/>
        </w:rPr>
        <w:t>- 20029001 Drugi programi v pomoč družini (obdaritev novorojenčkov).</w:t>
      </w:r>
    </w:p>
    <w:p w:rsidR="00920844" w:rsidRPr="00EF6CCB" w:rsidRDefault="00920844" w:rsidP="00920844">
      <w:pPr>
        <w:jc w:val="both"/>
        <w:rPr>
          <w:rFonts w:ascii="Arial" w:hAnsi="Arial" w:cs="Arial"/>
          <w:sz w:val="20"/>
          <w:szCs w:val="20"/>
          <w:highlight w:val="cyan"/>
        </w:rPr>
      </w:pPr>
    </w:p>
    <w:p w:rsidR="00920844" w:rsidRPr="00EF6CCB" w:rsidRDefault="00920844" w:rsidP="00920844">
      <w:pPr>
        <w:jc w:val="both"/>
        <w:rPr>
          <w:rFonts w:ascii="Arial" w:hAnsi="Arial" w:cs="Arial"/>
          <w:sz w:val="20"/>
          <w:szCs w:val="20"/>
          <w:highlight w:val="cyan"/>
        </w:rPr>
      </w:pPr>
    </w:p>
    <w:p w:rsidR="00920844" w:rsidRPr="009870F8"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9870F8">
        <w:rPr>
          <w:rFonts w:ascii="Arial" w:hAnsi="Arial" w:cs="Arial"/>
          <w:b/>
          <w:bCs/>
          <w:sz w:val="24"/>
          <w:szCs w:val="24"/>
        </w:rPr>
        <w:t>20029001 Drugi programi v pomoč družini</w:t>
      </w:r>
    </w:p>
    <w:p w:rsidR="00920844" w:rsidRPr="009870F8" w:rsidRDefault="00920844" w:rsidP="00920844">
      <w:pPr>
        <w:autoSpaceDE w:val="0"/>
        <w:autoSpaceDN w:val="0"/>
        <w:adjustRightInd w:val="0"/>
        <w:rPr>
          <w:rFonts w:ascii="Arial" w:hAnsi="Arial" w:cs="Arial"/>
          <w:b/>
          <w:bCs/>
          <w:sz w:val="28"/>
          <w:szCs w:val="28"/>
        </w:rPr>
      </w:pPr>
    </w:p>
    <w:p w:rsidR="00920844" w:rsidRPr="009870F8" w:rsidRDefault="00920844" w:rsidP="00920844">
      <w:pPr>
        <w:autoSpaceDE w:val="0"/>
        <w:autoSpaceDN w:val="0"/>
        <w:adjustRightInd w:val="0"/>
        <w:jc w:val="right"/>
        <w:rPr>
          <w:rFonts w:ascii="Arial" w:hAnsi="Arial" w:cs="Arial"/>
          <w:b/>
          <w:bCs/>
          <w:sz w:val="20"/>
          <w:szCs w:val="20"/>
        </w:rPr>
      </w:pPr>
      <w:r w:rsidRPr="009870F8">
        <w:rPr>
          <w:rFonts w:ascii="Arial" w:hAnsi="Arial" w:cs="Arial"/>
          <w:b/>
          <w:bCs/>
          <w:sz w:val="20"/>
          <w:szCs w:val="20"/>
        </w:rPr>
        <w:t xml:space="preserve">Vrednost: </w:t>
      </w:r>
      <w:r w:rsidR="00E07D0C">
        <w:rPr>
          <w:rFonts w:ascii="Arial" w:hAnsi="Arial" w:cs="Arial"/>
          <w:b/>
          <w:bCs/>
          <w:sz w:val="20"/>
          <w:szCs w:val="20"/>
        </w:rPr>
        <w:t>3.0</w:t>
      </w:r>
      <w:r w:rsidRPr="009870F8">
        <w:rPr>
          <w:rFonts w:ascii="Arial" w:hAnsi="Arial" w:cs="Arial"/>
          <w:b/>
          <w:bCs/>
          <w:sz w:val="20"/>
          <w:szCs w:val="20"/>
        </w:rPr>
        <w:t>00,00 €</w:t>
      </w:r>
    </w:p>
    <w:p w:rsidR="00920844" w:rsidRPr="009870F8" w:rsidRDefault="00920844" w:rsidP="00920844">
      <w:pPr>
        <w:autoSpaceDE w:val="0"/>
        <w:autoSpaceDN w:val="0"/>
        <w:adjustRightInd w:val="0"/>
        <w:jc w:val="both"/>
        <w:rPr>
          <w:rFonts w:ascii="Arial" w:hAnsi="Arial" w:cs="Arial"/>
          <w:b/>
          <w:bCs/>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Opis podprograma</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autoSpaceDE w:val="0"/>
        <w:autoSpaceDN w:val="0"/>
        <w:adjustRightInd w:val="0"/>
        <w:jc w:val="both"/>
        <w:rPr>
          <w:rFonts w:ascii="Arial" w:hAnsi="Arial" w:cs="Arial"/>
          <w:sz w:val="20"/>
          <w:szCs w:val="20"/>
        </w:rPr>
      </w:pPr>
      <w:r w:rsidRPr="009870F8">
        <w:rPr>
          <w:rFonts w:ascii="Arial" w:hAnsi="Arial" w:cs="Arial"/>
          <w:sz w:val="20"/>
          <w:szCs w:val="20"/>
        </w:rPr>
        <w:t>V okviru podprograma so sredstva predvidena pomoč družinam ob rojstvu otrok. V letu 202</w:t>
      </w:r>
      <w:r w:rsidR="00E07D0C">
        <w:rPr>
          <w:rFonts w:ascii="Arial" w:hAnsi="Arial" w:cs="Arial"/>
          <w:sz w:val="20"/>
          <w:szCs w:val="20"/>
        </w:rPr>
        <w:t>5</w:t>
      </w:r>
      <w:r w:rsidRPr="009870F8">
        <w:rPr>
          <w:rFonts w:ascii="Arial" w:hAnsi="Arial" w:cs="Arial"/>
          <w:sz w:val="20"/>
          <w:szCs w:val="20"/>
        </w:rPr>
        <w:t xml:space="preserve"> bo znašala denarna pomoč na otroka 300,00 €.</w:t>
      </w: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lastRenderedPageBreak/>
        <w:t>Zakonske in druge pravne podlage</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E73C74">
      <w:pPr>
        <w:pStyle w:val="Odstavekseznama"/>
        <w:numPr>
          <w:ilvl w:val="0"/>
          <w:numId w:val="94"/>
        </w:numPr>
        <w:autoSpaceDE w:val="0"/>
        <w:autoSpaceDN w:val="0"/>
        <w:adjustRightInd w:val="0"/>
        <w:jc w:val="both"/>
        <w:rPr>
          <w:rFonts w:ascii="Arial" w:hAnsi="Arial" w:cs="Arial"/>
          <w:sz w:val="20"/>
          <w:szCs w:val="20"/>
        </w:rPr>
      </w:pPr>
      <w:r w:rsidRPr="009870F8">
        <w:rPr>
          <w:rFonts w:ascii="Arial" w:hAnsi="Arial" w:cs="Arial"/>
          <w:sz w:val="20"/>
          <w:szCs w:val="20"/>
        </w:rPr>
        <w:t>Sklep o enkratni denarni pomoči za novorojence v Občini Ribnica na Pohorju</w:t>
      </w:r>
    </w:p>
    <w:p w:rsidR="00920844" w:rsidRPr="009870F8" w:rsidRDefault="00920844" w:rsidP="00920844">
      <w:pPr>
        <w:autoSpaceDE w:val="0"/>
        <w:autoSpaceDN w:val="0"/>
        <w:adjustRightInd w:val="0"/>
        <w:jc w:val="both"/>
        <w:rPr>
          <w:rFonts w:ascii="Arial" w:hAnsi="Arial" w:cs="Arial"/>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Dolgoročni cilji podprograma in kazalci, s katerimi se bo merilo doseganje zastavljenih ciljev (Rezultat in kazalniki)</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autoSpaceDE w:val="0"/>
        <w:autoSpaceDN w:val="0"/>
        <w:adjustRightInd w:val="0"/>
        <w:jc w:val="both"/>
        <w:rPr>
          <w:rFonts w:ascii="Arial" w:hAnsi="Arial" w:cs="Arial"/>
          <w:sz w:val="20"/>
          <w:szCs w:val="20"/>
        </w:rPr>
      </w:pPr>
      <w:r w:rsidRPr="009870F8">
        <w:rPr>
          <w:rFonts w:ascii="Arial" w:hAnsi="Arial" w:cs="Arial"/>
          <w:sz w:val="20"/>
          <w:szCs w:val="20"/>
        </w:rPr>
        <w:t>Zagotavljati zadostna sredstva za obdaritev novorojencev oz. njihovih staršev. Kazalci so število staršev, ki je pridobilo enkratno denarno pomoč.</w:t>
      </w:r>
    </w:p>
    <w:p w:rsidR="00920844" w:rsidRPr="009870F8" w:rsidRDefault="00920844" w:rsidP="00920844">
      <w:pPr>
        <w:autoSpaceDE w:val="0"/>
        <w:autoSpaceDN w:val="0"/>
        <w:adjustRightInd w:val="0"/>
        <w:jc w:val="both"/>
        <w:rPr>
          <w:rFonts w:ascii="Arial" w:hAnsi="Arial" w:cs="Arial"/>
          <w:sz w:val="20"/>
          <w:szCs w:val="20"/>
        </w:rPr>
      </w:pPr>
    </w:p>
    <w:p w:rsidR="00920844" w:rsidRPr="009870F8" w:rsidRDefault="00920844" w:rsidP="00920844">
      <w:pPr>
        <w:autoSpaceDE w:val="0"/>
        <w:autoSpaceDN w:val="0"/>
        <w:adjustRightInd w:val="0"/>
        <w:jc w:val="both"/>
        <w:rPr>
          <w:rFonts w:ascii="Arial" w:hAnsi="Arial" w:cs="Arial"/>
          <w:b/>
          <w:bCs/>
          <w:iCs/>
          <w:sz w:val="20"/>
          <w:szCs w:val="20"/>
        </w:rPr>
      </w:pPr>
      <w:r w:rsidRPr="009870F8">
        <w:rPr>
          <w:rFonts w:ascii="Arial" w:hAnsi="Arial" w:cs="Arial"/>
          <w:b/>
          <w:bCs/>
          <w:iCs/>
          <w:sz w:val="20"/>
          <w:szCs w:val="20"/>
        </w:rPr>
        <w:t xml:space="preserve">Letni izvedbeni cilji podprograma in kazalci, s katerimi se bo merilo doseganje zastavljenih ciljev (Neposredni učinek in kazalnik) </w:t>
      </w:r>
    </w:p>
    <w:p w:rsidR="00920844" w:rsidRPr="009870F8" w:rsidRDefault="00920844" w:rsidP="00920844">
      <w:pPr>
        <w:autoSpaceDE w:val="0"/>
        <w:autoSpaceDN w:val="0"/>
        <w:adjustRightInd w:val="0"/>
        <w:jc w:val="both"/>
        <w:rPr>
          <w:rFonts w:ascii="Arial" w:hAnsi="Arial" w:cs="Arial"/>
          <w:b/>
          <w:bCs/>
          <w:i/>
          <w:iCs/>
          <w:sz w:val="20"/>
          <w:szCs w:val="20"/>
        </w:rPr>
      </w:pPr>
    </w:p>
    <w:p w:rsidR="00920844" w:rsidRPr="009870F8" w:rsidRDefault="00920844" w:rsidP="00920844">
      <w:pPr>
        <w:jc w:val="both"/>
        <w:rPr>
          <w:rFonts w:ascii="Arial" w:hAnsi="Arial" w:cs="Arial"/>
        </w:rPr>
      </w:pPr>
      <w:r w:rsidRPr="009870F8">
        <w:rPr>
          <w:rFonts w:ascii="Arial" w:hAnsi="Arial" w:cs="Arial"/>
          <w:sz w:val="20"/>
          <w:szCs w:val="20"/>
        </w:rPr>
        <w:t>Letni cilji so enaki dolgoročnim ciljem.</w:t>
      </w:r>
    </w:p>
    <w:p w:rsidR="00920844" w:rsidRDefault="00920844" w:rsidP="00920844">
      <w:pPr>
        <w:autoSpaceDE w:val="0"/>
        <w:autoSpaceDN w:val="0"/>
        <w:adjustRightInd w:val="0"/>
        <w:rPr>
          <w:rFonts w:ascii="Arial" w:hAnsi="Arial" w:cs="Arial"/>
          <w:b/>
          <w:bCs/>
        </w:rPr>
      </w:pPr>
    </w:p>
    <w:p w:rsidR="00C96779" w:rsidRDefault="00C96779" w:rsidP="00920844">
      <w:pPr>
        <w:autoSpaceDE w:val="0"/>
        <w:autoSpaceDN w:val="0"/>
        <w:adjustRightInd w:val="0"/>
        <w:rPr>
          <w:rFonts w:ascii="Arial" w:hAnsi="Arial" w:cs="Arial"/>
          <w:b/>
          <w:bCs/>
        </w:rPr>
      </w:pPr>
    </w:p>
    <w:p w:rsidR="00920844" w:rsidRPr="00FB12C8" w:rsidRDefault="00920844" w:rsidP="00920844">
      <w:pPr>
        <w:autoSpaceDE w:val="0"/>
        <w:autoSpaceDN w:val="0"/>
        <w:adjustRightInd w:val="0"/>
        <w:rPr>
          <w:rFonts w:ascii="Arial" w:hAnsi="Arial" w:cs="Arial"/>
          <w:b/>
          <w:bCs/>
        </w:rPr>
      </w:pPr>
      <w:r w:rsidRPr="00FB12C8">
        <w:rPr>
          <w:rFonts w:ascii="Arial" w:hAnsi="Arial" w:cs="Arial"/>
          <w:b/>
          <w:bCs/>
        </w:rPr>
        <w:t>200201 Rojstvo novorojenčkov v Očini Ribnica na Pohorju</w:t>
      </w:r>
    </w:p>
    <w:p w:rsidR="00920844" w:rsidRPr="00FB12C8" w:rsidRDefault="00920844" w:rsidP="00920844">
      <w:pPr>
        <w:autoSpaceDE w:val="0"/>
        <w:autoSpaceDN w:val="0"/>
        <w:adjustRightInd w:val="0"/>
        <w:rPr>
          <w:rFonts w:ascii="Arial" w:hAnsi="Arial" w:cs="Arial"/>
          <w:b/>
          <w:bCs/>
          <w:sz w:val="20"/>
          <w:szCs w:val="20"/>
        </w:rPr>
      </w:pPr>
    </w:p>
    <w:p w:rsidR="00920844" w:rsidRPr="00FB12C8" w:rsidRDefault="00920844" w:rsidP="00920844">
      <w:pPr>
        <w:autoSpaceDE w:val="0"/>
        <w:autoSpaceDN w:val="0"/>
        <w:adjustRightInd w:val="0"/>
        <w:jc w:val="right"/>
        <w:rPr>
          <w:rFonts w:ascii="Arial" w:hAnsi="Arial" w:cs="Arial"/>
          <w:b/>
          <w:bCs/>
          <w:sz w:val="20"/>
          <w:szCs w:val="20"/>
        </w:rPr>
      </w:pPr>
      <w:r w:rsidRPr="00FB12C8">
        <w:rPr>
          <w:rFonts w:ascii="Arial" w:hAnsi="Arial" w:cs="Arial"/>
          <w:b/>
          <w:bCs/>
          <w:sz w:val="20"/>
          <w:szCs w:val="20"/>
        </w:rPr>
        <w:t xml:space="preserve">Vrednost: </w:t>
      </w:r>
      <w:r w:rsidR="00E07D0C">
        <w:rPr>
          <w:rFonts w:ascii="Arial" w:hAnsi="Arial" w:cs="Arial"/>
          <w:b/>
          <w:bCs/>
          <w:sz w:val="20"/>
          <w:szCs w:val="20"/>
        </w:rPr>
        <w:t>3.0</w:t>
      </w:r>
      <w:r w:rsidRPr="00FB12C8">
        <w:rPr>
          <w:rFonts w:ascii="Arial" w:hAnsi="Arial" w:cs="Arial"/>
          <w:b/>
          <w:bCs/>
          <w:sz w:val="20"/>
          <w:szCs w:val="20"/>
        </w:rPr>
        <w:t>00,00 €</w:t>
      </w:r>
    </w:p>
    <w:p w:rsidR="00920844" w:rsidRPr="00FB12C8" w:rsidRDefault="00920844" w:rsidP="00920844">
      <w:pPr>
        <w:autoSpaceDE w:val="0"/>
        <w:autoSpaceDN w:val="0"/>
        <w:adjustRightInd w:val="0"/>
        <w:jc w:val="right"/>
        <w:rPr>
          <w:rFonts w:ascii="Arial" w:hAnsi="Arial" w:cs="Arial"/>
          <w:b/>
          <w:bCs/>
          <w:sz w:val="20"/>
          <w:szCs w:val="20"/>
        </w:rPr>
      </w:pPr>
    </w:p>
    <w:p w:rsidR="00920844" w:rsidRPr="00FB12C8" w:rsidRDefault="00920844" w:rsidP="00920844">
      <w:pPr>
        <w:autoSpaceDE w:val="0"/>
        <w:autoSpaceDN w:val="0"/>
        <w:adjustRightInd w:val="0"/>
        <w:jc w:val="both"/>
        <w:rPr>
          <w:rFonts w:ascii="Arial" w:hAnsi="Arial" w:cs="Arial"/>
          <w:b/>
          <w:bCs/>
          <w:iCs/>
          <w:sz w:val="20"/>
          <w:szCs w:val="20"/>
        </w:rPr>
      </w:pPr>
      <w:r w:rsidRPr="00FB12C8">
        <w:rPr>
          <w:rFonts w:ascii="Arial" w:hAnsi="Arial" w:cs="Arial"/>
          <w:b/>
          <w:bCs/>
          <w:iCs/>
          <w:sz w:val="20"/>
          <w:szCs w:val="20"/>
        </w:rPr>
        <w:t>Obrazložitev dejavnosti v okviru proračunske postavke</w:t>
      </w:r>
    </w:p>
    <w:p w:rsidR="00920844" w:rsidRPr="00FB12C8" w:rsidRDefault="00920844" w:rsidP="00920844">
      <w:pPr>
        <w:autoSpaceDE w:val="0"/>
        <w:autoSpaceDN w:val="0"/>
        <w:adjustRightInd w:val="0"/>
        <w:jc w:val="both"/>
        <w:rPr>
          <w:rFonts w:ascii="Arial" w:hAnsi="Arial" w:cs="Arial"/>
          <w:b/>
          <w:bCs/>
          <w:i/>
          <w:iCs/>
          <w:sz w:val="20"/>
          <w:szCs w:val="20"/>
        </w:rPr>
      </w:pPr>
    </w:p>
    <w:p w:rsidR="00920844" w:rsidRPr="00FB12C8" w:rsidRDefault="00920844" w:rsidP="00920844">
      <w:pPr>
        <w:autoSpaceDE w:val="0"/>
        <w:autoSpaceDN w:val="0"/>
        <w:adjustRightInd w:val="0"/>
        <w:jc w:val="both"/>
        <w:rPr>
          <w:rFonts w:ascii="Arial" w:hAnsi="Arial" w:cs="Arial"/>
          <w:sz w:val="20"/>
          <w:szCs w:val="20"/>
        </w:rPr>
      </w:pPr>
      <w:r w:rsidRPr="00FB12C8">
        <w:rPr>
          <w:rFonts w:ascii="Arial" w:hAnsi="Arial" w:cs="Arial"/>
          <w:sz w:val="20"/>
          <w:szCs w:val="20"/>
        </w:rPr>
        <w:t xml:space="preserve">Na proračunski postavki za obdaritev novorojenčkov imamo sredstva namenjena za enkratno denarno pomoč za novorojenčke v Občini Ribnica na Pohorju. Prejemniki pomoči so starši novorojenčka, ki imajo skupaj z otrokom stalno bivališče v Občini Ribnica na Pohorju. </w:t>
      </w:r>
    </w:p>
    <w:p w:rsidR="00920844" w:rsidRPr="00FB12C8" w:rsidRDefault="00920844" w:rsidP="00920844">
      <w:pPr>
        <w:autoSpaceDE w:val="0"/>
        <w:autoSpaceDN w:val="0"/>
        <w:adjustRightInd w:val="0"/>
        <w:jc w:val="both"/>
        <w:rPr>
          <w:rFonts w:ascii="Arial" w:hAnsi="Arial" w:cs="Arial"/>
          <w:sz w:val="20"/>
          <w:szCs w:val="20"/>
        </w:rPr>
      </w:pPr>
    </w:p>
    <w:p w:rsidR="00920844" w:rsidRPr="00FB12C8" w:rsidRDefault="00920844" w:rsidP="00920844">
      <w:pPr>
        <w:autoSpaceDE w:val="0"/>
        <w:autoSpaceDN w:val="0"/>
        <w:adjustRightInd w:val="0"/>
        <w:jc w:val="both"/>
        <w:rPr>
          <w:rFonts w:ascii="Arial" w:hAnsi="Arial" w:cs="Arial"/>
          <w:b/>
          <w:bCs/>
          <w:iCs/>
          <w:sz w:val="20"/>
          <w:szCs w:val="20"/>
        </w:rPr>
      </w:pPr>
      <w:r w:rsidRPr="00FB12C8">
        <w:rPr>
          <w:rFonts w:ascii="Arial" w:hAnsi="Arial" w:cs="Arial"/>
          <w:b/>
          <w:bCs/>
          <w:iCs/>
          <w:sz w:val="20"/>
          <w:szCs w:val="20"/>
        </w:rPr>
        <w:t>Navezava na projekte v okviru proračunske postavke</w:t>
      </w:r>
    </w:p>
    <w:p w:rsidR="00920844" w:rsidRPr="00FB12C8" w:rsidRDefault="00920844" w:rsidP="00920844">
      <w:pPr>
        <w:autoSpaceDE w:val="0"/>
        <w:autoSpaceDN w:val="0"/>
        <w:adjustRightInd w:val="0"/>
        <w:rPr>
          <w:rFonts w:ascii="Arial" w:hAnsi="Arial" w:cs="Arial"/>
          <w:b/>
          <w:bCs/>
          <w:i/>
          <w:iCs/>
          <w:sz w:val="20"/>
          <w:szCs w:val="20"/>
        </w:rPr>
      </w:pPr>
    </w:p>
    <w:p w:rsidR="00920844" w:rsidRPr="00FB12C8" w:rsidRDefault="00920844" w:rsidP="00920844">
      <w:pPr>
        <w:autoSpaceDE w:val="0"/>
        <w:autoSpaceDN w:val="0"/>
        <w:adjustRightInd w:val="0"/>
        <w:rPr>
          <w:rFonts w:ascii="Arial" w:hAnsi="Arial" w:cs="Arial"/>
          <w:sz w:val="20"/>
          <w:szCs w:val="20"/>
        </w:rPr>
      </w:pPr>
      <w:r w:rsidRPr="00FB12C8">
        <w:rPr>
          <w:rFonts w:ascii="Arial" w:hAnsi="Arial" w:cs="Arial"/>
          <w:sz w:val="20"/>
          <w:szCs w:val="20"/>
        </w:rPr>
        <w:t>Proračunska postavka ni vezana na posebne projekte.</w:t>
      </w:r>
    </w:p>
    <w:p w:rsidR="00920844" w:rsidRPr="00FB12C8" w:rsidRDefault="00920844" w:rsidP="00920844">
      <w:pPr>
        <w:autoSpaceDE w:val="0"/>
        <w:autoSpaceDN w:val="0"/>
        <w:adjustRightInd w:val="0"/>
        <w:rPr>
          <w:rFonts w:ascii="Arial" w:hAnsi="Arial" w:cs="Arial"/>
          <w:sz w:val="20"/>
          <w:szCs w:val="20"/>
        </w:rPr>
      </w:pPr>
    </w:p>
    <w:p w:rsidR="00920844" w:rsidRPr="00FB12C8" w:rsidRDefault="00920844" w:rsidP="00920844">
      <w:pPr>
        <w:autoSpaceDE w:val="0"/>
        <w:autoSpaceDN w:val="0"/>
        <w:adjustRightInd w:val="0"/>
        <w:rPr>
          <w:rFonts w:ascii="Arial" w:hAnsi="Arial" w:cs="Arial"/>
          <w:b/>
          <w:bCs/>
          <w:iCs/>
          <w:sz w:val="20"/>
          <w:szCs w:val="20"/>
        </w:rPr>
      </w:pPr>
      <w:r w:rsidRPr="00FB12C8">
        <w:rPr>
          <w:rFonts w:ascii="Arial" w:hAnsi="Arial" w:cs="Arial"/>
          <w:b/>
          <w:bCs/>
          <w:iCs/>
          <w:sz w:val="20"/>
          <w:szCs w:val="20"/>
        </w:rPr>
        <w:t>Izhodišča, na katerih temeljijo izračuni predlogov pravic porabe za del, ki se ne izvršuje preko NRP (Neposredni učinek in kazalnik)</w:t>
      </w:r>
    </w:p>
    <w:p w:rsidR="00920844" w:rsidRPr="00FB12C8" w:rsidRDefault="00920844" w:rsidP="00920844">
      <w:pPr>
        <w:autoSpaceDE w:val="0"/>
        <w:autoSpaceDN w:val="0"/>
        <w:adjustRightInd w:val="0"/>
        <w:rPr>
          <w:rFonts w:ascii="Arial" w:hAnsi="Arial" w:cs="Arial"/>
          <w:b/>
          <w:bCs/>
          <w:iCs/>
          <w:sz w:val="20"/>
          <w:szCs w:val="20"/>
        </w:rPr>
      </w:pPr>
    </w:p>
    <w:p w:rsidR="00920844" w:rsidRDefault="00920844" w:rsidP="00920844">
      <w:pPr>
        <w:autoSpaceDE w:val="0"/>
        <w:autoSpaceDN w:val="0"/>
        <w:adjustRightInd w:val="0"/>
        <w:rPr>
          <w:rFonts w:ascii="Arial" w:hAnsi="Arial" w:cs="Arial"/>
          <w:sz w:val="20"/>
          <w:szCs w:val="20"/>
        </w:rPr>
      </w:pPr>
      <w:r w:rsidRPr="00FB12C8">
        <w:rPr>
          <w:rFonts w:ascii="Arial" w:hAnsi="Arial" w:cs="Arial"/>
          <w:sz w:val="20"/>
          <w:szCs w:val="20"/>
        </w:rPr>
        <w:t>Izračuni predlogov temeljijo na podlagi porabe iz preteklih let, ker pa ne vemo, kako se bo gibalo število rojstev v naši občini, lahko pride tudi do odstopanj.</w:t>
      </w:r>
      <w:r>
        <w:rPr>
          <w:rFonts w:ascii="Arial" w:hAnsi="Arial" w:cs="Arial"/>
          <w:sz w:val="20"/>
          <w:szCs w:val="20"/>
        </w:rPr>
        <w:t xml:space="preserve"> V letu 202</w:t>
      </w:r>
      <w:r w:rsidR="00E07D0C">
        <w:rPr>
          <w:rFonts w:ascii="Arial" w:hAnsi="Arial" w:cs="Arial"/>
          <w:sz w:val="20"/>
          <w:szCs w:val="20"/>
        </w:rPr>
        <w:t>5 smo predvideli 10</w:t>
      </w:r>
      <w:r w:rsidRPr="00FB12C8">
        <w:rPr>
          <w:rFonts w:ascii="Arial" w:hAnsi="Arial" w:cs="Arial"/>
          <w:sz w:val="20"/>
          <w:szCs w:val="20"/>
        </w:rPr>
        <w:t xml:space="preserve"> rojstev.</w:t>
      </w:r>
    </w:p>
    <w:p w:rsidR="000E6B27" w:rsidRPr="00FB12C8" w:rsidRDefault="000E6B27" w:rsidP="00920844">
      <w:pPr>
        <w:autoSpaceDE w:val="0"/>
        <w:autoSpaceDN w:val="0"/>
        <w:adjustRightInd w:val="0"/>
        <w:rPr>
          <w:rFonts w:ascii="Arial" w:hAnsi="Arial" w:cs="Arial"/>
          <w:sz w:val="20"/>
          <w:szCs w:val="20"/>
        </w:rPr>
      </w:pPr>
    </w:p>
    <w:p w:rsidR="00920844" w:rsidRPr="00EF6CCB" w:rsidRDefault="00920844" w:rsidP="00920844">
      <w:pPr>
        <w:jc w:val="both"/>
        <w:rPr>
          <w:rFonts w:ascii="Arial" w:hAnsi="Arial" w:cs="Arial"/>
          <w:sz w:val="20"/>
          <w:szCs w:val="20"/>
          <w:highlight w:val="cyan"/>
        </w:rPr>
      </w:pPr>
    </w:p>
    <w:p w:rsidR="00920844" w:rsidRPr="006B7A79" w:rsidRDefault="00920844" w:rsidP="00920844">
      <w:pPr>
        <w:jc w:val="both"/>
        <w:rPr>
          <w:rFonts w:ascii="Arial" w:hAnsi="Arial" w:cs="Arial"/>
        </w:rPr>
      </w:pPr>
    </w:p>
    <w:p w:rsidR="00920844" w:rsidRPr="006B7A79"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6B7A79">
        <w:rPr>
          <w:rFonts w:ascii="Arial" w:hAnsi="Arial" w:cs="Arial"/>
          <w:b/>
          <w:bCs/>
          <w:sz w:val="28"/>
          <w:szCs w:val="28"/>
        </w:rPr>
        <w:t>2004 Izvajanje programov socialnega varstva</w:t>
      </w:r>
    </w:p>
    <w:p w:rsidR="00920844" w:rsidRPr="006B7A79" w:rsidRDefault="00920844" w:rsidP="00920844">
      <w:pPr>
        <w:autoSpaceDE w:val="0"/>
        <w:autoSpaceDN w:val="0"/>
        <w:adjustRightInd w:val="0"/>
        <w:rPr>
          <w:rFonts w:ascii="Arial" w:hAnsi="Arial" w:cs="Arial"/>
          <w:b/>
          <w:bCs/>
          <w:sz w:val="32"/>
          <w:szCs w:val="32"/>
        </w:rPr>
      </w:pPr>
    </w:p>
    <w:p w:rsidR="00920844" w:rsidRPr="006B7A79" w:rsidRDefault="00920844" w:rsidP="00920844">
      <w:pPr>
        <w:autoSpaceDE w:val="0"/>
        <w:autoSpaceDN w:val="0"/>
        <w:adjustRightInd w:val="0"/>
        <w:jc w:val="right"/>
        <w:rPr>
          <w:rFonts w:ascii="Arial" w:hAnsi="Arial" w:cs="Arial"/>
          <w:b/>
          <w:bCs/>
          <w:sz w:val="20"/>
          <w:szCs w:val="20"/>
        </w:rPr>
      </w:pPr>
      <w:r w:rsidRPr="0082582F">
        <w:rPr>
          <w:rFonts w:ascii="Arial" w:hAnsi="Arial" w:cs="Arial"/>
          <w:b/>
          <w:bCs/>
          <w:sz w:val="20"/>
          <w:szCs w:val="20"/>
        </w:rPr>
        <w:t xml:space="preserve">Vrednost: </w:t>
      </w:r>
      <w:r w:rsidR="005439B1" w:rsidRPr="0082582F">
        <w:rPr>
          <w:rFonts w:ascii="Arial" w:hAnsi="Arial" w:cs="Arial"/>
          <w:b/>
          <w:bCs/>
          <w:sz w:val="20"/>
          <w:szCs w:val="20"/>
        </w:rPr>
        <w:t>144.</w:t>
      </w:r>
      <w:r w:rsidR="00E53ADF">
        <w:rPr>
          <w:rFonts w:ascii="Arial" w:hAnsi="Arial" w:cs="Arial"/>
          <w:b/>
          <w:bCs/>
          <w:sz w:val="20"/>
          <w:szCs w:val="20"/>
        </w:rPr>
        <w:t>646</w:t>
      </w:r>
      <w:r w:rsidR="005439B1" w:rsidRPr="0082582F">
        <w:rPr>
          <w:rFonts w:ascii="Arial" w:hAnsi="Arial" w:cs="Arial"/>
          <w:b/>
          <w:bCs/>
          <w:sz w:val="20"/>
          <w:szCs w:val="20"/>
        </w:rPr>
        <w:t>,73</w:t>
      </w:r>
      <w:r w:rsidRPr="0082582F">
        <w:rPr>
          <w:rFonts w:ascii="Arial" w:hAnsi="Arial" w:cs="Arial"/>
          <w:b/>
          <w:bCs/>
          <w:sz w:val="20"/>
          <w:szCs w:val="20"/>
        </w:rPr>
        <w:t xml:space="preserve"> €</w:t>
      </w: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Opis glavnega programa</w:t>
      </w:r>
    </w:p>
    <w:p w:rsidR="00920844" w:rsidRPr="006B7A79" w:rsidRDefault="00920844" w:rsidP="00920844">
      <w:pPr>
        <w:autoSpaceDE w:val="0"/>
        <w:autoSpaceDN w:val="0"/>
        <w:adjustRightInd w:val="0"/>
        <w:rPr>
          <w:rFonts w:ascii="Arial" w:hAnsi="Arial" w:cs="Arial"/>
          <w:b/>
          <w:bCs/>
          <w:i/>
          <w:iCs/>
          <w:sz w:val="20"/>
          <w:szCs w:val="20"/>
        </w:rPr>
      </w:pPr>
    </w:p>
    <w:p w:rsidR="00920844"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V program socialnega varstva sodijo storitve in programi, ki jih lokalnim skupnostim nalaga zakon o socialnem varstvu: financiranje plače ali nadomestila plače in prispevkov družinskih pomočnikov na osnovi pravice do izbire družinskega pomočnika, (do)plačevanje storitev v zavodih za odrasle (domovi za starejše občane in posebni socialno varstveni zavodi) in zagotavljanje mreže in subvencioniranja javne službe za storitev pomoč družini na domu. Nadalje v ta program sodijo programi, ki imajo za cilj blaženje materialne ogroženosti (denarne pomoči).</w:t>
      </w:r>
    </w:p>
    <w:p w:rsidR="00920844" w:rsidRPr="006B7A79" w:rsidRDefault="00920844" w:rsidP="00920844">
      <w:pPr>
        <w:autoSpaceDE w:val="0"/>
        <w:autoSpaceDN w:val="0"/>
        <w:adjustRightInd w:val="0"/>
        <w:jc w:val="both"/>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Dolgoročni cilji glavnega programa (Specifični cilj in kazalniki)</w:t>
      </w:r>
    </w:p>
    <w:p w:rsidR="00920844" w:rsidRPr="00EF6CCB" w:rsidRDefault="00920844" w:rsidP="00920844">
      <w:pPr>
        <w:autoSpaceDE w:val="0"/>
        <w:autoSpaceDN w:val="0"/>
        <w:adjustRightInd w:val="0"/>
        <w:rPr>
          <w:rFonts w:ascii="Arial" w:hAnsi="Arial" w:cs="Arial"/>
          <w:b/>
          <w:bCs/>
          <w:i/>
          <w:iCs/>
          <w:sz w:val="20"/>
          <w:szCs w:val="20"/>
          <w:highlight w:val="cyan"/>
        </w:rPr>
      </w:pPr>
    </w:p>
    <w:p w:rsidR="00920844" w:rsidRPr="006B7A79"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Dolgoročni cilji programa so omogočanje večje neodvisnosti v domačem okolju in socialne vključenosti</w:t>
      </w:r>
    </w:p>
    <w:p w:rsidR="00920844"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starejšim osebam, osebam z različnimi oblikami invalidnosti, ter zagotavljanje enakih možnosti in dostopa do storitev institucionalnega varstva (domovi za starejše in posebni socialni zavodi). Dolgoročni cilj programa je omogočiti socialno vključenost v stanovanjske skupine tudi tistim občankam in občanom, ki z lastnimi prihodki in prihodki zavezank/-cev ne zmorejo plačati oskrbe.</w:t>
      </w:r>
    </w:p>
    <w:p w:rsidR="002C07D7" w:rsidRPr="006B7A79" w:rsidRDefault="002C07D7" w:rsidP="00920844">
      <w:pPr>
        <w:autoSpaceDE w:val="0"/>
        <w:autoSpaceDN w:val="0"/>
        <w:adjustRightInd w:val="0"/>
        <w:jc w:val="both"/>
        <w:rPr>
          <w:rFonts w:ascii="Arial" w:hAnsi="Arial" w:cs="Arial"/>
          <w:sz w:val="20"/>
          <w:szCs w:val="20"/>
        </w:rPr>
      </w:pP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lastRenderedPageBreak/>
        <w:t>Glavni letni izvedbeni cilji in kazalci, s katerimi se bo merilo doseganje zastavljenih ciljev</w:t>
      </w:r>
    </w:p>
    <w:p w:rsidR="00920844" w:rsidRPr="006B7A79" w:rsidRDefault="00920844" w:rsidP="00920844">
      <w:pPr>
        <w:autoSpaceDE w:val="0"/>
        <w:autoSpaceDN w:val="0"/>
        <w:adjustRightInd w:val="0"/>
        <w:rPr>
          <w:rFonts w:ascii="Arial" w:hAnsi="Arial" w:cs="Arial"/>
          <w:b/>
          <w:bCs/>
          <w:i/>
          <w:iCs/>
          <w:sz w:val="20"/>
          <w:szCs w:val="20"/>
        </w:rPr>
      </w:pPr>
    </w:p>
    <w:p w:rsidR="00920844" w:rsidRPr="006B7A79"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Glavni izvedbeni cilji so zagotavljanje sredstev za plačilo zakonskih obveznosti in s tem zagotavljanje pravic do koriščenja socialno varstvenih storitev (pravice do izbire družinskega pomočnika, pomoč družini na domu, (do)plačilo storitev v splošnih in posebnih socialnih zavodih).</w:t>
      </w: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Podprogrami in proračunski uporabniki znotraj glavnega programa</w:t>
      </w:r>
    </w:p>
    <w:p w:rsidR="00920844" w:rsidRPr="006B7A79" w:rsidRDefault="00920844" w:rsidP="00920844">
      <w:pPr>
        <w:autoSpaceDE w:val="0"/>
        <w:autoSpaceDN w:val="0"/>
        <w:adjustRightInd w:val="0"/>
        <w:rPr>
          <w:rFonts w:ascii="Arial" w:hAnsi="Arial" w:cs="Arial"/>
          <w:b/>
          <w:bCs/>
          <w:i/>
          <w:iCs/>
          <w:sz w:val="20"/>
          <w:szCs w:val="20"/>
        </w:rPr>
      </w:pP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20049002 - Socialno varstvo invalidov (družinski pomočnik)</w:t>
      </w: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20049003 - Socialno varstvo starih ( pomoč na domu, domska oskrba)</w:t>
      </w: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20049004 - Socialno varstvo materialno ogroženih ( subvencija stanarin, socialni transferji )</w:t>
      </w:r>
    </w:p>
    <w:p w:rsidR="00920844" w:rsidRDefault="00920844" w:rsidP="00920844">
      <w:pPr>
        <w:pStyle w:val="Telobesedila32"/>
        <w:jc w:val="both"/>
        <w:rPr>
          <w:rFonts w:ascii="Arial" w:hAnsi="Arial" w:cs="Arial"/>
          <w:b w:val="0"/>
          <w:sz w:val="20"/>
          <w:szCs w:val="20"/>
        </w:rPr>
      </w:pPr>
      <w:r w:rsidRPr="006B7A79">
        <w:rPr>
          <w:rFonts w:ascii="Arial" w:hAnsi="Arial" w:cs="Arial"/>
          <w:b w:val="0"/>
          <w:sz w:val="20"/>
          <w:szCs w:val="20"/>
        </w:rPr>
        <w:t>20049006 - Socialno varstvo drugih ranljivih skupin</w:t>
      </w:r>
    </w:p>
    <w:p w:rsidR="00C96779" w:rsidRPr="006B7A79" w:rsidRDefault="00C96779" w:rsidP="00920844">
      <w:pPr>
        <w:pStyle w:val="Telobesedila32"/>
        <w:jc w:val="both"/>
        <w:rPr>
          <w:rFonts w:ascii="Arial" w:hAnsi="Arial" w:cs="Arial"/>
          <w:b w:val="0"/>
          <w:bCs/>
          <w:sz w:val="20"/>
        </w:rPr>
      </w:pPr>
    </w:p>
    <w:p w:rsidR="00920844" w:rsidRPr="00EF6CCB" w:rsidRDefault="00920844" w:rsidP="00920844">
      <w:pPr>
        <w:pStyle w:val="Telobesedila32"/>
        <w:jc w:val="both"/>
        <w:rPr>
          <w:rFonts w:ascii="Arial" w:hAnsi="Arial" w:cs="Arial"/>
          <w:b w:val="0"/>
          <w:bCs/>
          <w:sz w:val="20"/>
          <w:highlight w:val="cyan"/>
        </w:rPr>
      </w:pPr>
    </w:p>
    <w:p w:rsidR="00920844" w:rsidRPr="00F25F4A"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F25F4A">
        <w:rPr>
          <w:rFonts w:ascii="Arial" w:hAnsi="Arial" w:cs="Arial"/>
          <w:b/>
          <w:bCs/>
          <w:sz w:val="24"/>
          <w:szCs w:val="24"/>
        </w:rPr>
        <w:t>20049003 Socialno varstvo starih</w:t>
      </w:r>
    </w:p>
    <w:p w:rsidR="00920844" w:rsidRPr="00F25F4A" w:rsidRDefault="00920844" w:rsidP="00920844">
      <w:pPr>
        <w:autoSpaceDE w:val="0"/>
        <w:autoSpaceDN w:val="0"/>
        <w:adjustRightInd w:val="0"/>
        <w:rPr>
          <w:rFonts w:ascii="Arial" w:hAnsi="Arial" w:cs="Arial"/>
          <w:b/>
          <w:bCs/>
          <w:sz w:val="28"/>
          <w:szCs w:val="28"/>
        </w:rPr>
      </w:pPr>
    </w:p>
    <w:p w:rsidR="00920844" w:rsidRPr="00F25F4A" w:rsidRDefault="00920844" w:rsidP="00920844">
      <w:pPr>
        <w:autoSpaceDE w:val="0"/>
        <w:autoSpaceDN w:val="0"/>
        <w:adjustRightInd w:val="0"/>
        <w:jc w:val="right"/>
        <w:rPr>
          <w:rFonts w:ascii="Arial" w:hAnsi="Arial" w:cs="Arial"/>
          <w:b/>
          <w:bCs/>
          <w:sz w:val="20"/>
          <w:szCs w:val="20"/>
        </w:rPr>
      </w:pPr>
      <w:r w:rsidRPr="00F25F4A">
        <w:rPr>
          <w:rFonts w:ascii="Arial" w:hAnsi="Arial" w:cs="Arial"/>
          <w:b/>
          <w:bCs/>
          <w:sz w:val="20"/>
          <w:szCs w:val="20"/>
        </w:rPr>
        <w:t>Vrednost: 110.000,00 €</w:t>
      </w:r>
    </w:p>
    <w:p w:rsidR="00920844" w:rsidRPr="00F25F4A" w:rsidRDefault="00920844" w:rsidP="00920844">
      <w:pPr>
        <w:autoSpaceDE w:val="0"/>
        <w:autoSpaceDN w:val="0"/>
        <w:adjustRightInd w:val="0"/>
        <w:rPr>
          <w:rFonts w:ascii="Arial" w:hAnsi="Arial" w:cs="Arial"/>
          <w:b/>
          <w:bCs/>
          <w:iCs/>
          <w:sz w:val="20"/>
          <w:szCs w:val="20"/>
        </w:rPr>
      </w:pPr>
      <w:r w:rsidRPr="00F25F4A">
        <w:rPr>
          <w:rFonts w:ascii="Arial" w:hAnsi="Arial" w:cs="Arial"/>
          <w:b/>
          <w:bCs/>
          <w:iCs/>
          <w:sz w:val="20"/>
          <w:szCs w:val="20"/>
        </w:rPr>
        <w:t>Opis podprograma</w:t>
      </w:r>
    </w:p>
    <w:p w:rsidR="00920844" w:rsidRPr="00F25F4A" w:rsidRDefault="00920844" w:rsidP="00920844">
      <w:pPr>
        <w:autoSpaceDE w:val="0"/>
        <w:autoSpaceDN w:val="0"/>
        <w:adjustRightInd w:val="0"/>
        <w:rPr>
          <w:rFonts w:ascii="Arial" w:hAnsi="Arial" w:cs="Arial"/>
          <w:b/>
          <w:bCs/>
          <w:i/>
          <w:iCs/>
          <w:sz w:val="20"/>
          <w:szCs w:val="20"/>
        </w:rPr>
      </w:pPr>
    </w:p>
    <w:p w:rsidR="00920844" w:rsidRPr="00F25F4A" w:rsidRDefault="00920844" w:rsidP="00920844">
      <w:pPr>
        <w:autoSpaceDE w:val="0"/>
        <w:jc w:val="both"/>
        <w:rPr>
          <w:rFonts w:ascii="Arial" w:hAnsi="Arial" w:cs="Arial"/>
          <w:sz w:val="20"/>
          <w:szCs w:val="20"/>
        </w:rPr>
      </w:pPr>
      <w:r w:rsidRPr="00F25F4A">
        <w:rPr>
          <w:rFonts w:ascii="Arial" w:hAnsi="Arial" w:cs="Arial"/>
          <w:sz w:val="20"/>
          <w:szCs w:val="20"/>
        </w:rPr>
        <w:t xml:space="preserve">V okviru podprograma Socialno varstvo starih zagotavljamo programe, namenjene starejšim občankam in občanom Občine Ribnica na Pohorju. Občina zagotavlja sredstva domski oskrbi v zavodih za starejše občane in v drugih socialnih zavodih, ter pomoči na domu. Ceno oskrbe v domovi oblikujejo na osnovi Pravilnika o metodologiji za oblikovanje cen socialno varstvenih storitev, potrjuje  jih resorno ministrstvo, plačnik oskrbnin in doplačil pa so po Zakonu o socialnem varstvu, občinski proračun in svojci upravičenca. S strani lokalne skupnosti se pokrivajo stroški institucionalnega varstva za tiste občane, ki jim lastna sredstva oziroma sredstva ožjega sorodstva ne zadoščajo za pokritje osnovnih stroškov. </w:t>
      </w:r>
    </w:p>
    <w:p w:rsidR="00920844" w:rsidRPr="00F25F4A" w:rsidRDefault="00920844" w:rsidP="00920844">
      <w:pPr>
        <w:autoSpaceDE w:val="0"/>
        <w:autoSpaceDN w:val="0"/>
        <w:adjustRightInd w:val="0"/>
        <w:jc w:val="both"/>
        <w:rPr>
          <w:rFonts w:ascii="Arial" w:hAnsi="Arial" w:cs="Arial"/>
          <w:b/>
          <w:sz w:val="20"/>
          <w:szCs w:val="20"/>
        </w:rPr>
      </w:pPr>
    </w:p>
    <w:p w:rsidR="00920844" w:rsidRPr="00F25F4A" w:rsidRDefault="00920844" w:rsidP="00920844">
      <w:pPr>
        <w:autoSpaceDE w:val="0"/>
        <w:autoSpaceDN w:val="0"/>
        <w:adjustRightInd w:val="0"/>
        <w:rPr>
          <w:rFonts w:ascii="Arial" w:hAnsi="Arial" w:cs="Arial"/>
          <w:b/>
          <w:bCs/>
          <w:i/>
          <w:iCs/>
          <w:sz w:val="20"/>
          <w:szCs w:val="20"/>
        </w:rPr>
      </w:pPr>
    </w:p>
    <w:p w:rsidR="00920844" w:rsidRPr="00F25F4A" w:rsidRDefault="00920844" w:rsidP="00E73C74">
      <w:pPr>
        <w:pStyle w:val="Odstavekseznama"/>
        <w:numPr>
          <w:ilvl w:val="0"/>
          <w:numId w:val="95"/>
        </w:numPr>
        <w:autoSpaceDE w:val="0"/>
        <w:autoSpaceDN w:val="0"/>
        <w:adjustRightInd w:val="0"/>
        <w:rPr>
          <w:rFonts w:ascii="Arial" w:hAnsi="Arial" w:cs="Arial"/>
          <w:sz w:val="20"/>
          <w:szCs w:val="20"/>
        </w:rPr>
      </w:pPr>
      <w:r w:rsidRPr="00F25F4A">
        <w:rPr>
          <w:rFonts w:ascii="Arial" w:hAnsi="Arial" w:cs="Arial"/>
          <w:sz w:val="20"/>
          <w:szCs w:val="20"/>
        </w:rPr>
        <w:t>Zakon o socialnem varstvu (Uradni list RS, št. 3/07, 23/07 - popr. in 41/07), 61/10 - ZSVarPre, 62/10 - ZUPJS, 57/12, 39/16 in 52/16 - ZZPreb-1, 15/17-DZ, 29/17, 54/17, 21/18 - ZNOrg, 31/18 in 28/19-ZOA-A</w:t>
      </w:r>
    </w:p>
    <w:p w:rsidR="00920844" w:rsidRPr="00F25F4A" w:rsidRDefault="00920844" w:rsidP="00920844">
      <w:pPr>
        <w:autoSpaceDE w:val="0"/>
        <w:autoSpaceDN w:val="0"/>
        <w:adjustRightInd w:val="0"/>
        <w:rPr>
          <w:rFonts w:ascii="Arial" w:hAnsi="Arial" w:cs="Arial"/>
          <w:sz w:val="20"/>
          <w:szCs w:val="20"/>
        </w:rPr>
      </w:pPr>
    </w:p>
    <w:p w:rsidR="00920844" w:rsidRPr="00F25F4A" w:rsidRDefault="00920844" w:rsidP="00920844">
      <w:pPr>
        <w:autoSpaceDE w:val="0"/>
        <w:jc w:val="both"/>
        <w:rPr>
          <w:rFonts w:ascii="Arial" w:hAnsi="Arial" w:cs="Arial"/>
          <w:b/>
          <w:sz w:val="20"/>
          <w:szCs w:val="20"/>
        </w:rPr>
      </w:pPr>
      <w:r w:rsidRPr="00F25F4A">
        <w:rPr>
          <w:rFonts w:ascii="Arial" w:hAnsi="Arial" w:cs="Arial"/>
          <w:b/>
          <w:sz w:val="20"/>
          <w:szCs w:val="20"/>
        </w:rPr>
        <w:t>Zakonske in druge pravne podlage:</w:t>
      </w:r>
    </w:p>
    <w:p w:rsidR="00920844" w:rsidRPr="00F25F4A" w:rsidRDefault="00920844" w:rsidP="00920844">
      <w:pPr>
        <w:autoSpaceDE w:val="0"/>
        <w:jc w:val="both"/>
        <w:rPr>
          <w:rFonts w:ascii="Arial" w:hAnsi="Arial" w:cs="Arial"/>
          <w:b/>
          <w:sz w:val="20"/>
          <w:szCs w:val="20"/>
          <w:u w:val="single"/>
        </w:rPr>
      </w:pPr>
    </w:p>
    <w:p w:rsidR="00920844" w:rsidRPr="00F25F4A" w:rsidRDefault="00920844" w:rsidP="00920844">
      <w:pPr>
        <w:numPr>
          <w:ilvl w:val="0"/>
          <w:numId w:val="5"/>
        </w:numPr>
        <w:autoSpaceDE w:val="0"/>
        <w:jc w:val="both"/>
        <w:rPr>
          <w:rFonts w:ascii="Arial" w:hAnsi="Arial" w:cs="Arial"/>
          <w:sz w:val="20"/>
          <w:szCs w:val="20"/>
        </w:rPr>
      </w:pPr>
      <w:r w:rsidRPr="00F25F4A">
        <w:rPr>
          <w:rFonts w:ascii="Arial" w:hAnsi="Arial" w:cs="Arial"/>
          <w:sz w:val="20"/>
          <w:szCs w:val="20"/>
        </w:rPr>
        <w:t>Zakon o socialnem varstvu;</w:t>
      </w:r>
    </w:p>
    <w:p w:rsidR="00920844" w:rsidRPr="00F25F4A" w:rsidRDefault="00920844" w:rsidP="00920844">
      <w:pPr>
        <w:numPr>
          <w:ilvl w:val="0"/>
          <w:numId w:val="5"/>
        </w:numPr>
        <w:autoSpaceDE w:val="0"/>
        <w:jc w:val="both"/>
        <w:rPr>
          <w:rFonts w:ascii="Arial" w:hAnsi="Arial" w:cs="Arial"/>
          <w:sz w:val="20"/>
          <w:szCs w:val="20"/>
        </w:rPr>
      </w:pPr>
      <w:r w:rsidRPr="00F25F4A">
        <w:rPr>
          <w:rFonts w:ascii="Arial" w:hAnsi="Arial" w:cs="Arial"/>
          <w:sz w:val="20"/>
          <w:szCs w:val="20"/>
        </w:rPr>
        <w:t>Zakon o uveljavljanju pravic iz javnih sredstev.</w:t>
      </w:r>
    </w:p>
    <w:p w:rsidR="00920844" w:rsidRPr="00F25F4A" w:rsidRDefault="00920844" w:rsidP="00920844">
      <w:pPr>
        <w:autoSpaceDE w:val="0"/>
        <w:jc w:val="both"/>
        <w:rPr>
          <w:rFonts w:ascii="Arial" w:hAnsi="Arial" w:cs="Arial"/>
          <w:sz w:val="20"/>
          <w:szCs w:val="20"/>
        </w:rPr>
      </w:pPr>
    </w:p>
    <w:p w:rsidR="00920844" w:rsidRPr="00F25F4A" w:rsidRDefault="00920844" w:rsidP="00920844">
      <w:pPr>
        <w:autoSpaceDE w:val="0"/>
        <w:autoSpaceDN w:val="0"/>
        <w:adjustRightInd w:val="0"/>
        <w:rPr>
          <w:rFonts w:ascii="Arial" w:hAnsi="Arial" w:cs="Arial"/>
          <w:b/>
          <w:bCs/>
          <w:iCs/>
          <w:sz w:val="20"/>
          <w:szCs w:val="20"/>
        </w:rPr>
      </w:pPr>
      <w:r w:rsidRPr="00F25F4A">
        <w:rPr>
          <w:rFonts w:ascii="Arial" w:hAnsi="Arial" w:cs="Arial"/>
          <w:b/>
          <w:bCs/>
          <w:iCs/>
          <w:sz w:val="20"/>
          <w:szCs w:val="20"/>
        </w:rPr>
        <w:t>Dolgoročni cilji podprograma in kazalci, s katerimi se bo merilo doseganje zastavljenih ciljev (Rezultat in kazalniki)</w:t>
      </w:r>
    </w:p>
    <w:p w:rsidR="00920844" w:rsidRPr="00F25F4A" w:rsidRDefault="00920844" w:rsidP="00920844">
      <w:pPr>
        <w:autoSpaceDE w:val="0"/>
        <w:autoSpaceDN w:val="0"/>
        <w:adjustRightInd w:val="0"/>
        <w:rPr>
          <w:rFonts w:ascii="Times-BoldItalic" w:hAnsi="Times-BoldItalic" w:cs="Times-BoldItalic"/>
          <w:b/>
          <w:bCs/>
          <w:i/>
          <w:iCs/>
          <w:sz w:val="20"/>
          <w:szCs w:val="20"/>
        </w:rPr>
      </w:pPr>
    </w:p>
    <w:p w:rsidR="00920844" w:rsidRPr="00F25F4A" w:rsidRDefault="00920844" w:rsidP="00920844">
      <w:pPr>
        <w:autoSpaceDE w:val="0"/>
        <w:autoSpaceDN w:val="0"/>
        <w:adjustRightInd w:val="0"/>
        <w:jc w:val="both"/>
        <w:rPr>
          <w:rFonts w:ascii="Arial" w:hAnsi="Arial" w:cs="Arial"/>
          <w:sz w:val="20"/>
          <w:szCs w:val="20"/>
        </w:rPr>
      </w:pPr>
      <w:r w:rsidRPr="00F25F4A">
        <w:rPr>
          <w:rFonts w:ascii="Arial" w:hAnsi="Arial" w:cs="Arial"/>
          <w:sz w:val="20"/>
          <w:szCs w:val="20"/>
        </w:rPr>
        <w:t>Zagotavljanje enakih možnosti in dostopa do storitev v domovih za starejše (splošni socialni zavodi) tudi tistim občankam in občanom, ki z lastnimi prihodki in prihodki zavezank/-cev ne zmorejo plačati oskrbe. Kazalci za merjenje dosege ciljev so vključenost v domove za starejše tistih občank in občanov, ki z lastnimi prihodki in prihodki zavezank/-cev ne zmorejo plačati oskrbe.</w:t>
      </w:r>
    </w:p>
    <w:p w:rsidR="00920844" w:rsidRPr="00F25F4A" w:rsidRDefault="00920844" w:rsidP="00920844">
      <w:pPr>
        <w:autoSpaceDE w:val="0"/>
        <w:autoSpaceDN w:val="0"/>
        <w:adjustRightInd w:val="0"/>
        <w:jc w:val="both"/>
        <w:rPr>
          <w:rFonts w:ascii="Arial" w:hAnsi="Arial" w:cs="Arial"/>
          <w:sz w:val="20"/>
          <w:szCs w:val="20"/>
        </w:rPr>
      </w:pPr>
    </w:p>
    <w:p w:rsidR="00920844" w:rsidRPr="00F25F4A" w:rsidRDefault="00920844" w:rsidP="00920844">
      <w:pPr>
        <w:autoSpaceDE w:val="0"/>
        <w:autoSpaceDN w:val="0"/>
        <w:adjustRightInd w:val="0"/>
        <w:jc w:val="both"/>
        <w:rPr>
          <w:rFonts w:ascii="Arial" w:hAnsi="Arial" w:cs="Arial"/>
          <w:sz w:val="20"/>
          <w:szCs w:val="20"/>
        </w:rPr>
      </w:pPr>
    </w:p>
    <w:p w:rsidR="00920844" w:rsidRPr="00F25F4A" w:rsidRDefault="00920844" w:rsidP="00920844">
      <w:pPr>
        <w:autoSpaceDE w:val="0"/>
        <w:autoSpaceDN w:val="0"/>
        <w:adjustRightInd w:val="0"/>
        <w:rPr>
          <w:rFonts w:ascii="Arial" w:hAnsi="Arial" w:cs="Arial"/>
          <w:b/>
          <w:bCs/>
          <w:iCs/>
          <w:sz w:val="20"/>
          <w:szCs w:val="20"/>
        </w:rPr>
      </w:pPr>
      <w:r w:rsidRPr="00F25F4A">
        <w:rPr>
          <w:rFonts w:ascii="Arial" w:hAnsi="Arial" w:cs="Arial"/>
          <w:b/>
          <w:bCs/>
          <w:iCs/>
          <w:sz w:val="20"/>
          <w:szCs w:val="20"/>
        </w:rPr>
        <w:t>Letni izvedbeni cilji podprograma in kazalci, s katerimi se bo merilo doseganje zastavljenih ciljev (Neposredni učinek in kazalnik)</w:t>
      </w:r>
    </w:p>
    <w:p w:rsidR="00920844" w:rsidRPr="00F25F4A" w:rsidRDefault="00920844" w:rsidP="00920844">
      <w:pPr>
        <w:autoSpaceDE w:val="0"/>
        <w:autoSpaceDN w:val="0"/>
        <w:adjustRightInd w:val="0"/>
        <w:rPr>
          <w:rFonts w:ascii="Times-BoldItalic" w:hAnsi="Times-BoldItalic" w:cs="Times-BoldItalic"/>
          <w:b/>
          <w:bCs/>
          <w:i/>
          <w:iCs/>
          <w:sz w:val="20"/>
          <w:szCs w:val="20"/>
        </w:rPr>
      </w:pPr>
    </w:p>
    <w:p w:rsidR="00920844" w:rsidRDefault="00920844" w:rsidP="00920844">
      <w:pPr>
        <w:autoSpaceDE w:val="0"/>
        <w:autoSpaceDN w:val="0"/>
        <w:adjustRightInd w:val="0"/>
        <w:rPr>
          <w:rFonts w:ascii="Arial" w:hAnsi="Arial" w:cs="Arial"/>
          <w:sz w:val="20"/>
          <w:szCs w:val="20"/>
        </w:rPr>
      </w:pPr>
      <w:r w:rsidRPr="00F25F4A">
        <w:rPr>
          <w:rFonts w:ascii="Arial" w:hAnsi="Arial" w:cs="Arial"/>
          <w:sz w:val="20"/>
          <w:szCs w:val="20"/>
        </w:rPr>
        <w:t>Letna izvedbeni cilj podprograma je dostopnost do domske oskrbe. Kazalec za merjenje dosega ciljev je število oseb domske oskrbe.</w:t>
      </w:r>
    </w:p>
    <w:p w:rsidR="00920844" w:rsidRDefault="00920844" w:rsidP="00920844">
      <w:pPr>
        <w:autoSpaceDE w:val="0"/>
        <w:autoSpaceDN w:val="0"/>
        <w:adjustRightInd w:val="0"/>
        <w:rPr>
          <w:rFonts w:ascii="Arial" w:hAnsi="Arial" w:cs="Arial"/>
          <w:sz w:val="20"/>
          <w:szCs w:val="20"/>
        </w:rPr>
      </w:pPr>
    </w:p>
    <w:p w:rsidR="00920844" w:rsidRPr="00F25F4A"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rPr>
      </w:pPr>
      <w:r w:rsidRPr="006B7A79">
        <w:rPr>
          <w:rFonts w:ascii="Arial" w:hAnsi="Arial" w:cs="Arial"/>
          <w:b/>
          <w:bCs/>
        </w:rPr>
        <w:t>200401 Pomoč na domu neposredna oskrba</w:t>
      </w:r>
    </w:p>
    <w:p w:rsidR="00920844" w:rsidRPr="006B7A79" w:rsidRDefault="00920844" w:rsidP="00920844">
      <w:pPr>
        <w:autoSpaceDE w:val="0"/>
        <w:autoSpaceDN w:val="0"/>
        <w:adjustRightInd w:val="0"/>
        <w:rPr>
          <w:rFonts w:ascii="Arial" w:hAnsi="Arial" w:cs="Arial"/>
          <w:b/>
          <w:bCs/>
          <w:sz w:val="20"/>
          <w:szCs w:val="20"/>
        </w:rPr>
      </w:pPr>
    </w:p>
    <w:p w:rsidR="00920844" w:rsidRPr="006B7A79" w:rsidRDefault="00920844" w:rsidP="00920844">
      <w:pPr>
        <w:autoSpaceDE w:val="0"/>
        <w:autoSpaceDN w:val="0"/>
        <w:adjustRightInd w:val="0"/>
        <w:jc w:val="right"/>
        <w:rPr>
          <w:rFonts w:ascii="Arial" w:hAnsi="Arial" w:cs="Arial"/>
          <w:b/>
          <w:bCs/>
          <w:sz w:val="20"/>
          <w:szCs w:val="20"/>
        </w:rPr>
      </w:pPr>
      <w:r w:rsidRPr="006B7A79">
        <w:rPr>
          <w:rFonts w:ascii="Arial" w:hAnsi="Arial" w:cs="Arial"/>
          <w:b/>
          <w:bCs/>
          <w:sz w:val="20"/>
          <w:szCs w:val="20"/>
        </w:rPr>
        <w:t>Vrednost: 10.000,00 €</w:t>
      </w:r>
    </w:p>
    <w:p w:rsidR="00920844" w:rsidRPr="006B7A79" w:rsidRDefault="00920844" w:rsidP="00920844">
      <w:pPr>
        <w:autoSpaceDE w:val="0"/>
        <w:autoSpaceDN w:val="0"/>
        <w:adjustRightInd w:val="0"/>
        <w:jc w:val="right"/>
        <w:rPr>
          <w:rFonts w:ascii="Arial" w:hAnsi="Arial" w:cs="Arial"/>
          <w:b/>
          <w:bCs/>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Obrazložitev dejavnosti v okviru proračunske postavke</w:t>
      </w:r>
    </w:p>
    <w:p w:rsidR="00920844" w:rsidRPr="006B7A79" w:rsidRDefault="00920844" w:rsidP="00920844">
      <w:pPr>
        <w:autoSpaceDE w:val="0"/>
        <w:autoSpaceDN w:val="0"/>
        <w:adjustRightInd w:val="0"/>
        <w:rPr>
          <w:rFonts w:ascii="Arial" w:hAnsi="Arial" w:cs="Arial"/>
          <w:b/>
          <w:bCs/>
          <w:i/>
          <w:iCs/>
          <w:sz w:val="20"/>
          <w:szCs w:val="20"/>
        </w:rPr>
      </w:pPr>
    </w:p>
    <w:p w:rsidR="00920844" w:rsidRPr="006B7A79"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lastRenderedPageBreak/>
        <w:t>Pomoč  na domu sta do sedaj izvaja ena oskrbovalka. Na podlagi  Zakona o socialnem varstvu in uredbe o merilih za določanje oprostitev pri plačilih socialno varstvenih storitev so nekateri uporabniki delno ali v celoti oproščeni plačila storitve pomoči na domu</w:t>
      </w: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Navezava na projekte v okviru proračunske postavke</w:t>
      </w:r>
    </w:p>
    <w:p w:rsidR="00920844" w:rsidRPr="006B7A79" w:rsidRDefault="00920844" w:rsidP="00920844">
      <w:pPr>
        <w:autoSpaceDE w:val="0"/>
        <w:autoSpaceDN w:val="0"/>
        <w:adjustRightInd w:val="0"/>
        <w:rPr>
          <w:rFonts w:ascii="Arial" w:hAnsi="Arial" w:cs="Arial"/>
          <w:b/>
          <w:bCs/>
          <w:i/>
          <w:iCs/>
          <w:sz w:val="20"/>
          <w:szCs w:val="20"/>
        </w:rPr>
      </w:pP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Proračunska postavka ni vezana na posebne projekte.</w:t>
      </w: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Izhodišča, na katerih temeljijo izračuni predlogov pravic porabe za del, ki se ne izvršuje preko NRP (Neposredni učinek in kazalnik)</w:t>
      </w:r>
    </w:p>
    <w:p w:rsidR="00920844" w:rsidRPr="006B7A79" w:rsidRDefault="00920844" w:rsidP="00920844">
      <w:pPr>
        <w:autoSpaceDE w:val="0"/>
        <w:autoSpaceDN w:val="0"/>
        <w:adjustRightInd w:val="0"/>
        <w:rPr>
          <w:rFonts w:ascii="Arial" w:hAnsi="Arial" w:cs="Arial"/>
          <w:b/>
          <w:bCs/>
          <w:iCs/>
          <w:sz w:val="20"/>
          <w:szCs w:val="20"/>
        </w:rPr>
      </w:pP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Izračuni predlogov temeljijo na podlagi porabe iz preteklih let, ker pa ne vemo, kako se bo gibalo potreba po pomoči na domu v naši občini, lahko pride tudi do odstopanj.</w:t>
      </w:r>
    </w:p>
    <w:p w:rsidR="00920844" w:rsidRPr="006B7A79" w:rsidRDefault="00920844" w:rsidP="00920844">
      <w:pPr>
        <w:autoSpaceDE w:val="0"/>
        <w:autoSpaceDN w:val="0"/>
        <w:adjustRightInd w:val="0"/>
        <w:rPr>
          <w:rFonts w:ascii="Arial" w:hAnsi="Arial" w:cs="Arial"/>
          <w:b/>
          <w:bCs/>
        </w:rPr>
      </w:pPr>
      <w:r w:rsidRPr="006B7A79">
        <w:rPr>
          <w:rFonts w:ascii="Arial" w:hAnsi="Arial" w:cs="Arial"/>
          <w:b/>
          <w:bCs/>
        </w:rPr>
        <w:t>200416 Zavodske oskrbnine za občane v domovih</w:t>
      </w:r>
    </w:p>
    <w:p w:rsidR="00920844" w:rsidRPr="006B7A79" w:rsidRDefault="00920844" w:rsidP="00920844">
      <w:pPr>
        <w:autoSpaceDE w:val="0"/>
        <w:autoSpaceDN w:val="0"/>
        <w:adjustRightInd w:val="0"/>
        <w:rPr>
          <w:rFonts w:ascii="Arial" w:hAnsi="Arial" w:cs="Arial"/>
          <w:b/>
          <w:bCs/>
          <w:sz w:val="20"/>
          <w:szCs w:val="20"/>
        </w:rPr>
      </w:pPr>
    </w:p>
    <w:p w:rsidR="00920844" w:rsidRPr="006B7A79" w:rsidRDefault="00920844" w:rsidP="00920844">
      <w:pPr>
        <w:autoSpaceDE w:val="0"/>
        <w:autoSpaceDN w:val="0"/>
        <w:adjustRightInd w:val="0"/>
        <w:jc w:val="right"/>
        <w:rPr>
          <w:rFonts w:ascii="Arial" w:hAnsi="Arial" w:cs="Arial"/>
          <w:b/>
          <w:bCs/>
          <w:sz w:val="20"/>
          <w:szCs w:val="20"/>
        </w:rPr>
      </w:pPr>
      <w:r w:rsidRPr="006B7A79">
        <w:rPr>
          <w:rFonts w:ascii="Arial" w:hAnsi="Arial" w:cs="Arial"/>
          <w:b/>
          <w:bCs/>
          <w:sz w:val="20"/>
          <w:szCs w:val="20"/>
        </w:rPr>
        <w:t>Vrednost: 100.000,00 €</w:t>
      </w:r>
    </w:p>
    <w:p w:rsidR="00920844" w:rsidRPr="006B7A79" w:rsidRDefault="00920844" w:rsidP="00920844">
      <w:pPr>
        <w:autoSpaceDE w:val="0"/>
        <w:autoSpaceDN w:val="0"/>
        <w:adjustRightInd w:val="0"/>
        <w:jc w:val="right"/>
        <w:rPr>
          <w:rFonts w:ascii="Arial" w:hAnsi="Arial" w:cs="Arial"/>
          <w:b/>
          <w:bCs/>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Obrazložitev dejavnosti v okviru proračunske postavke</w:t>
      </w:r>
    </w:p>
    <w:p w:rsidR="00920844" w:rsidRPr="006B7A79" w:rsidRDefault="00920844" w:rsidP="00920844">
      <w:pPr>
        <w:autoSpaceDE w:val="0"/>
        <w:autoSpaceDN w:val="0"/>
        <w:adjustRightInd w:val="0"/>
        <w:jc w:val="both"/>
        <w:rPr>
          <w:rFonts w:ascii="Arial" w:hAnsi="Arial" w:cs="Arial"/>
          <w:b/>
          <w:bCs/>
          <w:i/>
          <w:iCs/>
          <w:sz w:val="20"/>
          <w:szCs w:val="20"/>
        </w:rPr>
      </w:pPr>
    </w:p>
    <w:p w:rsidR="00920844" w:rsidRPr="006B7A79"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Po zakonu o socialnem varstvu so lokalne skupnosti dolžne (do)plačevati stroške storitev v splošnih socialno varstvenih zavodih za odrasle - domovih za starejše občane tistim občankam in občanom Občine Ribnica na Pohorju, ki s svojimi prihodki oz. prihodki zavezancev, zavezank ne zmorejo plačati celotne cene oskrbe. Oskrba se (do)plačuje na osnovi odločbe o oprostitvi plačila storitve institucionalnega varstva, ki jo izda pristojni center za socialno delo. Zavodi za odrasle oblikujejo ceno oskrbe na osnovi pravilnika o metodologiji za oblikovanje cen socialno varstvenih storitev. Ceno potrdi Ministrstvo za delo, družino in socialne zadeve.</w:t>
      </w:r>
    </w:p>
    <w:p w:rsidR="00920844" w:rsidRPr="006B7A79" w:rsidRDefault="00920844" w:rsidP="00920844">
      <w:pPr>
        <w:autoSpaceDE w:val="0"/>
        <w:autoSpaceDN w:val="0"/>
        <w:adjustRightInd w:val="0"/>
        <w:jc w:val="both"/>
        <w:rPr>
          <w:rFonts w:ascii="Times-Roman" w:hAnsi="Times-Roman" w:cs="Times-Roman"/>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Navezava na projekte v okviru proračunske postavke</w:t>
      </w:r>
    </w:p>
    <w:p w:rsidR="00920844" w:rsidRPr="006B7A79" w:rsidRDefault="00920844" w:rsidP="00920844">
      <w:pPr>
        <w:autoSpaceDE w:val="0"/>
        <w:autoSpaceDN w:val="0"/>
        <w:adjustRightInd w:val="0"/>
        <w:rPr>
          <w:rFonts w:ascii="Arial" w:hAnsi="Arial" w:cs="Arial"/>
          <w:b/>
          <w:bCs/>
          <w:i/>
          <w:iCs/>
          <w:sz w:val="20"/>
          <w:szCs w:val="20"/>
        </w:rPr>
      </w:pPr>
    </w:p>
    <w:p w:rsidR="00920844" w:rsidRPr="006B7A79" w:rsidRDefault="00920844" w:rsidP="00920844">
      <w:pPr>
        <w:autoSpaceDE w:val="0"/>
        <w:autoSpaceDN w:val="0"/>
        <w:adjustRightInd w:val="0"/>
        <w:rPr>
          <w:rFonts w:ascii="Arial" w:hAnsi="Arial" w:cs="Arial"/>
          <w:sz w:val="20"/>
          <w:szCs w:val="20"/>
        </w:rPr>
      </w:pPr>
      <w:r w:rsidRPr="006B7A79">
        <w:rPr>
          <w:rFonts w:ascii="Arial" w:hAnsi="Arial" w:cs="Arial"/>
          <w:sz w:val="20"/>
          <w:szCs w:val="20"/>
        </w:rPr>
        <w:t>Domsko oskrbo izvajajo različni socialno varstveni zavodi.</w:t>
      </w:r>
    </w:p>
    <w:p w:rsidR="00920844" w:rsidRPr="006B7A79" w:rsidRDefault="00920844" w:rsidP="00920844">
      <w:pPr>
        <w:autoSpaceDE w:val="0"/>
        <w:autoSpaceDN w:val="0"/>
        <w:adjustRightInd w:val="0"/>
        <w:rPr>
          <w:rFonts w:ascii="Arial" w:hAnsi="Arial" w:cs="Arial"/>
          <w:sz w:val="20"/>
          <w:szCs w:val="20"/>
        </w:rPr>
      </w:pPr>
    </w:p>
    <w:p w:rsidR="00920844" w:rsidRPr="006B7A79" w:rsidRDefault="00920844" w:rsidP="00920844">
      <w:pPr>
        <w:autoSpaceDE w:val="0"/>
        <w:autoSpaceDN w:val="0"/>
        <w:adjustRightInd w:val="0"/>
        <w:rPr>
          <w:rFonts w:ascii="Arial" w:hAnsi="Arial" w:cs="Arial"/>
          <w:b/>
          <w:bCs/>
          <w:iCs/>
          <w:sz w:val="20"/>
          <w:szCs w:val="20"/>
        </w:rPr>
      </w:pPr>
      <w:r w:rsidRPr="006B7A79">
        <w:rPr>
          <w:rFonts w:ascii="Arial" w:hAnsi="Arial" w:cs="Arial"/>
          <w:b/>
          <w:bCs/>
          <w:iCs/>
          <w:sz w:val="20"/>
          <w:szCs w:val="20"/>
        </w:rPr>
        <w:t>Izhodišča, na katerih temeljijo izračuni predlogov pravic porabe za del, ki se ne izvršuje preko NRP (Neposredni učinek in kazalnik)</w:t>
      </w:r>
    </w:p>
    <w:p w:rsidR="00920844" w:rsidRPr="006B7A79" w:rsidRDefault="00920844" w:rsidP="00920844">
      <w:pPr>
        <w:autoSpaceDE w:val="0"/>
        <w:autoSpaceDN w:val="0"/>
        <w:adjustRightInd w:val="0"/>
        <w:rPr>
          <w:rFonts w:ascii="Arial" w:hAnsi="Arial" w:cs="Arial"/>
          <w:b/>
          <w:bCs/>
          <w:iCs/>
          <w:sz w:val="20"/>
          <w:szCs w:val="20"/>
        </w:rPr>
      </w:pPr>
    </w:p>
    <w:p w:rsidR="00920844" w:rsidRDefault="00920844" w:rsidP="00920844">
      <w:pPr>
        <w:autoSpaceDE w:val="0"/>
        <w:autoSpaceDN w:val="0"/>
        <w:adjustRightInd w:val="0"/>
        <w:jc w:val="both"/>
        <w:rPr>
          <w:rFonts w:ascii="Arial" w:hAnsi="Arial" w:cs="Arial"/>
          <w:sz w:val="20"/>
          <w:szCs w:val="20"/>
        </w:rPr>
      </w:pPr>
      <w:r w:rsidRPr="006B7A79">
        <w:rPr>
          <w:rFonts w:ascii="Arial" w:hAnsi="Arial" w:cs="Arial"/>
          <w:sz w:val="20"/>
          <w:szCs w:val="20"/>
        </w:rPr>
        <w:t>Sredstva planiramo na podlagi števila občanov občine Ribnica na Pohorju, ki imajo veljavno odločbo Centra za socialno delo za (do)plačilo institucionalnega varstva, ki že bivajo v domovih in na podlagi novih odločb oz. nastanitev med letom.</w:t>
      </w:r>
    </w:p>
    <w:p w:rsidR="00D9394A" w:rsidRPr="006B7A79" w:rsidRDefault="00D9394A" w:rsidP="00920844">
      <w:pPr>
        <w:autoSpaceDE w:val="0"/>
        <w:autoSpaceDN w:val="0"/>
        <w:adjustRightInd w:val="0"/>
        <w:jc w:val="both"/>
        <w:rPr>
          <w:rFonts w:ascii="Arial" w:hAnsi="Arial" w:cs="Arial"/>
          <w:sz w:val="20"/>
          <w:szCs w:val="20"/>
        </w:rPr>
      </w:pPr>
    </w:p>
    <w:p w:rsidR="00920844" w:rsidRPr="00E37922"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E37922">
        <w:rPr>
          <w:rFonts w:ascii="Arial" w:hAnsi="Arial" w:cs="Arial"/>
          <w:b/>
          <w:bCs/>
          <w:sz w:val="24"/>
          <w:szCs w:val="24"/>
        </w:rPr>
        <w:t>20049004 Socialno varstvo materialno ogroženih</w:t>
      </w:r>
    </w:p>
    <w:p w:rsidR="00920844" w:rsidRPr="00E37922" w:rsidRDefault="00920844" w:rsidP="00920844">
      <w:pPr>
        <w:autoSpaceDE w:val="0"/>
        <w:autoSpaceDN w:val="0"/>
        <w:adjustRightInd w:val="0"/>
        <w:rPr>
          <w:rFonts w:ascii="Times-Bold" w:hAnsi="Times-Bold" w:cs="Times-Bold"/>
          <w:b/>
          <w:bCs/>
          <w:sz w:val="20"/>
          <w:szCs w:val="20"/>
        </w:rPr>
      </w:pPr>
    </w:p>
    <w:p w:rsidR="00920844" w:rsidRPr="00E37922" w:rsidRDefault="00920844" w:rsidP="00920844">
      <w:pPr>
        <w:jc w:val="right"/>
        <w:rPr>
          <w:rFonts w:ascii="Arial" w:hAnsi="Arial" w:cs="Arial"/>
          <w:b/>
          <w:sz w:val="20"/>
          <w:szCs w:val="20"/>
        </w:rPr>
      </w:pPr>
      <w:r w:rsidRPr="00E37922">
        <w:rPr>
          <w:rFonts w:ascii="Arial" w:hAnsi="Arial" w:cs="Arial"/>
          <w:b/>
          <w:bCs/>
          <w:sz w:val="20"/>
          <w:szCs w:val="20"/>
        </w:rPr>
        <w:t>Vrednost: 2</w:t>
      </w:r>
      <w:r>
        <w:rPr>
          <w:rFonts w:ascii="Arial" w:hAnsi="Arial" w:cs="Arial"/>
          <w:b/>
          <w:bCs/>
          <w:sz w:val="20"/>
          <w:szCs w:val="20"/>
        </w:rPr>
        <w:t>9.541,73</w:t>
      </w:r>
      <w:r w:rsidRPr="00E37922">
        <w:rPr>
          <w:rFonts w:ascii="Arial" w:hAnsi="Arial" w:cs="Arial"/>
          <w:b/>
          <w:bCs/>
          <w:sz w:val="20"/>
          <w:szCs w:val="20"/>
        </w:rPr>
        <w:t xml:space="preserve"> €</w:t>
      </w:r>
    </w:p>
    <w:p w:rsidR="00920844" w:rsidRPr="00E37922" w:rsidRDefault="00920844" w:rsidP="00920844">
      <w:pPr>
        <w:jc w:val="both"/>
        <w:rPr>
          <w:rFonts w:ascii="Arial" w:hAnsi="Arial" w:cs="Arial"/>
          <w:b/>
          <w:sz w:val="20"/>
          <w:szCs w:val="20"/>
        </w:rPr>
      </w:pPr>
    </w:p>
    <w:p w:rsidR="00920844" w:rsidRPr="00E37922" w:rsidRDefault="00920844" w:rsidP="00920844">
      <w:pPr>
        <w:jc w:val="both"/>
        <w:rPr>
          <w:rFonts w:ascii="Arial" w:hAnsi="Arial" w:cs="Arial"/>
          <w:b/>
          <w:sz w:val="20"/>
          <w:szCs w:val="20"/>
        </w:rPr>
      </w:pPr>
      <w:r w:rsidRPr="00E37922">
        <w:rPr>
          <w:rFonts w:ascii="Arial" w:hAnsi="Arial" w:cs="Arial"/>
          <w:b/>
          <w:sz w:val="20"/>
          <w:szCs w:val="20"/>
        </w:rPr>
        <w:t>Opis podprograma</w:t>
      </w:r>
    </w:p>
    <w:p w:rsidR="00920844" w:rsidRPr="00E37922" w:rsidRDefault="00920844" w:rsidP="00920844">
      <w:pPr>
        <w:jc w:val="both"/>
        <w:rPr>
          <w:rFonts w:ascii="Arial" w:hAnsi="Arial" w:cs="Arial"/>
          <w:b/>
          <w:sz w:val="20"/>
          <w:szCs w:val="20"/>
          <w:u w:val="single"/>
        </w:rPr>
      </w:pPr>
    </w:p>
    <w:p w:rsidR="00920844" w:rsidRPr="00E37922" w:rsidRDefault="00920844" w:rsidP="00920844">
      <w:pPr>
        <w:autoSpaceDE w:val="0"/>
        <w:autoSpaceDN w:val="0"/>
        <w:adjustRightInd w:val="0"/>
        <w:jc w:val="both"/>
        <w:rPr>
          <w:rFonts w:ascii="Arial" w:hAnsi="Arial" w:cs="Arial"/>
          <w:sz w:val="20"/>
          <w:szCs w:val="20"/>
        </w:rPr>
      </w:pPr>
      <w:r w:rsidRPr="00E37922">
        <w:rPr>
          <w:rFonts w:ascii="Arial" w:hAnsi="Arial" w:cs="Arial"/>
          <w:sz w:val="20"/>
          <w:szCs w:val="20"/>
        </w:rPr>
        <w:t>V okviru podprograma Socialno varstvo materialno ogroženih zagotavljamo sredstva za subvencije stanarin materialno ogroženih družin. Višina subvencije je določena na podlagi Zakona o uveljavljanju pravic iz javnih sredstev. Odločbo izda pristojni Center za socialno delo. Poleg tega zagotavljamo sredstva za pogrebne stroške za tiste občani, ki nimajo svojcev.</w:t>
      </w:r>
    </w:p>
    <w:p w:rsidR="00920844" w:rsidRPr="00EF6CCB" w:rsidRDefault="00920844" w:rsidP="00920844">
      <w:pPr>
        <w:autoSpaceDE w:val="0"/>
        <w:autoSpaceDN w:val="0"/>
        <w:adjustRightInd w:val="0"/>
        <w:rPr>
          <w:rFonts w:ascii="Arial" w:hAnsi="Arial" w:cs="Arial"/>
          <w:sz w:val="20"/>
          <w:szCs w:val="20"/>
          <w:highlight w:val="cyan"/>
        </w:rPr>
      </w:pPr>
    </w:p>
    <w:p w:rsidR="00920844" w:rsidRPr="00EF6CCB" w:rsidRDefault="00920844" w:rsidP="00920844">
      <w:pPr>
        <w:autoSpaceDE w:val="0"/>
        <w:autoSpaceDN w:val="0"/>
        <w:adjustRightInd w:val="0"/>
        <w:rPr>
          <w:rFonts w:ascii="Arial" w:hAnsi="Arial" w:cs="Arial"/>
          <w:sz w:val="20"/>
          <w:szCs w:val="20"/>
          <w:highlight w:val="cyan"/>
        </w:rPr>
      </w:pPr>
    </w:p>
    <w:p w:rsidR="00920844" w:rsidRPr="00E37922" w:rsidRDefault="00920844" w:rsidP="00920844">
      <w:pPr>
        <w:jc w:val="both"/>
        <w:rPr>
          <w:rFonts w:ascii="Arial" w:hAnsi="Arial" w:cs="Arial"/>
          <w:b/>
          <w:sz w:val="20"/>
          <w:szCs w:val="20"/>
        </w:rPr>
      </w:pPr>
      <w:r w:rsidRPr="00E37922">
        <w:rPr>
          <w:rFonts w:ascii="Arial" w:hAnsi="Arial" w:cs="Arial"/>
          <w:b/>
          <w:sz w:val="20"/>
          <w:szCs w:val="20"/>
        </w:rPr>
        <w:t>Zakonske in druge pravne podlage:</w:t>
      </w:r>
    </w:p>
    <w:p w:rsidR="00920844" w:rsidRPr="00E37922" w:rsidRDefault="00920844" w:rsidP="00920844">
      <w:pPr>
        <w:jc w:val="both"/>
        <w:rPr>
          <w:rFonts w:ascii="Arial" w:hAnsi="Arial" w:cs="Arial"/>
          <w:b/>
          <w:sz w:val="20"/>
          <w:szCs w:val="20"/>
          <w:u w:val="single"/>
        </w:rPr>
      </w:pPr>
    </w:p>
    <w:p w:rsidR="00920844" w:rsidRPr="00E37922" w:rsidRDefault="00920844" w:rsidP="00920844">
      <w:pPr>
        <w:numPr>
          <w:ilvl w:val="0"/>
          <w:numId w:val="24"/>
        </w:numPr>
        <w:jc w:val="both"/>
        <w:rPr>
          <w:rFonts w:ascii="Arial" w:hAnsi="Arial" w:cs="Arial"/>
          <w:sz w:val="20"/>
          <w:szCs w:val="20"/>
        </w:rPr>
      </w:pPr>
      <w:r w:rsidRPr="00E37922">
        <w:rPr>
          <w:rFonts w:ascii="Arial" w:hAnsi="Arial" w:cs="Arial"/>
          <w:sz w:val="20"/>
          <w:szCs w:val="20"/>
        </w:rPr>
        <w:t>Zakon o socialnem varstvu;</w:t>
      </w:r>
    </w:p>
    <w:p w:rsidR="00920844" w:rsidRPr="00E37922" w:rsidRDefault="00920844" w:rsidP="00920844">
      <w:pPr>
        <w:numPr>
          <w:ilvl w:val="0"/>
          <w:numId w:val="24"/>
        </w:numPr>
        <w:jc w:val="both"/>
        <w:rPr>
          <w:rFonts w:ascii="Arial" w:hAnsi="Arial" w:cs="Arial"/>
          <w:sz w:val="20"/>
          <w:szCs w:val="20"/>
        </w:rPr>
      </w:pPr>
      <w:r w:rsidRPr="00E37922">
        <w:rPr>
          <w:rFonts w:ascii="Arial" w:hAnsi="Arial" w:cs="Arial"/>
          <w:sz w:val="20"/>
          <w:szCs w:val="20"/>
        </w:rPr>
        <w:t>Zakon o uveljavljanju pravic iz javnih sredstev;</w:t>
      </w:r>
    </w:p>
    <w:p w:rsidR="00920844" w:rsidRPr="00E37922" w:rsidRDefault="00920844" w:rsidP="00920844">
      <w:pPr>
        <w:numPr>
          <w:ilvl w:val="0"/>
          <w:numId w:val="24"/>
        </w:numPr>
        <w:jc w:val="both"/>
        <w:rPr>
          <w:rFonts w:ascii="Arial" w:hAnsi="Arial" w:cs="Arial"/>
          <w:sz w:val="20"/>
          <w:szCs w:val="20"/>
        </w:rPr>
      </w:pPr>
      <w:r w:rsidRPr="00E37922">
        <w:rPr>
          <w:rFonts w:ascii="Arial" w:hAnsi="Arial" w:cs="Arial"/>
          <w:sz w:val="20"/>
          <w:szCs w:val="20"/>
        </w:rPr>
        <w:t>Stanovanjski zakon;</w:t>
      </w:r>
    </w:p>
    <w:p w:rsidR="00920844" w:rsidRPr="00E37922" w:rsidRDefault="00920844" w:rsidP="00920844">
      <w:pPr>
        <w:numPr>
          <w:ilvl w:val="0"/>
          <w:numId w:val="24"/>
        </w:numPr>
        <w:jc w:val="both"/>
        <w:rPr>
          <w:rFonts w:ascii="Arial" w:hAnsi="Arial" w:cs="Arial"/>
          <w:sz w:val="20"/>
          <w:szCs w:val="20"/>
        </w:rPr>
      </w:pPr>
      <w:r w:rsidRPr="00E37922">
        <w:rPr>
          <w:rFonts w:ascii="Arial" w:hAnsi="Arial" w:cs="Arial"/>
          <w:sz w:val="20"/>
          <w:szCs w:val="20"/>
        </w:rPr>
        <w:t>Zakon o lokalni samoupravi.</w:t>
      </w:r>
    </w:p>
    <w:p w:rsidR="00920844" w:rsidRPr="00E37922" w:rsidRDefault="00920844" w:rsidP="00920844">
      <w:pPr>
        <w:jc w:val="both"/>
        <w:rPr>
          <w:rFonts w:ascii="Arial" w:hAnsi="Arial" w:cs="Arial"/>
          <w:sz w:val="20"/>
          <w:szCs w:val="20"/>
        </w:rPr>
      </w:pPr>
    </w:p>
    <w:p w:rsidR="00920844" w:rsidRPr="00E37922" w:rsidRDefault="00920844" w:rsidP="00920844">
      <w:pPr>
        <w:autoSpaceDE w:val="0"/>
        <w:autoSpaceDN w:val="0"/>
        <w:adjustRightInd w:val="0"/>
        <w:rPr>
          <w:rFonts w:ascii="Arial" w:hAnsi="Arial" w:cs="Arial"/>
          <w:b/>
          <w:bCs/>
          <w:iCs/>
          <w:sz w:val="20"/>
          <w:szCs w:val="20"/>
        </w:rPr>
      </w:pPr>
      <w:r w:rsidRPr="00E37922">
        <w:rPr>
          <w:rFonts w:ascii="Arial" w:hAnsi="Arial" w:cs="Arial"/>
          <w:b/>
          <w:bCs/>
          <w:iCs/>
          <w:sz w:val="20"/>
          <w:szCs w:val="20"/>
        </w:rPr>
        <w:t>Dolgoročni cilji podprograma in kazalci, s katerimi se bo merilo doseganje zastavljenih ciljev (Rezultat in kazalniki)</w:t>
      </w:r>
    </w:p>
    <w:p w:rsidR="00920844" w:rsidRPr="00E37922" w:rsidRDefault="00920844" w:rsidP="00920844">
      <w:pPr>
        <w:autoSpaceDE w:val="0"/>
        <w:autoSpaceDN w:val="0"/>
        <w:adjustRightInd w:val="0"/>
        <w:rPr>
          <w:rFonts w:ascii="Arial" w:hAnsi="Arial" w:cs="Arial"/>
          <w:sz w:val="20"/>
          <w:szCs w:val="20"/>
        </w:rPr>
      </w:pPr>
      <w:r w:rsidRPr="00E37922">
        <w:rPr>
          <w:rFonts w:ascii="Arial" w:hAnsi="Arial" w:cs="Arial"/>
          <w:sz w:val="20"/>
          <w:szCs w:val="20"/>
        </w:rPr>
        <w:lastRenderedPageBreak/>
        <w:t>Zagotavljati najrazličnejše oblike pomoči za materialno ogrožene občane. Kazalci s katerimi merimo doseganje ciljev so število pozitivno izdanih odločb za subvencijo najemnin in druge oblike pomoči občanom.</w:t>
      </w:r>
    </w:p>
    <w:p w:rsidR="00920844" w:rsidRPr="00E37922" w:rsidRDefault="00920844" w:rsidP="00920844">
      <w:pPr>
        <w:jc w:val="both"/>
        <w:rPr>
          <w:rFonts w:ascii="Arial" w:hAnsi="Arial" w:cs="Arial"/>
          <w:sz w:val="20"/>
          <w:szCs w:val="20"/>
        </w:rPr>
      </w:pPr>
    </w:p>
    <w:p w:rsidR="00920844" w:rsidRPr="00E37922" w:rsidRDefault="00920844" w:rsidP="00920844">
      <w:pPr>
        <w:autoSpaceDE w:val="0"/>
        <w:autoSpaceDN w:val="0"/>
        <w:adjustRightInd w:val="0"/>
        <w:rPr>
          <w:rFonts w:ascii="Arial" w:hAnsi="Arial" w:cs="Arial"/>
          <w:b/>
          <w:bCs/>
          <w:iCs/>
          <w:sz w:val="20"/>
          <w:szCs w:val="20"/>
        </w:rPr>
      </w:pPr>
      <w:r w:rsidRPr="00E37922">
        <w:rPr>
          <w:rFonts w:ascii="Arial" w:hAnsi="Arial" w:cs="Arial"/>
          <w:b/>
          <w:bCs/>
          <w:iCs/>
          <w:sz w:val="20"/>
          <w:szCs w:val="20"/>
        </w:rPr>
        <w:t>Letni izvedbeni cilji podprograma in kazalci, s katerimi se bo merilo doseganje zastavljenih ciljev (Neposredni učinek in kazalnik)</w:t>
      </w:r>
    </w:p>
    <w:p w:rsidR="00920844" w:rsidRPr="00E37922" w:rsidRDefault="00920844" w:rsidP="00920844">
      <w:pPr>
        <w:jc w:val="both"/>
        <w:rPr>
          <w:rFonts w:ascii="Times-BoldItalic" w:hAnsi="Times-BoldItalic" w:cs="Times-BoldItalic"/>
          <w:b/>
          <w:bCs/>
          <w:i/>
          <w:iCs/>
          <w:sz w:val="20"/>
          <w:szCs w:val="20"/>
        </w:rPr>
      </w:pPr>
    </w:p>
    <w:p w:rsidR="00920844" w:rsidRDefault="00920844" w:rsidP="00920844">
      <w:pPr>
        <w:jc w:val="both"/>
        <w:rPr>
          <w:rFonts w:ascii="Arial" w:hAnsi="Arial" w:cs="Arial"/>
          <w:sz w:val="20"/>
          <w:szCs w:val="20"/>
        </w:rPr>
      </w:pPr>
      <w:r w:rsidRPr="00E37922">
        <w:rPr>
          <w:rFonts w:ascii="Arial" w:hAnsi="Arial" w:cs="Arial"/>
          <w:sz w:val="20"/>
          <w:szCs w:val="20"/>
        </w:rPr>
        <w:t>Pomoč pri reševanju socialnih in materialnih stisk občanov, zagotavljanje osnovnih pogojev bivanja in enako obravnavo vseh materialno ogroženih občanov.</w:t>
      </w:r>
    </w:p>
    <w:p w:rsidR="00920844" w:rsidRPr="00E37922" w:rsidRDefault="00920844" w:rsidP="00920844">
      <w:pPr>
        <w:jc w:val="both"/>
        <w:rPr>
          <w:rFonts w:ascii="Arial" w:hAnsi="Arial" w:cs="Arial"/>
          <w:sz w:val="20"/>
          <w:szCs w:val="20"/>
        </w:rPr>
      </w:pPr>
    </w:p>
    <w:p w:rsidR="00920844" w:rsidRPr="00C00FDF" w:rsidRDefault="00920844" w:rsidP="00920844">
      <w:pPr>
        <w:autoSpaceDE w:val="0"/>
        <w:jc w:val="both"/>
        <w:rPr>
          <w:rFonts w:ascii="Arial" w:hAnsi="Arial" w:cs="Arial"/>
        </w:rPr>
      </w:pPr>
    </w:p>
    <w:p w:rsidR="00920844" w:rsidRPr="00C00FDF" w:rsidRDefault="00920844" w:rsidP="00920844">
      <w:pPr>
        <w:autoSpaceDE w:val="0"/>
        <w:autoSpaceDN w:val="0"/>
        <w:adjustRightInd w:val="0"/>
        <w:rPr>
          <w:rFonts w:ascii="Arial" w:hAnsi="Arial" w:cs="Arial"/>
          <w:b/>
          <w:bCs/>
        </w:rPr>
      </w:pPr>
      <w:r>
        <w:rPr>
          <w:rFonts w:ascii="Arial" w:hAnsi="Arial" w:cs="Arial"/>
          <w:b/>
          <w:bCs/>
        </w:rPr>
        <w:t xml:space="preserve">200406 </w:t>
      </w:r>
      <w:r w:rsidRPr="00C00FDF">
        <w:rPr>
          <w:rFonts w:ascii="Arial" w:hAnsi="Arial" w:cs="Arial"/>
          <w:b/>
          <w:bCs/>
        </w:rPr>
        <w:t>Enkratne denarne pomoči občanom</w:t>
      </w:r>
    </w:p>
    <w:p w:rsidR="00920844" w:rsidRPr="00C00FDF" w:rsidRDefault="00920844" w:rsidP="00920844">
      <w:pPr>
        <w:autoSpaceDE w:val="0"/>
        <w:autoSpaceDN w:val="0"/>
        <w:adjustRightInd w:val="0"/>
        <w:jc w:val="both"/>
        <w:rPr>
          <w:rFonts w:ascii="Arial" w:hAnsi="Arial" w:cs="Arial"/>
          <w:b/>
          <w:bCs/>
          <w:sz w:val="20"/>
          <w:szCs w:val="20"/>
        </w:rPr>
      </w:pPr>
    </w:p>
    <w:p w:rsidR="00920844" w:rsidRPr="00C00FDF" w:rsidRDefault="00920844" w:rsidP="00920844">
      <w:pPr>
        <w:autoSpaceDE w:val="0"/>
        <w:autoSpaceDN w:val="0"/>
        <w:adjustRightInd w:val="0"/>
        <w:jc w:val="right"/>
        <w:rPr>
          <w:rFonts w:ascii="Arial" w:hAnsi="Arial" w:cs="Arial"/>
          <w:b/>
          <w:bCs/>
          <w:sz w:val="20"/>
          <w:szCs w:val="20"/>
        </w:rPr>
      </w:pPr>
      <w:r w:rsidRPr="00C00FDF">
        <w:rPr>
          <w:rFonts w:ascii="Arial" w:hAnsi="Arial" w:cs="Arial"/>
          <w:b/>
          <w:bCs/>
          <w:sz w:val="20"/>
          <w:szCs w:val="20"/>
        </w:rPr>
        <w:t>Vrednost: 41,73 €</w:t>
      </w:r>
    </w:p>
    <w:p w:rsidR="00920844" w:rsidRPr="00C00FDF" w:rsidRDefault="00920844" w:rsidP="00920844">
      <w:pPr>
        <w:autoSpaceDE w:val="0"/>
        <w:autoSpaceDN w:val="0"/>
        <w:adjustRightInd w:val="0"/>
        <w:jc w:val="both"/>
        <w:rPr>
          <w:rFonts w:ascii="Arial" w:hAnsi="Arial" w:cs="Arial"/>
          <w:b/>
          <w:bCs/>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Obrazložitev dejavnosti v okviru proračunske postavke</w:t>
      </w:r>
    </w:p>
    <w:p w:rsidR="00920844" w:rsidRPr="00C00FDF" w:rsidRDefault="00920844" w:rsidP="00920844">
      <w:pPr>
        <w:autoSpaceDE w:val="0"/>
        <w:autoSpaceDN w:val="0"/>
        <w:adjustRightInd w:val="0"/>
        <w:jc w:val="both"/>
        <w:rPr>
          <w:rFonts w:ascii="Arial" w:hAnsi="Arial" w:cs="Arial"/>
          <w:b/>
          <w:bCs/>
          <w:i/>
          <w:iCs/>
          <w:sz w:val="20"/>
          <w:szCs w:val="20"/>
        </w:rPr>
      </w:pPr>
    </w:p>
    <w:p w:rsidR="00920844" w:rsidRPr="00C00FDF" w:rsidRDefault="00920844" w:rsidP="00920844">
      <w:pPr>
        <w:autoSpaceDE w:val="0"/>
        <w:autoSpaceDN w:val="0"/>
        <w:adjustRightInd w:val="0"/>
        <w:jc w:val="both"/>
        <w:rPr>
          <w:rFonts w:ascii="Arial" w:hAnsi="Arial" w:cs="Arial"/>
          <w:sz w:val="20"/>
          <w:szCs w:val="20"/>
        </w:rPr>
      </w:pPr>
      <w:r w:rsidRPr="00C00FDF">
        <w:rPr>
          <w:rFonts w:ascii="Arial" w:hAnsi="Arial" w:cs="Arial"/>
          <w:sz w:val="20"/>
          <w:szCs w:val="20"/>
        </w:rPr>
        <w:t>Sredstva iz te proračunske postavke skupaj s Karitasom namenimo za pomoč socialno ogroženim skupinam in posameznikom (pomoč pri plačilu položnic, nakup kurjave, hrane...). Sredstva so namenjena tudi za kritje stroškov ob naravnih nesrečah (npr. požar), za letovanje socialno ogroženih otrok...</w:t>
      </w:r>
    </w:p>
    <w:p w:rsidR="00920844" w:rsidRPr="00C00FDF" w:rsidRDefault="00920844" w:rsidP="00920844">
      <w:pPr>
        <w:autoSpaceDE w:val="0"/>
        <w:autoSpaceDN w:val="0"/>
        <w:adjustRightInd w:val="0"/>
        <w:jc w:val="both"/>
        <w:rPr>
          <w:rFonts w:ascii="Times-Roman" w:hAnsi="Times-Roman" w:cs="Times-Roman"/>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Navezava na projekte v okviru proračunske postavke</w:t>
      </w:r>
    </w:p>
    <w:p w:rsidR="00920844" w:rsidRPr="00C00FDF" w:rsidRDefault="00920844" w:rsidP="00920844">
      <w:pPr>
        <w:autoSpaceDE w:val="0"/>
        <w:autoSpaceDN w:val="0"/>
        <w:adjustRightInd w:val="0"/>
        <w:jc w:val="both"/>
        <w:rPr>
          <w:rFonts w:ascii="Arial" w:hAnsi="Arial" w:cs="Arial"/>
          <w:b/>
          <w:bCs/>
          <w:i/>
          <w:iCs/>
          <w:sz w:val="20"/>
          <w:szCs w:val="20"/>
        </w:rPr>
      </w:pPr>
    </w:p>
    <w:p w:rsidR="00920844" w:rsidRPr="00C00FDF" w:rsidRDefault="00920844" w:rsidP="00920844">
      <w:pPr>
        <w:autoSpaceDE w:val="0"/>
        <w:autoSpaceDN w:val="0"/>
        <w:adjustRightInd w:val="0"/>
        <w:jc w:val="both"/>
        <w:rPr>
          <w:rFonts w:ascii="Arial" w:hAnsi="Arial" w:cs="Arial"/>
          <w:sz w:val="20"/>
          <w:szCs w:val="20"/>
        </w:rPr>
      </w:pPr>
      <w:r w:rsidRPr="00C00FDF">
        <w:rPr>
          <w:rFonts w:ascii="Arial" w:hAnsi="Arial" w:cs="Arial"/>
          <w:sz w:val="20"/>
          <w:szCs w:val="20"/>
        </w:rPr>
        <w:t>Proračunska postavka ni vezana na posamezne projekte.</w:t>
      </w:r>
    </w:p>
    <w:p w:rsidR="00920844" w:rsidRPr="00C00FDF" w:rsidRDefault="00920844" w:rsidP="00920844">
      <w:pPr>
        <w:autoSpaceDE w:val="0"/>
        <w:autoSpaceDN w:val="0"/>
        <w:adjustRightInd w:val="0"/>
        <w:jc w:val="both"/>
        <w:rPr>
          <w:rFonts w:ascii="Arial" w:hAnsi="Arial" w:cs="Arial"/>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Izhodišča, na katerih temeljijo izračuni predlogov pravic porabe za del, ki se ne izvršuje preko NRP (Neposredni učinek in kazalnik)</w:t>
      </w:r>
    </w:p>
    <w:p w:rsidR="00920844" w:rsidRPr="00C00FDF" w:rsidRDefault="00920844" w:rsidP="00920844">
      <w:pPr>
        <w:autoSpaceDE w:val="0"/>
        <w:autoSpaceDN w:val="0"/>
        <w:adjustRightInd w:val="0"/>
        <w:jc w:val="both"/>
        <w:rPr>
          <w:rFonts w:ascii="Arial" w:hAnsi="Arial" w:cs="Arial"/>
          <w:b/>
          <w:bCs/>
          <w:iCs/>
          <w:sz w:val="20"/>
          <w:szCs w:val="20"/>
        </w:rPr>
      </w:pPr>
    </w:p>
    <w:p w:rsidR="00920844" w:rsidRPr="00C00FDF" w:rsidRDefault="00920844" w:rsidP="00920844">
      <w:pPr>
        <w:autoSpaceDE w:val="0"/>
        <w:jc w:val="both"/>
        <w:rPr>
          <w:rFonts w:ascii="Arial" w:hAnsi="Arial" w:cs="Arial"/>
          <w:sz w:val="20"/>
          <w:szCs w:val="20"/>
        </w:rPr>
      </w:pPr>
      <w:r w:rsidRPr="00C00FDF">
        <w:rPr>
          <w:rFonts w:ascii="Arial" w:hAnsi="Arial" w:cs="Arial"/>
          <w:sz w:val="20"/>
          <w:szCs w:val="20"/>
        </w:rPr>
        <w:t>Sredstva opredeljena na podlagi realizacije preteklih let.</w:t>
      </w:r>
    </w:p>
    <w:p w:rsidR="00920844" w:rsidRDefault="00920844" w:rsidP="00920844">
      <w:pPr>
        <w:autoSpaceDE w:val="0"/>
        <w:jc w:val="both"/>
        <w:rPr>
          <w:rFonts w:ascii="Arial" w:hAnsi="Arial" w:cs="Arial"/>
        </w:rPr>
      </w:pPr>
    </w:p>
    <w:p w:rsidR="00920844" w:rsidRPr="00C00FDF" w:rsidRDefault="00920844" w:rsidP="00920844">
      <w:pPr>
        <w:autoSpaceDE w:val="0"/>
        <w:jc w:val="both"/>
        <w:rPr>
          <w:rFonts w:ascii="Arial" w:hAnsi="Arial" w:cs="Arial"/>
        </w:rPr>
      </w:pPr>
    </w:p>
    <w:p w:rsidR="00920844" w:rsidRPr="00C00FDF" w:rsidRDefault="00920844" w:rsidP="00920844">
      <w:pPr>
        <w:autoSpaceDE w:val="0"/>
        <w:autoSpaceDN w:val="0"/>
        <w:adjustRightInd w:val="0"/>
        <w:rPr>
          <w:rFonts w:ascii="Arial" w:hAnsi="Arial" w:cs="Arial"/>
          <w:b/>
          <w:bCs/>
        </w:rPr>
      </w:pPr>
      <w:r w:rsidRPr="00C00FDF">
        <w:rPr>
          <w:rFonts w:ascii="Arial" w:hAnsi="Arial" w:cs="Arial"/>
          <w:b/>
          <w:bCs/>
        </w:rPr>
        <w:t>200407 Subvencioniranje najemnin občanom</w:t>
      </w:r>
    </w:p>
    <w:p w:rsidR="00920844" w:rsidRPr="00C00FDF" w:rsidRDefault="00920844" w:rsidP="00920844">
      <w:pPr>
        <w:autoSpaceDE w:val="0"/>
        <w:autoSpaceDN w:val="0"/>
        <w:adjustRightInd w:val="0"/>
        <w:rPr>
          <w:rFonts w:ascii="Arial" w:hAnsi="Arial" w:cs="Arial"/>
          <w:b/>
          <w:bCs/>
          <w:sz w:val="20"/>
          <w:szCs w:val="20"/>
        </w:rPr>
      </w:pPr>
    </w:p>
    <w:p w:rsidR="00920844" w:rsidRPr="00C00FDF" w:rsidRDefault="00920844" w:rsidP="00920844">
      <w:pPr>
        <w:autoSpaceDE w:val="0"/>
        <w:autoSpaceDN w:val="0"/>
        <w:adjustRightInd w:val="0"/>
        <w:jc w:val="right"/>
        <w:rPr>
          <w:rFonts w:ascii="Arial" w:hAnsi="Arial" w:cs="Arial"/>
          <w:b/>
          <w:bCs/>
          <w:sz w:val="20"/>
          <w:szCs w:val="20"/>
        </w:rPr>
      </w:pPr>
      <w:r w:rsidRPr="00C00FDF">
        <w:rPr>
          <w:rFonts w:ascii="Arial" w:hAnsi="Arial" w:cs="Arial"/>
          <w:b/>
          <w:bCs/>
          <w:sz w:val="20"/>
          <w:szCs w:val="20"/>
        </w:rPr>
        <w:t>Vrednost: 2</w:t>
      </w:r>
      <w:r>
        <w:rPr>
          <w:rFonts w:ascii="Arial" w:hAnsi="Arial" w:cs="Arial"/>
          <w:b/>
          <w:bCs/>
          <w:sz w:val="20"/>
          <w:szCs w:val="20"/>
        </w:rPr>
        <w:t>8</w:t>
      </w:r>
      <w:r w:rsidRPr="00C00FDF">
        <w:rPr>
          <w:rFonts w:ascii="Arial" w:hAnsi="Arial" w:cs="Arial"/>
          <w:b/>
          <w:bCs/>
          <w:sz w:val="20"/>
          <w:szCs w:val="20"/>
        </w:rPr>
        <w:t>.000,00 €</w:t>
      </w:r>
    </w:p>
    <w:p w:rsidR="00920844" w:rsidRPr="00C00FDF" w:rsidRDefault="00920844" w:rsidP="00920844">
      <w:pPr>
        <w:autoSpaceDE w:val="0"/>
        <w:autoSpaceDN w:val="0"/>
        <w:adjustRightInd w:val="0"/>
        <w:jc w:val="right"/>
        <w:rPr>
          <w:rFonts w:ascii="Arial" w:hAnsi="Arial" w:cs="Arial"/>
          <w:b/>
          <w:bCs/>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Obrazložitev dejavnosti v okviru proračunske postavke</w:t>
      </w:r>
    </w:p>
    <w:p w:rsidR="00920844" w:rsidRPr="00C00FDF" w:rsidRDefault="00920844" w:rsidP="00920844">
      <w:pPr>
        <w:autoSpaceDE w:val="0"/>
        <w:autoSpaceDN w:val="0"/>
        <w:adjustRightInd w:val="0"/>
        <w:jc w:val="both"/>
        <w:rPr>
          <w:rFonts w:ascii="Arial" w:hAnsi="Arial" w:cs="Arial"/>
          <w:b/>
          <w:bCs/>
          <w:i/>
          <w:iCs/>
          <w:sz w:val="20"/>
          <w:szCs w:val="20"/>
        </w:rPr>
      </w:pPr>
    </w:p>
    <w:p w:rsidR="00920844" w:rsidRPr="00C00FDF" w:rsidRDefault="00920844" w:rsidP="00920844">
      <w:pPr>
        <w:autoSpaceDE w:val="0"/>
        <w:autoSpaceDN w:val="0"/>
        <w:adjustRightInd w:val="0"/>
        <w:jc w:val="both"/>
        <w:rPr>
          <w:rFonts w:ascii="Arial" w:hAnsi="Arial" w:cs="Arial"/>
          <w:sz w:val="20"/>
          <w:szCs w:val="20"/>
        </w:rPr>
      </w:pPr>
      <w:r w:rsidRPr="00C00FDF">
        <w:rPr>
          <w:rFonts w:ascii="Arial" w:hAnsi="Arial" w:cs="Arial"/>
          <w:sz w:val="20"/>
          <w:szCs w:val="20"/>
        </w:rPr>
        <w:t xml:space="preserve">Pristojni Centri za socialno delo izdajajo odločbe za subvencijo neprofitne in tržne najemnine. Za tiste, ki so upravičeni do subvencije najemnine, Občina Ribnica na Pohorju doplačuje najemnino v neprofitnih stanovanjih. </w:t>
      </w:r>
    </w:p>
    <w:p w:rsidR="00920844" w:rsidRPr="00C00FDF" w:rsidRDefault="00920844" w:rsidP="00920844">
      <w:pPr>
        <w:autoSpaceDE w:val="0"/>
        <w:autoSpaceDN w:val="0"/>
        <w:adjustRightInd w:val="0"/>
        <w:jc w:val="both"/>
        <w:rPr>
          <w:rFonts w:ascii="Arial" w:hAnsi="Arial" w:cs="Arial"/>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Navezava na projekte v okviru proračunske postavke</w:t>
      </w:r>
    </w:p>
    <w:p w:rsidR="00920844" w:rsidRPr="00C00FDF" w:rsidRDefault="00920844" w:rsidP="00920844">
      <w:pPr>
        <w:autoSpaceDE w:val="0"/>
        <w:autoSpaceDN w:val="0"/>
        <w:adjustRightInd w:val="0"/>
        <w:jc w:val="both"/>
        <w:rPr>
          <w:rFonts w:ascii="Arial" w:hAnsi="Arial" w:cs="Arial"/>
          <w:b/>
          <w:bCs/>
          <w:i/>
          <w:iCs/>
          <w:sz w:val="20"/>
          <w:szCs w:val="20"/>
        </w:rPr>
      </w:pPr>
    </w:p>
    <w:p w:rsidR="00920844" w:rsidRPr="00C00FDF" w:rsidRDefault="00920844" w:rsidP="00920844">
      <w:pPr>
        <w:autoSpaceDE w:val="0"/>
        <w:autoSpaceDN w:val="0"/>
        <w:adjustRightInd w:val="0"/>
        <w:jc w:val="both"/>
        <w:rPr>
          <w:rFonts w:ascii="Arial" w:hAnsi="Arial" w:cs="Arial"/>
          <w:sz w:val="20"/>
          <w:szCs w:val="20"/>
        </w:rPr>
      </w:pPr>
      <w:r w:rsidRPr="00C00FDF">
        <w:rPr>
          <w:rFonts w:ascii="Arial" w:hAnsi="Arial" w:cs="Arial"/>
          <w:sz w:val="20"/>
          <w:szCs w:val="20"/>
        </w:rPr>
        <w:t>Proračunska postavka ni vezana na posamezne projekte.</w:t>
      </w:r>
    </w:p>
    <w:p w:rsidR="00920844" w:rsidRPr="00C00FDF" w:rsidRDefault="00920844" w:rsidP="00920844">
      <w:pPr>
        <w:autoSpaceDE w:val="0"/>
        <w:autoSpaceDN w:val="0"/>
        <w:adjustRightInd w:val="0"/>
        <w:jc w:val="both"/>
        <w:rPr>
          <w:rFonts w:ascii="Arial" w:hAnsi="Arial" w:cs="Arial"/>
          <w:sz w:val="20"/>
          <w:szCs w:val="20"/>
        </w:rPr>
      </w:pPr>
    </w:p>
    <w:p w:rsidR="00920844" w:rsidRPr="00C00FDF" w:rsidRDefault="00920844" w:rsidP="00920844">
      <w:pPr>
        <w:autoSpaceDE w:val="0"/>
        <w:autoSpaceDN w:val="0"/>
        <w:adjustRightInd w:val="0"/>
        <w:jc w:val="both"/>
        <w:rPr>
          <w:rFonts w:ascii="Arial" w:hAnsi="Arial" w:cs="Arial"/>
          <w:b/>
          <w:bCs/>
          <w:iCs/>
          <w:sz w:val="20"/>
          <w:szCs w:val="20"/>
        </w:rPr>
      </w:pPr>
      <w:r w:rsidRPr="00C00FDF">
        <w:rPr>
          <w:rFonts w:ascii="Arial" w:hAnsi="Arial" w:cs="Arial"/>
          <w:b/>
          <w:bCs/>
          <w:iCs/>
          <w:sz w:val="20"/>
          <w:szCs w:val="20"/>
        </w:rPr>
        <w:t>Izhodišča, na katerih temeljijo izračuni predlogov pravic porabe za del, ki se ne izvršuje preko NRP (Neposredni učinek in kazalnik)</w:t>
      </w:r>
    </w:p>
    <w:p w:rsidR="00920844" w:rsidRPr="00C00FDF" w:rsidRDefault="00920844" w:rsidP="00920844">
      <w:pPr>
        <w:autoSpaceDE w:val="0"/>
        <w:autoSpaceDN w:val="0"/>
        <w:adjustRightInd w:val="0"/>
        <w:jc w:val="both"/>
        <w:rPr>
          <w:rFonts w:ascii="Arial" w:hAnsi="Arial" w:cs="Arial"/>
          <w:b/>
          <w:bCs/>
          <w:iCs/>
          <w:sz w:val="20"/>
          <w:szCs w:val="20"/>
        </w:rPr>
      </w:pPr>
    </w:p>
    <w:p w:rsidR="00920844" w:rsidRPr="00C00FDF" w:rsidRDefault="00920844" w:rsidP="00920844">
      <w:pPr>
        <w:autoSpaceDE w:val="0"/>
        <w:jc w:val="both"/>
        <w:rPr>
          <w:rFonts w:ascii="Arial" w:hAnsi="Arial" w:cs="Arial"/>
          <w:sz w:val="20"/>
          <w:szCs w:val="20"/>
        </w:rPr>
      </w:pPr>
      <w:r w:rsidRPr="00C00FDF">
        <w:rPr>
          <w:rFonts w:ascii="Arial" w:hAnsi="Arial" w:cs="Arial"/>
          <w:sz w:val="20"/>
          <w:szCs w:val="20"/>
        </w:rPr>
        <w:t>Sredstva planiramo glede na pretekla leta in gleda na število pozitivno rešenih vlog za subvencijo stanarine.</w:t>
      </w:r>
    </w:p>
    <w:p w:rsidR="00920844" w:rsidRDefault="00920844" w:rsidP="00920844">
      <w:pPr>
        <w:autoSpaceDE w:val="0"/>
        <w:jc w:val="both"/>
        <w:rPr>
          <w:rFonts w:ascii="Arial" w:hAnsi="Arial" w:cs="Arial"/>
          <w:sz w:val="20"/>
          <w:szCs w:val="20"/>
          <w:highlight w:val="cyan"/>
        </w:rPr>
      </w:pPr>
    </w:p>
    <w:p w:rsidR="00920844" w:rsidRDefault="00920844" w:rsidP="00920844">
      <w:pPr>
        <w:autoSpaceDE w:val="0"/>
        <w:jc w:val="both"/>
        <w:rPr>
          <w:rFonts w:ascii="Arial" w:hAnsi="Arial" w:cs="Arial"/>
          <w:sz w:val="20"/>
          <w:szCs w:val="20"/>
          <w:highlight w:val="cyan"/>
        </w:rPr>
      </w:pPr>
    </w:p>
    <w:p w:rsidR="00920844" w:rsidRPr="008B112F" w:rsidRDefault="00920844" w:rsidP="00920844">
      <w:pPr>
        <w:autoSpaceDE w:val="0"/>
        <w:autoSpaceDN w:val="0"/>
        <w:adjustRightInd w:val="0"/>
        <w:rPr>
          <w:rFonts w:ascii="Arial" w:hAnsi="Arial" w:cs="Arial"/>
          <w:b/>
          <w:bCs/>
        </w:rPr>
      </w:pPr>
      <w:r w:rsidRPr="008B112F">
        <w:rPr>
          <w:rFonts w:ascii="Arial" w:hAnsi="Arial" w:cs="Arial"/>
          <w:b/>
          <w:bCs/>
        </w:rPr>
        <w:t>200408 Pogrebnine</w:t>
      </w:r>
    </w:p>
    <w:p w:rsidR="00920844" w:rsidRPr="00E13B24" w:rsidRDefault="00920844" w:rsidP="00920844">
      <w:pPr>
        <w:autoSpaceDE w:val="0"/>
        <w:autoSpaceDN w:val="0"/>
        <w:adjustRightInd w:val="0"/>
        <w:rPr>
          <w:rFonts w:ascii="Arial" w:hAnsi="Arial" w:cs="Arial"/>
          <w:b/>
          <w:bCs/>
          <w:sz w:val="20"/>
          <w:szCs w:val="20"/>
        </w:rPr>
      </w:pPr>
    </w:p>
    <w:p w:rsidR="00920844" w:rsidRDefault="00920844" w:rsidP="00920844">
      <w:pPr>
        <w:autoSpaceDE w:val="0"/>
        <w:autoSpaceDN w:val="0"/>
        <w:adjustRightInd w:val="0"/>
        <w:jc w:val="right"/>
        <w:rPr>
          <w:rFonts w:ascii="Arial" w:hAnsi="Arial" w:cs="Arial"/>
          <w:b/>
          <w:bCs/>
          <w:sz w:val="20"/>
          <w:szCs w:val="20"/>
        </w:rPr>
      </w:pPr>
      <w:r w:rsidRPr="00E13B24">
        <w:rPr>
          <w:rFonts w:ascii="Arial" w:hAnsi="Arial" w:cs="Arial"/>
          <w:b/>
          <w:bCs/>
          <w:sz w:val="20"/>
          <w:szCs w:val="20"/>
        </w:rPr>
        <w:t xml:space="preserve">Vrednost: </w:t>
      </w:r>
      <w:r>
        <w:rPr>
          <w:rFonts w:ascii="Arial" w:hAnsi="Arial" w:cs="Arial"/>
          <w:b/>
          <w:bCs/>
          <w:sz w:val="20"/>
          <w:szCs w:val="20"/>
        </w:rPr>
        <w:t>1.500,00</w:t>
      </w:r>
      <w:r w:rsidRPr="00E13B24">
        <w:rPr>
          <w:rFonts w:ascii="Arial" w:hAnsi="Arial" w:cs="Arial"/>
          <w:b/>
          <w:bCs/>
          <w:sz w:val="20"/>
          <w:szCs w:val="20"/>
        </w:rPr>
        <w:t xml:space="preserve"> €</w:t>
      </w:r>
    </w:p>
    <w:p w:rsidR="00920844" w:rsidRPr="00E13B24" w:rsidRDefault="00920844" w:rsidP="00920844">
      <w:pPr>
        <w:autoSpaceDE w:val="0"/>
        <w:autoSpaceDN w:val="0"/>
        <w:adjustRightInd w:val="0"/>
        <w:jc w:val="right"/>
        <w:rPr>
          <w:rFonts w:ascii="Arial" w:hAnsi="Arial" w:cs="Arial"/>
          <w:b/>
          <w:bCs/>
          <w:sz w:val="20"/>
          <w:szCs w:val="20"/>
        </w:rPr>
      </w:pPr>
    </w:p>
    <w:p w:rsidR="00920844" w:rsidRPr="00E13B24" w:rsidRDefault="00920844" w:rsidP="00920844">
      <w:pPr>
        <w:autoSpaceDE w:val="0"/>
        <w:autoSpaceDN w:val="0"/>
        <w:adjustRightInd w:val="0"/>
        <w:rPr>
          <w:rFonts w:ascii="Arial" w:hAnsi="Arial" w:cs="Arial"/>
          <w:b/>
          <w:bCs/>
          <w:iCs/>
          <w:sz w:val="20"/>
          <w:szCs w:val="20"/>
        </w:rPr>
      </w:pPr>
      <w:r w:rsidRPr="00E13B24">
        <w:rPr>
          <w:rFonts w:ascii="Arial" w:hAnsi="Arial" w:cs="Arial"/>
          <w:b/>
          <w:bCs/>
          <w:iCs/>
          <w:sz w:val="20"/>
          <w:szCs w:val="20"/>
        </w:rPr>
        <w:t>Obrazložitev dejavnosti v okviru proračunske postavke</w:t>
      </w:r>
    </w:p>
    <w:p w:rsidR="00920844" w:rsidRPr="00DC2E29" w:rsidRDefault="00920844" w:rsidP="00920844">
      <w:pPr>
        <w:autoSpaceDE w:val="0"/>
        <w:autoSpaceDN w:val="0"/>
        <w:adjustRightInd w:val="0"/>
        <w:jc w:val="both"/>
        <w:rPr>
          <w:rFonts w:ascii="Arial" w:hAnsi="Arial" w:cs="Arial"/>
          <w:b/>
          <w:bCs/>
          <w:i/>
          <w:iCs/>
          <w:sz w:val="20"/>
          <w:szCs w:val="20"/>
        </w:rPr>
      </w:pPr>
    </w:p>
    <w:p w:rsidR="00920844" w:rsidRPr="00A848A4" w:rsidRDefault="00920844" w:rsidP="00920844">
      <w:pPr>
        <w:autoSpaceDE w:val="0"/>
        <w:autoSpaceDN w:val="0"/>
        <w:adjustRightInd w:val="0"/>
        <w:jc w:val="both"/>
        <w:rPr>
          <w:rFonts w:ascii="Arial" w:hAnsi="Arial" w:cs="Arial"/>
          <w:sz w:val="20"/>
          <w:szCs w:val="20"/>
        </w:rPr>
      </w:pPr>
      <w:r w:rsidRPr="00A848A4">
        <w:rPr>
          <w:rFonts w:ascii="Arial" w:hAnsi="Arial" w:cs="Arial"/>
          <w:sz w:val="20"/>
          <w:szCs w:val="20"/>
        </w:rPr>
        <w:lastRenderedPageBreak/>
        <w:t>Občina Ribnica  na Pohorju zagotavlja sredstva za kritje pogrebnih stroškov za tiste občane, ki nimajo svojcev in tako posledično nikogar, ki bi bil zavezanec za plačilo pogrebnih stroškov. Po navadi so to občani, ki jim je občina (do) plačevala stroške institucionalnega varstva.</w:t>
      </w:r>
    </w:p>
    <w:p w:rsidR="00920844" w:rsidRDefault="00920844" w:rsidP="00920844">
      <w:pPr>
        <w:autoSpaceDE w:val="0"/>
        <w:autoSpaceDN w:val="0"/>
        <w:adjustRightInd w:val="0"/>
        <w:rPr>
          <w:rFonts w:ascii="Times-Roman" w:hAnsi="Times-Roman" w:cs="Times-Roman"/>
          <w:sz w:val="20"/>
          <w:szCs w:val="20"/>
        </w:rPr>
      </w:pPr>
    </w:p>
    <w:p w:rsidR="00920844" w:rsidRPr="00E13B24" w:rsidRDefault="00920844" w:rsidP="00920844">
      <w:pPr>
        <w:autoSpaceDE w:val="0"/>
        <w:autoSpaceDN w:val="0"/>
        <w:adjustRightInd w:val="0"/>
        <w:rPr>
          <w:rFonts w:ascii="Arial" w:hAnsi="Arial" w:cs="Arial"/>
          <w:b/>
          <w:bCs/>
          <w:iCs/>
          <w:sz w:val="20"/>
          <w:szCs w:val="20"/>
        </w:rPr>
      </w:pPr>
      <w:r w:rsidRPr="00E13B24">
        <w:rPr>
          <w:rFonts w:ascii="Arial" w:hAnsi="Arial" w:cs="Arial"/>
          <w:b/>
          <w:bCs/>
          <w:iCs/>
          <w:sz w:val="20"/>
          <w:szCs w:val="20"/>
        </w:rPr>
        <w:t>Navezava na projekte v okviru proračunske postavke</w:t>
      </w:r>
    </w:p>
    <w:p w:rsidR="00920844" w:rsidRPr="00E13B24" w:rsidRDefault="00920844" w:rsidP="00920844">
      <w:pPr>
        <w:autoSpaceDE w:val="0"/>
        <w:autoSpaceDN w:val="0"/>
        <w:adjustRightInd w:val="0"/>
        <w:rPr>
          <w:rFonts w:ascii="Arial" w:hAnsi="Arial" w:cs="Arial"/>
          <w:b/>
          <w:bCs/>
          <w:i/>
          <w:iCs/>
          <w:sz w:val="20"/>
          <w:szCs w:val="20"/>
        </w:rPr>
      </w:pPr>
    </w:p>
    <w:p w:rsidR="00920844" w:rsidRPr="00DC2E29" w:rsidRDefault="00920844" w:rsidP="00920844">
      <w:pPr>
        <w:autoSpaceDE w:val="0"/>
        <w:autoSpaceDN w:val="0"/>
        <w:adjustRightInd w:val="0"/>
        <w:rPr>
          <w:rFonts w:ascii="Arial" w:hAnsi="Arial" w:cs="Arial"/>
          <w:sz w:val="20"/>
          <w:szCs w:val="20"/>
        </w:rPr>
      </w:pPr>
      <w:r w:rsidRPr="00DC2E29">
        <w:rPr>
          <w:rFonts w:ascii="Arial" w:hAnsi="Arial" w:cs="Arial"/>
          <w:sz w:val="20"/>
          <w:szCs w:val="20"/>
        </w:rPr>
        <w:t>Proračunska postavka ni vezana na posamezne projekte.</w:t>
      </w:r>
    </w:p>
    <w:p w:rsidR="00920844" w:rsidRPr="00E13B24" w:rsidRDefault="00920844" w:rsidP="00920844">
      <w:pPr>
        <w:autoSpaceDE w:val="0"/>
        <w:autoSpaceDN w:val="0"/>
        <w:adjustRightInd w:val="0"/>
        <w:rPr>
          <w:rFonts w:ascii="Arial" w:hAnsi="Arial" w:cs="Arial"/>
          <w:sz w:val="20"/>
          <w:szCs w:val="20"/>
        </w:rPr>
      </w:pPr>
    </w:p>
    <w:p w:rsidR="00920844" w:rsidRPr="00E13B24" w:rsidRDefault="00920844" w:rsidP="00920844">
      <w:pPr>
        <w:autoSpaceDE w:val="0"/>
        <w:autoSpaceDN w:val="0"/>
        <w:adjustRightInd w:val="0"/>
        <w:rPr>
          <w:rFonts w:ascii="Arial" w:hAnsi="Arial" w:cs="Arial"/>
          <w:b/>
          <w:bCs/>
          <w:iCs/>
          <w:sz w:val="20"/>
          <w:szCs w:val="20"/>
        </w:rPr>
      </w:pPr>
      <w:r w:rsidRPr="00E13B24">
        <w:rPr>
          <w:rFonts w:ascii="Arial" w:hAnsi="Arial" w:cs="Arial"/>
          <w:b/>
          <w:bCs/>
          <w:iCs/>
          <w:sz w:val="20"/>
          <w:szCs w:val="20"/>
        </w:rPr>
        <w:t>Izhodišča, na katerih temeljijo izračuni predlogov pravic porabe za del, ki se ne izvršuje preko NRP (Neposredni učinek in kazalnik)</w:t>
      </w:r>
    </w:p>
    <w:p w:rsidR="00920844" w:rsidRPr="00E13B24" w:rsidRDefault="00920844" w:rsidP="00920844">
      <w:pPr>
        <w:autoSpaceDE w:val="0"/>
        <w:autoSpaceDN w:val="0"/>
        <w:adjustRightInd w:val="0"/>
        <w:rPr>
          <w:rFonts w:ascii="Arial" w:hAnsi="Arial" w:cs="Arial"/>
          <w:b/>
          <w:bCs/>
          <w:iCs/>
          <w:sz w:val="20"/>
          <w:szCs w:val="20"/>
        </w:rPr>
      </w:pPr>
    </w:p>
    <w:p w:rsidR="00920844" w:rsidRPr="00A848A4" w:rsidRDefault="00920844" w:rsidP="00920844">
      <w:pPr>
        <w:autoSpaceDE w:val="0"/>
        <w:jc w:val="both"/>
        <w:rPr>
          <w:rFonts w:ascii="Arial" w:hAnsi="Arial" w:cs="Arial"/>
        </w:rPr>
      </w:pPr>
      <w:r w:rsidRPr="00A848A4">
        <w:rPr>
          <w:rFonts w:ascii="Arial" w:hAnsi="Arial" w:cs="Arial"/>
          <w:sz w:val="20"/>
          <w:szCs w:val="20"/>
        </w:rPr>
        <w:t>Glede na pretekla leta, ker ni mogoče predvideti število pogrebov v posameznem letu.</w:t>
      </w:r>
    </w:p>
    <w:p w:rsidR="00920844" w:rsidRDefault="00920844" w:rsidP="00920844">
      <w:pPr>
        <w:autoSpaceDE w:val="0"/>
        <w:jc w:val="both"/>
        <w:rPr>
          <w:rFonts w:ascii="Arial" w:hAnsi="Arial" w:cs="Arial"/>
          <w:sz w:val="20"/>
          <w:szCs w:val="20"/>
          <w:highlight w:val="cyan"/>
        </w:rPr>
      </w:pPr>
    </w:p>
    <w:p w:rsidR="00920844" w:rsidRPr="00F42C93" w:rsidRDefault="00920844" w:rsidP="00920844">
      <w:pPr>
        <w:autoSpaceDE w:val="0"/>
        <w:jc w:val="both"/>
        <w:rPr>
          <w:rFonts w:ascii="Arial" w:hAnsi="Arial" w:cs="Arial"/>
          <w:sz w:val="20"/>
          <w:szCs w:val="20"/>
        </w:rPr>
      </w:pPr>
    </w:p>
    <w:p w:rsidR="00920844" w:rsidRPr="00F42C93"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F42C93">
        <w:rPr>
          <w:rFonts w:ascii="Arial" w:hAnsi="Arial" w:cs="Arial"/>
          <w:b/>
          <w:bCs/>
          <w:sz w:val="24"/>
          <w:szCs w:val="24"/>
        </w:rPr>
        <w:t>20049006 Socialno varstvo drugih ranljivih skupin</w:t>
      </w:r>
    </w:p>
    <w:p w:rsidR="00920844" w:rsidRPr="00F42C93" w:rsidRDefault="00920844" w:rsidP="00920844">
      <w:pPr>
        <w:autoSpaceDE w:val="0"/>
        <w:autoSpaceDN w:val="0"/>
        <w:adjustRightInd w:val="0"/>
        <w:rPr>
          <w:rFonts w:ascii="Times-Bold" w:hAnsi="Times-Bold" w:cs="Times-Bold"/>
          <w:b/>
          <w:bCs/>
          <w:sz w:val="28"/>
          <w:szCs w:val="28"/>
        </w:rPr>
      </w:pPr>
    </w:p>
    <w:p w:rsidR="00920844" w:rsidRPr="00F42C93" w:rsidRDefault="00920844" w:rsidP="00920844">
      <w:pPr>
        <w:autoSpaceDE w:val="0"/>
        <w:autoSpaceDN w:val="0"/>
        <w:adjustRightInd w:val="0"/>
        <w:jc w:val="right"/>
        <w:rPr>
          <w:rFonts w:ascii="Arial" w:hAnsi="Arial" w:cs="Arial"/>
          <w:b/>
          <w:bCs/>
          <w:sz w:val="20"/>
          <w:szCs w:val="20"/>
        </w:rPr>
      </w:pPr>
      <w:r w:rsidRPr="00234C38">
        <w:rPr>
          <w:rFonts w:ascii="Arial" w:hAnsi="Arial" w:cs="Arial"/>
          <w:b/>
          <w:bCs/>
          <w:sz w:val="20"/>
          <w:szCs w:val="20"/>
        </w:rPr>
        <w:t xml:space="preserve">Vrednost: </w:t>
      </w:r>
      <w:r w:rsidR="005439B1" w:rsidRPr="00234C38">
        <w:rPr>
          <w:rFonts w:ascii="Arial" w:hAnsi="Arial" w:cs="Arial"/>
          <w:b/>
          <w:bCs/>
          <w:sz w:val="20"/>
          <w:szCs w:val="20"/>
        </w:rPr>
        <w:t>5.</w:t>
      </w:r>
      <w:r w:rsidR="00767955">
        <w:rPr>
          <w:rFonts w:ascii="Arial" w:hAnsi="Arial" w:cs="Arial"/>
          <w:b/>
          <w:bCs/>
          <w:sz w:val="20"/>
          <w:szCs w:val="20"/>
        </w:rPr>
        <w:t>10</w:t>
      </w:r>
      <w:r w:rsidR="005439B1" w:rsidRPr="00234C38">
        <w:rPr>
          <w:rFonts w:ascii="Arial" w:hAnsi="Arial" w:cs="Arial"/>
          <w:b/>
          <w:bCs/>
          <w:sz w:val="20"/>
          <w:szCs w:val="20"/>
        </w:rPr>
        <w:t>5,00</w:t>
      </w:r>
      <w:r w:rsidRPr="00234C38">
        <w:rPr>
          <w:rFonts w:ascii="Arial" w:hAnsi="Arial" w:cs="Arial"/>
          <w:b/>
          <w:bCs/>
          <w:sz w:val="20"/>
          <w:szCs w:val="20"/>
        </w:rPr>
        <w:t xml:space="preserve"> €</w:t>
      </w: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Opis podprograma</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jc w:val="both"/>
        <w:rPr>
          <w:rFonts w:ascii="Arial" w:hAnsi="Arial" w:cs="Arial"/>
          <w:sz w:val="20"/>
          <w:szCs w:val="20"/>
        </w:rPr>
      </w:pPr>
      <w:r w:rsidRPr="00F42C93">
        <w:rPr>
          <w:rFonts w:ascii="Arial" w:hAnsi="Arial" w:cs="Arial"/>
          <w:sz w:val="20"/>
          <w:szCs w:val="20"/>
        </w:rPr>
        <w:t xml:space="preserve">V okviru podprograma zagotavljamo, ki jih na podlagi pogodbe in javnega razpisa dodelimo društvom, ki delujejo na socialnem področju. Z ranljivimi skupinami označujemo skupine, pri katerih se prepletajo različne prikrajšanosti (npr. materialna, oziroma finančna, izobrazbena, zaposlitvena, stanovanjska in podobno) in ki so pri dostopu do pomembnih virov (kot je npr. zaposlitev) pogosto v izrazito neugodnem položaju. Gre za skupine, ki so zaradi svojih lastnosti, oviranosti, načina življenja, življenjskih okoliščin pogosto manj fleksibilna pri odzivanju na hitre in dinamične spremembe, ki jih prinaša sodobna družba. </w:t>
      </w:r>
    </w:p>
    <w:p w:rsidR="00920844" w:rsidRPr="00F42C93" w:rsidRDefault="00920844" w:rsidP="00920844">
      <w:pPr>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Zakonske in druge pravne podlage</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pStyle w:val="Odstavekseznama"/>
        <w:numPr>
          <w:ilvl w:val="0"/>
          <w:numId w:val="28"/>
        </w:numPr>
        <w:jc w:val="both"/>
        <w:rPr>
          <w:rFonts w:ascii="Arial" w:hAnsi="Arial" w:cs="Arial"/>
          <w:sz w:val="20"/>
          <w:szCs w:val="20"/>
        </w:rPr>
      </w:pPr>
      <w:r w:rsidRPr="00F42C93">
        <w:rPr>
          <w:rFonts w:ascii="Arial" w:hAnsi="Arial" w:cs="Arial"/>
          <w:sz w:val="20"/>
          <w:szCs w:val="20"/>
        </w:rPr>
        <w:t>Zakon o lokalni samoupravi;</w:t>
      </w:r>
    </w:p>
    <w:p w:rsidR="00920844" w:rsidRPr="00F42C93" w:rsidRDefault="00920844" w:rsidP="00920844">
      <w:pPr>
        <w:pStyle w:val="Odstavekseznama"/>
        <w:numPr>
          <w:ilvl w:val="0"/>
          <w:numId w:val="28"/>
        </w:numPr>
        <w:jc w:val="both"/>
        <w:rPr>
          <w:rFonts w:ascii="Arial" w:hAnsi="Arial" w:cs="Arial"/>
          <w:sz w:val="20"/>
          <w:szCs w:val="20"/>
        </w:rPr>
      </w:pPr>
      <w:r w:rsidRPr="00F42C93">
        <w:rPr>
          <w:rFonts w:ascii="Arial" w:hAnsi="Arial" w:cs="Arial"/>
          <w:sz w:val="20"/>
          <w:szCs w:val="20"/>
        </w:rPr>
        <w:t>Zakon o socialnem varstvu;</w:t>
      </w:r>
    </w:p>
    <w:p w:rsidR="00920844" w:rsidRPr="00F42C93" w:rsidRDefault="00920844" w:rsidP="00920844">
      <w:pPr>
        <w:pStyle w:val="Odstavekseznama"/>
        <w:numPr>
          <w:ilvl w:val="0"/>
          <w:numId w:val="28"/>
        </w:numPr>
        <w:jc w:val="both"/>
        <w:rPr>
          <w:rFonts w:ascii="Arial" w:hAnsi="Arial" w:cs="Arial"/>
          <w:sz w:val="20"/>
          <w:szCs w:val="20"/>
        </w:rPr>
      </w:pPr>
      <w:r w:rsidRPr="00F42C93">
        <w:rPr>
          <w:rFonts w:ascii="Arial" w:hAnsi="Arial" w:cs="Arial"/>
          <w:sz w:val="20"/>
          <w:szCs w:val="20"/>
        </w:rPr>
        <w:t>Zakon o društvih;</w:t>
      </w:r>
    </w:p>
    <w:p w:rsidR="00920844" w:rsidRPr="00F42C93" w:rsidRDefault="00920844" w:rsidP="00920844">
      <w:pPr>
        <w:pStyle w:val="Odstavekseznama"/>
        <w:numPr>
          <w:ilvl w:val="0"/>
          <w:numId w:val="28"/>
        </w:numPr>
        <w:jc w:val="both"/>
        <w:rPr>
          <w:rFonts w:ascii="Arial" w:hAnsi="Arial" w:cs="Arial"/>
          <w:sz w:val="20"/>
          <w:szCs w:val="20"/>
          <w:u w:val="single"/>
        </w:rPr>
      </w:pPr>
      <w:r w:rsidRPr="00F42C93">
        <w:rPr>
          <w:rFonts w:ascii="Arial" w:hAnsi="Arial" w:cs="Arial"/>
          <w:sz w:val="20"/>
          <w:szCs w:val="20"/>
        </w:rPr>
        <w:t>Pravilnik za vrednotenje programov organizacij in društev na področju  socialno-humanitarnih dejavnosti.</w:t>
      </w:r>
    </w:p>
    <w:p w:rsidR="00920844" w:rsidRPr="00F42C93" w:rsidRDefault="00920844" w:rsidP="00920844">
      <w:pPr>
        <w:autoSpaceDE w:val="0"/>
        <w:autoSpaceDN w:val="0"/>
        <w:adjustRightInd w:val="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 xml:space="preserve">Dolgoročni cilji podprograma in kazalci, s katerimi se bo merilo doseganje zastavljenih ciljev (Rezultat in kazalniki) </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Dolgoročni cilji podprograma so zagotavljanje sredstev za sofinanciranje programov socialno varstvenih ustanov ter zagotavljanje sredstev, ki jih na podlagi razpisa razdelimo socialno-humanitarnim društvo.</w:t>
      </w:r>
    </w:p>
    <w:p w:rsidR="00920844" w:rsidRPr="00F42C93" w:rsidRDefault="00920844" w:rsidP="00920844">
      <w:pPr>
        <w:autoSpaceDE w:val="0"/>
        <w:autoSpaceDN w:val="0"/>
        <w:adjustRightInd w:val="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Letni izvedbeni cilji podprograma in kazalci, s katerimi se bo merilo doseganje zastavljenih ciljev (Neposredni učinek in kazalnik)</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b/>
          <w:sz w:val="20"/>
          <w:szCs w:val="20"/>
        </w:rPr>
      </w:pPr>
      <w:r w:rsidRPr="00F42C93">
        <w:rPr>
          <w:rFonts w:ascii="Arial" w:hAnsi="Arial" w:cs="Arial"/>
          <w:sz w:val="20"/>
          <w:szCs w:val="20"/>
        </w:rPr>
        <w:t>Letni izvedbeni cilj podprograma je enak dolgoročnemu cilju in hkrati nameniti sredstva najbolj ogroženim posameznikom in družinam.</w:t>
      </w:r>
    </w:p>
    <w:p w:rsidR="00920844" w:rsidRPr="00F42C93" w:rsidRDefault="00920844" w:rsidP="00920844">
      <w:pPr>
        <w:jc w:val="both"/>
        <w:rPr>
          <w:rFonts w:ascii="Arial" w:hAnsi="Arial" w:cs="Arial"/>
          <w:b/>
          <w:sz w:val="20"/>
          <w:szCs w:val="20"/>
        </w:rPr>
      </w:pPr>
    </w:p>
    <w:p w:rsidR="00920844" w:rsidRPr="00F42C93" w:rsidRDefault="00920844" w:rsidP="00920844">
      <w:pPr>
        <w:jc w:val="both"/>
        <w:rPr>
          <w:rFonts w:ascii="Arial" w:hAnsi="Arial" w:cs="Arial"/>
          <w:b/>
          <w:sz w:val="20"/>
          <w:szCs w:val="20"/>
        </w:rPr>
      </w:pPr>
      <w:r w:rsidRPr="00F42C93">
        <w:rPr>
          <w:rFonts w:ascii="Arial" w:hAnsi="Arial" w:cs="Arial"/>
          <w:b/>
          <w:sz w:val="20"/>
          <w:szCs w:val="20"/>
        </w:rPr>
        <w:t xml:space="preserve">Dolgoročni cilj je podprograma </w:t>
      </w:r>
    </w:p>
    <w:p w:rsidR="00920844" w:rsidRPr="00F42C93" w:rsidRDefault="00920844" w:rsidP="00920844">
      <w:pPr>
        <w:jc w:val="both"/>
        <w:rPr>
          <w:rFonts w:ascii="Arial" w:hAnsi="Arial" w:cs="Arial"/>
          <w:b/>
          <w:sz w:val="20"/>
          <w:szCs w:val="20"/>
        </w:rPr>
      </w:pPr>
    </w:p>
    <w:p w:rsidR="00920844" w:rsidRPr="00F42C93" w:rsidRDefault="00920844" w:rsidP="00920844">
      <w:pPr>
        <w:numPr>
          <w:ilvl w:val="0"/>
          <w:numId w:val="25"/>
        </w:numPr>
        <w:jc w:val="both"/>
        <w:rPr>
          <w:rFonts w:ascii="Arial" w:hAnsi="Arial" w:cs="Arial"/>
          <w:sz w:val="20"/>
          <w:szCs w:val="20"/>
        </w:rPr>
      </w:pPr>
      <w:r w:rsidRPr="00F42C93">
        <w:rPr>
          <w:rFonts w:ascii="Arial" w:hAnsi="Arial" w:cs="Arial"/>
          <w:sz w:val="20"/>
          <w:szCs w:val="20"/>
        </w:rPr>
        <w:t>Izboljšati življenje ranljivih ljudi, ter spodbujati in sofinancirati  izvajanja posebnih socialnih programov in storitev iz reševanja socialnih stisk in težav, oziroma reševanje socialnih potreb posameznikov;</w:t>
      </w:r>
    </w:p>
    <w:p w:rsidR="00920844" w:rsidRPr="00F42C93" w:rsidRDefault="00920844" w:rsidP="00920844">
      <w:pPr>
        <w:numPr>
          <w:ilvl w:val="0"/>
          <w:numId w:val="25"/>
        </w:numPr>
        <w:jc w:val="both"/>
        <w:rPr>
          <w:rFonts w:ascii="Arial" w:hAnsi="Arial" w:cs="Arial"/>
          <w:sz w:val="20"/>
          <w:szCs w:val="20"/>
        </w:rPr>
      </w:pPr>
      <w:r w:rsidRPr="00F42C93">
        <w:rPr>
          <w:rFonts w:ascii="Arial" w:hAnsi="Arial" w:cs="Arial"/>
          <w:sz w:val="20"/>
          <w:szCs w:val="20"/>
        </w:rPr>
        <w:t>Zagotavljati podporo javnim veljavnim socialnovarstvenim programom in s tem prispevati k zmanjševanju socialnih stisk in razlik.</w:t>
      </w:r>
    </w:p>
    <w:p w:rsidR="00920844" w:rsidRDefault="00920844" w:rsidP="00920844">
      <w:pPr>
        <w:ind w:left="720"/>
        <w:jc w:val="both"/>
        <w:rPr>
          <w:rFonts w:ascii="Arial" w:hAnsi="Arial" w:cs="Arial"/>
          <w:sz w:val="20"/>
          <w:szCs w:val="20"/>
        </w:rPr>
      </w:pPr>
    </w:p>
    <w:p w:rsidR="00D9394A" w:rsidRDefault="00D9394A" w:rsidP="00920844">
      <w:pPr>
        <w:ind w:left="720"/>
        <w:jc w:val="both"/>
        <w:rPr>
          <w:rFonts w:ascii="Arial" w:hAnsi="Arial" w:cs="Arial"/>
          <w:sz w:val="20"/>
          <w:szCs w:val="20"/>
        </w:rPr>
      </w:pPr>
    </w:p>
    <w:p w:rsidR="00D9394A" w:rsidRPr="00F42C93" w:rsidRDefault="00D9394A" w:rsidP="00920844">
      <w:pPr>
        <w:ind w:left="720"/>
        <w:jc w:val="both"/>
        <w:rPr>
          <w:rFonts w:ascii="Arial" w:hAnsi="Arial" w:cs="Arial"/>
          <w:sz w:val="20"/>
          <w:szCs w:val="20"/>
        </w:rPr>
      </w:pPr>
    </w:p>
    <w:p w:rsidR="00920844" w:rsidRPr="00F42C93" w:rsidRDefault="00920844" w:rsidP="00920844">
      <w:pPr>
        <w:ind w:left="72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lastRenderedPageBreak/>
        <w:t>Letni izvedbeni cilji podprograma in kazalci, s katerimi se bo merilo doseganje zastavljenih ciljev (Neposredni učinek in kazalnik)</w:t>
      </w:r>
    </w:p>
    <w:p w:rsidR="00920844" w:rsidRPr="00F42C93" w:rsidRDefault="00920844" w:rsidP="00920844">
      <w:pPr>
        <w:autoSpaceDE w:val="0"/>
        <w:autoSpaceDN w:val="0"/>
        <w:adjustRightInd w:val="0"/>
        <w:jc w:val="both"/>
        <w:rPr>
          <w:rFonts w:ascii="Arial" w:hAnsi="Arial" w:cs="Arial"/>
          <w:b/>
          <w:bCs/>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Letni izvedbeni cilj podprograma je enak dolgoročnemu cilju in hkrati nameniti sredstva najbolj ogroženim posameznikom in družinam.</w:t>
      </w:r>
    </w:p>
    <w:p w:rsidR="00920844" w:rsidRDefault="00920844" w:rsidP="00920844">
      <w:pPr>
        <w:autoSpaceDE w:val="0"/>
        <w:autoSpaceDN w:val="0"/>
        <w:adjustRightInd w:val="0"/>
        <w:jc w:val="both"/>
        <w:rPr>
          <w:rFonts w:ascii="Arial" w:hAnsi="Arial" w:cs="Arial"/>
          <w:sz w:val="20"/>
          <w:szCs w:val="20"/>
        </w:rPr>
      </w:pPr>
    </w:p>
    <w:p w:rsidR="000E6B27" w:rsidRDefault="000E6B27" w:rsidP="00920844">
      <w:pPr>
        <w:autoSpaceDE w:val="0"/>
        <w:autoSpaceDN w:val="0"/>
        <w:adjustRightInd w:val="0"/>
        <w:rPr>
          <w:rFonts w:ascii="Arial" w:hAnsi="Arial" w:cs="Arial"/>
          <w:b/>
          <w:bCs/>
        </w:rPr>
      </w:pPr>
    </w:p>
    <w:p w:rsidR="00920844" w:rsidRPr="00F42C93" w:rsidRDefault="00920844" w:rsidP="00920844">
      <w:pPr>
        <w:autoSpaceDE w:val="0"/>
        <w:autoSpaceDN w:val="0"/>
        <w:adjustRightInd w:val="0"/>
        <w:rPr>
          <w:rFonts w:ascii="Arial" w:hAnsi="Arial" w:cs="Arial"/>
          <w:b/>
          <w:bCs/>
        </w:rPr>
      </w:pPr>
      <w:r w:rsidRPr="00F42C93">
        <w:rPr>
          <w:rFonts w:ascii="Arial" w:hAnsi="Arial" w:cs="Arial"/>
          <w:b/>
          <w:bCs/>
        </w:rPr>
        <w:t>200414 Rdeči križ Radlje</w:t>
      </w:r>
    </w:p>
    <w:p w:rsidR="00920844" w:rsidRPr="00F42C93" w:rsidRDefault="00920844" w:rsidP="00920844">
      <w:pPr>
        <w:autoSpaceDE w:val="0"/>
        <w:autoSpaceDN w:val="0"/>
        <w:adjustRightInd w:val="0"/>
        <w:rPr>
          <w:rFonts w:ascii="Arial" w:hAnsi="Arial" w:cs="Arial"/>
          <w:b/>
          <w:bCs/>
          <w:sz w:val="20"/>
          <w:szCs w:val="20"/>
        </w:rPr>
      </w:pPr>
    </w:p>
    <w:p w:rsidR="00920844" w:rsidRPr="00F42C93" w:rsidRDefault="00920844" w:rsidP="00920844">
      <w:pPr>
        <w:autoSpaceDE w:val="0"/>
        <w:autoSpaceDN w:val="0"/>
        <w:adjustRightInd w:val="0"/>
        <w:jc w:val="right"/>
        <w:rPr>
          <w:rFonts w:ascii="Arial" w:hAnsi="Arial" w:cs="Arial"/>
          <w:b/>
          <w:bCs/>
          <w:sz w:val="20"/>
          <w:szCs w:val="20"/>
        </w:rPr>
      </w:pPr>
      <w:r w:rsidRPr="00F42C93">
        <w:rPr>
          <w:rFonts w:ascii="Arial" w:hAnsi="Arial" w:cs="Arial"/>
          <w:b/>
          <w:bCs/>
          <w:sz w:val="20"/>
          <w:szCs w:val="20"/>
        </w:rPr>
        <w:t>Vrednost: 2.</w:t>
      </w:r>
      <w:r w:rsidR="005E12B0">
        <w:rPr>
          <w:rFonts w:ascii="Arial" w:hAnsi="Arial" w:cs="Arial"/>
          <w:b/>
          <w:bCs/>
          <w:sz w:val="20"/>
          <w:szCs w:val="20"/>
        </w:rPr>
        <w:t>9</w:t>
      </w:r>
      <w:r w:rsidRPr="00F42C93">
        <w:rPr>
          <w:rFonts w:ascii="Arial" w:hAnsi="Arial" w:cs="Arial"/>
          <w:b/>
          <w:bCs/>
          <w:sz w:val="20"/>
          <w:szCs w:val="20"/>
        </w:rPr>
        <w:t>05,00 €</w:t>
      </w:r>
    </w:p>
    <w:p w:rsidR="00920844" w:rsidRPr="00F42C93" w:rsidRDefault="00920844" w:rsidP="00920844">
      <w:pPr>
        <w:autoSpaceDE w:val="0"/>
        <w:autoSpaceDN w:val="0"/>
        <w:adjustRightInd w:val="0"/>
        <w:jc w:val="right"/>
        <w:rPr>
          <w:rFonts w:ascii="Arial" w:hAnsi="Arial" w:cs="Arial"/>
          <w:b/>
          <w:bCs/>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Obrazložitev dejavnosti v okviru proračunske postavke</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Sredstva iz te proračunske postavke skupaj z RK Radlje ob Dravi namenimo za pomoč socialno ogroženim skupinam in posameznikom (pomoč pri plačilu položnic, nakup kurjave, hrane...). Sredstva so namenjena tudi za kritje stroškov ob naravnih nesrečah (npr. požar), za letovanje socialno ogroženih otrok...</w:t>
      </w: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Navezava na projekte v okviru proračunske postavke</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Proračunska postavka ni vezana na posamezne projekte.</w:t>
      </w:r>
    </w:p>
    <w:p w:rsidR="00920844" w:rsidRPr="00F42C93" w:rsidRDefault="00920844" w:rsidP="00920844">
      <w:pPr>
        <w:autoSpaceDE w:val="0"/>
        <w:autoSpaceDN w:val="0"/>
        <w:adjustRightInd w:val="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Izhodišča, na katerih temeljijo izračuni predlogov pravic porabe za del, ki se ne izvršuje preko NRP (Neposredni učinek in kazalnik)</w:t>
      </w:r>
    </w:p>
    <w:p w:rsidR="00920844" w:rsidRPr="00F42C93" w:rsidRDefault="00920844" w:rsidP="00920844">
      <w:pPr>
        <w:autoSpaceDE w:val="0"/>
        <w:autoSpaceDN w:val="0"/>
        <w:adjustRightInd w:val="0"/>
        <w:jc w:val="both"/>
        <w:rPr>
          <w:rFonts w:ascii="Arial" w:hAnsi="Arial" w:cs="Arial"/>
          <w:b/>
          <w:bCs/>
          <w:iCs/>
          <w:sz w:val="20"/>
          <w:szCs w:val="20"/>
        </w:rPr>
      </w:pPr>
    </w:p>
    <w:p w:rsidR="00920844" w:rsidRPr="00F42C93" w:rsidRDefault="00920844" w:rsidP="00920844">
      <w:pPr>
        <w:autoSpaceDE w:val="0"/>
        <w:jc w:val="both"/>
        <w:rPr>
          <w:rFonts w:ascii="Arial" w:hAnsi="Arial" w:cs="Arial"/>
        </w:rPr>
      </w:pPr>
      <w:r w:rsidRPr="00F42C93">
        <w:rPr>
          <w:rFonts w:ascii="Arial" w:hAnsi="Arial" w:cs="Arial"/>
          <w:sz w:val="20"/>
          <w:szCs w:val="20"/>
        </w:rPr>
        <w:t>Sredstva opredeljena na podlagi finančnega plana Rdečega križa in podpisane pogodbe.</w:t>
      </w:r>
    </w:p>
    <w:p w:rsidR="00920844" w:rsidRPr="00F42C93" w:rsidRDefault="00920844" w:rsidP="00920844">
      <w:pPr>
        <w:autoSpaceDE w:val="0"/>
        <w:jc w:val="both"/>
        <w:rPr>
          <w:rFonts w:ascii="Arial" w:hAnsi="Arial" w:cs="Arial"/>
        </w:rPr>
      </w:pPr>
    </w:p>
    <w:p w:rsidR="00920844" w:rsidRPr="00F42C93" w:rsidRDefault="00920844" w:rsidP="00920844">
      <w:pPr>
        <w:autoSpaceDE w:val="0"/>
        <w:jc w:val="both"/>
        <w:rPr>
          <w:rFonts w:ascii="Arial" w:hAnsi="Arial" w:cs="Arial"/>
        </w:rPr>
      </w:pPr>
    </w:p>
    <w:p w:rsidR="00920844" w:rsidRPr="00F42C93" w:rsidRDefault="00920844" w:rsidP="00920844">
      <w:pPr>
        <w:autoSpaceDE w:val="0"/>
        <w:autoSpaceDN w:val="0"/>
        <w:adjustRightInd w:val="0"/>
        <w:rPr>
          <w:rFonts w:ascii="Arial" w:hAnsi="Arial" w:cs="Arial"/>
          <w:b/>
          <w:bCs/>
        </w:rPr>
      </w:pPr>
      <w:r w:rsidRPr="00F42C93">
        <w:rPr>
          <w:rFonts w:ascii="Arial" w:hAnsi="Arial" w:cs="Arial"/>
          <w:b/>
          <w:bCs/>
        </w:rPr>
        <w:t>200419 Skupaj sredstva za socialno varstvo ranljivih skupin (po razpisu)</w:t>
      </w:r>
    </w:p>
    <w:p w:rsidR="00920844" w:rsidRPr="00F42C93" w:rsidRDefault="00920844" w:rsidP="00920844">
      <w:pPr>
        <w:autoSpaceDE w:val="0"/>
        <w:autoSpaceDN w:val="0"/>
        <w:adjustRightInd w:val="0"/>
        <w:rPr>
          <w:rFonts w:ascii="Arial" w:hAnsi="Arial" w:cs="Arial"/>
          <w:b/>
          <w:bCs/>
          <w:sz w:val="20"/>
          <w:szCs w:val="20"/>
        </w:rPr>
      </w:pPr>
    </w:p>
    <w:p w:rsidR="00920844" w:rsidRPr="00F42C93" w:rsidRDefault="00920844" w:rsidP="00920844">
      <w:pPr>
        <w:autoSpaceDE w:val="0"/>
        <w:autoSpaceDN w:val="0"/>
        <w:adjustRightInd w:val="0"/>
        <w:jc w:val="right"/>
        <w:rPr>
          <w:rFonts w:ascii="Arial" w:hAnsi="Arial" w:cs="Arial"/>
          <w:b/>
          <w:bCs/>
          <w:sz w:val="20"/>
          <w:szCs w:val="20"/>
        </w:rPr>
      </w:pPr>
      <w:r w:rsidRPr="00F42C93">
        <w:rPr>
          <w:rFonts w:ascii="Arial" w:hAnsi="Arial" w:cs="Arial"/>
          <w:b/>
          <w:bCs/>
          <w:sz w:val="20"/>
          <w:szCs w:val="20"/>
        </w:rPr>
        <w:t>Vrednost: 2.</w:t>
      </w:r>
      <w:r w:rsidR="00767955">
        <w:rPr>
          <w:rFonts w:ascii="Arial" w:hAnsi="Arial" w:cs="Arial"/>
          <w:b/>
          <w:bCs/>
          <w:sz w:val="20"/>
          <w:szCs w:val="20"/>
        </w:rPr>
        <w:t>20</w:t>
      </w:r>
      <w:r w:rsidRPr="00F42C93">
        <w:rPr>
          <w:rFonts w:ascii="Arial" w:hAnsi="Arial" w:cs="Arial"/>
          <w:b/>
          <w:bCs/>
          <w:sz w:val="20"/>
          <w:szCs w:val="20"/>
        </w:rPr>
        <w:t>0,00 €</w:t>
      </w:r>
    </w:p>
    <w:p w:rsidR="00920844" w:rsidRPr="00F42C93" w:rsidRDefault="00920844" w:rsidP="00920844">
      <w:pPr>
        <w:autoSpaceDE w:val="0"/>
        <w:autoSpaceDN w:val="0"/>
        <w:adjustRightInd w:val="0"/>
        <w:jc w:val="right"/>
        <w:rPr>
          <w:rFonts w:ascii="Arial" w:hAnsi="Arial" w:cs="Arial"/>
          <w:b/>
          <w:bCs/>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Obrazložitev dejavnosti v okviru proračunske postavke</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Sredstva iz te proračunske postavke Objava razpisa za zbiranje predlogov za sofinanciranje programov</w:t>
      </w: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organizacij in društev s področja socialno-humanitarnih dejavnosti, ki jih bo Občina Ribnica na Pohorju</w:t>
      </w: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sofinancirala iz občinskega proračuna.</w:t>
      </w: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Navezava na projekte v okviru proračunske postavke</w:t>
      </w:r>
    </w:p>
    <w:p w:rsidR="00920844" w:rsidRPr="00F42C93" w:rsidRDefault="00920844" w:rsidP="00920844">
      <w:pPr>
        <w:autoSpaceDE w:val="0"/>
        <w:autoSpaceDN w:val="0"/>
        <w:adjustRightInd w:val="0"/>
        <w:jc w:val="both"/>
        <w:rPr>
          <w:rFonts w:ascii="Arial" w:hAnsi="Arial" w:cs="Arial"/>
          <w:b/>
          <w:bCs/>
          <w:i/>
          <w:iCs/>
          <w:sz w:val="20"/>
          <w:szCs w:val="20"/>
        </w:rPr>
      </w:pPr>
    </w:p>
    <w:p w:rsidR="00920844" w:rsidRPr="00F42C93" w:rsidRDefault="00920844" w:rsidP="00920844">
      <w:pPr>
        <w:autoSpaceDE w:val="0"/>
        <w:autoSpaceDN w:val="0"/>
        <w:adjustRightInd w:val="0"/>
        <w:jc w:val="both"/>
        <w:rPr>
          <w:rFonts w:ascii="Arial" w:hAnsi="Arial" w:cs="Arial"/>
          <w:sz w:val="20"/>
          <w:szCs w:val="20"/>
        </w:rPr>
      </w:pPr>
      <w:r w:rsidRPr="00F42C93">
        <w:rPr>
          <w:rFonts w:ascii="Arial" w:hAnsi="Arial" w:cs="Arial"/>
          <w:sz w:val="20"/>
          <w:szCs w:val="20"/>
        </w:rPr>
        <w:t>Proračunska postavka je vezana na razpis za sofinanciranje društvom.</w:t>
      </w:r>
    </w:p>
    <w:p w:rsidR="00920844" w:rsidRPr="00F42C93" w:rsidRDefault="00920844" w:rsidP="00920844">
      <w:pPr>
        <w:autoSpaceDE w:val="0"/>
        <w:autoSpaceDN w:val="0"/>
        <w:adjustRightInd w:val="0"/>
        <w:jc w:val="both"/>
        <w:rPr>
          <w:rFonts w:ascii="Arial" w:hAnsi="Arial" w:cs="Arial"/>
          <w:sz w:val="20"/>
          <w:szCs w:val="20"/>
        </w:rPr>
      </w:pPr>
    </w:p>
    <w:p w:rsidR="00920844" w:rsidRPr="00F42C93" w:rsidRDefault="00920844" w:rsidP="00920844">
      <w:pPr>
        <w:autoSpaceDE w:val="0"/>
        <w:autoSpaceDN w:val="0"/>
        <w:adjustRightInd w:val="0"/>
        <w:jc w:val="both"/>
        <w:rPr>
          <w:rFonts w:ascii="Arial" w:hAnsi="Arial" w:cs="Arial"/>
          <w:b/>
          <w:bCs/>
          <w:iCs/>
          <w:sz w:val="20"/>
          <w:szCs w:val="20"/>
        </w:rPr>
      </w:pPr>
      <w:r w:rsidRPr="00F42C93">
        <w:rPr>
          <w:rFonts w:ascii="Arial" w:hAnsi="Arial" w:cs="Arial"/>
          <w:b/>
          <w:bCs/>
          <w:iCs/>
          <w:sz w:val="20"/>
          <w:szCs w:val="20"/>
        </w:rPr>
        <w:t>Izhodišča, na katerih temeljijo izračuni predlogov pravic porabe za del, ki se ne izvršuje preko NRP (Neposredni učinek in kazalnik)</w:t>
      </w:r>
    </w:p>
    <w:p w:rsidR="00920844" w:rsidRPr="00F42C93" w:rsidRDefault="00920844" w:rsidP="00920844">
      <w:pPr>
        <w:autoSpaceDE w:val="0"/>
        <w:autoSpaceDN w:val="0"/>
        <w:adjustRightInd w:val="0"/>
        <w:jc w:val="both"/>
        <w:rPr>
          <w:rFonts w:ascii="Arial" w:hAnsi="Arial" w:cs="Arial"/>
          <w:b/>
          <w:bCs/>
          <w:iCs/>
          <w:sz w:val="20"/>
          <w:szCs w:val="20"/>
        </w:rPr>
      </w:pPr>
    </w:p>
    <w:p w:rsidR="00920844" w:rsidRPr="00F42C93" w:rsidRDefault="00920844" w:rsidP="00920844">
      <w:pPr>
        <w:autoSpaceDE w:val="0"/>
        <w:jc w:val="both"/>
        <w:rPr>
          <w:rFonts w:ascii="Arial" w:hAnsi="Arial" w:cs="Arial"/>
          <w:sz w:val="20"/>
          <w:szCs w:val="20"/>
        </w:rPr>
      </w:pPr>
      <w:r w:rsidRPr="00F42C93">
        <w:rPr>
          <w:rFonts w:ascii="Arial" w:hAnsi="Arial" w:cs="Arial"/>
          <w:sz w:val="20"/>
          <w:szCs w:val="20"/>
        </w:rPr>
        <w:t>Sredstva opredeljena na podlagi razpoložljivih sredstev za razpis v okviru proračuna.</w:t>
      </w:r>
    </w:p>
    <w:p w:rsidR="00920844" w:rsidRDefault="00920844" w:rsidP="00920844">
      <w:pPr>
        <w:autoSpaceDE w:val="0"/>
        <w:jc w:val="both"/>
        <w:rPr>
          <w:rFonts w:ascii="Arial" w:hAnsi="Arial" w:cs="Arial"/>
          <w:sz w:val="20"/>
          <w:szCs w:val="20"/>
          <w:highlight w:val="cyan"/>
        </w:rPr>
      </w:pPr>
    </w:p>
    <w:p w:rsidR="00D82719" w:rsidRDefault="00D82719" w:rsidP="00EE4140">
      <w:pPr>
        <w:autoSpaceDE w:val="0"/>
        <w:autoSpaceDN w:val="0"/>
        <w:jc w:val="both"/>
        <w:rPr>
          <w:rFonts w:ascii="Arial" w:hAnsi="Arial" w:cs="Arial"/>
          <w:sz w:val="20"/>
          <w:szCs w:val="20"/>
        </w:rPr>
      </w:pPr>
    </w:p>
    <w:p w:rsidR="00D82719" w:rsidRPr="00920844" w:rsidRDefault="00920844" w:rsidP="00EE4140">
      <w:pPr>
        <w:autoSpaceDE w:val="0"/>
        <w:autoSpaceDN w:val="0"/>
        <w:jc w:val="both"/>
        <w:rPr>
          <w:rFonts w:ascii="Arial" w:hAnsi="Arial" w:cs="Arial"/>
          <w:b/>
          <w:sz w:val="24"/>
          <w:szCs w:val="24"/>
        </w:rPr>
      </w:pPr>
      <w:r w:rsidRPr="00920844">
        <w:rPr>
          <w:rFonts w:ascii="Arial" w:hAnsi="Arial" w:cs="Arial"/>
          <w:b/>
          <w:sz w:val="24"/>
          <w:szCs w:val="24"/>
        </w:rPr>
        <w:t>4004 OBČINSKA UPRAVA-GOSPODARSTVO</w:t>
      </w:r>
    </w:p>
    <w:p w:rsidR="00920844" w:rsidRDefault="00920844" w:rsidP="00EE4140">
      <w:pPr>
        <w:autoSpaceDE w:val="0"/>
        <w:autoSpaceDN w:val="0"/>
        <w:jc w:val="both"/>
        <w:rPr>
          <w:rFonts w:ascii="Arial" w:hAnsi="Arial" w:cs="Arial"/>
          <w:sz w:val="20"/>
          <w:szCs w:val="20"/>
        </w:rPr>
      </w:pPr>
    </w:p>
    <w:p w:rsidR="00714198" w:rsidRPr="00BB3844" w:rsidRDefault="00085609" w:rsidP="00714198">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31" w:name="_Toc180734648"/>
      <w:r w:rsidRPr="00BB3844">
        <w:rPr>
          <w:rFonts w:ascii="Arial" w:hAnsi="Arial" w:cs="Arial"/>
          <w:sz w:val="28"/>
          <w:szCs w:val="28"/>
        </w:rPr>
        <w:t>1</w:t>
      </w:r>
      <w:r w:rsidR="00714198" w:rsidRPr="00BB3844">
        <w:rPr>
          <w:rFonts w:ascii="Arial" w:hAnsi="Arial" w:cs="Arial"/>
          <w:sz w:val="28"/>
          <w:szCs w:val="28"/>
        </w:rPr>
        <w:t>1 KMETIJSTVO, GOZARSTVO IN RIBIŠTVO</w:t>
      </w:r>
      <w:bookmarkEnd w:id="31"/>
    </w:p>
    <w:p w:rsidR="00714198" w:rsidRPr="00BB3844" w:rsidRDefault="00714198" w:rsidP="00714198">
      <w:pPr>
        <w:autoSpaceDE w:val="0"/>
        <w:autoSpaceDN w:val="0"/>
        <w:adjustRightInd w:val="0"/>
        <w:rPr>
          <w:rFonts w:ascii="Arial" w:hAnsi="Arial" w:cs="Arial"/>
          <w:sz w:val="20"/>
          <w:szCs w:val="20"/>
        </w:rPr>
      </w:pPr>
    </w:p>
    <w:p w:rsidR="00714198" w:rsidRPr="00BB3844" w:rsidRDefault="00714198" w:rsidP="00714198">
      <w:pPr>
        <w:jc w:val="right"/>
        <w:rPr>
          <w:rFonts w:ascii="Arial" w:hAnsi="Arial" w:cs="Arial"/>
          <w:b/>
          <w:bCs/>
          <w:sz w:val="20"/>
          <w:szCs w:val="20"/>
        </w:rPr>
      </w:pPr>
      <w:r w:rsidRPr="00234C38">
        <w:rPr>
          <w:rFonts w:ascii="Arial" w:hAnsi="Arial" w:cs="Arial"/>
          <w:b/>
          <w:bCs/>
          <w:sz w:val="20"/>
          <w:szCs w:val="20"/>
        </w:rPr>
        <w:t xml:space="preserve">Vrednost: </w:t>
      </w:r>
      <w:r w:rsidR="00767955">
        <w:rPr>
          <w:rFonts w:ascii="Arial" w:hAnsi="Arial" w:cs="Arial"/>
          <w:b/>
          <w:bCs/>
          <w:sz w:val="20"/>
          <w:szCs w:val="20"/>
        </w:rPr>
        <w:t>128.643,95</w:t>
      </w:r>
      <w:r w:rsidRPr="00234C38">
        <w:rPr>
          <w:rFonts w:ascii="Arial" w:hAnsi="Arial" w:cs="Arial"/>
          <w:b/>
          <w:bCs/>
          <w:sz w:val="20"/>
          <w:szCs w:val="20"/>
        </w:rPr>
        <w:t xml:space="preserve"> €</w:t>
      </w:r>
    </w:p>
    <w:p w:rsidR="007A31CE" w:rsidRPr="00BB3844" w:rsidRDefault="007A31CE" w:rsidP="000910EF">
      <w:pPr>
        <w:jc w:val="both"/>
        <w:rPr>
          <w:rFonts w:ascii="Arial" w:hAnsi="Arial" w:cs="Arial"/>
        </w:rPr>
      </w:pPr>
    </w:p>
    <w:p w:rsidR="0097571A" w:rsidRPr="00BB3844" w:rsidRDefault="0097571A" w:rsidP="00054A83">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Opis področja proračunske porabe, poslanstva občine znotraj področja proračunske porabe</w:t>
      </w:r>
    </w:p>
    <w:p w:rsidR="0097571A" w:rsidRPr="00BB3844" w:rsidRDefault="0097571A" w:rsidP="00054A83">
      <w:pPr>
        <w:autoSpaceDE w:val="0"/>
        <w:autoSpaceDN w:val="0"/>
        <w:adjustRightInd w:val="0"/>
        <w:jc w:val="both"/>
        <w:rPr>
          <w:rFonts w:ascii="Arial" w:hAnsi="Arial" w:cs="Arial"/>
          <w:b/>
          <w:bCs/>
          <w:iCs/>
          <w:sz w:val="20"/>
          <w:szCs w:val="20"/>
        </w:rPr>
      </w:pPr>
    </w:p>
    <w:p w:rsidR="0097571A" w:rsidRPr="00BB3844" w:rsidRDefault="0097571A" w:rsidP="00054A83">
      <w:pPr>
        <w:autoSpaceDE w:val="0"/>
        <w:autoSpaceDN w:val="0"/>
        <w:adjustRightInd w:val="0"/>
        <w:jc w:val="both"/>
        <w:rPr>
          <w:rFonts w:ascii="Arial" w:hAnsi="Arial" w:cs="Arial"/>
          <w:sz w:val="20"/>
          <w:szCs w:val="20"/>
        </w:rPr>
      </w:pPr>
      <w:r w:rsidRPr="00BB3844">
        <w:rPr>
          <w:rFonts w:ascii="Arial" w:hAnsi="Arial" w:cs="Arial"/>
          <w:sz w:val="20"/>
          <w:szCs w:val="20"/>
        </w:rPr>
        <w:t>Občina Ribnica na Pohorju bo na področju razvoja kmetijstva sledila ciljem in usmeritvam Slovenije ter skupni kmetijski politiki v EU. Ukrepi kmetijske strukturne politike bodo usmerjeni predvsem k povečanju učinkovitosti in konkurenčnosti pridelave in predelave, okolju prijazni kmetijski dejavnosti ter ohranjanju poseljenosti podeželja.</w:t>
      </w:r>
    </w:p>
    <w:p w:rsidR="0097571A" w:rsidRPr="00BB3844" w:rsidRDefault="0097571A" w:rsidP="00054A83">
      <w:pPr>
        <w:autoSpaceDE w:val="0"/>
        <w:autoSpaceDN w:val="0"/>
        <w:adjustRightInd w:val="0"/>
        <w:jc w:val="both"/>
        <w:rPr>
          <w:rFonts w:ascii="Arial" w:hAnsi="Arial" w:cs="Arial"/>
          <w:sz w:val="20"/>
          <w:szCs w:val="20"/>
        </w:rPr>
      </w:pPr>
    </w:p>
    <w:p w:rsidR="0097571A" w:rsidRPr="00BB3844" w:rsidRDefault="0097571A" w:rsidP="00054A83">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Dokumenti dolgoročnega razvojnega načrtovanja</w:t>
      </w:r>
    </w:p>
    <w:p w:rsidR="0097571A" w:rsidRPr="00BB3844" w:rsidRDefault="0097571A" w:rsidP="00054A83">
      <w:pPr>
        <w:autoSpaceDE w:val="0"/>
        <w:autoSpaceDN w:val="0"/>
        <w:adjustRightInd w:val="0"/>
        <w:jc w:val="both"/>
        <w:rPr>
          <w:rFonts w:ascii="Arial" w:hAnsi="Arial" w:cs="Arial"/>
          <w:b/>
          <w:bCs/>
          <w:i/>
          <w:iCs/>
          <w:sz w:val="20"/>
          <w:szCs w:val="20"/>
        </w:rPr>
      </w:pPr>
    </w:p>
    <w:p w:rsidR="005B23C6" w:rsidRPr="00BB3844" w:rsidRDefault="005B23C6" w:rsidP="00054A83">
      <w:pPr>
        <w:jc w:val="both"/>
        <w:rPr>
          <w:rFonts w:ascii="Arial" w:hAnsi="Arial" w:cs="Arial"/>
          <w:bCs/>
          <w:sz w:val="20"/>
          <w:szCs w:val="20"/>
          <w:lang w:eastAsia="sl-SI"/>
        </w:rPr>
      </w:pPr>
      <w:r w:rsidRPr="00BB3844">
        <w:rPr>
          <w:rFonts w:ascii="Arial" w:hAnsi="Arial" w:cs="Arial"/>
          <w:bCs/>
          <w:sz w:val="20"/>
          <w:szCs w:val="20"/>
        </w:rPr>
        <w:t xml:space="preserve">Pravilnik o ohranjanju in spodbujanju razvoja kmetijstva in podeželja v občini Ribnica na Pohorju za programsko obdobje 2015 – 2020 </w:t>
      </w:r>
      <w:r w:rsidRPr="00BB3844">
        <w:rPr>
          <w:rFonts w:ascii="Arial" w:hAnsi="Arial" w:cs="Arial"/>
          <w:sz w:val="20"/>
          <w:szCs w:val="20"/>
        </w:rPr>
        <w:t>(MUV, št. 20/2015, 25/2015)</w:t>
      </w:r>
    </w:p>
    <w:p w:rsidR="0097571A" w:rsidRPr="00BB3844" w:rsidRDefault="0097571A" w:rsidP="00054A83">
      <w:pPr>
        <w:autoSpaceDE w:val="0"/>
        <w:autoSpaceDN w:val="0"/>
        <w:adjustRightInd w:val="0"/>
        <w:jc w:val="both"/>
        <w:rPr>
          <w:rFonts w:ascii="Arial" w:hAnsi="Arial" w:cs="Arial"/>
          <w:bCs/>
          <w:i/>
          <w:iCs/>
          <w:sz w:val="20"/>
          <w:szCs w:val="20"/>
        </w:rPr>
      </w:pPr>
    </w:p>
    <w:p w:rsidR="0097571A" w:rsidRPr="00BB3844" w:rsidRDefault="0097571A" w:rsidP="00054A83">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Dolgoročni cilji področja proračunske porabe (Splošni cilj)</w:t>
      </w:r>
    </w:p>
    <w:p w:rsidR="0097571A" w:rsidRPr="00BB3844" w:rsidRDefault="0097571A" w:rsidP="00054A83">
      <w:pPr>
        <w:autoSpaceDE w:val="0"/>
        <w:autoSpaceDN w:val="0"/>
        <w:adjustRightInd w:val="0"/>
        <w:jc w:val="both"/>
        <w:rPr>
          <w:rFonts w:ascii="Arial" w:hAnsi="Arial" w:cs="Arial"/>
          <w:b/>
          <w:bCs/>
          <w:i/>
          <w:iCs/>
          <w:sz w:val="20"/>
          <w:szCs w:val="20"/>
        </w:rPr>
      </w:pPr>
    </w:p>
    <w:p w:rsidR="0097571A" w:rsidRPr="00BB3844" w:rsidRDefault="0097571A" w:rsidP="00054A83">
      <w:pPr>
        <w:autoSpaceDE w:val="0"/>
        <w:autoSpaceDN w:val="0"/>
        <w:adjustRightInd w:val="0"/>
        <w:jc w:val="both"/>
        <w:rPr>
          <w:rFonts w:ascii="Arial" w:hAnsi="Arial" w:cs="Arial"/>
          <w:sz w:val="20"/>
          <w:szCs w:val="20"/>
        </w:rPr>
      </w:pPr>
      <w:r w:rsidRPr="00BB3844">
        <w:rPr>
          <w:rFonts w:ascii="Arial" w:hAnsi="Arial" w:cs="Arial"/>
          <w:sz w:val="20"/>
          <w:szCs w:val="20"/>
        </w:rPr>
        <w:t>Dolgoročni cilji na področju kmetijstva so povezani z oživljanjem podeželja, ki poleg subvencioniranja</w:t>
      </w:r>
    </w:p>
    <w:p w:rsidR="0097571A" w:rsidRPr="00BB3844" w:rsidRDefault="0097571A" w:rsidP="00054A83">
      <w:pPr>
        <w:autoSpaceDE w:val="0"/>
        <w:autoSpaceDN w:val="0"/>
        <w:adjustRightInd w:val="0"/>
        <w:jc w:val="both"/>
        <w:rPr>
          <w:rFonts w:ascii="Arial" w:hAnsi="Arial" w:cs="Arial"/>
          <w:sz w:val="20"/>
          <w:szCs w:val="20"/>
        </w:rPr>
      </w:pPr>
      <w:r w:rsidRPr="00BB3844">
        <w:rPr>
          <w:rFonts w:ascii="Arial" w:hAnsi="Arial" w:cs="Arial"/>
          <w:sz w:val="20"/>
          <w:szCs w:val="20"/>
        </w:rPr>
        <w:t>perspektivnim kmetijam zajema tudi ohranjanje kulturne krajine, novih zaposlitvenih možnosti, infrastrukture, povečanjem ponudbe kmetijskih gospodarstev, razvojem turizma na podeželju ter posledično tudi ekonomsko stabilnejših kmetij.</w:t>
      </w:r>
    </w:p>
    <w:p w:rsidR="0097571A" w:rsidRPr="00BB3844" w:rsidRDefault="0097571A" w:rsidP="00054A83">
      <w:pPr>
        <w:autoSpaceDE w:val="0"/>
        <w:autoSpaceDN w:val="0"/>
        <w:adjustRightInd w:val="0"/>
        <w:jc w:val="both"/>
        <w:rPr>
          <w:rFonts w:ascii="Arial" w:hAnsi="Arial" w:cs="Arial"/>
          <w:sz w:val="20"/>
          <w:szCs w:val="20"/>
        </w:rPr>
      </w:pPr>
    </w:p>
    <w:p w:rsidR="0097571A" w:rsidRPr="00BB3844" w:rsidRDefault="0097571A" w:rsidP="00054A83">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Oznaka in nazivi glavnih programov v pristojnosti občine</w:t>
      </w:r>
    </w:p>
    <w:p w:rsidR="007C394F" w:rsidRPr="00BB3844" w:rsidRDefault="007C394F" w:rsidP="00054A83">
      <w:pPr>
        <w:autoSpaceDE w:val="0"/>
        <w:autoSpaceDN w:val="0"/>
        <w:adjustRightInd w:val="0"/>
        <w:jc w:val="both"/>
        <w:rPr>
          <w:rFonts w:ascii="Arial" w:hAnsi="Arial" w:cs="Arial"/>
          <w:b/>
          <w:bCs/>
          <w:i/>
          <w:iCs/>
          <w:sz w:val="20"/>
          <w:szCs w:val="20"/>
        </w:rPr>
      </w:pPr>
    </w:p>
    <w:p w:rsidR="0097571A" w:rsidRPr="00BB3844" w:rsidRDefault="0097571A" w:rsidP="00054A83">
      <w:pPr>
        <w:autoSpaceDE w:val="0"/>
        <w:autoSpaceDN w:val="0"/>
        <w:adjustRightInd w:val="0"/>
        <w:jc w:val="both"/>
        <w:rPr>
          <w:rFonts w:ascii="Arial" w:hAnsi="Arial" w:cs="Arial"/>
          <w:sz w:val="20"/>
          <w:szCs w:val="20"/>
        </w:rPr>
      </w:pPr>
      <w:r w:rsidRPr="00BB3844">
        <w:rPr>
          <w:rFonts w:ascii="Arial" w:hAnsi="Arial" w:cs="Arial"/>
          <w:sz w:val="20"/>
          <w:szCs w:val="20"/>
        </w:rPr>
        <w:t>1102 - program reforme kmetijstva in živilstva,</w:t>
      </w:r>
    </w:p>
    <w:p w:rsidR="0097571A" w:rsidRPr="00BB3844" w:rsidRDefault="0097571A" w:rsidP="00054A83">
      <w:pPr>
        <w:jc w:val="both"/>
        <w:rPr>
          <w:rFonts w:ascii="Arial" w:hAnsi="Arial" w:cs="Arial"/>
          <w:sz w:val="20"/>
          <w:szCs w:val="20"/>
        </w:rPr>
      </w:pPr>
      <w:r w:rsidRPr="00BB3844">
        <w:rPr>
          <w:rFonts w:ascii="Arial" w:hAnsi="Arial" w:cs="Arial"/>
          <w:sz w:val="20"/>
          <w:szCs w:val="20"/>
        </w:rPr>
        <w:t xml:space="preserve">1103 - splošne storitve v kmetijstvu, </w:t>
      </w:r>
    </w:p>
    <w:p w:rsidR="007A31CE" w:rsidRPr="00BB3844" w:rsidRDefault="0097571A" w:rsidP="00054A83">
      <w:pPr>
        <w:jc w:val="both"/>
        <w:rPr>
          <w:rFonts w:ascii="Arial" w:hAnsi="Arial" w:cs="Arial"/>
        </w:rPr>
      </w:pPr>
      <w:r w:rsidRPr="00BB3844">
        <w:rPr>
          <w:rFonts w:ascii="Arial" w:hAnsi="Arial" w:cs="Arial"/>
          <w:sz w:val="20"/>
          <w:szCs w:val="20"/>
        </w:rPr>
        <w:t>1104 - gozdarstvo</w:t>
      </w:r>
    </w:p>
    <w:p w:rsidR="0097571A" w:rsidRPr="00BB3844" w:rsidRDefault="0097571A" w:rsidP="00054A83">
      <w:pPr>
        <w:jc w:val="both"/>
        <w:rPr>
          <w:rFonts w:ascii="Arial" w:hAnsi="Arial" w:cs="Arial"/>
          <w:sz w:val="20"/>
          <w:szCs w:val="20"/>
        </w:rPr>
      </w:pPr>
      <w:r w:rsidRPr="00BB3844">
        <w:rPr>
          <w:rFonts w:ascii="Arial" w:hAnsi="Arial" w:cs="Arial"/>
          <w:sz w:val="20"/>
          <w:szCs w:val="20"/>
        </w:rPr>
        <w:t xml:space="preserve">1105 </w:t>
      </w:r>
      <w:r w:rsidR="003604A0" w:rsidRPr="00BB3844">
        <w:rPr>
          <w:rFonts w:ascii="Arial" w:hAnsi="Arial" w:cs="Arial"/>
          <w:sz w:val="20"/>
          <w:szCs w:val="20"/>
        </w:rPr>
        <w:t>-</w:t>
      </w:r>
      <w:r w:rsidRPr="00BB3844">
        <w:rPr>
          <w:rFonts w:ascii="Arial" w:hAnsi="Arial" w:cs="Arial"/>
          <w:sz w:val="20"/>
          <w:szCs w:val="20"/>
        </w:rPr>
        <w:t xml:space="preserve"> ribištvo</w:t>
      </w:r>
    </w:p>
    <w:p w:rsidR="00FD6931" w:rsidRDefault="00FD6931" w:rsidP="000910EF">
      <w:pPr>
        <w:jc w:val="both"/>
        <w:rPr>
          <w:rFonts w:ascii="Arial" w:hAnsi="Arial" w:cs="Arial"/>
        </w:rPr>
      </w:pPr>
    </w:p>
    <w:p w:rsidR="00FD6931" w:rsidRPr="00BB3844" w:rsidRDefault="00FD6931" w:rsidP="000910EF">
      <w:pPr>
        <w:jc w:val="both"/>
        <w:rPr>
          <w:rFonts w:ascii="Arial" w:hAnsi="Arial" w:cs="Arial"/>
        </w:rPr>
      </w:pPr>
    </w:p>
    <w:p w:rsidR="007A31CE" w:rsidRPr="00BB3844" w:rsidRDefault="004550B7" w:rsidP="004550B7">
      <w:pPr>
        <w:pBdr>
          <w:top w:val="single" w:sz="4" w:space="1" w:color="auto"/>
          <w:bottom w:val="single" w:sz="4" w:space="1" w:color="auto"/>
        </w:pBdr>
        <w:jc w:val="both"/>
        <w:rPr>
          <w:rFonts w:ascii="Arial" w:hAnsi="Arial" w:cs="Arial"/>
          <w:b/>
          <w:sz w:val="28"/>
          <w:szCs w:val="28"/>
        </w:rPr>
      </w:pPr>
      <w:r w:rsidRPr="00BB3844">
        <w:rPr>
          <w:rFonts w:ascii="Arial" w:hAnsi="Arial" w:cs="Arial"/>
          <w:b/>
          <w:sz w:val="28"/>
          <w:szCs w:val="28"/>
        </w:rPr>
        <w:t>1102 Program reforme kmetijstva in živalstva</w:t>
      </w:r>
    </w:p>
    <w:p w:rsidR="004550B7" w:rsidRPr="00BB3844" w:rsidRDefault="004550B7" w:rsidP="004550B7">
      <w:pPr>
        <w:autoSpaceDE w:val="0"/>
        <w:autoSpaceDN w:val="0"/>
        <w:adjustRightInd w:val="0"/>
        <w:rPr>
          <w:rFonts w:ascii="Arial" w:hAnsi="Arial" w:cs="Arial"/>
          <w:sz w:val="20"/>
          <w:szCs w:val="20"/>
        </w:rPr>
      </w:pPr>
    </w:p>
    <w:p w:rsidR="004550B7" w:rsidRPr="00BB3844" w:rsidRDefault="004550B7" w:rsidP="004550B7">
      <w:pPr>
        <w:jc w:val="right"/>
        <w:rPr>
          <w:rFonts w:ascii="Arial" w:hAnsi="Arial" w:cs="Arial"/>
          <w:b/>
          <w:bCs/>
          <w:sz w:val="20"/>
          <w:szCs w:val="20"/>
        </w:rPr>
      </w:pPr>
      <w:r w:rsidRPr="00234C38">
        <w:rPr>
          <w:rFonts w:ascii="Arial" w:hAnsi="Arial" w:cs="Arial"/>
          <w:b/>
          <w:bCs/>
          <w:sz w:val="20"/>
          <w:szCs w:val="20"/>
        </w:rPr>
        <w:t xml:space="preserve">Vrednost: </w:t>
      </w:r>
      <w:r w:rsidR="005439B1" w:rsidRPr="00234C38">
        <w:rPr>
          <w:rFonts w:ascii="Arial" w:hAnsi="Arial" w:cs="Arial"/>
          <w:b/>
          <w:bCs/>
          <w:sz w:val="20"/>
          <w:szCs w:val="20"/>
        </w:rPr>
        <w:t>14.</w:t>
      </w:r>
      <w:r w:rsidR="00767955">
        <w:rPr>
          <w:rFonts w:ascii="Arial" w:hAnsi="Arial" w:cs="Arial"/>
          <w:b/>
          <w:bCs/>
          <w:sz w:val="20"/>
          <w:szCs w:val="20"/>
        </w:rPr>
        <w:t>900</w:t>
      </w:r>
      <w:r w:rsidR="005439B1" w:rsidRPr="00234C38">
        <w:rPr>
          <w:rFonts w:ascii="Arial" w:hAnsi="Arial" w:cs="Arial"/>
          <w:b/>
          <w:bCs/>
          <w:sz w:val="20"/>
          <w:szCs w:val="20"/>
        </w:rPr>
        <w:t>,00</w:t>
      </w:r>
      <w:r w:rsidRPr="00234C38">
        <w:rPr>
          <w:rFonts w:ascii="Arial" w:hAnsi="Arial" w:cs="Arial"/>
          <w:b/>
          <w:bCs/>
          <w:sz w:val="20"/>
          <w:szCs w:val="20"/>
        </w:rPr>
        <w:t xml:space="preserve"> €</w:t>
      </w:r>
    </w:p>
    <w:p w:rsidR="007A31CE" w:rsidRPr="00BB3844" w:rsidRDefault="007A31CE" w:rsidP="0080516D">
      <w:pPr>
        <w:jc w:val="both"/>
        <w:rPr>
          <w:rFonts w:ascii="Arial" w:hAnsi="Arial" w:cs="Arial"/>
        </w:rPr>
      </w:pPr>
    </w:p>
    <w:p w:rsidR="004550B7" w:rsidRPr="00BB3844" w:rsidRDefault="004550B7" w:rsidP="0080516D">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Opis glavnega programa</w:t>
      </w:r>
    </w:p>
    <w:p w:rsidR="004550B7" w:rsidRPr="00BB3844" w:rsidRDefault="004550B7" w:rsidP="0080516D">
      <w:pPr>
        <w:autoSpaceDE w:val="0"/>
        <w:autoSpaceDN w:val="0"/>
        <w:adjustRightInd w:val="0"/>
        <w:jc w:val="both"/>
        <w:rPr>
          <w:rFonts w:ascii="Arial" w:hAnsi="Arial" w:cs="Arial"/>
          <w:b/>
          <w:bCs/>
          <w:iCs/>
          <w:sz w:val="20"/>
          <w:szCs w:val="20"/>
        </w:rPr>
      </w:pPr>
    </w:p>
    <w:p w:rsidR="004550B7" w:rsidRDefault="004550B7" w:rsidP="0080516D">
      <w:pPr>
        <w:autoSpaceDE w:val="0"/>
        <w:autoSpaceDN w:val="0"/>
        <w:adjustRightInd w:val="0"/>
        <w:jc w:val="both"/>
        <w:rPr>
          <w:rFonts w:ascii="Arial" w:hAnsi="Arial" w:cs="Arial"/>
          <w:sz w:val="20"/>
          <w:szCs w:val="20"/>
        </w:rPr>
      </w:pPr>
      <w:r w:rsidRPr="00BB3844">
        <w:rPr>
          <w:rFonts w:ascii="Arial" w:hAnsi="Arial" w:cs="Arial"/>
          <w:sz w:val="20"/>
          <w:szCs w:val="20"/>
        </w:rPr>
        <w:t>V Sloveniji se v okviru nacionalnega strateškega programa, kot glavni problem kmetijstva, izpostavlja potreba po prestrukturiranju kmetijstva in živilsko-predelovalne industrije ter krepitev konkurenčnosti celotne agro-živilske verige.</w:t>
      </w:r>
    </w:p>
    <w:p w:rsidR="000E6B27" w:rsidRDefault="000E6B27" w:rsidP="0080516D">
      <w:pPr>
        <w:autoSpaceDE w:val="0"/>
        <w:autoSpaceDN w:val="0"/>
        <w:adjustRightInd w:val="0"/>
        <w:jc w:val="both"/>
        <w:rPr>
          <w:rFonts w:ascii="Arial" w:hAnsi="Arial" w:cs="Arial"/>
          <w:sz w:val="20"/>
          <w:szCs w:val="20"/>
        </w:rPr>
      </w:pPr>
    </w:p>
    <w:p w:rsidR="004550B7" w:rsidRPr="00BB3844" w:rsidRDefault="004550B7" w:rsidP="0080516D">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Dolgoročni cilji glavnega programa (Specifični cilj in kazalniki)</w:t>
      </w:r>
    </w:p>
    <w:p w:rsidR="007C394F" w:rsidRPr="00BB3844" w:rsidRDefault="007C394F" w:rsidP="0080516D">
      <w:pPr>
        <w:autoSpaceDE w:val="0"/>
        <w:autoSpaceDN w:val="0"/>
        <w:adjustRightInd w:val="0"/>
        <w:jc w:val="both"/>
        <w:rPr>
          <w:rFonts w:ascii="Arial" w:hAnsi="Arial" w:cs="Arial"/>
          <w:b/>
          <w:bCs/>
          <w:iCs/>
          <w:sz w:val="20"/>
          <w:szCs w:val="20"/>
        </w:rPr>
      </w:pPr>
    </w:p>
    <w:p w:rsidR="004550B7" w:rsidRDefault="004550B7" w:rsidP="0080516D">
      <w:pPr>
        <w:autoSpaceDE w:val="0"/>
        <w:autoSpaceDN w:val="0"/>
        <w:adjustRightInd w:val="0"/>
        <w:jc w:val="both"/>
        <w:rPr>
          <w:rFonts w:ascii="Arial" w:hAnsi="Arial" w:cs="Arial"/>
          <w:sz w:val="20"/>
          <w:szCs w:val="20"/>
        </w:rPr>
      </w:pPr>
      <w:r w:rsidRPr="00BB3844">
        <w:rPr>
          <w:rFonts w:ascii="Arial" w:hAnsi="Arial" w:cs="Arial"/>
          <w:sz w:val="20"/>
          <w:szCs w:val="20"/>
        </w:rPr>
        <w:t>Program ukrepov znotraj reforme kmetijstva in živilstva v okviru EU predvideva izvajanje strukturnih ukrepov v treh glavnih oseh, in sicer izboljšanju konkurenčnosti kmetijskega in gozdarskega sektorja, upravljanje z zemljišči ter kakovostnemu življenju na podeželju in ekonomski diverzifikaciji.</w:t>
      </w:r>
    </w:p>
    <w:p w:rsidR="00EA51D8" w:rsidRDefault="00EA51D8" w:rsidP="0080516D">
      <w:pPr>
        <w:autoSpaceDE w:val="0"/>
        <w:autoSpaceDN w:val="0"/>
        <w:adjustRightInd w:val="0"/>
        <w:jc w:val="both"/>
        <w:rPr>
          <w:rFonts w:ascii="Arial" w:hAnsi="Arial" w:cs="Arial"/>
          <w:sz w:val="20"/>
          <w:szCs w:val="20"/>
        </w:rPr>
      </w:pPr>
    </w:p>
    <w:p w:rsidR="00EA51D8" w:rsidRPr="00BB3844" w:rsidRDefault="00EA51D8" w:rsidP="0080516D">
      <w:pPr>
        <w:autoSpaceDE w:val="0"/>
        <w:autoSpaceDN w:val="0"/>
        <w:adjustRightInd w:val="0"/>
        <w:jc w:val="both"/>
        <w:rPr>
          <w:rFonts w:ascii="Arial" w:hAnsi="Arial" w:cs="Arial"/>
          <w:sz w:val="20"/>
          <w:szCs w:val="20"/>
        </w:rPr>
      </w:pPr>
    </w:p>
    <w:p w:rsidR="004550B7" w:rsidRPr="00BB3844" w:rsidRDefault="004550B7" w:rsidP="0080516D">
      <w:pPr>
        <w:autoSpaceDE w:val="0"/>
        <w:autoSpaceDN w:val="0"/>
        <w:adjustRightInd w:val="0"/>
        <w:jc w:val="both"/>
        <w:rPr>
          <w:rFonts w:ascii="Arial" w:hAnsi="Arial" w:cs="Arial"/>
          <w:sz w:val="20"/>
          <w:szCs w:val="20"/>
        </w:rPr>
      </w:pPr>
    </w:p>
    <w:p w:rsidR="004550B7" w:rsidRPr="00BB3844" w:rsidRDefault="004550B7" w:rsidP="0080516D">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Glavni letni izvedbeni cilji in kazalci, s katerimi se bo merilo doseganje zastavljenih ciljev</w:t>
      </w:r>
    </w:p>
    <w:p w:rsidR="007C394F" w:rsidRPr="00BB3844" w:rsidRDefault="007C394F" w:rsidP="0080516D">
      <w:pPr>
        <w:autoSpaceDE w:val="0"/>
        <w:autoSpaceDN w:val="0"/>
        <w:adjustRightInd w:val="0"/>
        <w:jc w:val="both"/>
        <w:rPr>
          <w:rFonts w:ascii="Arial" w:hAnsi="Arial" w:cs="Arial"/>
          <w:b/>
          <w:bCs/>
          <w:i/>
          <w:iCs/>
          <w:sz w:val="20"/>
          <w:szCs w:val="20"/>
        </w:rPr>
      </w:pPr>
    </w:p>
    <w:p w:rsidR="004550B7" w:rsidRPr="00BB3844" w:rsidRDefault="004550B7" w:rsidP="0080516D">
      <w:pPr>
        <w:autoSpaceDE w:val="0"/>
        <w:autoSpaceDN w:val="0"/>
        <w:adjustRightInd w:val="0"/>
        <w:jc w:val="both"/>
        <w:rPr>
          <w:rFonts w:ascii="Arial" w:hAnsi="Arial" w:cs="Arial"/>
          <w:sz w:val="20"/>
          <w:szCs w:val="20"/>
        </w:rPr>
      </w:pPr>
      <w:r w:rsidRPr="00BB3844">
        <w:rPr>
          <w:rFonts w:ascii="Arial" w:hAnsi="Arial" w:cs="Arial"/>
          <w:sz w:val="20"/>
          <w:szCs w:val="20"/>
        </w:rPr>
        <w:t xml:space="preserve">V okviru teh usmeritev, usmeritev nacionalnega strateškega načrta in proračunskih možnosti Občine Ribnica na Pohorju, se bodo izvajali ukrepi podpore prestrukturiranja in prenove kmetijske proizvodnje ter ukrepi razvoja in prilagajanja podeželskih območij - obnova vasi in razvoju dopolnilnih dejavnosti. Cilj je število sofinanciranih naložb v kmetijska gospodarstva, sofinanciranje aktivnosti društvom, ki delujejo na področju kmetijstva. </w:t>
      </w:r>
    </w:p>
    <w:p w:rsidR="004550B7" w:rsidRPr="00EF6CCB" w:rsidRDefault="004550B7" w:rsidP="0080516D">
      <w:pPr>
        <w:autoSpaceDE w:val="0"/>
        <w:autoSpaceDN w:val="0"/>
        <w:adjustRightInd w:val="0"/>
        <w:jc w:val="both"/>
        <w:rPr>
          <w:rFonts w:ascii="Arial" w:hAnsi="Arial" w:cs="Arial"/>
          <w:sz w:val="20"/>
          <w:szCs w:val="20"/>
          <w:highlight w:val="cyan"/>
        </w:rPr>
      </w:pPr>
    </w:p>
    <w:p w:rsidR="004550B7" w:rsidRPr="00BB3844" w:rsidRDefault="004550B7" w:rsidP="0080516D">
      <w:pPr>
        <w:autoSpaceDE w:val="0"/>
        <w:autoSpaceDN w:val="0"/>
        <w:adjustRightInd w:val="0"/>
        <w:jc w:val="both"/>
        <w:rPr>
          <w:rFonts w:ascii="Arial" w:hAnsi="Arial" w:cs="Arial"/>
          <w:b/>
          <w:bCs/>
          <w:iCs/>
          <w:sz w:val="20"/>
          <w:szCs w:val="20"/>
        </w:rPr>
      </w:pPr>
      <w:r w:rsidRPr="00BB3844">
        <w:rPr>
          <w:rFonts w:ascii="Arial" w:hAnsi="Arial" w:cs="Arial"/>
          <w:b/>
          <w:bCs/>
          <w:iCs/>
          <w:sz w:val="20"/>
          <w:szCs w:val="20"/>
        </w:rPr>
        <w:t>Podprogrami in proračunski uporabniki znotraj glavnega programa</w:t>
      </w:r>
    </w:p>
    <w:p w:rsidR="007C394F" w:rsidRPr="00BB3844" w:rsidRDefault="007C394F" w:rsidP="0080516D">
      <w:pPr>
        <w:autoSpaceDE w:val="0"/>
        <w:autoSpaceDN w:val="0"/>
        <w:adjustRightInd w:val="0"/>
        <w:jc w:val="both"/>
        <w:rPr>
          <w:rFonts w:ascii="Arial" w:hAnsi="Arial" w:cs="Arial"/>
          <w:b/>
          <w:bCs/>
          <w:i/>
          <w:iCs/>
          <w:sz w:val="20"/>
          <w:szCs w:val="20"/>
        </w:rPr>
      </w:pPr>
    </w:p>
    <w:p w:rsidR="007A31CE" w:rsidRPr="00BB3844" w:rsidRDefault="004550B7" w:rsidP="0080516D">
      <w:pPr>
        <w:jc w:val="both"/>
        <w:rPr>
          <w:rFonts w:ascii="Arial" w:hAnsi="Arial" w:cs="Arial"/>
          <w:sz w:val="20"/>
          <w:szCs w:val="20"/>
        </w:rPr>
      </w:pPr>
      <w:r w:rsidRPr="00BB3844">
        <w:rPr>
          <w:rFonts w:ascii="Arial" w:hAnsi="Arial" w:cs="Arial"/>
          <w:sz w:val="20"/>
          <w:szCs w:val="20"/>
        </w:rPr>
        <w:t>11029002 - razvoj in prilagajanje podeželskih območij</w:t>
      </w:r>
    </w:p>
    <w:p w:rsidR="004550B7" w:rsidRPr="00BB3844" w:rsidRDefault="004550B7" w:rsidP="004550B7">
      <w:pPr>
        <w:jc w:val="both"/>
        <w:rPr>
          <w:rFonts w:ascii="Arial" w:hAnsi="Arial" w:cs="Arial"/>
          <w:sz w:val="20"/>
          <w:szCs w:val="20"/>
        </w:rPr>
      </w:pPr>
      <w:r w:rsidRPr="00BB3844">
        <w:rPr>
          <w:rFonts w:ascii="Arial" w:hAnsi="Arial" w:cs="Arial"/>
          <w:sz w:val="20"/>
          <w:szCs w:val="20"/>
        </w:rPr>
        <w:t>11029003 - zemljiške operacije</w:t>
      </w:r>
    </w:p>
    <w:p w:rsidR="00BF314B" w:rsidRDefault="00BF314B" w:rsidP="004550B7">
      <w:pPr>
        <w:jc w:val="both"/>
        <w:rPr>
          <w:rFonts w:ascii="Arial" w:hAnsi="Arial" w:cs="Arial"/>
          <w:sz w:val="20"/>
          <w:szCs w:val="20"/>
        </w:rPr>
      </w:pPr>
    </w:p>
    <w:p w:rsidR="00541D2F" w:rsidRPr="0094282F" w:rsidRDefault="00541D2F" w:rsidP="004550B7">
      <w:pPr>
        <w:jc w:val="both"/>
        <w:rPr>
          <w:rFonts w:ascii="Arial" w:hAnsi="Arial" w:cs="Arial"/>
          <w:sz w:val="20"/>
          <w:szCs w:val="20"/>
        </w:rPr>
      </w:pPr>
    </w:p>
    <w:p w:rsidR="004550B7" w:rsidRPr="0094282F" w:rsidRDefault="004550B7" w:rsidP="004550B7">
      <w:pPr>
        <w:pBdr>
          <w:top w:val="single" w:sz="4" w:space="1" w:color="auto"/>
          <w:bottom w:val="single" w:sz="4" w:space="1" w:color="auto"/>
        </w:pBdr>
        <w:jc w:val="both"/>
        <w:rPr>
          <w:rFonts w:ascii="Arial" w:hAnsi="Arial" w:cs="Arial"/>
          <w:b/>
          <w:sz w:val="24"/>
          <w:szCs w:val="24"/>
        </w:rPr>
      </w:pPr>
      <w:r w:rsidRPr="0094282F">
        <w:rPr>
          <w:rFonts w:ascii="Arial" w:hAnsi="Arial" w:cs="Arial"/>
          <w:b/>
          <w:sz w:val="24"/>
          <w:szCs w:val="24"/>
        </w:rPr>
        <w:t xml:space="preserve">11029002 </w:t>
      </w:r>
      <w:r w:rsidR="001244DB" w:rsidRPr="0094282F">
        <w:rPr>
          <w:rFonts w:ascii="Arial" w:hAnsi="Arial" w:cs="Arial"/>
          <w:b/>
          <w:sz w:val="24"/>
          <w:szCs w:val="24"/>
        </w:rPr>
        <w:t>Razvoj in prilagajanje podežel</w:t>
      </w:r>
      <w:r w:rsidRPr="0094282F">
        <w:rPr>
          <w:rFonts w:ascii="Arial" w:hAnsi="Arial" w:cs="Arial"/>
          <w:b/>
          <w:sz w:val="24"/>
          <w:szCs w:val="24"/>
        </w:rPr>
        <w:t>skih območij</w:t>
      </w:r>
    </w:p>
    <w:p w:rsidR="004550B7" w:rsidRPr="0094282F" w:rsidRDefault="004550B7" w:rsidP="004550B7">
      <w:pPr>
        <w:jc w:val="both"/>
        <w:rPr>
          <w:rFonts w:ascii="Arial" w:hAnsi="Arial" w:cs="Arial"/>
          <w:sz w:val="20"/>
          <w:szCs w:val="20"/>
        </w:rPr>
      </w:pPr>
    </w:p>
    <w:p w:rsidR="004550B7" w:rsidRPr="0094282F" w:rsidRDefault="004550B7" w:rsidP="004550B7">
      <w:pPr>
        <w:jc w:val="right"/>
        <w:rPr>
          <w:rFonts w:ascii="Arial" w:hAnsi="Arial" w:cs="Arial"/>
          <w:sz w:val="20"/>
          <w:szCs w:val="20"/>
        </w:rPr>
      </w:pPr>
      <w:r w:rsidRPr="0094282F">
        <w:rPr>
          <w:rFonts w:ascii="Arial" w:hAnsi="Arial" w:cs="Arial"/>
          <w:b/>
          <w:bCs/>
          <w:sz w:val="20"/>
          <w:szCs w:val="20"/>
        </w:rPr>
        <w:t>Vrednost: 1.</w:t>
      </w:r>
      <w:r w:rsidR="00767955">
        <w:rPr>
          <w:rFonts w:ascii="Arial" w:hAnsi="Arial" w:cs="Arial"/>
          <w:b/>
          <w:bCs/>
          <w:sz w:val="20"/>
          <w:szCs w:val="20"/>
        </w:rPr>
        <w:t>700</w:t>
      </w:r>
      <w:r w:rsidRPr="0094282F">
        <w:rPr>
          <w:rFonts w:ascii="Arial" w:hAnsi="Arial" w:cs="Arial"/>
          <w:b/>
          <w:bCs/>
          <w:sz w:val="20"/>
          <w:szCs w:val="20"/>
        </w:rPr>
        <w:t>,00 €</w:t>
      </w:r>
    </w:p>
    <w:p w:rsidR="007A31CE" w:rsidRPr="0094282F" w:rsidRDefault="007A31CE" w:rsidP="002350C1">
      <w:pPr>
        <w:jc w:val="both"/>
        <w:rPr>
          <w:rFonts w:ascii="Arial" w:hAnsi="Arial" w:cs="Arial"/>
          <w:sz w:val="20"/>
          <w:szCs w:val="20"/>
        </w:rPr>
      </w:pPr>
    </w:p>
    <w:p w:rsidR="004550B7" w:rsidRPr="0094282F" w:rsidRDefault="004550B7" w:rsidP="002350C1">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Opis podprograma</w:t>
      </w:r>
    </w:p>
    <w:p w:rsidR="007C394F" w:rsidRPr="0094282F" w:rsidRDefault="007C394F" w:rsidP="002350C1">
      <w:pPr>
        <w:autoSpaceDE w:val="0"/>
        <w:autoSpaceDN w:val="0"/>
        <w:adjustRightInd w:val="0"/>
        <w:jc w:val="both"/>
        <w:rPr>
          <w:rFonts w:ascii="Arial" w:hAnsi="Arial" w:cs="Arial"/>
          <w:b/>
          <w:bCs/>
          <w:iCs/>
          <w:sz w:val="20"/>
          <w:szCs w:val="20"/>
        </w:rPr>
      </w:pPr>
    </w:p>
    <w:p w:rsidR="004550B7" w:rsidRPr="0094282F" w:rsidRDefault="004550B7" w:rsidP="002350C1">
      <w:pPr>
        <w:autoSpaceDE w:val="0"/>
        <w:autoSpaceDN w:val="0"/>
        <w:adjustRightInd w:val="0"/>
        <w:jc w:val="both"/>
        <w:rPr>
          <w:rFonts w:ascii="Arial" w:hAnsi="Arial" w:cs="Arial"/>
          <w:sz w:val="20"/>
          <w:szCs w:val="20"/>
        </w:rPr>
      </w:pPr>
      <w:r w:rsidRPr="0094282F">
        <w:rPr>
          <w:rFonts w:ascii="Arial" w:hAnsi="Arial" w:cs="Arial"/>
          <w:sz w:val="20"/>
          <w:szCs w:val="20"/>
        </w:rPr>
        <w:lastRenderedPageBreak/>
        <w:t xml:space="preserve">Za Razvoj in prilagajanje podeželskih območij se planirajo sredstva, ki se bodo po potrjenem predlogu proračuna razdelila </w:t>
      </w:r>
      <w:r w:rsidR="00E14A8F" w:rsidRPr="0094282F">
        <w:rPr>
          <w:rFonts w:ascii="Arial" w:hAnsi="Arial" w:cs="Arial"/>
          <w:sz w:val="20"/>
          <w:szCs w:val="20"/>
        </w:rPr>
        <w:t>med društva v kmetijstvu</w:t>
      </w:r>
      <w:r w:rsidR="005F56DC" w:rsidRPr="0094282F">
        <w:rPr>
          <w:rFonts w:ascii="Arial" w:hAnsi="Arial" w:cs="Arial"/>
          <w:sz w:val="20"/>
          <w:szCs w:val="20"/>
        </w:rPr>
        <w:t>.</w:t>
      </w:r>
    </w:p>
    <w:p w:rsidR="004550B7" w:rsidRPr="0094282F" w:rsidRDefault="004550B7" w:rsidP="002350C1">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Zakonske in druge pravne podlage</w:t>
      </w:r>
    </w:p>
    <w:p w:rsidR="007C394F" w:rsidRPr="0094282F" w:rsidRDefault="007C394F" w:rsidP="002350C1">
      <w:pPr>
        <w:autoSpaceDE w:val="0"/>
        <w:autoSpaceDN w:val="0"/>
        <w:adjustRightInd w:val="0"/>
        <w:jc w:val="both"/>
        <w:rPr>
          <w:rFonts w:ascii="Arial" w:hAnsi="Arial" w:cs="Arial"/>
          <w:b/>
          <w:bCs/>
          <w:iCs/>
          <w:sz w:val="20"/>
          <w:szCs w:val="20"/>
        </w:rPr>
      </w:pPr>
    </w:p>
    <w:p w:rsidR="004550B7" w:rsidRPr="0094282F" w:rsidRDefault="004550B7" w:rsidP="002350C1">
      <w:pPr>
        <w:numPr>
          <w:ilvl w:val="0"/>
          <w:numId w:val="10"/>
        </w:numPr>
        <w:autoSpaceDE w:val="0"/>
        <w:jc w:val="both"/>
        <w:rPr>
          <w:rFonts w:ascii="Arial" w:hAnsi="Arial" w:cs="Arial"/>
          <w:sz w:val="20"/>
          <w:szCs w:val="20"/>
        </w:rPr>
      </w:pPr>
      <w:r w:rsidRPr="0094282F">
        <w:rPr>
          <w:rFonts w:ascii="Arial" w:hAnsi="Arial" w:cs="Arial"/>
          <w:sz w:val="20"/>
          <w:szCs w:val="20"/>
        </w:rPr>
        <w:t>Pravilnik za vrednotenje ter sofinanciranje programov drugih društev in posamezni</w:t>
      </w:r>
      <w:r w:rsidR="005F56DC" w:rsidRPr="0094282F">
        <w:rPr>
          <w:rFonts w:ascii="Arial" w:hAnsi="Arial" w:cs="Arial"/>
          <w:sz w:val="20"/>
          <w:szCs w:val="20"/>
        </w:rPr>
        <w:t>kov v Občini Ribnica na Pohorju;</w:t>
      </w:r>
    </w:p>
    <w:p w:rsidR="004550B7" w:rsidRPr="0094282F" w:rsidRDefault="004550B7" w:rsidP="002350C1">
      <w:pPr>
        <w:numPr>
          <w:ilvl w:val="0"/>
          <w:numId w:val="10"/>
        </w:numPr>
        <w:autoSpaceDE w:val="0"/>
        <w:jc w:val="both"/>
        <w:rPr>
          <w:rFonts w:ascii="Arial" w:hAnsi="Arial" w:cs="Arial"/>
          <w:sz w:val="20"/>
          <w:szCs w:val="20"/>
        </w:rPr>
      </w:pPr>
      <w:r w:rsidRPr="0094282F">
        <w:rPr>
          <w:rFonts w:ascii="Arial" w:hAnsi="Arial" w:cs="Arial"/>
          <w:sz w:val="20"/>
          <w:szCs w:val="20"/>
        </w:rPr>
        <w:t>Razpis sofinanciranje programov drugih društev in posameznikov v Občini Ribnica na Pohorju</w:t>
      </w:r>
      <w:r w:rsidR="005F56DC" w:rsidRPr="0094282F">
        <w:rPr>
          <w:rFonts w:ascii="Arial" w:hAnsi="Arial" w:cs="Arial"/>
          <w:sz w:val="20"/>
          <w:szCs w:val="20"/>
        </w:rPr>
        <w:t>;</w:t>
      </w:r>
      <w:r w:rsidRPr="0094282F">
        <w:rPr>
          <w:rFonts w:ascii="Arial" w:hAnsi="Arial" w:cs="Arial"/>
          <w:sz w:val="20"/>
          <w:szCs w:val="20"/>
        </w:rPr>
        <w:t xml:space="preserve"> </w:t>
      </w:r>
    </w:p>
    <w:p w:rsidR="004550B7" w:rsidRPr="0094282F" w:rsidRDefault="004550B7" w:rsidP="002350C1">
      <w:pPr>
        <w:numPr>
          <w:ilvl w:val="0"/>
          <w:numId w:val="10"/>
        </w:numPr>
        <w:autoSpaceDE w:val="0"/>
        <w:jc w:val="both"/>
        <w:rPr>
          <w:rFonts w:ascii="Arial" w:hAnsi="Arial" w:cs="Arial"/>
          <w:sz w:val="20"/>
          <w:szCs w:val="20"/>
        </w:rPr>
      </w:pPr>
      <w:r w:rsidRPr="0094282F">
        <w:rPr>
          <w:rFonts w:ascii="Arial" w:hAnsi="Arial" w:cs="Arial"/>
          <w:sz w:val="20"/>
          <w:szCs w:val="20"/>
        </w:rPr>
        <w:t>Proračun Občine Ribnica na Pohorju</w:t>
      </w:r>
      <w:r w:rsidR="005F56DC" w:rsidRPr="0094282F">
        <w:rPr>
          <w:rFonts w:ascii="Arial" w:hAnsi="Arial" w:cs="Arial"/>
          <w:sz w:val="20"/>
          <w:szCs w:val="20"/>
        </w:rPr>
        <w:t>.</w:t>
      </w:r>
      <w:r w:rsidRPr="0094282F">
        <w:rPr>
          <w:rFonts w:ascii="Arial" w:hAnsi="Arial" w:cs="Arial"/>
          <w:sz w:val="20"/>
          <w:szCs w:val="20"/>
        </w:rPr>
        <w:t xml:space="preserve"> </w:t>
      </w:r>
    </w:p>
    <w:p w:rsidR="004550B7" w:rsidRPr="0094282F" w:rsidRDefault="004550B7" w:rsidP="002350C1">
      <w:pPr>
        <w:autoSpaceDE w:val="0"/>
        <w:ind w:left="720"/>
        <w:jc w:val="both"/>
        <w:rPr>
          <w:rFonts w:ascii="Arial" w:hAnsi="Arial" w:cs="Arial"/>
          <w:sz w:val="20"/>
          <w:szCs w:val="20"/>
        </w:rPr>
      </w:pPr>
    </w:p>
    <w:p w:rsidR="004550B7" w:rsidRPr="0094282F" w:rsidRDefault="004550B7" w:rsidP="002350C1">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Dolgoročni cilji podprograma in kazalci, s katerimi se bo merilo doseganje zastavljenih ciljev (Rezultat in kazalniki)</w:t>
      </w:r>
    </w:p>
    <w:p w:rsidR="004550B7" w:rsidRPr="0094282F" w:rsidRDefault="004550B7" w:rsidP="002350C1">
      <w:pPr>
        <w:autoSpaceDE w:val="0"/>
        <w:autoSpaceDN w:val="0"/>
        <w:adjustRightInd w:val="0"/>
        <w:jc w:val="both"/>
        <w:rPr>
          <w:rFonts w:ascii="Arial" w:hAnsi="Arial" w:cs="Arial"/>
          <w:b/>
          <w:bCs/>
          <w:i/>
          <w:iCs/>
          <w:sz w:val="20"/>
          <w:szCs w:val="20"/>
        </w:rPr>
      </w:pPr>
    </w:p>
    <w:p w:rsidR="004550B7" w:rsidRPr="0094282F" w:rsidRDefault="004550B7" w:rsidP="002350C1">
      <w:pPr>
        <w:autoSpaceDE w:val="0"/>
        <w:autoSpaceDN w:val="0"/>
        <w:adjustRightInd w:val="0"/>
        <w:jc w:val="both"/>
        <w:rPr>
          <w:rFonts w:ascii="Arial" w:hAnsi="Arial" w:cs="Arial"/>
          <w:sz w:val="20"/>
          <w:szCs w:val="20"/>
        </w:rPr>
      </w:pPr>
      <w:r w:rsidRPr="0094282F">
        <w:rPr>
          <w:rFonts w:ascii="Arial" w:hAnsi="Arial" w:cs="Arial"/>
          <w:sz w:val="20"/>
          <w:szCs w:val="20"/>
        </w:rPr>
        <w:t>Dolgoročni cilji na področju kmetijstva so povezani z oživljanjem podeželja, ki zajema ohranjanje kulturne krajine, novih zaposlitvenih možnosti, infrastrukture, povečanjem ponudbe kmetijskih gospodarstev, razvojem turizma na podeželju ter posledično tudi ekonomsko stabilnejših kmetij.</w:t>
      </w:r>
    </w:p>
    <w:p w:rsidR="004550B7" w:rsidRPr="0094282F" w:rsidRDefault="004550B7" w:rsidP="002350C1">
      <w:pPr>
        <w:autoSpaceDE w:val="0"/>
        <w:autoSpaceDN w:val="0"/>
        <w:adjustRightInd w:val="0"/>
        <w:jc w:val="both"/>
        <w:rPr>
          <w:rFonts w:ascii="Arial" w:hAnsi="Arial" w:cs="Arial"/>
          <w:sz w:val="20"/>
          <w:szCs w:val="20"/>
        </w:rPr>
      </w:pPr>
    </w:p>
    <w:p w:rsidR="004550B7" w:rsidRPr="0094282F" w:rsidRDefault="004550B7" w:rsidP="002350C1">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Letni izvedbeni cilji podprograma in kazalci, s katerimi se bo merilo doseganje zastavljenih ciljev (Neposredni učinek in kazalnik)</w:t>
      </w:r>
    </w:p>
    <w:p w:rsidR="0005564F" w:rsidRPr="0094282F" w:rsidRDefault="0005564F" w:rsidP="002350C1">
      <w:pPr>
        <w:autoSpaceDE w:val="0"/>
        <w:autoSpaceDN w:val="0"/>
        <w:adjustRightInd w:val="0"/>
        <w:jc w:val="both"/>
        <w:rPr>
          <w:rFonts w:ascii="Arial" w:hAnsi="Arial" w:cs="Arial"/>
          <w:b/>
          <w:bCs/>
          <w:i/>
          <w:iCs/>
          <w:sz w:val="20"/>
          <w:szCs w:val="20"/>
        </w:rPr>
      </w:pPr>
      <w:r w:rsidRPr="0094282F">
        <w:rPr>
          <w:rFonts w:ascii="Arial" w:hAnsi="Arial" w:cs="Arial"/>
          <w:sz w:val="20"/>
          <w:szCs w:val="20"/>
        </w:rPr>
        <w:t>Sredstva po prijavah na razpis in podeljena po razpisu</w:t>
      </w:r>
    </w:p>
    <w:p w:rsidR="004550B7" w:rsidRDefault="004550B7" w:rsidP="004550B7">
      <w:pPr>
        <w:autoSpaceDE w:val="0"/>
        <w:autoSpaceDN w:val="0"/>
        <w:adjustRightInd w:val="0"/>
        <w:rPr>
          <w:rFonts w:ascii="Arial" w:hAnsi="Arial" w:cs="Arial"/>
          <w:b/>
          <w:bCs/>
          <w:i/>
          <w:iCs/>
          <w:sz w:val="20"/>
          <w:szCs w:val="20"/>
        </w:rPr>
      </w:pPr>
    </w:p>
    <w:p w:rsidR="00FD6931" w:rsidRPr="0094282F" w:rsidRDefault="00FD6931" w:rsidP="004550B7">
      <w:pPr>
        <w:autoSpaceDE w:val="0"/>
        <w:autoSpaceDN w:val="0"/>
        <w:adjustRightInd w:val="0"/>
        <w:rPr>
          <w:rFonts w:ascii="Arial" w:hAnsi="Arial" w:cs="Arial"/>
          <w:b/>
          <w:bCs/>
          <w:i/>
          <w:iCs/>
          <w:sz w:val="20"/>
          <w:szCs w:val="20"/>
        </w:rPr>
      </w:pPr>
    </w:p>
    <w:p w:rsidR="008D1BFB" w:rsidRPr="0094282F" w:rsidRDefault="008D1BFB" w:rsidP="004550B7">
      <w:pPr>
        <w:autoSpaceDE w:val="0"/>
        <w:autoSpaceDN w:val="0"/>
        <w:adjustRightInd w:val="0"/>
        <w:rPr>
          <w:rFonts w:ascii="Arial" w:hAnsi="Arial" w:cs="Arial"/>
          <w:b/>
          <w:bCs/>
          <w:iCs/>
        </w:rPr>
      </w:pPr>
      <w:r w:rsidRPr="0094282F">
        <w:rPr>
          <w:rFonts w:ascii="Arial" w:hAnsi="Arial" w:cs="Arial"/>
          <w:b/>
          <w:bCs/>
          <w:iCs/>
        </w:rPr>
        <w:t>110290 Društva v kmetijstvu</w:t>
      </w:r>
    </w:p>
    <w:p w:rsidR="008D1BFB" w:rsidRPr="0094282F" w:rsidRDefault="008D1BFB" w:rsidP="004550B7">
      <w:pPr>
        <w:autoSpaceDE w:val="0"/>
        <w:autoSpaceDN w:val="0"/>
        <w:adjustRightInd w:val="0"/>
        <w:rPr>
          <w:rFonts w:ascii="Arial" w:hAnsi="Arial" w:cs="Arial"/>
          <w:b/>
          <w:bCs/>
          <w:i/>
          <w:iCs/>
          <w:sz w:val="20"/>
          <w:szCs w:val="20"/>
        </w:rPr>
      </w:pPr>
    </w:p>
    <w:p w:rsidR="00BE143C" w:rsidRPr="0094282F" w:rsidRDefault="00BE143C" w:rsidP="00BE143C">
      <w:pPr>
        <w:jc w:val="right"/>
        <w:rPr>
          <w:rFonts w:ascii="Arial" w:hAnsi="Arial" w:cs="Arial"/>
          <w:sz w:val="20"/>
          <w:szCs w:val="20"/>
        </w:rPr>
      </w:pPr>
      <w:r w:rsidRPr="0094282F">
        <w:rPr>
          <w:rFonts w:ascii="Arial" w:hAnsi="Arial" w:cs="Arial"/>
          <w:b/>
          <w:bCs/>
          <w:sz w:val="20"/>
          <w:szCs w:val="20"/>
        </w:rPr>
        <w:t>Vrednost: 1.</w:t>
      </w:r>
      <w:r w:rsidR="00767955">
        <w:rPr>
          <w:rFonts w:ascii="Arial" w:hAnsi="Arial" w:cs="Arial"/>
          <w:b/>
          <w:bCs/>
          <w:sz w:val="20"/>
          <w:szCs w:val="20"/>
        </w:rPr>
        <w:t>700</w:t>
      </w:r>
      <w:r w:rsidRPr="0094282F">
        <w:rPr>
          <w:rFonts w:ascii="Arial" w:hAnsi="Arial" w:cs="Arial"/>
          <w:b/>
          <w:bCs/>
          <w:sz w:val="20"/>
          <w:szCs w:val="20"/>
        </w:rPr>
        <w:t>,00 €</w:t>
      </w:r>
    </w:p>
    <w:p w:rsidR="00BE143C" w:rsidRPr="0094282F" w:rsidRDefault="00BE143C" w:rsidP="004550B7">
      <w:pPr>
        <w:autoSpaceDE w:val="0"/>
        <w:autoSpaceDN w:val="0"/>
        <w:adjustRightInd w:val="0"/>
        <w:rPr>
          <w:rFonts w:ascii="Arial" w:hAnsi="Arial" w:cs="Arial"/>
          <w:b/>
          <w:bCs/>
          <w:i/>
          <w:iCs/>
          <w:sz w:val="20"/>
          <w:szCs w:val="20"/>
        </w:rPr>
      </w:pPr>
    </w:p>
    <w:p w:rsidR="008D1BFB" w:rsidRPr="0094282F" w:rsidRDefault="008D1BFB" w:rsidP="008D1BFB">
      <w:pPr>
        <w:autoSpaceDE w:val="0"/>
        <w:autoSpaceDN w:val="0"/>
        <w:adjustRightInd w:val="0"/>
        <w:rPr>
          <w:rFonts w:ascii="Arial" w:hAnsi="Arial" w:cs="Arial"/>
          <w:b/>
          <w:bCs/>
          <w:iCs/>
          <w:sz w:val="20"/>
          <w:szCs w:val="20"/>
        </w:rPr>
      </w:pPr>
      <w:r w:rsidRPr="0094282F">
        <w:rPr>
          <w:rFonts w:ascii="Arial" w:hAnsi="Arial" w:cs="Arial"/>
          <w:b/>
          <w:bCs/>
          <w:iCs/>
          <w:sz w:val="20"/>
          <w:szCs w:val="20"/>
        </w:rPr>
        <w:t>Obrazložitev dejavnosti v okviru proračunske postavke</w:t>
      </w:r>
    </w:p>
    <w:p w:rsidR="007C394F" w:rsidRPr="0094282F" w:rsidRDefault="007C394F" w:rsidP="008D1BFB">
      <w:pPr>
        <w:autoSpaceDE w:val="0"/>
        <w:autoSpaceDN w:val="0"/>
        <w:adjustRightInd w:val="0"/>
        <w:rPr>
          <w:rFonts w:ascii="Arial" w:hAnsi="Arial" w:cs="Arial"/>
          <w:b/>
          <w:bCs/>
          <w:iCs/>
          <w:sz w:val="20"/>
          <w:szCs w:val="20"/>
        </w:rPr>
      </w:pPr>
    </w:p>
    <w:p w:rsidR="008D1BFB" w:rsidRPr="0094282F" w:rsidRDefault="008D1BFB" w:rsidP="008D1BFB">
      <w:pPr>
        <w:tabs>
          <w:tab w:val="left" w:pos="3410"/>
        </w:tabs>
        <w:autoSpaceDE w:val="0"/>
        <w:jc w:val="both"/>
        <w:rPr>
          <w:rFonts w:ascii="Arial" w:hAnsi="Arial" w:cs="Arial"/>
          <w:color w:val="000000"/>
          <w:sz w:val="20"/>
          <w:szCs w:val="20"/>
        </w:rPr>
      </w:pPr>
      <w:r w:rsidRPr="0094282F">
        <w:rPr>
          <w:rFonts w:ascii="Arial" w:hAnsi="Arial" w:cs="Arial"/>
          <w:color w:val="000000"/>
          <w:sz w:val="20"/>
          <w:szCs w:val="20"/>
        </w:rPr>
        <w:t>Sredstva za razpis drugih društev v kmetijstvu so predvidena v proračunu Občine Ribnica na Pohorju za leto 202</w:t>
      </w:r>
      <w:r w:rsidR="00F07035">
        <w:rPr>
          <w:rFonts w:ascii="Arial" w:hAnsi="Arial" w:cs="Arial"/>
          <w:color w:val="000000"/>
          <w:sz w:val="20"/>
          <w:szCs w:val="20"/>
        </w:rPr>
        <w:t>5</w:t>
      </w:r>
      <w:r w:rsidRPr="0094282F">
        <w:rPr>
          <w:rFonts w:ascii="Arial" w:hAnsi="Arial" w:cs="Arial"/>
          <w:color w:val="000000"/>
          <w:sz w:val="20"/>
          <w:szCs w:val="20"/>
        </w:rPr>
        <w:t>. S tem razpisom se financirajo društva, ki delujejo na več področjih, in sicer na področju kmetijstva (društvo kmetic, čebelarska društva, lovske družine</w:t>
      </w:r>
      <w:r w:rsidR="005F56DC" w:rsidRPr="0094282F">
        <w:rPr>
          <w:rFonts w:ascii="Arial" w:hAnsi="Arial" w:cs="Arial"/>
          <w:color w:val="000000"/>
          <w:sz w:val="20"/>
          <w:szCs w:val="20"/>
        </w:rPr>
        <w:t>..</w:t>
      </w:r>
      <w:r w:rsidRPr="0094282F">
        <w:rPr>
          <w:rFonts w:ascii="Arial" w:hAnsi="Arial" w:cs="Arial"/>
          <w:color w:val="000000"/>
          <w:sz w:val="20"/>
          <w:szCs w:val="20"/>
        </w:rPr>
        <w:t>.</w:t>
      </w:r>
      <w:r w:rsidR="005F56DC" w:rsidRPr="0094282F">
        <w:rPr>
          <w:rFonts w:ascii="Arial" w:hAnsi="Arial" w:cs="Arial"/>
          <w:color w:val="000000"/>
          <w:sz w:val="20"/>
          <w:szCs w:val="20"/>
        </w:rPr>
        <w:t>).</w:t>
      </w:r>
      <w:r w:rsidRPr="0094282F">
        <w:rPr>
          <w:rFonts w:ascii="Arial" w:hAnsi="Arial" w:cs="Arial"/>
          <w:color w:val="000000"/>
          <w:sz w:val="20"/>
          <w:szCs w:val="20"/>
        </w:rPr>
        <w:t xml:space="preserve"> </w:t>
      </w:r>
    </w:p>
    <w:p w:rsidR="008D1BFB" w:rsidRPr="0094282F" w:rsidRDefault="008D1BFB" w:rsidP="008D1BFB">
      <w:pPr>
        <w:autoSpaceDE w:val="0"/>
        <w:autoSpaceDN w:val="0"/>
        <w:adjustRightInd w:val="0"/>
        <w:rPr>
          <w:rFonts w:ascii="Arial" w:hAnsi="Arial" w:cs="Arial"/>
          <w:b/>
          <w:bCs/>
          <w:iCs/>
          <w:sz w:val="20"/>
          <w:szCs w:val="20"/>
        </w:rPr>
      </w:pPr>
    </w:p>
    <w:p w:rsidR="008D1BFB" w:rsidRPr="0094282F" w:rsidRDefault="008D1BFB" w:rsidP="008D1BFB">
      <w:pPr>
        <w:autoSpaceDE w:val="0"/>
        <w:autoSpaceDN w:val="0"/>
        <w:adjustRightInd w:val="0"/>
        <w:rPr>
          <w:rFonts w:ascii="Arial" w:hAnsi="Arial" w:cs="Arial"/>
          <w:b/>
          <w:bCs/>
          <w:iCs/>
          <w:sz w:val="20"/>
          <w:szCs w:val="20"/>
        </w:rPr>
      </w:pPr>
      <w:r w:rsidRPr="0094282F">
        <w:rPr>
          <w:rFonts w:ascii="Arial" w:hAnsi="Arial" w:cs="Arial"/>
          <w:b/>
          <w:bCs/>
          <w:iCs/>
          <w:sz w:val="20"/>
          <w:szCs w:val="20"/>
        </w:rPr>
        <w:t>Navezava na projekte v okviru proračunske postavke</w:t>
      </w:r>
    </w:p>
    <w:p w:rsidR="008D1BFB" w:rsidRPr="0094282F" w:rsidRDefault="008D1BFB" w:rsidP="008D1BFB">
      <w:pPr>
        <w:autoSpaceDE w:val="0"/>
        <w:autoSpaceDN w:val="0"/>
        <w:adjustRightInd w:val="0"/>
        <w:rPr>
          <w:rFonts w:ascii="Arial" w:hAnsi="Arial" w:cs="Arial"/>
          <w:sz w:val="20"/>
          <w:szCs w:val="20"/>
        </w:rPr>
      </w:pPr>
      <w:r w:rsidRPr="0094282F">
        <w:rPr>
          <w:rFonts w:ascii="Arial" w:hAnsi="Arial" w:cs="Arial"/>
          <w:sz w:val="20"/>
          <w:szCs w:val="20"/>
        </w:rPr>
        <w:t>Proračunska postavka ni vezana na posebne projekte.</w:t>
      </w:r>
    </w:p>
    <w:p w:rsidR="008D1BFB" w:rsidRPr="0094282F" w:rsidRDefault="008D1BFB" w:rsidP="008D1BFB">
      <w:pPr>
        <w:autoSpaceDE w:val="0"/>
        <w:autoSpaceDN w:val="0"/>
        <w:adjustRightInd w:val="0"/>
        <w:rPr>
          <w:rFonts w:ascii="Arial" w:hAnsi="Arial" w:cs="Arial"/>
          <w:sz w:val="20"/>
          <w:szCs w:val="20"/>
        </w:rPr>
      </w:pPr>
    </w:p>
    <w:p w:rsidR="008D1BFB" w:rsidRPr="0094282F" w:rsidRDefault="008D1BFB" w:rsidP="008D1BFB">
      <w:pPr>
        <w:autoSpaceDE w:val="0"/>
        <w:autoSpaceDN w:val="0"/>
        <w:adjustRightInd w:val="0"/>
        <w:rPr>
          <w:rFonts w:ascii="Arial" w:hAnsi="Arial" w:cs="Arial"/>
          <w:b/>
          <w:bCs/>
          <w:iCs/>
          <w:sz w:val="20"/>
          <w:szCs w:val="20"/>
        </w:rPr>
      </w:pPr>
      <w:r w:rsidRPr="0094282F">
        <w:rPr>
          <w:rFonts w:ascii="Arial" w:hAnsi="Arial" w:cs="Arial"/>
          <w:b/>
          <w:bCs/>
          <w:iCs/>
          <w:sz w:val="20"/>
          <w:szCs w:val="20"/>
        </w:rPr>
        <w:t>Izhodišča, na katerih temeljijo izračuni predlogov pravic porabe za del, ki se ne izvršuje preko NRP (Neposredni učinek in kazalnik)</w:t>
      </w:r>
    </w:p>
    <w:p w:rsidR="008D1BFB" w:rsidRPr="0094282F" w:rsidRDefault="008D1BFB" w:rsidP="008D1BFB">
      <w:pPr>
        <w:autoSpaceDE w:val="0"/>
        <w:autoSpaceDN w:val="0"/>
        <w:adjustRightInd w:val="0"/>
        <w:rPr>
          <w:rFonts w:ascii="Arial" w:hAnsi="Arial" w:cs="Arial"/>
          <w:b/>
          <w:bCs/>
          <w:i/>
          <w:iCs/>
          <w:sz w:val="20"/>
          <w:szCs w:val="20"/>
        </w:rPr>
      </w:pPr>
    </w:p>
    <w:p w:rsidR="004550B7" w:rsidRDefault="008D1BFB" w:rsidP="008D1BFB">
      <w:pPr>
        <w:autoSpaceDE w:val="0"/>
        <w:autoSpaceDN w:val="0"/>
        <w:adjustRightInd w:val="0"/>
        <w:rPr>
          <w:rFonts w:ascii="Arial" w:hAnsi="Arial" w:cs="Arial"/>
          <w:sz w:val="20"/>
          <w:szCs w:val="20"/>
        </w:rPr>
      </w:pPr>
      <w:r w:rsidRPr="0094282F">
        <w:rPr>
          <w:rFonts w:ascii="Arial" w:hAnsi="Arial" w:cs="Arial"/>
          <w:sz w:val="20"/>
          <w:szCs w:val="20"/>
        </w:rPr>
        <w:t>Sredstva porabe so planirana na podlagi razpoložljivih sredstev predvidenih za razpis.</w:t>
      </w:r>
    </w:p>
    <w:p w:rsidR="00D9394A" w:rsidRDefault="00D9394A" w:rsidP="008D1BFB">
      <w:pPr>
        <w:autoSpaceDE w:val="0"/>
        <w:autoSpaceDN w:val="0"/>
        <w:adjustRightInd w:val="0"/>
        <w:rPr>
          <w:rFonts w:ascii="Arial" w:hAnsi="Arial" w:cs="Arial"/>
          <w:sz w:val="20"/>
          <w:szCs w:val="20"/>
        </w:rPr>
      </w:pPr>
    </w:p>
    <w:p w:rsidR="00D9394A" w:rsidRPr="0094282F" w:rsidRDefault="00D9394A" w:rsidP="008D1BFB">
      <w:pPr>
        <w:autoSpaceDE w:val="0"/>
        <w:autoSpaceDN w:val="0"/>
        <w:adjustRightInd w:val="0"/>
        <w:rPr>
          <w:rFonts w:ascii="Arial" w:hAnsi="Arial" w:cs="Arial"/>
          <w:sz w:val="20"/>
          <w:szCs w:val="20"/>
        </w:rPr>
      </w:pPr>
    </w:p>
    <w:p w:rsidR="0005564F" w:rsidRPr="0094282F" w:rsidRDefault="0005564F" w:rsidP="0005564F">
      <w:pPr>
        <w:pBdr>
          <w:top w:val="single" w:sz="4" w:space="0" w:color="auto"/>
          <w:bottom w:val="single" w:sz="4" w:space="1" w:color="auto"/>
        </w:pBdr>
        <w:jc w:val="both"/>
        <w:rPr>
          <w:rFonts w:ascii="Arial" w:hAnsi="Arial" w:cs="Arial"/>
          <w:b/>
          <w:sz w:val="24"/>
          <w:szCs w:val="24"/>
        </w:rPr>
      </w:pPr>
      <w:r w:rsidRPr="0094282F">
        <w:rPr>
          <w:rFonts w:ascii="Arial" w:hAnsi="Arial" w:cs="Arial"/>
          <w:b/>
          <w:sz w:val="24"/>
          <w:szCs w:val="24"/>
        </w:rPr>
        <w:t>11029003 Zemljiške operacije</w:t>
      </w:r>
    </w:p>
    <w:p w:rsidR="0005564F" w:rsidRPr="0094282F" w:rsidRDefault="0005564F" w:rsidP="0005564F">
      <w:pPr>
        <w:jc w:val="both"/>
        <w:rPr>
          <w:rFonts w:ascii="Arial" w:hAnsi="Arial" w:cs="Arial"/>
          <w:sz w:val="20"/>
          <w:szCs w:val="20"/>
        </w:rPr>
      </w:pPr>
    </w:p>
    <w:p w:rsidR="0005564F" w:rsidRPr="0094282F" w:rsidRDefault="0005564F" w:rsidP="0005564F">
      <w:pPr>
        <w:jc w:val="right"/>
        <w:rPr>
          <w:rFonts w:ascii="Arial" w:hAnsi="Arial" w:cs="Arial"/>
          <w:sz w:val="20"/>
          <w:szCs w:val="20"/>
        </w:rPr>
      </w:pPr>
      <w:r w:rsidRPr="0094282F">
        <w:rPr>
          <w:rFonts w:ascii="Arial" w:hAnsi="Arial" w:cs="Arial"/>
          <w:b/>
          <w:bCs/>
          <w:sz w:val="20"/>
          <w:szCs w:val="20"/>
        </w:rPr>
        <w:t>Vrednost: 13.200,00 €</w:t>
      </w:r>
    </w:p>
    <w:p w:rsidR="0005564F" w:rsidRPr="0094282F" w:rsidRDefault="0005564F" w:rsidP="007723EF">
      <w:pPr>
        <w:jc w:val="both"/>
        <w:rPr>
          <w:rFonts w:ascii="Arial" w:hAnsi="Arial" w:cs="Arial"/>
          <w:sz w:val="20"/>
          <w:szCs w:val="20"/>
        </w:rPr>
      </w:pPr>
    </w:p>
    <w:p w:rsidR="0005564F" w:rsidRPr="0094282F" w:rsidRDefault="0005564F"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Opis podprograma</w:t>
      </w:r>
    </w:p>
    <w:p w:rsidR="007C394F" w:rsidRPr="0094282F" w:rsidRDefault="007C394F" w:rsidP="007723EF">
      <w:pPr>
        <w:autoSpaceDE w:val="0"/>
        <w:autoSpaceDN w:val="0"/>
        <w:adjustRightInd w:val="0"/>
        <w:jc w:val="both"/>
        <w:rPr>
          <w:rFonts w:ascii="Arial" w:hAnsi="Arial" w:cs="Arial"/>
          <w:b/>
          <w:bCs/>
          <w:iCs/>
          <w:sz w:val="20"/>
          <w:szCs w:val="20"/>
        </w:rPr>
      </w:pPr>
    </w:p>
    <w:p w:rsidR="0005564F" w:rsidRPr="0094282F" w:rsidRDefault="0005564F" w:rsidP="007723EF">
      <w:pPr>
        <w:autoSpaceDE w:val="0"/>
        <w:autoSpaceDN w:val="0"/>
        <w:adjustRightInd w:val="0"/>
        <w:jc w:val="both"/>
        <w:rPr>
          <w:rFonts w:ascii="Arial" w:hAnsi="Arial" w:cs="Arial"/>
          <w:sz w:val="20"/>
          <w:szCs w:val="20"/>
        </w:rPr>
      </w:pPr>
      <w:r w:rsidRPr="0094282F">
        <w:rPr>
          <w:rFonts w:ascii="Arial" w:hAnsi="Arial" w:cs="Arial"/>
          <w:sz w:val="20"/>
          <w:szCs w:val="20"/>
        </w:rPr>
        <w:t>Za Razvoj in prilagajanje podeželskih območij se planirajo sredstva, ki se bodo po potrjenem predlogu proračuna razdelila na podlagi razpisa</w:t>
      </w:r>
    </w:p>
    <w:p w:rsidR="0005564F" w:rsidRPr="0094282F" w:rsidRDefault="0005564F" w:rsidP="007723EF">
      <w:pPr>
        <w:autoSpaceDE w:val="0"/>
        <w:autoSpaceDN w:val="0"/>
        <w:adjustRightInd w:val="0"/>
        <w:jc w:val="both"/>
        <w:rPr>
          <w:rFonts w:ascii="Arial" w:hAnsi="Arial" w:cs="Arial"/>
          <w:sz w:val="20"/>
          <w:szCs w:val="20"/>
        </w:rPr>
      </w:pPr>
    </w:p>
    <w:p w:rsidR="0005564F" w:rsidRPr="0094282F" w:rsidRDefault="0005564F"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Zakonske in druge pravne podlage</w:t>
      </w:r>
    </w:p>
    <w:p w:rsidR="0005564F" w:rsidRPr="0094282F" w:rsidRDefault="0005564F" w:rsidP="007723EF">
      <w:pPr>
        <w:numPr>
          <w:ilvl w:val="0"/>
          <w:numId w:val="9"/>
        </w:numPr>
        <w:autoSpaceDE w:val="0"/>
        <w:jc w:val="both"/>
        <w:rPr>
          <w:rFonts w:ascii="Arial" w:hAnsi="Arial" w:cs="Arial"/>
          <w:sz w:val="20"/>
          <w:szCs w:val="20"/>
        </w:rPr>
      </w:pPr>
      <w:r w:rsidRPr="0094282F">
        <w:rPr>
          <w:rFonts w:ascii="Arial" w:hAnsi="Arial" w:cs="Arial"/>
          <w:sz w:val="20"/>
          <w:szCs w:val="20"/>
        </w:rPr>
        <w:t>Pravilnik o ohranjanju in spodbujanju razvoja kmetijstva in podeželja za programsko obdobje 20</w:t>
      </w:r>
      <w:r w:rsidR="007C1D8D" w:rsidRPr="0094282F">
        <w:rPr>
          <w:rFonts w:ascii="Arial" w:hAnsi="Arial" w:cs="Arial"/>
          <w:sz w:val="20"/>
          <w:szCs w:val="20"/>
        </w:rPr>
        <w:t>15-2020 (MUV, št. 20/15, 25/15);</w:t>
      </w:r>
    </w:p>
    <w:p w:rsidR="0005564F" w:rsidRPr="0094282F" w:rsidRDefault="0005564F" w:rsidP="007723EF">
      <w:pPr>
        <w:numPr>
          <w:ilvl w:val="0"/>
          <w:numId w:val="9"/>
        </w:numPr>
        <w:autoSpaceDE w:val="0"/>
        <w:jc w:val="both"/>
        <w:rPr>
          <w:rFonts w:ascii="Arial" w:hAnsi="Arial" w:cs="Arial"/>
          <w:sz w:val="20"/>
          <w:szCs w:val="20"/>
        </w:rPr>
      </w:pPr>
      <w:r w:rsidRPr="0094282F">
        <w:rPr>
          <w:rFonts w:ascii="Arial" w:hAnsi="Arial" w:cs="Arial"/>
          <w:sz w:val="20"/>
          <w:szCs w:val="20"/>
        </w:rPr>
        <w:t>Razpis za subvencije v kmetijstvu za leto 202</w:t>
      </w:r>
      <w:r w:rsidR="005439B1">
        <w:rPr>
          <w:rFonts w:ascii="Arial" w:hAnsi="Arial" w:cs="Arial"/>
          <w:sz w:val="20"/>
          <w:szCs w:val="20"/>
        </w:rPr>
        <w:t>5</w:t>
      </w:r>
      <w:r w:rsidR="007C1D8D" w:rsidRPr="0094282F">
        <w:rPr>
          <w:rFonts w:ascii="Arial" w:hAnsi="Arial" w:cs="Arial"/>
          <w:sz w:val="20"/>
          <w:szCs w:val="20"/>
        </w:rPr>
        <w:t>;</w:t>
      </w:r>
    </w:p>
    <w:p w:rsidR="0005564F" w:rsidRPr="0094282F" w:rsidRDefault="0005564F" w:rsidP="007723EF">
      <w:pPr>
        <w:autoSpaceDE w:val="0"/>
        <w:ind w:left="720"/>
        <w:jc w:val="both"/>
        <w:rPr>
          <w:rFonts w:ascii="Arial" w:hAnsi="Arial" w:cs="Arial"/>
          <w:sz w:val="20"/>
          <w:szCs w:val="20"/>
        </w:rPr>
      </w:pPr>
      <w:r w:rsidRPr="0094282F">
        <w:rPr>
          <w:rFonts w:ascii="Arial" w:hAnsi="Arial" w:cs="Arial"/>
          <w:sz w:val="20"/>
          <w:szCs w:val="20"/>
        </w:rPr>
        <w:t>Proračun Občine Ribnica na Pohorju</w:t>
      </w:r>
      <w:r w:rsidR="007C1D8D" w:rsidRPr="0094282F">
        <w:rPr>
          <w:rFonts w:ascii="Arial" w:hAnsi="Arial" w:cs="Arial"/>
          <w:sz w:val="20"/>
          <w:szCs w:val="20"/>
        </w:rPr>
        <w:t>.</w:t>
      </w:r>
    </w:p>
    <w:p w:rsidR="0005564F" w:rsidRPr="0094282F" w:rsidRDefault="0005564F" w:rsidP="007723EF">
      <w:pPr>
        <w:autoSpaceDE w:val="0"/>
        <w:ind w:left="720"/>
        <w:jc w:val="both"/>
        <w:rPr>
          <w:rFonts w:ascii="Arial" w:hAnsi="Arial" w:cs="Arial"/>
          <w:sz w:val="20"/>
          <w:szCs w:val="20"/>
        </w:rPr>
      </w:pPr>
    </w:p>
    <w:p w:rsidR="0005564F" w:rsidRPr="0094282F" w:rsidRDefault="0005564F"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Dolgoročni cilji podprograma in kazalci, s katerimi se bo merilo doseganje zastavljenih ciljev (Rezultat in kazalniki)</w:t>
      </w:r>
    </w:p>
    <w:p w:rsidR="0005564F" w:rsidRPr="0094282F" w:rsidRDefault="0005564F" w:rsidP="007723EF">
      <w:pPr>
        <w:autoSpaceDE w:val="0"/>
        <w:autoSpaceDN w:val="0"/>
        <w:adjustRightInd w:val="0"/>
        <w:jc w:val="both"/>
        <w:rPr>
          <w:rFonts w:ascii="Arial" w:hAnsi="Arial" w:cs="Arial"/>
          <w:b/>
          <w:bCs/>
          <w:i/>
          <w:iCs/>
          <w:sz w:val="20"/>
          <w:szCs w:val="20"/>
        </w:rPr>
      </w:pPr>
    </w:p>
    <w:p w:rsidR="0005564F" w:rsidRPr="0094282F" w:rsidRDefault="0005564F" w:rsidP="007723EF">
      <w:pPr>
        <w:autoSpaceDE w:val="0"/>
        <w:autoSpaceDN w:val="0"/>
        <w:adjustRightInd w:val="0"/>
        <w:jc w:val="both"/>
        <w:rPr>
          <w:rFonts w:ascii="Arial" w:hAnsi="Arial" w:cs="Arial"/>
          <w:sz w:val="20"/>
          <w:szCs w:val="20"/>
        </w:rPr>
      </w:pPr>
      <w:r w:rsidRPr="0094282F">
        <w:rPr>
          <w:rFonts w:ascii="Arial" w:hAnsi="Arial" w:cs="Arial"/>
          <w:sz w:val="20"/>
          <w:szCs w:val="20"/>
        </w:rPr>
        <w:lastRenderedPageBreak/>
        <w:t>Dolgoročni cilji na področju kmetijstva so povezani z oživljanjem podeželja, ki zajema ohranjanje kulturne krajine, novih zaposlitvenih možnosti, infrastrukture, povečanjem ponudbe kmetijskih gospodarstev, razvojem turizma na podeželju ter posledično tudi ekonomsko stabilnejših kmetij.</w:t>
      </w:r>
    </w:p>
    <w:p w:rsidR="0005564F" w:rsidRPr="0094282F" w:rsidRDefault="0005564F" w:rsidP="007723EF">
      <w:pPr>
        <w:autoSpaceDE w:val="0"/>
        <w:autoSpaceDN w:val="0"/>
        <w:adjustRightInd w:val="0"/>
        <w:jc w:val="both"/>
        <w:rPr>
          <w:rFonts w:ascii="Arial" w:hAnsi="Arial" w:cs="Arial"/>
          <w:sz w:val="20"/>
          <w:szCs w:val="20"/>
        </w:rPr>
      </w:pPr>
    </w:p>
    <w:p w:rsidR="0005564F" w:rsidRPr="0094282F" w:rsidRDefault="0005564F"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Letni izvedbeni cilji podprograma in kazalci, s katerimi se bo merilo doseganje zastavljenih ciljev (Neposredni učinek in kazalnik)</w:t>
      </w:r>
    </w:p>
    <w:p w:rsidR="0005564F" w:rsidRPr="0094282F" w:rsidRDefault="0005564F" w:rsidP="007723EF">
      <w:pPr>
        <w:autoSpaceDE w:val="0"/>
        <w:autoSpaceDN w:val="0"/>
        <w:adjustRightInd w:val="0"/>
        <w:jc w:val="both"/>
        <w:rPr>
          <w:rFonts w:ascii="Arial" w:hAnsi="Arial" w:cs="Arial"/>
          <w:b/>
          <w:bCs/>
          <w:i/>
          <w:iCs/>
          <w:sz w:val="20"/>
          <w:szCs w:val="20"/>
        </w:rPr>
      </w:pPr>
      <w:r w:rsidRPr="0094282F">
        <w:rPr>
          <w:rFonts w:ascii="Arial" w:hAnsi="Arial" w:cs="Arial"/>
          <w:sz w:val="20"/>
          <w:szCs w:val="20"/>
        </w:rPr>
        <w:t>Sredstva po prijavah na razpis in podeljena po razpisu</w:t>
      </w:r>
    </w:p>
    <w:p w:rsidR="0005564F" w:rsidRPr="0094282F" w:rsidRDefault="0005564F" w:rsidP="007723EF">
      <w:pPr>
        <w:autoSpaceDE w:val="0"/>
        <w:autoSpaceDN w:val="0"/>
        <w:adjustRightInd w:val="0"/>
        <w:jc w:val="both"/>
        <w:rPr>
          <w:rFonts w:ascii="Arial" w:hAnsi="Arial" w:cs="Arial"/>
          <w:color w:val="000000"/>
        </w:rPr>
      </w:pPr>
    </w:p>
    <w:p w:rsidR="00BE143C" w:rsidRPr="0094282F" w:rsidRDefault="00BE143C" w:rsidP="008D1BFB">
      <w:pPr>
        <w:autoSpaceDE w:val="0"/>
        <w:autoSpaceDN w:val="0"/>
        <w:adjustRightInd w:val="0"/>
        <w:rPr>
          <w:rFonts w:ascii="Arial" w:hAnsi="Arial" w:cs="Arial"/>
          <w:color w:val="000000"/>
        </w:rPr>
      </w:pPr>
    </w:p>
    <w:p w:rsidR="00BE143C" w:rsidRPr="0094282F" w:rsidRDefault="00BE143C" w:rsidP="008D1BFB">
      <w:pPr>
        <w:autoSpaceDE w:val="0"/>
        <w:autoSpaceDN w:val="0"/>
        <w:adjustRightInd w:val="0"/>
        <w:rPr>
          <w:rFonts w:ascii="Arial" w:hAnsi="Arial" w:cs="Arial"/>
          <w:b/>
          <w:color w:val="000000"/>
        </w:rPr>
      </w:pPr>
      <w:r w:rsidRPr="0094282F">
        <w:rPr>
          <w:rFonts w:ascii="Arial" w:hAnsi="Arial" w:cs="Arial"/>
          <w:b/>
          <w:color w:val="000000"/>
        </w:rPr>
        <w:t>110303 Sredstva v kmetijstvu</w:t>
      </w:r>
    </w:p>
    <w:p w:rsidR="003A277C" w:rsidRPr="0094282F" w:rsidRDefault="003A277C" w:rsidP="008D1BFB">
      <w:pPr>
        <w:autoSpaceDE w:val="0"/>
        <w:autoSpaceDN w:val="0"/>
        <w:adjustRightInd w:val="0"/>
        <w:rPr>
          <w:rFonts w:ascii="Arial" w:hAnsi="Arial" w:cs="Arial"/>
          <w:b/>
          <w:color w:val="000000"/>
        </w:rPr>
      </w:pPr>
    </w:p>
    <w:p w:rsidR="00BE143C" w:rsidRPr="0094282F" w:rsidRDefault="00BE143C" w:rsidP="00BE143C">
      <w:pPr>
        <w:jc w:val="right"/>
        <w:rPr>
          <w:rFonts w:ascii="Arial" w:hAnsi="Arial" w:cs="Arial"/>
          <w:b/>
          <w:bCs/>
          <w:sz w:val="20"/>
          <w:szCs w:val="20"/>
        </w:rPr>
      </w:pPr>
      <w:r w:rsidRPr="0094282F">
        <w:rPr>
          <w:rFonts w:ascii="Arial" w:hAnsi="Arial" w:cs="Arial"/>
          <w:b/>
          <w:bCs/>
          <w:sz w:val="20"/>
          <w:szCs w:val="20"/>
        </w:rPr>
        <w:t>Vrednost: 13.200,00 €</w:t>
      </w:r>
    </w:p>
    <w:p w:rsidR="007723EF" w:rsidRPr="0094282F" w:rsidRDefault="007723EF" w:rsidP="00BE143C">
      <w:pPr>
        <w:jc w:val="right"/>
        <w:rPr>
          <w:rFonts w:ascii="Arial" w:hAnsi="Arial" w:cs="Arial"/>
          <w:sz w:val="20"/>
          <w:szCs w:val="20"/>
        </w:rPr>
      </w:pPr>
    </w:p>
    <w:p w:rsidR="00761785" w:rsidRPr="0094282F" w:rsidRDefault="00761785" w:rsidP="00A75414">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Obrazložitev dejavnosti v okviru proračunske postavke</w:t>
      </w:r>
    </w:p>
    <w:p w:rsidR="00BE143C" w:rsidRPr="0094282F" w:rsidRDefault="00BE143C" w:rsidP="00A75414">
      <w:pPr>
        <w:autoSpaceDE w:val="0"/>
        <w:autoSpaceDN w:val="0"/>
        <w:adjustRightInd w:val="0"/>
        <w:jc w:val="both"/>
        <w:rPr>
          <w:rFonts w:ascii="Arial" w:hAnsi="Arial" w:cs="Arial"/>
          <w:color w:val="000000"/>
        </w:rPr>
      </w:pPr>
    </w:p>
    <w:p w:rsidR="003A277C" w:rsidRDefault="003A277C" w:rsidP="00A75414">
      <w:pPr>
        <w:autoSpaceDE w:val="0"/>
        <w:autoSpaceDN w:val="0"/>
        <w:adjustRightInd w:val="0"/>
        <w:jc w:val="both"/>
        <w:rPr>
          <w:rFonts w:ascii="Arial" w:hAnsi="Arial" w:cs="Arial"/>
          <w:sz w:val="20"/>
          <w:szCs w:val="20"/>
        </w:rPr>
      </w:pPr>
      <w:r w:rsidRPr="0094282F">
        <w:rPr>
          <w:rFonts w:ascii="Arial" w:hAnsi="Arial" w:cs="Arial"/>
          <w:sz w:val="20"/>
          <w:szCs w:val="20"/>
        </w:rPr>
        <w:t>V okviru te proračunske postavke  se zagotavljajo sredstva za subvencije v kmetijstvu. Razpis bo objavljen po sprejetju proračuna za leto 202</w:t>
      </w:r>
      <w:r w:rsidR="00F07035">
        <w:rPr>
          <w:rFonts w:ascii="Arial" w:hAnsi="Arial" w:cs="Arial"/>
          <w:sz w:val="20"/>
          <w:szCs w:val="20"/>
        </w:rPr>
        <w:t>5</w:t>
      </w:r>
      <w:r w:rsidRPr="0094282F">
        <w:rPr>
          <w:rFonts w:ascii="Arial" w:hAnsi="Arial" w:cs="Arial"/>
          <w:sz w:val="20"/>
          <w:szCs w:val="20"/>
        </w:rPr>
        <w:t>.</w:t>
      </w:r>
    </w:p>
    <w:p w:rsidR="00C364E4" w:rsidRPr="0094282F" w:rsidRDefault="00C364E4" w:rsidP="00A75414">
      <w:pPr>
        <w:autoSpaceDE w:val="0"/>
        <w:autoSpaceDN w:val="0"/>
        <w:adjustRightInd w:val="0"/>
        <w:jc w:val="both"/>
        <w:rPr>
          <w:rFonts w:ascii="Arial" w:hAnsi="Arial" w:cs="Arial"/>
          <w:sz w:val="20"/>
          <w:szCs w:val="20"/>
        </w:rPr>
      </w:pPr>
    </w:p>
    <w:p w:rsidR="003A277C" w:rsidRPr="0094282F" w:rsidRDefault="003A277C" w:rsidP="00A75414">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Navezava na projekte v okviru proračunske postavke</w:t>
      </w:r>
    </w:p>
    <w:p w:rsidR="003A277C" w:rsidRPr="0094282F" w:rsidRDefault="003A277C" w:rsidP="00A75414">
      <w:pPr>
        <w:autoSpaceDE w:val="0"/>
        <w:autoSpaceDN w:val="0"/>
        <w:adjustRightInd w:val="0"/>
        <w:jc w:val="both"/>
        <w:rPr>
          <w:rFonts w:ascii="Arial" w:hAnsi="Arial" w:cs="Arial"/>
          <w:b/>
          <w:bCs/>
          <w:iCs/>
          <w:sz w:val="20"/>
          <w:szCs w:val="20"/>
        </w:rPr>
      </w:pPr>
    </w:p>
    <w:p w:rsidR="003A277C" w:rsidRPr="0094282F" w:rsidRDefault="003A277C" w:rsidP="00A75414">
      <w:pPr>
        <w:autoSpaceDE w:val="0"/>
        <w:autoSpaceDN w:val="0"/>
        <w:adjustRightInd w:val="0"/>
        <w:jc w:val="both"/>
        <w:rPr>
          <w:rFonts w:ascii="Arial" w:hAnsi="Arial" w:cs="Arial"/>
          <w:sz w:val="20"/>
          <w:szCs w:val="20"/>
        </w:rPr>
      </w:pPr>
      <w:r w:rsidRPr="0094282F">
        <w:rPr>
          <w:rFonts w:ascii="Arial" w:hAnsi="Arial" w:cs="Arial"/>
          <w:sz w:val="20"/>
          <w:szCs w:val="20"/>
        </w:rPr>
        <w:t>Proračunska postavka ni vključena v načrt razvojnih programov.</w:t>
      </w:r>
    </w:p>
    <w:p w:rsidR="003A277C" w:rsidRPr="0094282F" w:rsidRDefault="003A277C" w:rsidP="00A75414">
      <w:pPr>
        <w:autoSpaceDE w:val="0"/>
        <w:autoSpaceDN w:val="0"/>
        <w:adjustRightInd w:val="0"/>
        <w:jc w:val="both"/>
        <w:rPr>
          <w:rFonts w:ascii="Arial" w:hAnsi="Arial" w:cs="Arial"/>
          <w:sz w:val="20"/>
          <w:szCs w:val="20"/>
        </w:rPr>
      </w:pPr>
    </w:p>
    <w:p w:rsidR="003A277C" w:rsidRPr="0094282F" w:rsidRDefault="003A277C" w:rsidP="00A75414">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Izhodišča, na katerih temeljijo izračuni predlogov pravic porabe za del, ki se ne izvršuje preko NRP (Neposredni učinek in kazalnik)</w:t>
      </w:r>
    </w:p>
    <w:p w:rsidR="003A277C" w:rsidRPr="0094282F" w:rsidRDefault="003A277C" w:rsidP="00A75414">
      <w:pPr>
        <w:autoSpaceDE w:val="0"/>
        <w:autoSpaceDN w:val="0"/>
        <w:adjustRightInd w:val="0"/>
        <w:jc w:val="both"/>
        <w:rPr>
          <w:rFonts w:ascii="Arial" w:hAnsi="Arial" w:cs="Arial"/>
          <w:b/>
          <w:bCs/>
          <w:i/>
          <w:iCs/>
          <w:sz w:val="20"/>
          <w:szCs w:val="20"/>
        </w:rPr>
      </w:pPr>
    </w:p>
    <w:p w:rsidR="003A277C" w:rsidRDefault="003A277C" w:rsidP="00A75414">
      <w:pPr>
        <w:autoSpaceDE w:val="0"/>
        <w:autoSpaceDN w:val="0"/>
        <w:adjustRightInd w:val="0"/>
        <w:jc w:val="both"/>
        <w:rPr>
          <w:rFonts w:ascii="Arial" w:hAnsi="Arial" w:cs="Arial"/>
          <w:sz w:val="20"/>
          <w:szCs w:val="20"/>
        </w:rPr>
      </w:pPr>
      <w:r w:rsidRPr="0094282F">
        <w:rPr>
          <w:rFonts w:ascii="Arial" w:hAnsi="Arial" w:cs="Arial"/>
          <w:sz w:val="20"/>
          <w:szCs w:val="20"/>
        </w:rPr>
        <w:t>Občina bo zagotovila sredstva za objavo in pokrivanje razpisa v okviru predvidenih sredstev.</w:t>
      </w:r>
    </w:p>
    <w:p w:rsidR="000E6B27" w:rsidRDefault="000E6B27" w:rsidP="00A75414">
      <w:pPr>
        <w:autoSpaceDE w:val="0"/>
        <w:autoSpaceDN w:val="0"/>
        <w:adjustRightInd w:val="0"/>
        <w:jc w:val="both"/>
        <w:rPr>
          <w:rFonts w:ascii="Arial" w:hAnsi="Arial" w:cs="Arial"/>
          <w:sz w:val="20"/>
          <w:szCs w:val="20"/>
        </w:rPr>
      </w:pPr>
    </w:p>
    <w:p w:rsidR="004550B7" w:rsidRPr="00EF6CCB" w:rsidRDefault="004550B7" w:rsidP="004550B7">
      <w:pPr>
        <w:autoSpaceDE w:val="0"/>
        <w:jc w:val="both"/>
        <w:rPr>
          <w:rFonts w:ascii="Arial" w:hAnsi="Arial" w:cs="Arial"/>
          <w:highlight w:val="cyan"/>
        </w:rPr>
      </w:pPr>
    </w:p>
    <w:p w:rsidR="008D1BFB" w:rsidRPr="0094282F" w:rsidRDefault="008D1BFB" w:rsidP="008D1BFB">
      <w:pPr>
        <w:pBdr>
          <w:top w:val="single" w:sz="4" w:space="1" w:color="auto"/>
          <w:bottom w:val="single" w:sz="4" w:space="1" w:color="auto"/>
        </w:pBdr>
        <w:autoSpaceDE w:val="0"/>
        <w:autoSpaceDN w:val="0"/>
        <w:adjustRightInd w:val="0"/>
        <w:rPr>
          <w:rFonts w:ascii="Arial" w:hAnsi="Arial" w:cs="Arial"/>
          <w:b/>
          <w:bCs/>
          <w:sz w:val="28"/>
          <w:szCs w:val="28"/>
        </w:rPr>
      </w:pPr>
      <w:r w:rsidRPr="0094282F">
        <w:rPr>
          <w:rFonts w:ascii="Arial" w:hAnsi="Arial" w:cs="Arial"/>
          <w:b/>
          <w:bCs/>
          <w:sz w:val="28"/>
          <w:szCs w:val="28"/>
        </w:rPr>
        <w:t>1103 Splošne storitve v kmetijstvu</w:t>
      </w:r>
    </w:p>
    <w:p w:rsidR="008D1BFB" w:rsidRPr="0094282F" w:rsidRDefault="008D1BFB" w:rsidP="007723EF">
      <w:pPr>
        <w:autoSpaceDE w:val="0"/>
        <w:autoSpaceDN w:val="0"/>
        <w:adjustRightInd w:val="0"/>
        <w:jc w:val="both"/>
        <w:rPr>
          <w:rFonts w:ascii="Arial" w:hAnsi="Arial" w:cs="Arial"/>
          <w:b/>
          <w:bCs/>
          <w:sz w:val="32"/>
          <w:szCs w:val="32"/>
        </w:rPr>
      </w:pPr>
    </w:p>
    <w:p w:rsidR="007A31CE" w:rsidRPr="0094282F" w:rsidRDefault="008D1BFB" w:rsidP="007723EF">
      <w:pPr>
        <w:jc w:val="right"/>
        <w:rPr>
          <w:rFonts w:ascii="Arial" w:hAnsi="Arial" w:cs="Arial"/>
        </w:rPr>
      </w:pPr>
      <w:r w:rsidRPr="0094282F">
        <w:rPr>
          <w:rFonts w:ascii="Arial" w:hAnsi="Arial" w:cs="Arial"/>
          <w:b/>
          <w:bCs/>
          <w:sz w:val="20"/>
          <w:szCs w:val="20"/>
        </w:rPr>
        <w:t xml:space="preserve">Vrednost: </w:t>
      </w:r>
      <w:r w:rsidR="00F07035">
        <w:rPr>
          <w:rFonts w:ascii="Arial" w:hAnsi="Arial" w:cs="Arial"/>
          <w:b/>
          <w:bCs/>
          <w:sz w:val="20"/>
          <w:szCs w:val="20"/>
        </w:rPr>
        <w:t>2</w:t>
      </w:r>
      <w:r w:rsidRPr="0094282F">
        <w:rPr>
          <w:rFonts w:ascii="Arial" w:hAnsi="Arial" w:cs="Arial"/>
          <w:b/>
          <w:bCs/>
          <w:sz w:val="20"/>
          <w:szCs w:val="20"/>
        </w:rPr>
        <w:t>.</w:t>
      </w:r>
      <w:r w:rsidR="00F07035">
        <w:rPr>
          <w:rFonts w:ascii="Arial" w:hAnsi="Arial" w:cs="Arial"/>
          <w:b/>
          <w:bCs/>
          <w:sz w:val="20"/>
          <w:szCs w:val="20"/>
        </w:rPr>
        <w:t>5</w:t>
      </w:r>
      <w:r w:rsidRPr="0094282F">
        <w:rPr>
          <w:rFonts w:ascii="Arial" w:hAnsi="Arial" w:cs="Arial"/>
          <w:b/>
          <w:bCs/>
          <w:sz w:val="20"/>
          <w:szCs w:val="20"/>
        </w:rPr>
        <w:t>00,00 €</w:t>
      </w:r>
    </w:p>
    <w:p w:rsidR="005645F2" w:rsidRPr="0094282F" w:rsidRDefault="005645F2"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Opis glavnega programa</w:t>
      </w:r>
    </w:p>
    <w:p w:rsidR="005645F2" w:rsidRPr="0094282F" w:rsidRDefault="005645F2" w:rsidP="007723EF">
      <w:pPr>
        <w:autoSpaceDE w:val="0"/>
        <w:autoSpaceDN w:val="0"/>
        <w:adjustRightInd w:val="0"/>
        <w:jc w:val="both"/>
        <w:rPr>
          <w:rFonts w:ascii="Arial" w:hAnsi="Arial" w:cs="Arial"/>
          <w:b/>
          <w:bCs/>
          <w:i/>
          <w:iCs/>
          <w:sz w:val="20"/>
          <w:szCs w:val="20"/>
        </w:rPr>
      </w:pPr>
    </w:p>
    <w:p w:rsidR="005645F2" w:rsidRPr="0094282F" w:rsidRDefault="005645F2" w:rsidP="007723EF">
      <w:pPr>
        <w:autoSpaceDE w:val="0"/>
        <w:autoSpaceDN w:val="0"/>
        <w:adjustRightInd w:val="0"/>
        <w:jc w:val="both"/>
        <w:rPr>
          <w:rFonts w:ascii="Arial" w:hAnsi="Arial" w:cs="Arial"/>
          <w:sz w:val="20"/>
          <w:szCs w:val="20"/>
        </w:rPr>
      </w:pPr>
      <w:r w:rsidRPr="0094282F">
        <w:rPr>
          <w:rFonts w:ascii="Arial" w:hAnsi="Arial" w:cs="Arial"/>
          <w:sz w:val="20"/>
          <w:szCs w:val="20"/>
        </w:rPr>
        <w:t>Splošne storitve se nanašajo na delovanje služb in javnih zavodov ter zdravstveno varstvo rastlin in živali.</w:t>
      </w:r>
    </w:p>
    <w:p w:rsidR="005645F2" w:rsidRPr="0094282F" w:rsidRDefault="005645F2" w:rsidP="007723EF">
      <w:pPr>
        <w:autoSpaceDE w:val="0"/>
        <w:autoSpaceDN w:val="0"/>
        <w:adjustRightInd w:val="0"/>
        <w:jc w:val="both"/>
        <w:rPr>
          <w:rFonts w:ascii="Arial" w:hAnsi="Arial" w:cs="Arial"/>
          <w:sz w:val="20"/>
          <w:szCs w:val="20"/>
        </w:rPr>
      </w:pPr>
    </w:p>
    <w:p w:rsidR="005645F2" w:rsidRPr="0094282F" w:rsidRDefault="005645F2"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Dolgoročni cilji glavnega programa (Specifični cilj in kazalniki)</w:t>
      </w:r>
    </w:p>
    <w:p w:rsidR="005645F2" w:rsidRPr="0094282F" w:rsidRDefault="005645F2" w:rsidP="007723EF">
      <w:pPr>
        <w:autoSpaceDE w:val="0"/>
        <w:autoSpaceDN w:val="0"/>
        <w:adjustRightInd w:val="0"/>
        <w:jc w:val="both"/>
        <w:rPr>
          <w:rFonts w:ascii="Arial" w:hAnsi="Arial" w:cs="Arial"/>
          <w:b/>
          <w:bCs/>
          <w:iCs/>
          <w:sz w:val="20"/>
          <w:szCs w:val="20"/>
        </w:rPr>
      </w:pPr>
    </w:p>
    <w:p w:rsidR="005645F2" w:rsidRPr="0094282F" w:rsidRDefault="005645F2" w:rsidP="007723EF">
      <w:pPr>
        <w:autoSpaceDE w:val="0"/>
        <w:autoSpaceDN w:val="0"/>
        <w:adjustRightInd w:val="0"/>
        <w:jc w:val="both"/>
        <w:rPr>
          <w:rFonts w:ascii="Arial" w:hAnsi="Arial" w:cs="Arial"/>
          <w:sz w:val="20"/>
          <w:szCs w:val="20"/>
        </w:rPr>
      </w:pPr>
      <w:r w:rsidRPr="0094282F">
        <w:rPr>
          <w:rFonts w:ascii="Arial" w:hAnsi="Arial" w:cs="Arial"/>
          <w:sz w:val="20"/>
          <w:szCs w:val="20"/>
        </w:rPr>
        <w:t>Ohranjanje ter varstvo rastlin in živali.</w:t>
      </w:r>
    </w:p>
    <w:p w:rsidR="005645F2" w:rsidRPr="0094282F" w:rsidRDefault="005645F2" w:rsidP="007723EF">
      <w:pPr>
        <w:autoSpaceDE w:val="0"/>
        <w:autoSpaceDN w:val="0"/>
        <w:adjustRightInd w:val="0"/>
        <w:jc w:val="both"/>
        <w:rPr>
          <w:rFonts w:ascii="Arial" w:hAnsi="Arial" w:cs="Arial"/>
          <w:sz w:val="20"/>
          <w:szCs w:val="20"/>
        </w:rPr>
      </w:pPr>
    </w:p>
    <w:p w:rsidR="005645F2" w:rsidRPr="0094282F" w:rsidRDefault="005645F2"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Glavni letni izvedbeni cilji in kazalci, s katerimi se bo merilo doseganje zastavljenih ciljev</w:t>
      </w:r>
    </w:p>
    <w:p w:rsidR="007C394F" w:rsidRPr="0094282F" w:rsidRDefault="007C394F" w:rsidP="007723EF">
      <w:pPr>
        <w:autoSpaceDE w:val="0"/>
        <w:autoSpaceDN w:val="0"/>
        <w:adjustRightInd w:val="0"/>
        <w:jc w:val="both"/>
        <w:rPr>
          <w:rFonts w:ascii="Arial" w:hAnsi="Arial" w:cs="Arial"/>
          <w:b/>
          <w:bCs/>
          <w:iCs/>
          <w:sz w:val="20"/>
          <w:szCs w:val="20"/>
        </w:rPr>
      </w:pPr>
    </w:p>
    <w:p w:rsidR="005645F2" w:rsidRPr="0094282F" w:rsidRDefault="005645F2" w:rsidP="007723EF">
      <w:pPr>
        <w:autoSpaceDE w:val="0"/>
        <w:autoSpaceDN w:val="0"/>
        <w:adjustRightInd w:val="0"/>
        <w:jc w:val="both"/>
        <w:rPr>
          <w:rFonts w:ascii="Arial" w:hAnsi="Arial" w:cs="Arial"/>
          <w:sz w:val="20"/>
          <w:szCs w:val="20"/>
        </w:rPr>
      </w:pPr>
      <w:r w:rsidRPr="0094282F">
        <w:rPr>
          <w:rFonts w:ascii="Arial" w:hAnsi="Arial" w:cs="Arial"/>
          <w:sz w:val="20"/>
          <w:szCs w:val="20"/>
        </w:rPr>
        <w:t>Dosledno izvajanje kontrole na terenu, pred odobritvijo odvoza živali, razen v nujnih primerih (če je žival bolna, nevarna za okolico ali ima znake močenja). Takrat je potrebno takoj ukrepati.</w:t>
      </w:r>
    </w:p>
    <w:p w:rsidR="005645F2" w:rsidRPr="0094282F" w:rsidRDefault="005645F2" w:rsidP="005645F2">
      <w:pPr>
        <w:autoSpaceDE w:val="0"/>
        <w:autoSpaceDN w:val="0"/>
        <w:adjustRightInd w:val="0"/>
        <w:rPr>
          <w:rFonts w:ascii="Arial" w:hAnsi="Arial" w:cs="Arial"/>
          <w:sz w:val="20"/>
          <w:szCs w:val="20"/>
        </w:rPr>
      </w:pPr>
    </w:p>
    <w:p w:rsidR="005645F2" w:rsidRPr="0094282F" w:rsidRDefault="005645F2" w:rsidP="005645F2">
      <w:pPr>
        <w:autoSpaceDE w:val="0"/>
        <w:autoSpaceDN w:val="0"/>
        <w:adjustRightInd w:val="0"/>
        <w:rPr>
          <w:rFonts w:ascii="Arial" w:hAnsi="Arial" w:cs="Arial"/>
          <w:b/>
          <w:bCs/>
          <w:iCs/>
          <w:sz w:val="20"/>
          <w:szCs w:val="20"/>
        </w:rPr>
      </w:pPr>
      <w:r w:rsidRPr="0094282F">
        <w:rPr>
          <w:rFonts w:ascii="Arial" w:hAnsi="Arial" w:cs="Arial"/>
          <w:b/>
          <w:bCs/>
          <w:iCs/>
          <w:sz w:val="20"/>
          <w:szCs w:val="20"/>
        </w:rPr>
        <w:t>Podprogrami in proračunski uporabniki znotraj glavnega programa</w:t>
      </w:r>
    </w:p>
    <w:p w:rsidR="00BF4364" w:rsidRPr="0094282F" w:rsidRDefault="005645F2" w:rsidP="005645F2">
      <w:pPr>
        <w:rPr>
          <w:rFonts w:ascii="Arial" w:hAnsi="Arial" w:cs="Arial"/>
          <w:sz w:val="20"/>
          <w:szCs w:val="20"/>
        </w:rPr>
      </w:pPr>
      <w:r w:rsidRPr="0094282F">
        <w:rPr>
          <w:rFonts w:ascii="Arial" w:hAnsi="Arial" w:cs="Arial"/>
          <w:sz w:val="20"/>
          <w:szCs w:val="20"/>
        </w:rPr>
        <w:t>11039002 - zdravstveno varstvo rastlin in živali</w:t>
      </w:r>
    </w:p>
    <w:p w:rsidR="00E256E6" w:rsidRPr="0094282F" w:rsidRDefault="00E256E6" w:rsidP="005645F2">
      <w:pPr>
        <w:rPr>
          <w:rFonts w:ascii="Arial" w:hAnsi="Arial" w:cs="Arial"/>
        </w:rPr>
      </w:pPr>
    </w:p>
    <w:p w:rsidR="00E256E6" w:rsidRPr="0094282F" w:rsidRDefault="00E256E6" w:rsidP="005645F2">
      <w:pPr>
        <w:rPr>
          <w:rFonts w:ascii="Arial" w:hAnsi="Arial" w:cs="Arial"/>
        </w:rPr>
      </w:pPr>
    </w:p>
    <w:p w:rsidR="005645F2" w:rsidRPr="0094282F" w:rsidRDefault="005645F2" w:rsidP="005645F2">
      <w:pPr>
        <w:pBdr>
          <w:top w:val="single" w:sz="4" w:space="1" w:color="auto"/>
          <w:bottom w:val="single" w:sz="4" w:space="1" w:color="auto"/>
        </w:pBdr>
        <w:autoSpaceDE w:val="0"/>
        <w:autoSpaceDN w:val="0"/>
        <w:adjustRightInd w:val="0"/>
        <w:rPr>
          <w:rFonts w:ascii="Arial" w:hAnsi="Arial" w:cs="Arial"/>
          <w:b/>
          <w:bCs/>
          <w:sz w:val="28"/>
          <w:szCs w:val="28"/>
        </w:rPr>
      </w:pPr>
      <w:r w:rsidRPr="0094282F">
        <w:rPr>
          <w:rFonts w:ascii="Arial" w:hAnsi="Arial" w:cs="Arial"/>
          <w:b/>
          <w:bCs/>
          <w:sz w:val="28"/>
          <w:szCs w:val="28"/>
        </w:rPr>
        <w:t>11039002 Zdravstveno varstvo rastlin in živali</w:t>
      </w:r>
    </w:p>
    <w:p w:rsidR="005645F2" w:rsidRPr="0094282F" w:rsidRDefault="005645F2" w:rsidP="005645F2">
      <w:pPr>
        <w:autoSpaceDE w:val="0"/>
        <w:autoSpaceDN w:val="0"/>
        <w:adjustRightInd w:val="0"/>
        <w:rPr>
          <w:rFonts w:ascii="Arial" w:hAnsi="Arial" w:cs="Arial"/>
          <w:b/>
          <w:bCs/>
          <w:sz w:val="28"/>
          <w:szCs w:val="28"/>
        </w:rPr>
      </w:pPr>
    </w:p>
    <w:p w:rsidR="005645F2" w:rsidRPr="0094282F" w:rsidRDefault="00652AF1" w:rsidP="005645F2">
      <w:pPr>
        <w:jc w:val="right"/>
        <w:rPr>
          <w:rFonts w:ascii="Arial" w:hAnsi="Arial" w:cs="Arial"/>
          <w:b/>
          <w:bCs/>
          <w:sz w:val="20"/>
          <w:szCs w:val="20"/>
        </w:rPr>
      </w:pPr>
      <w:r w:rsidRPr="0094282F">
        <w:rPr>
          <w:rFonts w:ascii="Arial" w:hAnsi="Arial" w:cs="Arial"/>
          <w:b/>
          <w:bCs/>
          <w:sz w:val="20"/>
          <w:szCs w:val="20"/>
        </w:rPr>
        <w:t xml:space="preserve">Vrednost: </w:t>
      </w:r>
      <w:r w:rsidR="005439B1">
        <w:rPr>
          <w:rFonts w:ascii="Arial" w:hAnsi="Arial" w:cs="Arial"/>
          <w:b/>
          <w:bCs/>
          <w:sz w:val="20"/>
          <w:szCs w:val="20"/>
        </w:rPr>
        <w:t>2.5</w:t>
      </w:r>
      <w:r w:rsidR="005645F2" w:rsidRPr="0094282F">
        <w:rPr>
          <w:rFonts w:ascii="Arial" w:hAnsi="Arial" w:cs="Arial"/>
          <w:b/>
          <w:bCs/>
          <w:sz w:val="20"/>
          <w:szCs w:val="20"/>
        </w:rPr>
        <w:t>00,00 €</w:t>
      </w:r>
    </w:p>
    <w:p w:rsidR="0090799B" w:rsidRPr="0094282F" w:rsidRDefault="0090799B" w:rsidP="005645F2">
      <w:pPr>
        <w:jc w:val="right"/>
        <w:rPr>
          <w:rFonts w:ascii="Arial" w:hAnsi="Arial" w:cs="Arial"/>
          <w:b/>
          <w:bCs/>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Opis podprograma</w:t>
      </w:r>
    </w:p>
    <w:p w:rsidR="007C394F" w:rsidRPr="0094282F" w:rsidRDefault="007C394F" w:rsidP="007723EF">
      <w:pPr>
        <w:autoSpaceDE w:val="0"/>
        <w:autoSpaceDN w:val="0"/>
        <w:adjustRightInd w:val="0"/>
        <w:jc w:val="both"/>
        <w:rPr>
          <w:rFonts w:ascii="Arial" w:hAnsi="Arial" w:cs="Arial"/>
          <w:b/>
          <w:bCs/>
          <w:iCs/>
          <w:sz w:val="20"/>
          <w:szCs w:val="20"/>
        </w:rPr>
      </w:pPr>
    </w:p>
    <w:p w:rsidR="0090799B" w:rsidRPr="0094282F" w:rsidRDefault="0090799B" w:rsidP="007723EF">
      <w:pPr>
        <w:autoSpaceDE w:val="0"/>
        <w:autoSpaceDN w:val="0"/>
        <w:adjustRightInd w:val="0"/>
        <w:jc w:val="both"/>
        <w:rPr>
          <w:rFonts w:ascii="Arial" w:hAnsi="Arial" w:cs="Arial"/>
          <w:sz w:val="20"/>
          <w:szCs w:val="20"/>
        </w:rPr>
      </w:pPr>
      <w:r w:rsidRPr="0094282F">
        <w:rPr>
          <w:rFonts w:ascii="Arial" w:hAnsi="Arial" w:cs="Arial"/>
          <w:sz w:val="20"/>
          <w:szCs w:val="20"/>
        </w:rPr>
        <w:t>Skrb za zapuščene živali.</w:t>
      </w:r>
    </w:p>
    <w:p w:rsidR="0090799B" w:rsidRPr="0094282F" w:rsidRDefault="0090799B" w:rsidP="007723EF">
      <w:pPr>
        <w:autoSpaceDE w:val="0"/>
        <w:autoSpaceDN w:val="0"/>
        <w:adjustRightInd w:val="0"/>
        <w:jc w:val="both"/>
        <w:rPr>
          <w:rFonts w:ascii="Arial" w:hAnsi="Arial" w:cs="Arial"/>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lastRenderedPageBreak/>
        <w:t>Zakonske in druge pravne podlage</w:t>
      </w:r>
    </w:p>
    <w:p w:rsidR="008608C8" w:rsidRPr="0094282F" w:rsidRDefault="008608C8" w:rsidP="00E73C74">
      <w:pPr>
        <w:pStyle w:val="Odstavekseznama"/>
        <w:numPr>
          <w:ilvl w:val="0"/>
          <w:numId w:val="88"/>
        </w:numPr>
        <w:autoSpaceDE w:val="0"/>
        <w:autoSpaceDN w:val="0"/>
        <w:adjustRightInd w:val="0"/>
        <w:jc w:val="both"/>
        <w:rPr>
          <w:rFonts w:ascii="Arial" w:hAnsi="Arial" w:cs="Arial"/>
          <w:b/>
          <w:bCs/>
          <w:iCs/>
          <w:sz w:val="20"/>
          <w:szCs w:val="20"/>
        </w:rPr>
      </w:pPr>
    </w:p>
    <w:p w:rsidR="008608C8" w:rsidRPr="0094282F" w:rsidRDefault="0090799B" w:rsidP="00E73C74">
      <w:pPr>
        <w:pStyle w:val="Odstavekseznama"/>
        <w:numPr>
          <w:ilvl w:val="0"/>
          <w:numId w:val="88"/>
        </w:numPr>
        <w:autoSpaceDE w:val="0"/>
        <w:autoSpaceDN w:val="0"/>
        <w:adjustRightInd w:val="0"/>
        <w:jc w:val="both"/>
        <w:rPr>
          <w:rFonts w:ascii="Arial" w:hAnsi="Arial" w:cs="Arial"/>
          <w:sz w:val="20"/>
          <w:szCs w:val="20"/>
        </w:rPr>
      </w:pPr>
      <w:r w:rsidRPr="0094282F">
        <w:rPr>
          <w:rFonts w:ascii="Arial" w:hAnsi="Arial" w:cs="Arial"/>
          <w:sz w:val="20"/>
          <w:szCs w:val="20"/>
        </w:rPr>
        <w:t>Zakon o zaščiti živali (Ur. l. RS 98/99)</w:t>
      </w:r>
      <w:r w:rsidR="008608C8" w:rsidRPr="0094282F">
        <w:rPr>
          <w:rFonts w:ascii="Arial" w:hAnsi="Arial" w:cs="Arial"/>
          <w:sz w:val="20"/>
          <w:szCs w:val="20"/>
        </w:rPr>
        <w:t>;</w:t>
      </w:r>
    </w:p>
    <w:p w:rsidR="0090799B" w:rsidRPr="0094282F" w:rsidRDefault="0090799B" w:rsidP="00E73C74">
      <w:pPr>
        <w:pStyle w:val="Odstavekseznama"/>
        <w:numPr>
          <w:ilvl w:val="0"/>
          <w:numId w:val="88"/>
        </w:numPr>
        <w:autoSpaceDE w:val="0"/>
        <w:autoSpaceDN w:val="0"/>
        <w:adjustRightInd w:val="0"/>
        <w:jc w:val="both"/>
        <w:rPr>
          <w:rFonts w:ascii="Arial" w:hAnsi="Arial" w:cs="Arial"/>
          <w:sz w:val="20"/>
          <w:szCs w:val="20"/>
        </w:rPr>
      </w:pPr>
      <w:r w:rsidRPr="0094282F">
        <w:rPr>
          <w:rFonts w:ascii="Arial" w:hAnsi="Arial" w:cs="Arial"/>
          <w:sz w:val="20"/>
          <w:szCs w:val="20"/>
        </w:rPr>
        <w:t>Pravilni</w:t>
      </w:r>
      <w:r w:rsidR="008608C8" w:rsidRPr="0094282F">
        <w:rPr>
          <w:rFonts w:ascii="Arial" w:hAnsi="Arial" w:cs="Arial"/>
          <w:sz w:val="20"/>
          <w:szCs w:val="20"/>
        </w:rPr>
        <w:t>k</w:t>
      </w:r>
      <w:r w:rsidRPr="0094282F">
        <w:rPr>
          <w:rFonts w:ascii="Arial" w:hAnsi="Arial" w:cs="Arial"/>
          <w:sz w:val="20"/>
          <w:szCs w:val="20"/>
        </w:rPr>
        <w:t xml:space="preserve"> o pogojih zavetišča za zapuščene živali (Ur. l. RS št. 45/00)</w:t>
      </w:r>
    </w:p>
    <w:p w:rsidR="0090799B" w:rsidRPr="0094282F" w:rsidRDefault="0090799B" w:rsidP="007723EF">
      <w:pPr>
        <w:autoSpaceDE w:val="0"/>
        <w:autoSpaceDN w:val="0"/>
        <w:adjustRightInd w:val="0"/>
        <w:jc w:val="both"/>
        <w:rPr>
          <w:rFonts w:ascii="Arial" w:hAnsi="Arial" w:cs="Arial"/>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Dolgoročni cilji podprograma in kazalci, s katerimi se bo merilo doseganje zastavljenih ciljev (Rezultat in kazalniki)</w:t>
      </w:r>
    </w:p>
    <w:p w:rsidR="0090799B" w:rsidRPr="0094282F" w:rsidRDefault="0090799B" w:rsidP="007723EF">
      <w:pPr>
        <w:autoSpaceDE w:val="0"/>
        <w:autoSpaceDN w:val="0"/>
        <w:adjustRightInd w:val="0"/>
        <w:jc w:val="both"/>
        <w:rPr>
          <w:rFonts w:ascii="Arial" w:hAnsi="Arial" w:cs="Arial"/>
          <w:sz w:val="20"/>
          <w:szCs w:val="20"/>
        </w:rPr>
      </w:pPr>
      <w:r w:rsidRPr="0094282F">
        <w:rPr>
          <w:rFonts w:ascii="Arial" w:hAnsi="Arial" w:cs="Arial"/>
          <w:sz w:val="20"/>
          <w:szCs w:val="20"/>
        </w:rPr>
        <w:t>Dosledno izvajanje kontrole na terenu, pred odobritvijo odvoza živali, razen v nujnih primerih (če je žival bolna, nevarna za okolico ali ima znake mučenja), kjer je potrebno takoj ukrepati. Naslednji cilj je ozaveščati javnost oz. občane o primernem ravnanju z živalmi.</w:t>
      </w:r>
    </w:p>
    <w:p w:rsidR="0090799B" w:rsidRPr="0094282F" w:rsidRDefault="0090799B" w:rsidP="007723EF">
      <w:pPr>
        <w:autoSpaceDE w:val="0"/>
        <w:autoSpaceDN w:val="0"/>
        <w:adjustRightInd w:val="0"/>
        <w:jc w:val="both"/>
        <w:rPr>
          <w:rFonts w:ascii="Arial" w:hAnsi="Arial" w:cs="Arial"/>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Letni izvedbeni cilji podprograma in kazalci, s katerimi se bo merilo doseganje zastavljenih ciljev (Neposredni učinek in kazalnik)</w:t>
      </w:r>
    </w:p>
    <w:p w:rsidR="007C394F" w:rsidRPr="0094282F" w:rsidRDefault="007C394F" w:rsidP="007723EF">
      <w:pPr>
        <w:autoSpaceDE w:val="0"/>
        <w:autoSpaceDN w:val="0"/>
        <w:adjustRightInd w:val="0"/>
        <w:jc w:val="both"/>
        <w:rPr>
          <w:rFonts w:ascii="Arial" w:hAnsi="Arial" w:cs="Arial"/>
          <w:b/>
          <w:bCs/>
          <w:iCs/>
          <w:sz w:val="20"/>
          <w:szCs w:val="20"/>
        </w:rPr>
      </w:pPr>
    </w:p>
    <w:p w:rsidR="0090799B" w:rsidRPr="0094282F" w:rsidRDefault="0090799B" w:rsidP="007723EF">
      <w:pPr>
        <w:jc w:val="both"/>
        <w:rPr>
          <w:rFonts w:ascii="Arial" w:hAnsi="Arial" w:cs="Arial"/>
          <w:sz w:val="20"/>
          <w:szCs w:val="20"/>
        </w:rPr>
      </w:pPr>
      <w:r w:rsidRPr="0094282F">
        <w:rPr>
          <w:rFonts w:ascii="Arial" w:hAnsi="Arial" w:cs="Arial"/>
          <w:sz w:val="20"/>
          <w:szCs w:val="20"/>
        </w:rPr>
        <w:t>Kontrola s pomočjo občanov.</w:t>
      </w:r>
    </w:p>
    <w:p w:rsidR="00430010" w:rsidRDefault="00430010" w:rsidP="0090799B">
      <w:pPr>
        <w:rPr>
          <w:rFonts w:ascii="Arial" w:hAnsi="Arial" w:cs="Arial"/>
          <w:sz w:val="20"/>
          <w:szCs w:val="20"/>
        </w:rPr>
      </w:pPr>
    </w:p>
    <w:p w:rsidR="00EA7626" w:rsidRPr="0094282F" w:rsidRDefault="00EA7626" w:rsidP="0090799B">
      <w:pPr>
        <w:rPr>
          <w:rFonts w:ascii="Arial" w:hAnsi="Arial" w:cs="Arial"/>
          <w:sz w:val="20"/>
          <w:szCs w:val="20"/>
        </w:rPr>
      </w:pPr>
    </w:p>
    <w:p w:rsidR="0090799B" w:rsidRPr="0094282F" w:rsidRDefault="0090799B" w:rsidP="0090799B">
      <w:pPr>
        <w:autoSpaceDE w:val="0"/>
        <w:autoSpaceDN w:val="0"/>
        <w:adjustRightInd w:val="0"/>
        <w:rPr>
          <w:rFonts w:ascii="Arial" w:hAnsi="Arial" w:cs="Arial"/>
          <w:b/>
          <w:bCs/>
        </w:rPr>
      </w:pPr>
      <w:r w:rsidRPr="0094282F">
        <w:rPr>
          <w:rFonts w:ascii="Arial" w:hAnsi="Arial" w:cs="Arial"/>
          <w:b/>
          <w:bCs/>
        </w:rPr>
        <w:t>110395 Zdravstveno varstvo rastlin in živali</w:t>
      </w:r>
    </w:p>
    <w:p w:rsidR="0090799B" w:rsidRPr="0094282F" w:rsidRDefault="0090799B" w:rsidP="0090799B">
      <w:pPr>
        <w:autoSpaceDE w:val="0"/>
        <w:autoSpaceDN w:val="0"/>
        <w:adjustRightInd w:val="0"/>
        <w:rPr>
          <w:rFonts w:ascii="Times-Bold" w:hAnsi="Times-Bold" w:cs="Times-Bold"/>
          <w:b/>
          <w:bCs/>
          <w:sz w:val="28"/>
          <w:szCs w:val="28"/>
        </w:rPr>
      </w:pPr>
    </w:p>
    <w:p w:rsidR="0090799B" w:rsidRPr="0094282F" w:rsidRDefault="00652AF1" w:rsidP="0090799B">
      <w:pPr>
        <w:autoSpaceDE w:val="0"/>
        <w:autoSpaceDN w:val="0"/>
        <w:adjustRightInd w:val="0"/>
        <w:jc w:val="right"/>
        <w:rPr>
          <w:rFonts w:ascii="Arial" w:hAnsi="Arial" w:cs="Arial"/>
          <w:b/>
          <w:bCs/>
          <w:sz w:val="20"/>
          <w:szCs w:val="20"/>
        </w:rPr>
      </w:pPr>
      <w:r w:rsidRPr="0094282F">
        <w:rPr>
          <w:rFonts w:ascii="Arial" w:hAnsi="Arial" w:cs="Arial"/>
          <w:b/>
          <w:bCs/>
          <w:sz w:val="20"/>
          <w:szCs w:val="20"/>
        </w:rPr>
        <w:t xml:space="preserve">Vrednost: </w:t>
      </w:r>
      <w:r w:rsidR="00F07035">
        <w:rPr>
          <w:rFonts w:ascii="Arial" w:hAnsi="Arial" w:cs="Arial"/>
          <w:b/>
          <w:bCs/>
          <w:sz w:val="20"/>
          <w:szCs w:val="20"/>
        </w:rPr>
        <w:t>2.5</w:t>
      </w:r>
      <w:r w:rsidR="0090799B" w:rsidRPr="0094282F">
        <w:rPr>
          <w:rFonts w:ascii="Arial" w:hAnsi="Arial" w:cs="Arial"/>
          <w:b/>
          <w:bCs/>
          <w:sz w:val="20"/>
          <w:szCs w:val="20"/>
        </w:rPr>
        <w:t>00,00 €</w:t>
      </w:r>
    </w:p>
    <w:p w:rsidR="0090799B" w:rsidRPr="0094282F" w:rsidRDefault="0090799B" w:rsidP="0090799B">
      <w:pPr>
        <w:autoSpaceDE w:val="0"/>
        <w:autoSpaceDN w:val="0"/>
        <w:adjustRightInd w:val="0"/>
        <w:jc w:val="right"/>
        <w:rPr>
          <w:rFonts w:ascii="Arial" w:hAnsi="Arial" w:cs="Arial"/>
          <w:b/>
          <w:bCs/>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Obrazložitev dejavnosti v okviru proračunske postavke</w:t>
      </w:r>
    </w:p>
    <w:p w:rsidR="007C394F" w:rsidRPr="0094282F" w:rsidRDefault="007C394F" w:rsidP="007723EF">
      <w:pPr>
        <w:autoSpaceDE w:val="0"/>
        <w:autoSpaceDN w:val="0"/>
        <w:adjustRightInd w:val="0"/>
        <w:jc w:val="both"/>
        <w:rPr>
          <w:rFonts w:ascii="Arial" w:hAnsi="Arial" w:cs="Arial"/>
          <w:b/>
          <w:bCs/>
          <w:iCs/>
          <w:sz w:val="20"/>
          <w:szCs w:val="20"/>
        </w:rPr>
      </w:pPr>
    </w:p>
    <w:p w:rsidR="0090799B" w:rsidRPr="0094282F" w:rsidRDefault="0090799B" w:rsidP="007723EF">
      <w:pPr>
        <w:autoSpaceDE w:val="0"/>
        <w:autoSpaceDN w:val="0"/>
        <w:adjustRightInd w:val="0"/>
        <w:jc w:val="both"/>
        <w:rPr>
          <w:rFonts w:ascii="Arial" w:hAnsi="Arial" w:cs="Arial"/>
          <w:sz w:val="20"/>
          <w:szCs w:val="20"/>
        </w:rPr>
      </w:pPr>
      <w:r w:rsidRPr="0094282F">
        <w:rPr>
          <w:rFonts w:ascii="Arial" w:hAnsi="Arial" w:cs="Arial"/>
          <w:sz w:val="20"/>
          <w:szCs w:val="20"/>
        </w:rPr>
        <w:t>Skrb za zapuščene živali je določena na podlagi Zakon o zaščiti živali (Ur.l.RS 98/99) in Pravilnika o pogojih</w:t>
      </w:r>
      <w:r w:rsidR="007C394F" w:rsidRPr="0094282F">
        <w:rPr>
          <w:rFonts w:ascii="Arial" w:hAnsi="Arial" w:cs="Arial"/>
          <w:sz w:val="20"/>
          <w:szCs w:val="20"/>
        </w:rPr>
        <w:t xml:space="preserve"> </w:t>
      </w:r>
      <w:r w:rsidRPr="0094282F">
        <w:rPr>
          <w:rFonts w:ascii="Arial" w:hAnsi="Arial" w:cs="Arial"/>
          <w:sz w:val="20"/>
          <w:szCs w:val="20"/>
        </w:rPr>
        <w:t>zavetišča za zapuščene živali (Ur.l.RS št. 45/00). Stroški oskrbe in namestitve zapuščenih živali so se v zadnjih letih zelo povečali, predvsem</w:t>
      </w:r>
      <w:r w:rsidR="007723EF" w:rsidRPr="0094282F">
        <w:rPr>
          <w:rFonts w:ascii="Arial" w:hAnsi="Arial" w:cs="Arial"/>
          <w:sz w:val="20"/>
          <w:szCs w:val="20"/>
        </w:rPr>
        <w:t xml:space="preserve"> zaradi dodatnih obveznosti za kastracijo in sterilizacijo</w:t>
      </w:r>
      <w:r w:rsidR="000A13BF" w:rsidRPr="0094282F">
        <w:rPr>
          <w:rFonts w:ascii="Arial" w:hAnsi="Arial" w:cs="Arial"/>
          <w:sz w:val="20"/>
          <w:szCs w:val="20"/>
        </w:rPr>
        <w:t xml:space="preserve"> potepuških mačk</w:t>
      </w:r>
      <w:r w:rsidR="007723EF" w:rsidRPr="0094282F">
        <w:rPr>
          <w:rFonts w:ascii="Arial" w:hAnsi="Arial" w:cs="Arial"/>
          <w:sz w:val="20"/>
          <w:szCs w:val="20"/>
        </w:rPr>
        <w:t>.</w:t>
      </w:r>
    </w:p>
    <w:p w:rsidR="0090799B" w:rsidRPr="0094282F" w:rsidRDefault="0090799B" w:rsidP="007723EF">
      <w:pPr>
        <w:autoSpaceDE w:val="0"/>
        <w:autoSpaceDN w:val="0"/>
        <w:adjustRightInd w:val="0"/>
        <w:jc w:val="both"/>
        <w:rPr>
          <w:rFonts w:ascii="Arial" w:hAnsi="Arial" w:cs="Arial"/>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Navezava na projekte v okviru proračunske postavke</w:t>
      </w:r>
    </w:p>
    <w:p w:rsidR="007C394F" w:rsidRPr="0094282F" w:rsidRDefault="007C394F" w:rsidP="007723EF">
      <w:pPr>
        <w:autoSpaceDE w:val="0"/>
        <w:autoSpaceDN w:val="0"/>
        <w:adjustRightInd w:val="0"/>
        <w:jc w:val="both"/>
        <w:rPr>
          <w:rFonts w:ascii="Arial" w:hAnsi="Arial" w:cs="Arial"/>
          <w:b/>
          <w:bCs/>
          <w:iCs/>
          <w:sz w:val="20"/>
          <w:szCs w:val="20"/>
        </w:rPr>
      </w:pPr>
    </w:p>
    <w:p w:rsidR="0090799B" w:rsidRPr="0094282F" w:rsidRDefault="0090799B" w:rsidP="007723EF">
      <w:pPr>
        <w:autoSpaceDE w:val="0"/>
        <w:autoSpaceDN w:val="0"/>
        <w:adjustRightInd w:val="0"/>
        <w:jc w:val="both"/>
        <w:rPr>
          <w:rFonts w:ascii="Arial" w:hAnsi="Arial" w:cs="Arial"/>
          <w:sz w:val="20"/>
          <w:szCs w:val="20"/>
        </w:rPr>
      </w:pPr>
      <w:r w:rsidRPr="0094282F">
        <w:rPr>
          <w:rFonts w:ascii="Arial" w:hAnsi="Arial" w:cs="Arial"/>
          <w:sz w:val="20"/>
          <w:szCs w:val="20"/>
        </w:rPr>
        <w:t>Proračunska postavka ni vključena v načrt razvojnih programov.</w:t>
      </w:r>
    </w:p>
    <w:p w:rsidR="0090799B" w:rsidRPr="0094282F" w:rsidRDefault="0090799B" w:rsidP="007723EF">
      <w:pPr>
        <w:autoSpaceDE w:val="0"/>
        <w:autoSpaceDN w:val="0"/>
        <w:adjustRightInd w:val="0"/>
        <w:jc w:val="both"/>
        <w:rPr>
          <w:rFonts w:ascii="Arial" w:hAnsi="Arial" w:cs="Arial"/>
          <w:sz w:val="20"/>
          <w:szCs w:val="20"/>
        </w:rPr>
      </w:pPr>
    </w:p>
    <w:p w:rsidR="0090799B" w:rsidRPr="0094282F" w:rsidRDefault="0090799B" w:rsidP="007723EF">
      <w:pPr>
        <w:autoSpaceDE w:val="0"/>
        <w:autoSpaceDN w:val="0"/>
        <w:adjustRightInd w:val="0"/>
        <w:jc w:val="both"/>
        <w:rPr>
          <w:rFonts w:ascii="Arial" w:hAnsi="Arial" w:cs="Arial"/>
          <w:b/>
          <w:bCs/>
          <w:iCs/>
          <w:sz w:val="20"/>
          <w:szCs w:val="20"/>
        </w:rPr>
      </w:pPr>
      <w:r w:rsidRPr="0094282F">
        <w:rPr>
          <w:rFonts w:ascii="Arial" w:hAnsi="Arial" w:cs="Arial"/>
          <w:b/>
          <w:bCs/>
          <w:iCs/>
          <w:sz w:val="20"/>
          <w:szCs w:val="20"/>
        </w:rPr>
        <w:t>Izhodišča, na katerih temeljijo izračuni predlogov pravic porabe za del, ki se ne izvršuje preko NRP (Neposredni učinek in kazalnik)</w:t>
      </w:r>
    </w:p>
    <w:p w:rsidR="0090799B" w:rsidRPr="0094282F" w:rsidRDefault="0090799B" w:rsidP="007723EF">
      <w:pPr>
        <w:autoSpaceDE w:val="0"/>
        <w:autoSpaceDN w:val="0"/>
        <w:adjustRightInd w:val="0"/>
        <w:jc w:val="both"/>
        <w:rPr>
          <w:rFonts w:ascii="Arial" w:hAnsi="Arial" w:cs="Arial"/>
          <w:b/>
          <w:bCs/>
          <w:i/>
          <w:iCs/>
          <w:sz w:val="20"/>
          <w:szCs w:val="20"/>
        </w:rPr>
      </w:pPr>
    </w:p>
    <w:p w:rsidR="000910EF" w:rsidRPr="0094282F" w:rsidRDefault="0090799B" w:rsidP="007723EF">
      <w:pPr>
        <w:autoSpaceDE w:val="0"/>
        <w:autoSpaceDN w:val="0"/>
        <w:adjustRightInd w:val="0"/>
        <w:jc w:val="both"/>
        <w:rPr>
          <w:rFonts w:ascii="Arial" w:hAnsi="Arial" w:cs="Arial"/>
          <w:sz w:val="20"/>
          <w:szCs w:val="20"/>
        </w:rPr>
      </w:pPr>
      <w:r w:rsidRPr="0094282F">
        <w:rPr>
          <w:rFonts w:ascii="Arial" w:hAnsi="Arial" w:cs="Arial"/>
          <w:sz w:val="20"/>
          <w:szCs w:val="20"/>
        </w:rPr>
        <w:t xml:space="preserve">Občina bo zagotovila zaščito in oskrbo in zaščito zapuščenih živali, zaščito njihovega življenja in zdravja. Strošek oskrbe, kastracije in sterilizacije zapuščenih živali bomo poskušali znižati z doslednim nadzorom. </w:t>
      </w:r>
    </w:p>
    <w:p w:rsidR="007723EF" w:rsidRDefault="007723EF" w:rsidP="007723EF">
      <w:pPr>
        <w:autoSpaceDE w:val="0"/>
        <w:autoSpaceDN w:val="0"/>
        <w:adjustRightInd w:val="0"/>
        <w:jc w:val="both"/>
        <w:rPr>
          <w:rFonts w:ascii="Arial" w:hAnsi="Arial" w:cs="Arial"/>
          <w:sz w:val="20"/>
          <w:szCs w:val="20"/>
        </w:rPr>
      </w:pPr>
    </w:p>
    <w:p w:rsidR="0090799B" w:rsidRPr="0094282F" w:rsidRDefault="0090799B" w:rsidP="0090799B">
      <w:pPr>
        <w:autoSpaceDE w:val="0"/>
        <w:autoSpaceDN w:val="0"/>
        <w:adjustRightInd w:val="0"/>
        <w:rPr>
          <w:rFonts w:ascii="Arial" w:hAnsi="Arial" w:cs="Arial"/>
          <w:sz w:val="20"/>
          <w:szCs w:val="20"/>
        </w:rPr>
      </w:pPr>
    </w:p>
    <w:p w:rsidR="0090799B" w:rsidRPr="0015420F" w:rsidRDefault="0090799B" w:rsidP="0090799B">
      <w:pPr>
        <w:pBdr>
          <w:top w:val="single" w:sz="4" w:space="1" w:color="auto"/>
          <w:bottom w:val="single" w:sz="4" w:space="1" w:color="auto"/>
        </w:pBdr>
        <w:autoSpaceDE w:val="0"/>
        <w:autoSpaceDN w:val="0"/>
        <w:adjustRightInd w:val="0"/>
        <w:rPr>
          <w:rFonts w:ascii="Arial" w:hAnsi="Arial" w:cs="Arial"/>
          <w:b/>
          <w:bCs/>
          <w:sz w:val="28"/>
          <w:szCs w:val="28"/>
        </w:rPr>
      </w:pPr>
      <w:r w:rsidRPr="0015420F">
        <w:rPr>
          <w:rFonts w:ascii="Arial" w:hAnsi="Arial" w:cs="Arial"/>
          <w:b/>
          <w:bCs/>
          <w:sz w:val="28"/>
          <w:szCs w:val="28"/>
        </w:rPr>
        <w:t>1104 Gozdarstvo</w:t>
      </w:r>
    </w:p>
    <w:p w:rsidR="0090799B" w:rsidRPr="0015420F" w:rsidRDefault="0090799B" w:rsidP="0090799B">
      <w:pPr>
        <w:autoSpaceDE w:val="0"/>
        <w:autoSpaceDN w:val="0"/>
        <w:adjustRightInd w:val="0"/>
        <w:rPr>
          <w:rFonts w:ascii="Times-Bold" w:hAnsi="Times-Bold" w:cs="Times-Bold"/>
          <w:b/>
          <w:bCs/>
          <w:sz w:val="32"/>
          <w:szCs w:val="32"/>
        </w:rPr>
      </w:pPr>
    </w:p>
    <w:p w:rsidR="0090799B" w:rsidRPr="0015420F" w:rsidRDefault="0090799B" w:rsidP="0090799B">
      <w:pPr>
        <w:jc w:val="right"/>
        <w:rPr>
          <w:rFonts w:ascii="Arial" w:hAnsi="Arial" w:cs="Arial"/>
        </w:rPr>
      </w:pPr>
      <w:r w:rsidRPr="0015420F">
        <w:rPr>
          <w:rFonts w:ascii="Arial" w:hAnsi="Arial" w:cs="Arial"/>
          <w:b/>
          <w:bCs/>
          <w:sz w:val="20"/>
          <w:szCs w:val="20"/>
        </w:rPr>
        <w:t xml:space="preserve">Vrednost: </w:t>
      </w:r>
      <w:r w:rsidR="002316C3">
        <w:rPr>
          <w:rFonts w:ascii="Arial" w:hAnsi="Arial" w:cs="Arial"/>
          <w:b/>
          <w:bCs/>
          <w:sz w:val="20"/>
          <w:szCs w:val="20"/>
        </w:rPr>
        <w:t>110.819,84</w:t>
      </w:r>
      <w:r w:rsidRPr="0015420F">
        <w:rPr>
          <w:rFonts w:ascii="Arial" w:hAnsi="Arial" w:cs="Arial"/>
          <w:b/>
          <w:bCs/>
          <w:sz w:val="20"/>
          <w:szCs w:val="20"/>
        </w:rPr>
        <w:t xml:space="preserve"> €</w:t>
      </w:r>
    </w:p>
    <w:p w:rsidR="0090799B" w:rsidRPr="0015420F" w:rsidRDefault="0090799B" w:rsidP="0090799B">
      <w:pPr>
        <w:jc w:val="both"/>
        <w:rPr>
          <w:rFonts w:ascii="Arial" w:hAnsi="Arial" w:cs="Arial"/>
          <w:sz w:val="20"/>
          <w:szCs w:val="20"/>
        </w:rPr>
      </w:pPr>
    </w:p>
    <w:p w:rsidR="0090799B" w:rsidRPr="0015420F" w:rsidRDefault="0090799B" w:rsidP="0090799B">
      <w:pPr>
        <w:autoSpaceDE w:val="0"/>
        <w:autoSpaceDN w:val="0"/>
        <w:adjustRightInd w:val="0"/>
        <w:rPr>
          <w:rFonts w:ascii="Arial" w:hAnsi="Arial" w:cs="Arial"/>
          <w:b/>
          <w:bCs/>
          <w:iCs/>
          <w:sz w:val="20"/>
          <w:szCs w:val="20"/>
        </w:rPr>
      </w:pPr>
      <w:r w:rsidRPr="0015420F">
        <w:rPr>
          <w:rFonts w:ascii="Arial" w:hAnsi="Arial" w:cs="Arial"/>
          <w:b/>
          <w:bCs/>
          <w:iCs/>
          <w:sz w:val="20"/>
          <w:szCs w:val="20"/>
        </w:rPr>
        <w:t>Opis glavnega programa</w:t>
      </w:r>
    </w:p>
    <w:p w:rsidR="0090799B" w:rsidRPr="0015420F" w:rsidRDefault="0090799B" w:rsidP="0090799B">
      <w:pPr>
        <w:autoSpaceDE w:val="0"/>
        <w:autoSpaceDN w:val="0"/>
        <w:adjustRightInd w:val="0"/>
        <w:rPr>
          <w:rFonts w:ascii="Arial" w:hAnsi="Arial" w:cs="Arial"/>
          <w:b/>
          <w:bCs/>
          <w:iCs/>
          <w:sz w:val="20"/>
          <w:szCs w:val="20"/>
        </w:rPr>
      </w:pPr>
    </w:p>
    <w:p w:rsidR="0090799B" w:rsidRPr="0015420F" w:rsidRDefault="0090799B" w:rsidP="0090799B">
      <w:pPr>
        <w:autoSpaceDE w:val="0"/>
        <w:autoSpaceDN w:val="0"/>
        <w:adjustRightInd w:val="0"/>
        <w:rPr>
          <w:rFonts w:ascii="Arial" w:hAnsi="Arial" w:cs="Arial"/>
          <w:sz w:val="20"/>
          <w:szCs w:val="20"/>
        </w:rPr>
      </w:pPr>
      <w:r w:rsidRPr="0015420F">
        <w:rPr>
          <w:rFonts w:ascii="Arial" w:hAnsi="Arial" w:cs="Arial"/>
          <w:sz w:val="20"/>
          <w:szCs w:val="20"/>
        </w:rPr>
        <w:t>Glavni program gozdarstvo vključuje sredstva za gradnjo in vzdrževanje gozdne infrastrukture.</w:t>
      </w:r>
    </w:p>
    <w:p w:rsidR="0090799B" w:rsidRPr="0015420F" w:rsidRDefault="0090799B" w:rsidP="0090799B">
      <w:pPr>
        <w:autoSpaceDE w:val="0"/>
        <w:autoSpaceDN w:val="0"/>
        <w:adjustRightInd w:val="0"/>
        <w:rPr>
          <w:rFonts w:ascii="Arial" w:hAnsi="Arial" w:cs="Arial"/>
          <w:sz w:val="20"/>
          <w:szCs w:val="20"/>
        </w:rPr>
      </w:pPr>
    </w:p>
    <w:p w:rsidR="008608C8" w:rsidRPr="0015420F" w:rsidRDefault="008608C8" w:rsidP="0090799B">
      <w:pPr>
        <w:autoSpaceDE w:val="0"/>
        <w:autoSpaceDN w:val="0"/>
        <w:adjustRightInd w:val="0"/>
        <w:rPr>
          <w:rFonts w:ascii="Arial" w:hAnsi="Arial" w:cs="Arial"/>
          <w:sz w:val="20"/>
          <w:szCs w:val="20"/>
        </w:rPr>
      </w:pPr>
    </w:p>
    <w:p w:rsidR="0090799B" w:rsidRPr="0015420F" w:rsidRDefault="0090799B" w:rsidP="008608C8">
      <w:pPr>
        <w:autoSpaceDE w:val="0"/>
        <w:autoSpaceDN w:val="0"/>
        <w:adjustRightInd w:val="0"/>
        <w:jc w:val="both"/>
        <w:rPr>
          <w:rFonts w:ascii="Arial" w:hAnsi="Arial" w:cs="Arial"/>
          <w:b/>
          <w:bCs/>
          <w:iCs/>
          <w:sz w:val="20"/>
          <w:szCs w:val="20"/>
        </w:rPr>
      </w:pPr>
      <w:r w:rsidRPr="0015420F">
        <w:rPr>
          <w:rFonts w:ascii="Arial" w:hAnsi="Arial" w:cs="Arial"/>
          <w:b/>
          <w:bCs/>
          <w:iCs/>
          <w:sz w:val="20"/>
          <w:szCs w:val="20"/>
        </w:rPr>
        <w:t>Dolgoročni cilji glavnega programa (Specifični cilj in kazalniki)</w:t>
      </w:r>
    </w:p>
    <w:p w:rsidR="007C394F" w:rsidRPr="0015420F" w:rsidRDefault="007C394F" w:rsidP="008608C8">
      <w:pPr>
        <w:autoSpaceDE w:val="0"/>
        <w:autoSpaceDN w:val="0"/>
        <w:adjustRightInd w:val="0"/>
        <w:jc w:val="both"/>
        <w:rPr>
          <w:rFonts w:ascii="Arial" w:hAnsi="Arial" w:cs="Arial"/>
          <w:b/>
          <w:bCs/>
          <w:iCs/>
          <w:sz w:val="20"/>
          <w:szCs w:val="20"/>
        </w:rPr>
      </w:pPr>
    </w:p>
    <w:p w:rsidR="0090799B" w:rsidRPr="0015420F" w:rsidRDefault="0090799B" w:rsidP="008608C8">
      <w:pPr>
        <w:autoSpaceDE w:val="0"/>
        <w:autoSpaceDN w:val="0"/>
        <w:adjustRightInd w:val="0"/>
        <w:jc w:val="both"/>
        <w:rPr>
          <w:rFonts w:ascii="Arial" w:hAnsi="Arial" w:cs="Arial"/>
          <w:sz w:val="20"/>
          <w:szCs w:val="20"/>
        </w:rPr>
      </w:pPr>
      <w:r w:rsidRPr="0015420F">
        <w:rPr>
          <w:rFonts w:ascii="Arial" w:hAnsi="Arial" w:cs="Arial"/>
          <w:sz w:val="20"/>
          <w:szCs w:val="20"/>
        </w:rPr>
        <w:t>Izvajanje vzdrževanja in gradnje gozdne infrastrukture v skladu s proračunskimi sredstvi.</w:t>
      </w:r>
    </w:p>
    <w:p w:rsidR="0090799B" w:rsidRPr="0015420F" w:rsidRDefault="0090799B" w:rsidP="008608C8">
      <w:pPr>
        <w:autoSpaceDE w:val="0"/>
        <w:autoSpaceDN w:val="0"/>
        <w:adjustRightInd w:val="0"/>
        <w:jc w:val="both"/>
        <w:rPr>
          <w:rFonts w:ascii="Arial" w:hAnsi="Arial" w:cs="Arial"/>
          <w:sz w:val="20"/>
          <w:szCs w:val="20"/>
        </w:rPr>
      </w:pPr>
    </w:p>
    <w:p w:rsidR="0090799B" w:rsidRPr="0015420F" w:rsidRDefault="0090799B" w:rsidP="008608C8">
      <w:pPr>
        <w:autoSpaceDE w:val="0"/>
        <w:autoSpaceDN w:val="0"/>
        <w:adjustRightInd w:val="0"/>
        <w:jc w:val="both"/>
        <w:rPr>
          <w:rFonts w:ascii="Arial" w:hAnsi="Arial" w:cs="Arial"/>
          <w:b/>
          <w:bCs/>
          <w:iCs/>
          <w:sz w:val="20"/>
          <w:szCs w:val="20"/>
        </w:rPr>
      </w:pPr>
      <w:r w:rsidRPr="0015420F">
        <w:rPr>
          <w:rFonts w:ascii="Arial" w:hAnsi="Arial" w:cs="Arial"/>
          <w:b/>
          <w:bCs/>
          <w:iCs/>
          <w:sz w:val="20"/>
          <w:szCs w:val="20"/>
        </w:rPr>
        <w:t>Glavni letni izvedbeni cilji in kazalci, s katerimi se bo merilo doseganje zastavljenih ciljev</w:t>
      </w:r>
    </w:p>
    <w:p w:rsidR="007C394F" w:rsidRPr="0015420F" w:rsidRDefault="007C394F" w:rsidP="008608C8">
      <w:pPr>
        <w:autoSpaceDE w:val="0"/>
        <w:autoSpaceDN w:val="0"/>
        <w:adjustRightInd w:val="0"/>
        <w:jc w:val="both"/>
        <w:rPr>
          <w:rFonts w:ascii="Arial" w:hAnsi="Arial" w:cs="Arial"/>
          <w:b/>
          <w:bCs/>
          <w:iCs/>
          <w:sz w:val="20"/>
          <w:szCs w:val="20"/>
        </w:rPr>
      </w:pPr>
    </w:p>
    <w:p w:rsidR="00B93B5B" w:rsidRPr="0015420F" w:rsidRDefault="0090799B" w:rsidP="008608C8">
      <w:pPr>
        <w:autoSpaceDE w:val="0"/>
        <w:autoSpaceDN w:val="0"/>
        <w:adjustRightInd w:val="0"/>
        <w:jc w:val="both"/>
        <w:rPr>
          <w:rFonts w:ascii="Arial" w:hAnsi="Arial" w:cs="Arial"/>
          <w:sz w:val="20"/>
          <w:szCs w:val="20"/>
        </w:rPr>
      </w:pPr>
      <w:r w:rsidRPr="0015420F">
        <w:rPr>
          <w:rFonts w:ascii="Arial" w:hAnsi="Arial" w:cs="Arial"/>
          <w:sz w:val="20"/>
          <w:szCs w:val="20"/>
        </w:rPr>
        <w:t>Glavni letni izvedbeni cilji in kazalci, s katerimi se bo merilo doseganje zastavljenih ciljev bodo še naprej</w:t>
      </w:r>
      <w:r w:rsidR="007C394F" w:rsidRPr="0015420F">
        <w:rPr>
          <w:rFonts w:ascii="Arial" w:hAnsi="Arial" w:cs="Arial"/>
          <w:sz w:val="20"/>
          <w:szCs w:val="20"/>
        </w:rPr>
        <w:t xml:space="preserve"> </w:t>
      </w:r>
      <w:r w:rsidRPr="0015420F">
        <w:rPr>
          <w:rFonts w:ascii="Arial" w:hAnsi="Arial" w:cs="Arial"/>
          <w:sz w:val="20"/>
          <w:szCs w:val="20"/>
        </w:rPr>
        <w:t>financirane iz proračuna za kmetijstvu po istem ključu kot do sedaj.</w:t>
      </w:r>
    </w:p>
    <w:p w:rsidR="0090799B" w:rsidRDefault="0090799B" w:rsidP="008608C8">
      <w:pPr>
        <w:jc w:val="both"/>
        <w:rPr>
          <w:rFonts w:ascii="Arial" w:hAnsi="Arial" w:cs="Arial"/>
          <w:sz w:val="20"/>
          <w:szCs w:val="20"/>
        </w:rPr>
      </w:pPr>
    </w:p>
    <w:p w:rsidR="00D9394A" w:rsidRPr="0015420F" w:rsidRDefault="00D9394A" w:rsidP="008608C8">
      <w:pPr>
        <w:jc w:val="both"/>
        <w:rPr>
          <w:rFonts w:ascii="Arial" w:hAnsi="Arial" w:cs="Arial"/>
          <w:sz w:val="20"/>
          <w:szCs w:val="20"/>
        </w:rPr>
      </w:pPr>
    </w:p>
    <w:p w:rsidR="000910EF" w:rsidRPr="0015420F" w:rsidRDefault="000910EF" w:rsidP="008608C8">
      <w:pPr>
        <w:jc w:val="both"/>
        <w:rPr>
          <w:rFonts w:ascii="Arial" w:hAnsi="Arial" w:cs="Arial"/>
          <w:b/>
          <w:sz w:val="20"/>
          <w:szCs w:val="20"/>
        </w:rPr>
      </w:pPr>
      <w:r w:rsidRPr="0015420F">
        <w:rPr>
          <w:rFonts w:ascii="Arial" w:hAnsi="Arial" w:cs="Arial"/>
          <w:b/>
          <w:sz w:val="20"/>
          <w:szCs w:val="20"/>
        </w:rPr>
        <w:lastRenderedPageBreak/>
        <w:t>Zakonske in druge podlage</w:t>
      </w:r>
    </w:p>
    <w:p w:rsidR="000910EF" w:rsidRPr="0015420F" w:rsidRDefault="000910EF" w:rsidP="008608C8">
      <w:pPr>
        <w:jc w:val="both"/>
        <w:rPr>
          <w:rFonts w:ascii="Arial" w:hAnsi="Arial" w:cs="Arial"/>
          <w:b/>
          <w:sz w:val="20"/>
          <w:szCs w:val="20"/>
          <w:u w:val="single"/>
        </w:rPr>
      </w:pPr>
    </w:p>
    <w:p w:rsidR="000910EF" w:rsidRPr="0015420F" w:rsidRDefault="008608C8" w:rsidP="008608C8">
      <w:pPr>
        <w:numPr>
          <w:ilvl w:val="0"/>
          <w:numId w:val="2"/>
        </w:numPr>
        <w:jc w:val="both"/>
        <w:rPr>
          <w:rFonts w:ascii="Arial" w:hAnsi="Arial" w:cs="Arial"/>
          <w:sz w:val="20"/>
          <w:szCs w:val="20"/>
        </w:rPr>
      </w:pPr>
      <w:r w:rsidRPr="0015420F">
        <w:rPr>
          <w:rFonts w:ascii="Arial" w:hAnsi="Arial" w:cs="Arial"/>
          <w:sz w:val="20"/>
          <w:szCs w:val="20"/>
        </w:rPr>
        <w:t>Zakon o gozdovih;</w:t>
      </w:r>
    </w:p>
    <w:p w:rsidR="000910EF" w:rsidRPr="0015420F" w:rsidRDefault="000910EF" w:rsidP="008608C8">
      <w:pPr>
        <w:numPr>
          <w:ilvl w:val="0"/>
          <w:numId w:val="2"/>
        </w:numPr>
        <w:jc w:val="both"/>
        <w:rPr>
          <w:rFonts w:ascii="Arial" w:hAnsi="Arial" w:cs="Arial"/>
          <w:sz w:val="20"/>
          <w:szCs w:val="20"/>
        </w:rPr>
      </w:pPr>
      <w:r w:rsidRPr="0015420F">
        <w:rPr>
          <w:rFonts w:ascii="Arial" w:hAnsi="Arial" w:cs="Arial"/>
          <w:sz w:val="20"/>
          <w:szCs w:val="20"/>
        </w:rPr>
        <w:t>Zakon o lovstvu in divjadi</w:t>
      </w:r>
      <w:r w:rsidR="008608C8" w:rsidRPr="0015420F">
        <w:rPr>
          <w:rFonts w:ascii="Arial" w:hAnsi="Arial" w:cs="Arial"/>
          <w:sz w:val="20"/>
          <w:szCs w:val="20"/>
        </w:rPr>
        <w:t>;</w:t>
      </w:r>
    </w:p>
    <w:p w:rsidR="000910EF" w:rsidRPr="0015420F" w:rsidRDefault="000910EF" w:rsidP="008608C8">
      <w:pPr>
        <w:numPr>
          <w:ilvl w:val="0"/>
          <w:numId w:val="2"/>
        </w:numPr>
        <w:jc w:val="both"/>
        <w:rPr>
          <w:rFonts w:ascii="Arial" w:hAnsi="Arial" w:cs="Arial"/>
          <w:sz w:val="20"/>
          <w:szCs w:val="20"/>
        </w:rPr>
      </w:pPr>
      <w:r w:rsidRPr="0015420F">
        <w:rPr>
          <w:rFonts w:ascii="Arial" w:hAnsi="Arial" w:cs="Arial"/>
          <w:sz w:val="20"/>
          <w:szCs w:val="20"/>
        </w:rPr>
        <w:t>Odlok o porabi koncesijske dajatve za trajnostno gospodarjenje z divjadjo.</w:t>
      </w:r>
    </w:p>
    <w:p w:rsidR="0090799B" w:rsidRPr="0015420F" w:rsidRDefault="0090799B" w:rsidP="008608C8">
      <w:pPr>
        <w:jc w:val="both"/>
        <w:rPr>
          <w:rFonts w:ascii="Arial" w:hAnsi="Arial" w:cs="Arial"/>
          <w:sz w:val="20"/>
          <w:szCs w:val="20"/>
        </w:rPr>
      </w:pPr>
    </w:p>
    <w:p w:rsidR="0090799B" w:rsidRPr="0015420F" w:rsidRDefault="0090799B" w:rsidP="008608C8">
      <w:pPr>
        <w:autoSpaceDE w:val="0"/>
        <w:autoSpaceDN w:val="0"/>
        <w:adjustRightInd w:val="0"/>
        <w:jc w:val="both"/>
        <w:rPr>
          <w:rFonts w:ascii="Arial" w:hAnsi="Arial" w:cs="Arial"/>
          <w:b/>
          <w:bCs/>
          <w:iCs/>
          <w:sz w:val="20"/>
          <w:szCs w:val="20"/>
        </w:rPr>
      </w:pPr>
      <w:r w:rsidRPr="0015420F">
        <w:rPr>
          <w:rFonts w:ascii="Arial" w:hAnsi="Arial" w:cs="Arial"/>
          <w:b/>
          <w:bCs/>
          <w:iCs/>
          <w:sz w:val="20"/>
          <w:szCs w:val="20"/>
        </w:rPr>
        <w:t>Podprogrami in proračunski uporabniki znotraj glavnega programa</w:t>
      </w:r>
    </w:p>
    <w:p w:rsidR="0090799B" w:rsidRPr="0015420F" w:rsidRDefault="0090799B" w:rsidP="008608C8">
      <w:pPr>
        <w:autoSpaceDE w:val="0"/>
        <w:autoSpaceDN w:val="0"/>
        <w:adjustRightInd w:val="0"/>
        <w:jc w:val="both"/>
        <w:rPr>
          <w:rFonts w:ascii="Arial" w:hAnsi="Arial" w:cs="Arial"/>
          <w:b/>
          <w:bCs/>
          <w:i/>
          <w:iCs/>
          <w:sz w:val="20"/>
          <w:szCs w:val="20"/>
        </w:rPr>
      </w:pPr>
    </w:p>
    <w:p w:rsidR="0090799B" w:rsidRPr="0015420F" w:rsidRDefault="0090799B" w:rsidP="008608C8">
      <w:pPr>
        <w:jc w:val="both"/>
        <w:rPr>
          <w:rFonts w:ascii="Arial" w:hAnsi="Arial" w:cs="Arial"/>
          <w:sz w:val="20"/>
          <w:szCs w:val="20"/>
        </w:rPr>
      </w:pPr>
      <w:r w:rsidRPr="0015420F">
        <w:rPr>
          <w:rFonts w:ascii="Arial" w:hAnsi="Arial" w:cs="Arial"/>
          <w:sz w:val="20"/>
          <w:szCs w:val="20"/>
        </w:rPr>
        <w:t>11049001 Vzdrževanje in gradnja gozdnih cest</w:t>
      </w:r>
    </w:p>
    <w:p w:rsidR="009F47F5" w:rsidRPr="00F86050" w:rsidRDefault="009F47F5" w:rsidP="0090799B">
      <w:pPr>
        <w:jc w:val="both"/>
        <w:rPr>
          <w:rFonts w:ascii="Arial" w:hAnsi="Arial" w:cs="Arial"/>
        </w:rPr>
      </w:pPr>
    </w:p>
    <w:p w:rsidR="00FD6931" w:rsidRPr="00F86050" w:rsidRDefault="00FD6931" w:rsidP="0090799B">
      <w:pPr>
        <w:jc w:val="both"/>
        <w:rPr>
          <w:rFonts w:ascii="Arial" w:hAnsi="Arial" w:cs="Arial"/>
        </w:rPr>
      </w:pPr>
    </w:p>
    <w:p w:rsidR="0090799B" w:rsidRPr="00F86050" w:rsidRDefault="0090799B" w:rsidP="0090799B">
      <w:pPr>
        <w:pBdr>
          <w:top w:val="single" w:sz="4" w:space="1" w:color="auto"/>
          <w:bottom w:val="single" w:sz="4" w:space="1" w:color="auto"/>
        </w:pBdr>
        <w:jc w:val="both"/>
        <w:rPr>
          <w:rFonts w:ascii="Arial" w:hAnsi="Arial" w:cs="Arial"/>
          <w:b/>
          <w:sz w:val="24"/>
          <w:szCs w:val="24"/>
        </w:rPr>
      </w:pPr>
      <w:r w:rsidRPr="00F86050">
        <w:rPr>
          <w:rFonts w:ascii="Arial" w:hAnsi="Arial" w:cs="Arial"/>
          <w:b/>
          <w:sz w:val="24"/>
          <w:szCs w:val="24"/>
        </w:rPr>
        <w:t>11049001 Vzdrževanje in gradnja gozdnih cest</w:t>
      </w:r>
    </w:p>
    <w:p w:rsidR="000910EF" w:rsidRPr="00F86050" w:rsidRDefault="000910EF" w:rsidP="000910EF">
      <w:pPr>
        <w:jc w:val="both"/>
        <w:rPr>
          <w:rFonts w:ascii="Arial" w:hAnsi="Arial" w:cs="Arial"/>
        </w:rPr>
      </w:pPr>
    </w:p>
    <w:p w:rsidR="0090799B" w:rsidRPr="00F86050" w:rsidRDefault="0090799B" w:rsidP="0090799B">
      <w:pPr>
        <w:jc w:val="right"/>
        <w:rPr>
          <w:rFonts w:ascii="Arial" w:hAnsi="Arial" w:cs="Arial"/>
          <w:b/>
          <w:bCs/>
          <w:sz w:val="20"/>
          <w:szCs w:val="20"/>
        </w:rPr>
      </w:pPr>
      <w:r w:rsidRPr="00F86050">
        <w:rPr>
          <w:rFonts w:ascii="Arial" w:hAnsi="Arial" w:cs="Arial"/>
          <w:b/>
          <w:bCs/>
          <w:sz w:val="20"/>
          <w:szCs w:val="20"/>
        </w:rPr>
        <w:t xml:space="preserve">Vrednost: </w:t>
      </w:r>
      <w:r w:rsidR="00D3359D">
        <w:rPr>
          <w:rFonts w:ascii="Arial" w:hAnsi="Arial" w:cs="Arial"/>
          <w:b/>
          <w:bCs/>
          <w:sz w:val="20"/>
          <w:szCs w:val="20"/>
        </w:rPr>
        <w:t>11</w:t>
      </w:r>
      <w:r w:rsidR="007C394F" w:rsidRPr="00F86050">
        <w:rPr>
          <w:rFonts w:ascii="Arial" w:hAnsi="Arial" w:cs="Arial"/>
          <w:b/>
          <w:bCs/>
          <w:sz w:val="20"/>
          <w:szCs w:val="20"/>
        </w:rPr>
        <w:t>0.819,84</w:t>
      </w:r>
      <w:r w:rsidRPr="00F86050">
        <w:rPr>
          <w:rFonts w:ascii="Arial" w:hAnsi="Arial" w:cs="Arial"/>
          <w:b/>
          <w:bCs/>
          <w:sz w:val="20"/>
          <w:szCs w:val="20"/>
        </w:rPr>
        <w:t xml:space="preserve"> €</w:t>
      </w:r>
    </w:p>
    <w:p w:rsidR="00E719B9" w:rsidRPr="00F86050" w:rsidRDefault="00E719B9" w:rsidP="0090799B">
      <w:pPr>
        <w:jc w:val="right"/>
        <w:rPr>
          <w:rFonts w:ascii="Arial" w:hAnsi="Arial" w:cs="Arial"/>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Opis podprograma</w:t>
      </w:r>
    </w:p>
    <w:p w:rsidR="00E719B9" w:rsidRPr="00F86050" w:rsidRDefault="00E719B9" w:rsidP="00A605ED">
      <w:pPr>
        <w:autoSpaceDE w:val="0"/>
        <w:autoSpaceDN w:val="0"/>
        <w:adjustRightInd w:val="0"/>
        <w:jc w:val="both"/>
        <w:rPr>
          <w:rFonts w:ascii="Arial" w:hAnsi="Arial" w:cs="Arial"/>
          <w:b/>
          <w:bCs/>
          <w:iCs/>
          <w:sz w:val="20"/>
          <w:szCs w:val="20"/>
        </w:rPr>
      </w:pPr>
    </w:p>
    <w:p w:rsidR="00E719B9" w:rsidRPr="00F86050" w:rsidRDefault="00E719B9" w:rsidP="00A605ED">
      <w:pPr>
        <w:autoSpaceDE w:val="0"/>
        <w:autoSpaceDN w:val="0"/>
        <w:adjustRightInd w:val="0"/>
        <w:jc w:val="both"/>
        <w:rPr>
          <w:rFonts w:ascii="Arial" w:hAnsi="Arial" w:cs="Arial"/>
          <w:sz w:val="20"/>
          <w:szCs w:val="20"/>
        </w:rPr>
      </w:pPr>
      <w:r w:rsidRPr="00F86050">
        <w:rPr>
          <w:rFonts w:ascii="Arial" w:hAnsi="Arial" w:cs="Arial"/>
          <w:sz w:val="20"/>
          <w:szCs w:val="20"/>
        </w:rPr>
        <w:t>Vzdrževanje in obnova gozdnih cest se izvaja vsako leto na osnovi programa, ki ga pripravi služba na oddelku za gospodarjenje z gozdovi. Sem spadajo ceste v gozdovih v zasebni lasti in ceste v gozdovih v državni lasti. Obseg del se planira na osnovi zbranih sredstev v zasebnih gozdovih občina iz pristojbin za vzdrževanje gozdnih cest in v državnih gozdovih iz pristojbin za vzdrževanje gozdnih cest iz Uprave RS za javna plačila.</w:t>
      </w:r>
    </w:p>
    <w:p w:rsidR="00E719B9" w:rsidRPr="00F86050" w:rsidRDefault="00E719B9" w:rsidP="00A605ED">
      <w:pPr>
        <w:autoSpaceDE w:val="0"/>
        <w:autoSpaceDN w:val="0"/>
        <w:adjustRightInd w:val="0"/>
        <w:jc w:val="both"/>
        <w:rPr>
          <w:rFonts w:ascii="Arial" w:hAnsi="Arial" w:cs="Arial"/>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Zakonske in druge pravne podlage</w:t>
      </w:r>
    </w:p>
    <w:p w:rsidR="00E719B9" w:rsidRPr="00F86050" w:rsidRDefault="00E719B9" w:rsidP="00A605ED">
      <w:pPr>
        <w:autoSpaceDE w:val="0"/>
        <w:autoSpaceDN w:val="0"/>
        <w:adjustRightInd w:val="0"/>
        <w:jc w:val="both"/>
        <w:rPr>
          <w:rFonts w:ascii="Arial" w:hAnsi="Arial" w:cs="Arial"/>
          <w:b/>
          <w:bCs/>
          <w:iCs/>
          <w:sz w:val="20"/>
          <w:szCs w:val="20"/>
        </w:rPr>
      </w:pPr>
    </w:p>
    <w:p w:rsidR="00E719B9" w:rsidRPr="00F86050" w:rsidRDefault="00E719B9" w:rsidP="00A605ED">
      <w:pPr>
        <w:autoSpaceDE w:val="0"/>
        <w:autoSpaceDN w:val="0"/>
        <w:adjustRightInd w:val="0"/>
        <w:jc w:val="both"/>
        <w:rPr>
          <w:rFonts w:ascii="Arial" w:hAnsi="Arial" w:cs="Arial"/>
          <w:sz w:val="20"/>
          <w:szCs w:val="20"/>
        </w:rPr>
      </w:pPr>
      <w:r w:rsidRPr="00F86050">
        <w:rPr>
          <w:rFonts w:ascii="Arial" w:hAnsi="Arial" w:cs="Arial"/>
          <w:sz w:val="20"/>
          <w:szCs w:val="20"/>
        </w:rPr>
        <w:t>Tripartitna pogodba med Ministrstvom za kmetijstvo, gozdarstvo in prehrano, Zavodom za gozdove in</w:t>
      </w:r>
    </w:p>
    <w:p w:rsidR="00E719B9" w:rsidRPr="00F86050" w:rsidRDefault="00E719B9" w:rsidP="00A605ED">
      <w:pPr>
        <w:autoSpaceDE w:val="0"/>
        <w:autoSpaceDN w:val="0"/>
        <w:adjustRightInd w:val="0"/>
        <w:jc w:val="both"/>
        <w:rPr>
          <w:rFonts w:ascii="Arial" w:hAnsi="Arial" w:cs="Arial"/>
          <w:sz w:val="20"/>
          <w:szCs w:val="20"/>
        </w:rPr>
      </w:pPr>
      <w:r w:rsidRPr="00F86050">
        <w:rPr>
          <w:rFonts w:ascii="Arial" w:hAnsi="Arial" w:cs="Arial"/>
          <w:sz w:val="20"/>
          <w:szCs w:val="20"/>
        </w:rPr>
        <w:t>Občino Ribnica na Pohorju. Drugi odstavek 49. Člena Zakona o gozdovih (Uradni list RS, št. 30/93, 13/98-odl. US, 56/99-ZON, 67/02,110/02-ZGO-1, 115/06 in 110/07). Za finančni del pa je Uredba o pristojbini za vzdrževanje gozdnih cest (Uradni list RS, št. 38/94, 20/95, 42/98, 12/99, 25/99, 35/03, 31/05, 9/06, 32/07 in 36/09).</w:t>
      </w:r>
    </w:p>
    <w:p w:rsidR="00E719B9" w:rsidRPr="00F86050" w:rsidRDefault="00E719B9" w:rsidP="00A605ED">
      <w:pPr>
        <w:autoSpaceDE w:val="0"/>
        <w:autoSpaceDN w:val="0"/>
        <w:adjustRightInd w:val="0"/>
        <w:jc w:val="both"/>
        <w:rPr>
          <w:rFonts w:ascii="Arial" w:hAnsi="Arial" w:cs="Arial"/>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Dolgoročni cilji podprograma in kazalci, s katerimi se bo merilo doseganje zastavljenih ciljev (Rezultat in kazalniki)</w:t>
      </w:r>
    </w:p>
    <w:p w:rsidR="00E719B9" w:rsidRPr="00F86050" w:rsidRDefault="00E719B9" w:rsidP="00A605ED">
      <w:pPr>
        <w:autoSpaceDE w:val="0"/>
        <w:autoSpaceDN w:val="0"/>
        <w:adjustRightInd w:val="0"/>
        <w:jc w:val="both"/>
        <w:rPr>
          <w:rFonts w:ascii="Arial" w:hAnsi="Arial" w:cs="Arial"/>
          <w:b/>
          <w:bCs/>
          <w:i/>
          <w:iCs/>
          <w:sz w:val="20"/>
          <w:szCs w:val="20"/>
        </w:rPr>
      </w:pPr>
    </w:p>
    <w:p w:rsidR="00E719B9" w:rsidRPr="00F86050" w:rsidRDefault="00E719B9" w:rsidP="00A605ED">
      <w:pPr>
        <w:autoSpaceDE w:val="0"/>
        <w:autoSpaceDN w:val="0"/>
        <w:adjustRightInd w:val="0"/>
        <w:jc w:val="both"/>
        <w:rPr>
          <w:rFonts w:ascii="Arial" w:hAnsi="Arial" w:cs="Arial"/>
          <w:sz w:val="20"/>
          <w:szCs w:val="20"/>
        </w:rPr>
      </w:pPr>
      <w:r w:rsidRPr="00F86050">
        <w:rPr>
          <w:rFonts w:ascii="Arial" w:hAnsi="Arial" w:cs="Arial"/>
          <w:sz w:val="20"/>
          <w:szCs w:val="20"/>
        </w:rPr>
        <w:t>Vzdrževanje in gradnja gozdnih cest na podlagi posredovanih prioritet in izdelanega programa.</w:t>
      </w:r>
    </w:p>
    <w:p w:rsidR="007C394F" w:rsidRPr="00F86050" w:rsidRDefault="007C394F" w:rsidP="00A605ED">
      <w:pPr>
        <w:autoSpaceDE w:val="0"/>
        <w:autoSpaceDN w:val="0"/>
        <w:adjustRightInd w:val="0"/>
        <w:jc w:val="both"/>
        <w:rPr>
          <w:rFonts w:ascii="Arial" w:hAnsi="Arial" w:cs="Arial"/>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Letni izvedbeni cilji podprograma in kazalci, s katerimi se bo merilo doseganje zastavljenih ciljev (Neposredni učinek in kazalnik)</w:t>
      </w:r>
    </w:p>
    <w:p w:rsidR="00E719B9" w:rsidRPr="00F86050" w:rsidRDefault="00E719B9" w:rsidP="00A605ED">
      <w:pPr>
        <w:autoSpaceDE w:val="0"/>
        <w:autoSpaceDN w:val="0"/>
        <w:adjustRightInd w:val="0"/>
        <w:jc w:val="both"/>
        <w:rPr>
          <w:rFonts w:ascii="Arial" w:hAnsi="Arial" w:cs="Arial"/>
          <w:b/>
          <w:bCs/>
          <w:i/>
          <w:iCs/>
          <w:sz w:val="20"/>
          <w:szCs w:val="20"/>
        </w:rPr>
      </w:pPr>
    </w:p>
    <w:p w:rsidR="00B93B5B" w:rsidRDefault="00E719B9" w:rsidP="00A605ED">
      <w:pPr>
        <w:jc w:val="both"/>
        <w:rPr>
          <w:rFonts w:ascii="Arial" w:hAnsi="Arial" w:cs="Arial"/>
          <w:sz w:val="20"/>
          <w:szCs w:val="20"/>
        </w:rPr>
      </w:pPr>
      <w:r w:rsidRPr="00F86050">
        <w:rPr>
          <w:rFonts w:ascii="Arial" w:hAnsi="Arial" w:cs="Arial"/>
          <w:sz w:val="20"/>
          <w:szCs w:val="20"/>
        </w:rPr>
        <w:t>Izvedba del v skladu z letnim programom, merilo je dolžina gozdnih cest.</w:t>
      </w:r>
    </w:p>
    <w:p w:rsidR="00C86DFC" w:rsidRDefault="00C86DFC" w:rsidP="00A605ED">
      <w:pPr>
        <w:jc w:val="both"/>
        <w:rPr>
          <w:rFonts w:ascii="Arial" w:hAnsi="Arial" w:cs="Arial"/>
          <w:sz w:val="20"/>
          <w:szCs w:val="20"/>
        </w:rPr>
      </w:pPr>
    </w:p>
    <w:p w:rsidR="00E719B9" w:rsidRPr="00F86050" w:rsidRDefault="00E719B9" w:rsidP="00E719B9">
      <w:pPr>
        <w:autoSpaceDE w:val="0"/>
        <w:autoSpaceDN w:val="0"/>
        <w:adjustRightInd w:val="0"/>
        <w:rPr>
          <w:rFonts w:ascii="Arial" w:hAnsi="Arial" w:cs="Arial"/>
          <w:b/>
          <w:bCs/>
        </w:rPr>
      </w:pPr>
      <w:r w:rsidRPr="00FD6931">
        <w:rPr>
          <w:rFonts w:ascii="Arial" w:hAnsi="Arial" w:cs="Arial"/>
          <w:b/>
          <w:bCs/>
        </w:rPr>
        <w:t>110401 Vzdrževanje gozdnih cest</w:t>
      </w:r>
    </w:p>
    <w:p w:rsidR="00E719B9" w:rsidRPr="00F86050" w:rsidRDefault="00E719B9" w:rsidP="00E719B9">
      <w:pPr>
        <w:autoSpaceDE w:val="0"/>
        <w:autoSpaceDN w:val="0"/>
        <w:adjustRightInd w:val="0"/>
        <w:rPr>
          <w:rFonts w:ascii="Times-Bold" w:hAnsi="Times-Bold" w:cs="Times-Bold"/>
          <w:b/>
          <w:bCs/>
          <w:sz w:val="28"/>
          <w:szCs w:val="28"/>
        </w:rPr>
      </w:pPr>
    </w:p>
    <w:p w:rsidR="00E719B9" w:rsidRPr="00F86050" w:rsidRDefault="00E719B9" w:rsidP="00E719B9">
      <w:pPr>
        <w:autoSpaceDE w:val="0"/>
        <w:autoSpaceDN w:val="0"/>
        <w:adjustRightInd w:val="0"/>
        <w:jc w:val="right"/>
        <w:rPr>
          <w:rFonts w:ascii="Arial" w:hAnsi="Arial" w:cs="Arial"/>
          <w:b/>
          <w:bCs/>
          <w:sz w:val="20"/>
          <w:szCs w:val="20"/>
        </w:rPr>
      </w:pPr>
      <w:r w:rsidRPr="00F86050">
        <w:rPr>
          <w:rFonts w:ascii="Arial" w:hAnsi="Arial" w:cs="Arial"/>
          <w:b/>
          <w:bCs/>
          <w:sz w:val="20"/>
          <w:szCs w:val="20"/>
        </w:rPr>
        <w:t xml:space="preserve">Vrednost: </w:t>
      </w:r>
      <w:r w:rsidR="00E256E6" w:rsidRPr="00F86050">
        <w:rPr>
          <w:rFonts w:ascii="Arial" w:hAnsi="Arial" w:cs="Arial"/>
          <w:b/>
          <w:bCs/>
          <w:sz w:val="20"/>
          <w:szCs w:val="20"/>
        </w:rPr>
        <w:t>1</w:t>
      </w:r>
      <w:r w:rsidR="00EA51D8">
        <w:rPr>
          <w:rFonts w:ascii="Arial" w:hAnsi="Arial" w:cs="Arial"/>
          <w:b/>
          <w:bCs/>
          <w:sz w:val="20"/>
          <w:szCs w:val="20"/>
        </w:rPr>
        <w:t>1</w:t>
      </w:r>
      <w:r w:rsidRPr="00F86050">
        <w:rPr>
          <w:rFonts w:ascii="Arial" w:hAnsi="Arial" w:cs="Arial"/>
          <w:b/>
          <w:bCs/>
          <w:sz w:val="20"/>
          <w:szCs w:val="20"/>
        </w:rPr>
        <w:t>0.000,00 €</w:t>
      </w:r>
    </w:p>
    <w:p w:rsidR="00E719B9" w:rsidRPr="00F86050" w:rsidRDefault="00E719B9" w:rsidP="00E719B9">
      <w:pPr>
        <w:autoSpaceDE w:val="0"/>
        <w:autoSpaceDN w:val="0"/>
        <w:adjustRightInd w:val="0"/>
        <w:jc w:val="right"/>
        <w:rPr>
          <w:rFonts w:ascii="Arial" w:hAnsi="Arial" w:cs="Arial"/>
          <w:b/>
          <w:bCs/>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Obrazložitev dejavnosti v okviru proračunske postavke</w:t>
      </w:r>
    </w:p>
    <w:p w:rsidR="007C394F" w:rsidRPr="00F86050" w:rsidRDefault="007C394F" w:rsidP="00A605ED">
      <w:pPr>
        <w:autoSpaceDE w:val="0"/>
        <w:autoSpaceDN w:val="0"/>
        <w:adjustRightInd w:val="0"/>
        <w:jc w:val="both"/>
        <w:rPr>
          <w:rFonts w:ascii="Arial" w:hAnsi="Arial" w:cs="Arial"/>
          <w:b/>
          <w:bCs/>
          <w:iCs/>
          <w:sz w:val="20"/>
          <w:szCs w:val="20"/>
        </w:rPr>
      </w:pPr>
    </w:p>
    <w:p w:rsidR="00E719B9" w:rsidRPr="00F86050" w:rsidRDefault="00336A3A" w:rsidP="00A605ED">
      <w:pPr>
        <w:autoSpaceDE w:val="0"/>
        <w:autoSpaceDN w:val="0"/>
        <w:adjustRightInd w:val="0"/>
        <w:jc w:val="both"/>
        <w:rPr>
          <w:rFonts w:ascii="Arial" w:hAnsi="Arial" w:cs="Arial"/>
          <w:sz w:val="20"/>
          <w:szCs w:val="20"/>
        </w:rPr>
      </w:pPr>
      <w:r w:rsidRPr="00F86050">
        <w:rPr>
          <w:rFonts w:ascii="Arial" w:hAnsi="Arial" w:cs="Arial"/>
          <w:sz w:val="20"/>
          <w:szCs w:val="20"/>
        </w:rPr>
        <w:t>Vzdrževanje in gradnja gozdnih cest na podlagi posredovanih prioritet in izdelanega programa.</w:t>
      </w:r>
    </w:p>
    <w:p w:rsidR="008608C8" w:rsidRPr="00F86050" w:rsidRDefault="008608C8" w:rsidP="00A605ED">
      <w:pPr>
        <w:autoSpaceDE w:val="0"/>
        <w:autoSpaceDN w:val="0"/>
        <w:adjustRightInd w:val="0"/>
        <w:jc w:val="both"/>
        <w:rPr>
          <w:rFonts w:ascii="Arial" w:hAnsi="Arial" w:cs="Arial"/>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Navezava na projekte v okviru proračunske postavke</w:t>
      </w:r>
    </w:p>
    <w:p w:rsidR="007C394F" w:rsidRPr="00F86050" w:rsidRDefault="007C394F" w:rsidP="00A605ED">
      <w:pPr>
        <w:autoSpaceDE w:val="0"/>
        <w:autoSpaceDN w:val="0"/>
        <w:adjustRightInd w:val="0"/>
        <w:jc w:val="both"/>
        <w:rPr>
          <w:rFonts w:ascii="Arial" w:hAnsi="Arial" w:cs="Arial"/>
          <w:b/>
          <w:bCs/>
          <w:iCs/>
          <w:sz w:val="20"/>
          <w:szCs w:val="20"/>
        </w:rPr>
      </w:pPr>
    </w:p>
    <w:p w:rsidR="00E719B9" w:rsidRPr="00F86050" w:rsidRDefault="00E719B9" w:rsidP="00A605ED">
      <w:pPr>
        <w:autoSpaceDE w:val="0"/>
        <w:autoSpaceDN w:val="0"/>
        <w:adjustRightInd w:val="0"/>
        <w:jc w:val="both"/>
        <w:rPr>
          <w:rFonts w:ascii="Arial" w:hAnsi="Arial" w:cs="Arial"/>
          <w:sz w:val="20"/>
          <w:szCs w:val="20"/>
        </w:rPr>
      </w:pPr>
      <w:r w:rsidRPr="00F86050">
        <w:rPr>
          <w:rFonts w:ascii="Arial" w:hAnsi="Arial" w:cs="Arial"/>
          <w:sz w:val="20"/>
          <w:szCs w:val="20"/>
        </w:rPr>
        <w:t>Proračunska postavka ni vključena v načrt razvojnih programov.</w:t>
      </w:r>
    </w:p>
    <w:p w:rsidR="00E719B9" w:rsidRPr="00F86050" w:rsidRDefault="00E719B9" w:rsidP="00A605ED">
      <w:pPr>
        <w:autoSpaceDE w:val="0"/>
        <w:autoSpaceDN w:val="0"/>
        <w:adjustRightInd w:val="0"/>
        <w:jc w:val="both"/>
        <w:rPr>
          <w:rFonts w:ascii="Arial" w:hAnsi="Arial" w:cs="Arial"/>
          <w:sz w:val="20"/>
          <w:szCs w:val="20"/>
        </w:rPr>
      </w:pPr>
    </w:p>
    <w:p w:rsidR="00E719B9" w:rsidRPr="00F86050" w:rsidRDefault="00E719B9" w:rsidP="00A605ED">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Izhodišča, na katerih temeljijo izračuni predlogov pravic porabe za del, ki se ne izvršuje preko NRP (Neposredni učinek in kazalnik)</w:t>
      </w:r>
    </w:p>
    <w:p w:rsidR="00E719B9" w:rsidRPr="00F86050" w:rsidRDefault="00E719B9" w:rsidP="00A605ED">
      <w:pPr>
        <w:autoSpaceDE w:val="0"/>
        <w:autoSpaceDN w:val="0"/>
        <w:adjustRightInd w:val="0"/>
        <w:jc w:val="both"/>
        <w:rPr>
          <w:rFonts w:ascii="Arial" w:hAnsi="Arial" w:cs="Arial"/>
          <w:b/>
          <w:bCs/>
          <w:iCs/>
          <w:sz w:val="20"/>
          <w:szCs w:val="20"/>
        </w:rPr>
      </w:pPr>
    </w:p>
    <w:p w:rsidR="00E719B9" w:rsidRPr="00F86050" w:rsidRDefault="00E719B9" w:rsidP="00A605ED">
      <w:pPr>
        <w:jc w:val="both"/>
        <w:rPr>
          <w:rFonts w:ascii="Arial" w:hAnsi="Arial" w:cs="Arial"/>
          <w:sz w:val="20"/>
          <w:szCs w:val="20"/>
        </w:rPr>
      </w:pPr>
      <w:r w:rsidRPr="00F86050">
        <w:rPr>
          <w:rFonts w:ascii="Arial" w:hAnsi="Arial" w:cs="Arial"/>
          <w:sz w:val="20"/>
          <w:szCs w:val="20"/>
        </w:rPr>
        <w:t>Izvedba del v skladu z letnim programom, merilo je dolžina gozdnih cest.</w:t>
      </w:r>
    </w:p>
    <w:p w:rsidR="00E719B9" w:rsidRDefault="00E719B9" w:rsidP="00E719B9">
      <w:pPr>
        <w:autoSpaceDE w:val="0"/>
        <w:autoSpaceDN w:val="0"/>
        <w:adjustRightInd w:val="0"/>
        <w:rPr>
          <w:rFonts w:ascii="Arial" w:hAnsi="Arial" w:cs="Arial"/>
          <w:sz w:val="20"/>
          <w:szCs w:val="20"/>
        </w:rPr>
      </w:pPr>
    </w:p>
    <w:p w:rsidR="00D9394A" w:rsidRPr="00F86050" w:rsidRDefault="00D9394A" w:rsidP="00E719B9">
      <w:pPr>
        <w:autoSpaceDE w:val="0"/>
        <w:autoSpaceDN w:val="0"/>
        <w:adjustRightInd w:val="0"/>
        <w:rPr>
          <w:rFonts w:ascii="Arial" w:hAnsi="Arial" w:cs="Arial"/>
          <w:sz w:val="20"/>
          <w:szCs w:val="20"/>
        </w:rPr>
      </w:pPr>
    </w:p>
    <w:p w:rsidR="00E719B9" w:rsidRPr="0095065A" w:rsidRDefault="00E719B9" w:rsidP="00E719B9">
      <w:pPr>
        <w:jc w:val="both"/>
        <w:rPr>
          <w:rFonts w:ascii="Arial" w:hAnsi="Arial" w:cs="Arial"/>
          <w:sz w:val="20"/>
          <w:szCs w:val="20"/>
        </w:rPr>
      </w:pPr>
    </w:p>
    <w:p w:rsidR="00E719B9" w:rsidRPr="0095065A" w:rsidRDefault="00E719B9" w:rsidP="00E719B9">
      <w:pPr>
        <w:autoSpaceDE w:val="0"/>
        <w:autoSpaceDN w:val="0"/>
        <w:adjustRightInd w:val="0"/>
        <w:rPr>
          <w:rFonts w:ascii="Arial" w:hAnsi="Arial" w:cs="Arial"/>
          <w:b/>
          <w:bCs/>
        </w:rPr>
      </w:pPr>
      <w:r w:rsidRPr="0095065A">
        <w:rPr>
          <w:rFonts w:ascii="Arial" w:hAnsi="Arial" w:cs="Arial"/>
          <w:b/>
          <w:bCs/>
        </w:rPr>
        <w:t>110405 Investicija: Most Zolar-Rot</w:t>
      </w:r>
    </w:p>
    <w:p w:rsidR="00E719B9" w:rsidRPr="0095065A" w:rsidRDefault="00E719B9" w:rsidP="00E719B9">
      <w:pPr>
        <w:autoSpaceDE w:val="0"/>
        <w:autoSpaceDN w:val="0"/>
        <w:adjustRightInd w:val="0"/>
        <w:rPr>
          <w:rFonts w:ascii="Times-Bold" w:hAnsi="Times-Bold" w:cs="Times-Bold"/>
          <w:b/>
          <w:bCs/>
          <w:sz w:val="28"/>
          <w:szCs w:val="28"/>
        </w:rPr>
      </w:pPr>
    </w:p>
    <w:p w:rsidR="00E719B9" w:rsidRPr="0095065A" w:rsidRDefault="00E719B9" w:rsidP="00E719B9">
      <w:pPr>
        <w:autoSpaceDE w:val="0"/>
        <w:autoSpaceDN w:val="0"/>
        <w:adjustRightInd w:val="0"/>
        <w:jc w:val="right"/>
        <w:rPr>
          <w:rFonts w:ascii="Arial" w:hAnsi="Arial" w:cs="Arial"/>
          <w:b/>
          <w:bCs/>
          <w:sz w:val="20"/>
          <w:szCs w:val="20"/>
        </w:rPr>
      </w:pPr>
      <w:r w:rsidRPr="0095065A">
        <w:rPr>
          <w:rFonts w:ascii="Arial" w:hAnsi="Arial" w:cs="Arial"/>
          <w:b/>
          <w:bCs/>
          <w:sz w:val="20"/>
          <w:szCs w:val="20"/>
        </w:rPr>
        <w:t xml:space="preserve">Vrednost: </w:t>
      </w:r>
      <w:r w:rsidR="00EF4484" w:rsidRPr="0095065A">
        <w:rPr>
          <w:rFonts w:ascii="Arial" w:hAnsi="Arial" w:cs="Arial"/>
          <w:b/>
          <w:bCs/>
          <w:sz w:val="20"/>
          <w:szCs w:val="20"/>
        </w:rPr>
        <w:t>819,84</w:t>
      </w:r>
      <w:r w:rsidRPr="0095065A">
        <w:rPr>
          <w:rFonts w:ascii="Arial" w:hAnsi="Arial" w:cs="Arial"/>
          <w:b/>
          <w:bCs/>
          <w:sz w:val="20"/>
          <w:szCs w:val="20"/>
        </w:rPr>
        <w:t xml:space="preserve"> €</w:t>
      </w:r>
    </w:p>
    <w:p w:rsidR="00E719B9" w:rsidRPr="0095065A" w:rsidRDefault="00E719B9" w:rsidP="00E719B9">
      <w:pPr>
        <w:autoSpaceDE w:val="0"/>
        <w:autoSpaceDN w:val="0"/>
        <w:adjustRightInd w:val="0"/>
        <w:jc w:val="right"/>
        <w:rPr>
          <w:rFonts w:ascii="Arial" w:hAnsi="Arial" w:cs="Arial"/>
          <w:b/>
          <w:bCs/>
          <w:sz w:val="20"/>
          <w:szCs w:val="20"/>
        </w:rPr>
      </w:pPr>
    </w:p>
    <w:p w:rsidR="00C96779" w:rsidRDefault="00C96779" w:rsidP="00A605ED">
      <w:pPr>
        <w:autoSpaceDE w:val="0"/>
        <w:autoSpaceDN w:val="0"/>
        <w:adjustRightInd w:val="0"/>
        <w:jc w:val="both"/>
        <w:rPr>
          <w:rFonts w:ascii="Arial" w:hAnsi="Arial" w:cs="Arial"/>
          <w:b/>
          <w:bCs/>
          <w:iCs/>
          <w:sz w:val="20"/>
          <w:szCs w:val="20"/>
        </w:rPr>
      </w:pPr>
    </w:p>
    <w:p w:rsidR="00E719B9" w:rsidRPr="0095065A" w:rsidRDefault="00E719B9"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Obrazložitev dejavnosti v okviru proračunske postavke</w:t>
      </w:r>
    </w:p>
    <w:p w:rsidR="007C394F" w:rsidRPr="0095065A" w:rsidRDefault="007C394F" w:rsidP="00A605ED">
      <w:pPr>
        <w:autoSpaceDE w:val="0"/>
        <w:autoSpaceDN w:val="0"/>
        <w:adjustRightInd w:val="0"/>
        <w:jc w:val="both"/>
        <w:rPr>
          <w:rFonts w:ascii="Arial" w:hAnsi="Arial" w:cs="Arial"/>
          <w:b/>
          <w:bCs/>
          <w:iCs/>
          <w:sz w:val="20"/>
          <w:szCs w:val="20"/>
        </w:rPr>
      </w:pPr>
    </w:p>
    <w:p w:rsidR="00EF4484" w:rsidRPr="0095065A" w:rsidRDefault="00EF4484" w:rsidP="00A605ED">
      <w:pPr>
        <w:jc w:val="both"/>
        <w:rPr>
          <w:rFonts w:ascii="Arial" w:hAnsi="Arial" w:cs="Arial"/>
          <w:sz w:val="20"/>
          <w:szCs w:val="20"/>
        </w:rPr>
      </w:pPr>
      <w:r w:rsidRPr="0095065A">
        <w:rPr>
          <w:rFonts w:ascii="Arial" w:hAnsi="Arial" w:cs="Arial"/>
          <w:sz w:val="20"/>
          <w:szCs w:val="20"/>
        </w:rPr>
        <w:t>Plačilo zadržanih sredstev v višini 20 % od ponudbene vrednosti za izdelavo projektne dokumentacije IZP, DGD in PZI za objekt »Načrt mostu čez vodotok Slivnica in novogradnja GC 121131«</w:t>
      </w:r>
    </w:p>
    <w:p w:rsidR="00E719B9" w:rsidRPr="0095065A" w:rsidRDefault="00E719B9" w:rsidP="00A605ED">
      <w:pPr>
        <w:autoSpaceDE w:val="0"/>
        <w:autoSpaceDN w:val="0"/>
        <w:adjustRightInd w:val="0"/>
        <w:jc w:val="both"/>
        <w:rPr>
          <w:rFonts w:ascii="Arial" w:hAnsi="Arial" w:cs="Arial"/>
          <w:sz w:val="20"/>
          <w:szCs w:val="20"/>
        </w:rPr>
      </w:pPr>
    </w:p>
    <w:p w:rsidR="00E719B9" w:rsidRPr="0095065A" w:rsidRDefault="00E719B9"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Navezava na projekte v okviru proračunske postavke</w:t>
      </w:r>
    </w:p>
    <w:p w:rsidR="00E719B9" w:rsidRPr="0095065A" w:rsidRDefault="00E719B9" w:rsidP="00A605ED">
      <w:pPr>
        <w:autoSpaceDE w:val="0"/>
        <w:autoSpaceDN w:val="0"/>
        <w:adjustRightInd w:val="0"/>
        <w:jc w:val="both"/>
        <w:rPr>
          <w:rFonts w:ascii="Arial" w:hAnsi="Arial" w:cs="Arial"/>
          <w:sz w:val="20"/>
          <w:szCs w:val="20"/>
        </w:rPr>
      </w:pPr>
      <w:r w:rsidRPr="0095065A">
        <w:rPr>
          <w:rFonts w:ascii="Arial" w:hAnsi="Arial" w:cs="Arial"/>
          <w:sz w:val="20"/>
          <w:szCs w:val="20"/>
        </w:rPr>
        <w:t>Projekt je opredeljen v obrazcu 3</w:t>
      </w:r>
      <w:r w:rsidR="007C394F" w:rsidRPr="0095065A">
        <w:rPr>
          <w:rFonts w:ascii="Arial" w:hAnsi="Arial" w:cs="Arial"/>
          <w:sz w:val="20"/>
          <w:szCs w:val="20"/>
        </w:rPr>
        <w:t xml:space="preserve"> Načrt razvojnih programov</w:t>
      </w:r>
      <w:r w:rsidRPr="0095065A">
        <w:rPr>
          <w:rFonts w:ascii="Arial" w:hAnsi="Arial" w:cs="Arial"/>
          <w:sz w:val="20"/>
          <w:szCs w:val="20"/>
        </w:rPr>
        <w:t>: OB</w:t>
      </w:r>
      <w:r w:rsidR="007C394F" w:rsidRPr="0095065A">
        <w:rPr>
          <w:rFonts w:ascii="Arial" w:hAnsi="Arial" w:cs="Arial"/>
          <w:sz w:val="20"/>
          <w:szCs w:val="20"/>
        </w:rPr>
        <w:t>177-20-0012</w:t>
      </w:r>
    </w:p>
    <w:p w:rsidR="00E719B9" w:rsidRPr="0095065A" w:rsidRDefault="00E719B9" w:rsidP="00A605ED">
      <w:pPr>
        <w:autoSpaceDE w:val="0"/>
        <w:autoSpaceDN w:val="0"/>
        <w:adjustRightInd w:val="0"/>
        <w:jc w:val="both"/>
        <w:rPr>
          <w:rFonts w:ascii="Arial" w:hAnsi="Arial" w:cs="Arial"/>
          <w:sz w:val="20"/>
          <w:szCs w:val="20"/>
        </w:rPr>
      </w:pPr>
    </w:p>
    <w:p w:rsidR="00E719B9" w:rsidRPr="0095065A" w:rsidRDefault="00E719B9"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Izhodišča, na katerih temeljijo izračuni predlogov pravic porabe za del, ki se ne izvršuje preko NRP (Neposredni učinek in kazalnik)</w:t>
      </w:r>
    </w:p>
    <w:p w:rsidR="007C394F" w:rsidRPr="0095065A" w:rsidRDefault="007C394F" w:rsidP="00A605ED">
      <w:pPr>
        <w:autoSpaceDE w:val="0"/>
        <w:autoSpaceDN w:val="0"/>
        <w:adjustRightInd w:val="0"/>
        <w:jc w:val="both"/>
        <w:rPr>
          <w:rFonts w:ascii="Arial" w:hAnsi="Arial" w:cs="Arial"/>
          <w:b/>
          <w:bCs/>
          <w:iCs/>
          <w:sz w:val="20"/>
          <w:szCs w:val="20"/>
        </w:rPr>
      </w:pPr>
    </w:p>
    <w:p w:rsidR="00E719B9" w:rsidRPr="0095065A" w:rsidRDefault="00E719B9" w:rsidP="00A605ED">
      <w:pPr>
        <w:autoSpaceDE w:val="0"/>
        <w:autoSpaceDN w:val="0"/>
        <w:adjustRightInd w:val="0"/>
        <w:jc w:val="both"/>
        <w:rPr>
          <w:rFonts w:ascii="Arial" w:hAnsi="Arial" w:cs="Arial"/>
          <w:sz w:val="20"/>
          <w:szCs w:val="20"/>
        </w:rPr>
      </w:pPr>
      <w:r w:rsidRPr="0095065A">
        <w:rPr>
          <w:rFonts w:ascii="Arial" w:hAnsi="Arial" w:cs="Arial"/>
          <w:sz w:val="20"/>
          <w:szCs w:val="20"/>
        </w:rPr>
        <w:t>Poraba je planirana v NRP.</w:t>
      </w:r>
    </w:p>
    <w:p w:rsidR="00541D2F" w:rsidRPr="00EF6CCB" w:rsidRDefault="00541D2F" w:rsidP="00A605ED">
      <w:pPr>
        <w:autoSpaceDE w:val="0"/>
        <w:autoSpaceDN w:val="0"/>
        <w:adjustRightInd w:val="0"/>
        <w:jc w:val="both"/>
        <w:rPr>
          <w:rFonts w:ascii="Arial" w:hAnsi="Arial" w:cs="Arial"/>
          <w:sz w:val="20"/>
          <w:szCs w:val="20"/>
          <w:highlight w:val="cyan"/>
        </w:rPr>
      </w:pPr>
    </w:p>
    <w:p w:rsidR="000E6B27" w:rsidRPr="0095065A" w:rsidRDefault="000E6B27" w:rsidP="00A605ED">
      <w:pPr>
        <w:autoSpaceDE w:val="0"/>
        <w:autoSpaceDN w:val="0"/>
        <w:adjustRightInd w:val="0"/>
        <w:jc w:val="both"/>
        <w:rPr>
          <w:rFonts w:ascii="Arial" w:hAnsi="Arial" w:cs="Arial"/>
          <w:sz w:val="20"/>
          <w:szCs w:val="20"/>
        </w:rPr>
      </w:pPr>
    </w:p>
    <w:p w:rsidR="000910EF" w:rsidRPr="0095065A" w:rsidRDefault="000910EF" w:rsidP="00EF4484">
      <w:pPr>
        <w:pBdr>
          <w:top w:val="single" w:sz="4" w:space="1" w:color="auto"/>
          <w:bottom w:val="single" w:sz="4" w:space="1" w:color="auto"/>
        </w:pBdr>
        <w:autoSpaceDE w:val="0"/>
        <w:jc w:val="both"/>
        <w:rPr>
          <w:rFonts w:ascii="Arial" w:hAnsi="Arial" w:cs="Arial"/>
          <w:b/>
          <w:sz w:val="28"/>
          <w:szCs w:val="28"/>
        </w:rPr>
      </w:pPr>
      <w:r w:rsidRPr="0095065A">
        <w:rPr>
          <w:rFonts w:ascii="Arial" w:hAnsi="Arial" w:cs="Arial"/>
          <w:b/>
          <w:sz w:val="28"/>
          <w:szCs w:val="28"/>
        </w:rPr>
        <w:t>1105 RIBIŠTVO</w:t>
      </w:r>
    </w:p>
    <w:p w:rsidR="000910EF" w:rsidRPr="0095065A" w:rsidRDefault="000910EF" w:rsidP="000910EF">
      <w:pPr>
        <w:autoSpaceDE w:val="0"/>
        <w:jc w:val="both"/>
        <w:rPr>
          <w:rFonts w:ascii="Arial" w:hAnsi="Arial" w:cs="Arial"/>
          <w:b/>
        </w:rPr>
      </w:pPr>
    </w:p>
    <w:p w:rsidR="00EF4484" w:rsidRPr="0095065A" w:rsidRDefault="00EF4484" w:rsidP="00EF4484">
      <w:pPr>
        <w:autoSpaceDE w:val="0"/>
        <w:autoSpaceDN w:val="0"/>
        <w:adjustRightInd w:val="0"/>
        <w:jc w:val="right"/>
        <w:rPr>
          <w:rFonts w:ascii="Arial" w:hAnsi="Arial" w:cs="Arial"/>
          <w:b/>
          <w:bCs/>
          <w:sz w:val="20"/>
          <w:szCs w:val="20"/>
        </w:rPr>
      </w:pPr>
      <w:r w:rsidRPr="0095065A">
        <w:rPr>
          <w:rFonts w:ascii="Arial" w:hAnsi="Arial" w:cs="Arial"/>
          <w:b/>
          <w:bCs/>
          <w:sz w:val="20"/>
          <w:szCs w:val="20"/>
        </w:rPr>
        <w:t xml:space="preserve">Vrednost: </w:t>
      </w:r>
      <w:r w:rsidR="0095065A" w:rsidRPr="0095065A">
        <w:rPr>
          <w:rFonts w:ascii="Arial" w:hAnsi="Arial" w:cs="Arial"/>
          <w:b/>
          <w:bCs/>
          <w:sz w:val="20"/>
          <w:szCs w:val="20"/>
        </w:rPr>
        <w:t>4</w:t>
      </w:r>
      <w:r w:rsidR="00F07035">
        <w:rPr>
          <w:rFonts w:ascii="Arial" w:hAnsi="Arial" w:cs="Arial"/>
          <w:b/>
          <w:bCs/>
          <w:sz w:val="20"/>
          <w:szCs w:val="20"/>
        </w:rPr>
        <w:t>24,11</w:t>
      </w:r>
      <w:r w:rsidRPr="0095065A">
        <w:rPr>
          <w:rFonts w:ascii="Arial" w:hAnsi="Arial" w:cs="Arial"/>
          <w:b/>
          <w:bCs/>
          <w:sz w:val="20"/>
          <w:szCs w:val="20"/>
        </w:rPr>
        <w:t xml:space="preserve"> €</w:t>
      </w:r>
    </w:p>
    <w:p w:rsidR="00EF4484" w:rsidRPr="0095065A" w:rsidRDefault="00EF4484" w:rsidP="008608C8">
      <w:pPr>
        <w:autoSpaceDE w:val="0"/>
        <w:jc w:val="both"/>
        <w:rPr>
          <w:rFonts w:ascii="Arial" w:hAnsi="Arial" w:cs="Arial"/>
          <w:b/>
          <w:sz w:val="20"/>
          <w:szCs w:val="20"/>
        </w:rPr>
      </w:pPr>
    </w:p>
    <w:p w:rsidR="004A594F" w:rsidRPr="0095065A" w:rsidRDefault="004A594F" w:rsidP="008608C8">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Opis glavnega programa</w:t>
      </w:r>
    </w:p>
    <w:p w:rsidR="004A594F" w:rsidRPr="0095065A" w:rsidRDefault="004A594F" w:rsidP="008608C8">
      <w:pPr>
        <w:autoSpaceDE w:val="0"/>
        <w:autoSpaceDN w:val="0"/>
        <w:adjustRightInd w:val="0"/>
        <w:jc w:val="both"/>
        <w:rPr>
          <w:rFonts w:ascii="Arial" w:hAnsi="Arial" w:cs="Arial"/>
          <w:b/>
          <w:bCs/>
          <w:iCs/>
          <w:sz w:val="20"/>
          <w:szCs w:val="20"/>
        </w:rPr>
      </w:pPr>
    </w:p>
    <w:p w:rsidR="000910EF" w:rsidRPr="0095065A" w:rsidRDefault="000910EF" w:rsidP="008608C8">
      <w:pPr>
        <w:autoSpaceDE w:val="0"/>
        <w:jc w:val="both"/>
        <w:rPr>
          <w:rFonts w:ascii="Arial" w:hAnsi="Arial" w:cs="Arial"/>
          <w:sz w:val="20"/>
          <w:szCs w:val="20"/>
        </w:rPr>
      </w:pPr>
      <w:r w:rsidRPr="0095065A">
        <w:rPr>
          <w:rFonts w:ascii="Arial" w:hAnsi="Arial" w:cs="Arial"/>
          <w:sz w:val="20"/>
          <w:szCs w:val="20"/>
        </w:rPr>
        <w:t>Glavni program vsebuje porabo koncesijske dajatve za trajnostno gospodarjenje z divjadjo.</w:t>
      </w:r>
    </w:p>
    <w:p w:rsidR="000910EF" w:rsidRPr="0095065A" w:rsidRDefault="000910EF" w:rsidP="008608C8">
      <w:pPr>
        <w:autoSpaceDE w:val="0"/>
        <w:jc w:val="both"/>
        <w:rPr>
          <w:rFonts w:ascii="Arial" w:hAnsi="Arial" w:cs="Arial"/>
          <w:sz w:val="20"/>
          <w:szCs w:val="20"/>
        </w:rPr>
      </w:pPr>
    </w:p>
    <w:p w:rsidR="004A594F" w:rsidRPr="0095065A" w:rsidRDefault="004A594F" w:rsidP="008608C8">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Dolgoročni cilji glavnega programa (Specifični cilj in kazalniki)</w:t>
      </w:r>
    </w:p>
    <w:p w:rsidR="00A96DD4" w:rsidRPr="0095065A" w:rsidRDefault="00A96DD4" w:rsidP="008608C8">
      <w:pPr>
        <w:autoSpaceDE w:val="0"/>
        <w:autoSpaceDN w:val="0"/>
        <w:adjustRightInd w:val="0"/>
        <w:jc w:val="both"/>
        <w:rPr>
          <w:rFonts w:ascii="Arial" w:hAnsi="Arial" w:cs="Arial"/>
          <w:b/>
          <w:bCs/>
          <w:iCs/>
          <w:sz w:val="20"/>
          <w:szCs w:val="20"/>
        </w:rPr>
      </w:pPr>
    </w:p>
    <w:p w:rsidR="000910EF" w:rsidRPr="0095065A" w:rsidRDefault="004A594F" w:rsidP="008608C8">
      <w:pPr>
        <w:jc w:val="both"/>
        <w:rPr>
          <w:rFonts w:ascii="Arial" w:hAnsi="Arial" w:cs="Arial"/>
          <w:sz w:val="20"/>
          <w:szCs w:val="20"/>
        </w:rPr>
      </w:pPr>
      <w:r w:rsidRPr="0095065A">
        <w:rPr>
          <w:rFonts w:ascii="Arial" w:hAnsi="Arial" w:cs="Arial"/>
          <w:sz w:val="20"/>
          <w:szCs w:val="20"/>
        </w:rPr>
        <w:t>G</w:t>
      </w:r>
      <w:r w:rsidR="000910EF" w:rsidRPr="0095065A">
        <w:rPr>
          <w:rFonts w:ascii="Arial" w:hAnsi="Arial" w:cs="Arial"/>
          <w:sz w:val="20"/>
          <w:szCs w:val="20"/>
        </w:rPr>
        <w:t>ospodarna izkoriščenost koncesijske dajatve.</w:t>
      </w:r>
    </w:p>
    <w:p w:rsidR="000910EF" w:rsidRPr="0095065A" w:rsidRDefault="000910EF" w:rsidP="008608C8">
      <w:pPr>
        <w:jc w:val="both"/>
        <w:rPr>
          <w:rFonts w:ascii="Arial" w:hAnsi="Arial" w:cs="Arial"/>
          <w:sz w:val="20"/>
          <w:szCs w:val="20"/>
        </w:rPr>
      </w:pPr>
    </w:p>
    <w:p w:rsidR="00A96DD4" w:rsidRPr="0095065A" w:rsidRDefault="004A594F" w:rsidP="008608C8">
      <w:pPr>
        <w:jc w:val="both"/>
        <w:rPr>
          <w:rFonts w:ascii="Arial" w:hAnsi="Arial" w:cs="Arial"/>
          <w:sz w:val="20"/>
          <w:szCs w:val="20"/>
        </w:rPr>
      </w:pPr>
      <w:r w:rsidRPr="0095065A">
        <w:rPr>
          <w:rFonts w:ascii="Arial" w:hAnsi="Arial" w:cs="Arial"/>
          <w:b/>
          <w:bCs/>
          <w:iCs/>
          <w:sz w:val="20"/>
          <w:szCs w:val="20"/>
        </w:rPr>
        <w:t>Glavni letni izvedbeni cilji in kazalci, s katerimi se bo merilo doseganje zastavljenih ciljev</w:t>
      </w:r>
      <w:r w:rsidRPr="0095065A">
        <w:rPr>
          <w:rFonts w:ascii="Arial" w:hAnsi="Arial" w:cs="Arial"/>
          <w:sz w:val="20"/>
          <w:szCs w:val="20"/>
        </w:rPr>
        <w:t xml:space="preserve"> </w:t>
      </w:r>
      <w:r w:rsidR="000910EF" w:rsidRPr="0095065A">
        <w:rPr>
          <w:rFonts w:ascii="Arial" w:hAnsi="Arial" w:cs="Arial"/>
          <w:sz w:val="20"/>
          <w:szCs w:val="20"/>
        </w:rPr>
        <w:t xml:space="preserve"> </w:t>
      </w:r>
    </w:p>
    <w:p w:rsidR="00A96DD4" w:rsidRPr="0095065A" w:rsidRDefault="00A96DD4" w:rsidP="008608C8">
      <w:pPr>
        <w:jc w:val="both"/>
        <w:rPr>
          <w:rFonts w:ascii="Arial" w:hAnsi="Arial" w:cs="Arial"/>
          <w:sz w:val="20"/>
          <w:szCs w:val="20"/>
        </w:rPr>
      </w:pPr>
    </w:p>
    <w:p w:rsidR="000910EF" w:rsidRPr="0095065A" w:rsidRDefault="004A594F" w:rsidP="008608C8">
      <w:pPr>
        <w:jc w:val="both"/>
        <w:rPr>
          <w:rFonts w:ascii="Arial" w:hAnsi="Arial" w:cs="Arial"/>
          <w:sz w:val="20"/>
          <w:szCs w:val="20"/>
        </w:rPr>
      </w:pPr>
      <w:r w:rsidRPr="0095065A">
        <w:rPr>
          <w:rFonts w:ascii="Arial" w:hAnsi="Arial" w:cs="Arial"/>
          <w:sz w:val="20"/>
          <w:szCs w:val="20"/>
        </w:rPr>
        <w:t>N</w:t>
      </w:r>
      <w:r w:rsidR="000910EF" w:rsidRPr="0095065A">
        <w:rPr>
          <w:rFonts w:ascii="Arial" w:hAnsi="Arial" w:cs="Arial"/>
          <w:sz w:val="20"/>
          <w:szCs w:val="20"/>
        </w:rPr>
        <w:t>amenska poraba lovske koncesijske dajatve.</w:t>
      </w:r>
    </w:p>
    <w:p w:rsidR="00A605ED" w:rsidRPr="0095065A" w:rsidRDefault="00A605ED" w:rsidP="008608C8">
      <w:pPr>
        <w:jc w:val="both"/>
        <w:rPr>
          <w:rFonts w:ascii="Arial" w:hAnsi="Arial" w:cs="Arial"/>
          <w:sz w:val="20"/>
          <w:szCs w:val="20"/>
        </w:rPr>
      </w:pPr>
    </w:p>
    <w:p w:rsidR="00A605ED" w:rsidRPr="0095065A" w:rsidRDefault="00A605ED" w:rsidP="008608C8">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Podprogrami in proračunski uporabniki znotraj glavnega programa</w:t>
      </w:r>
    </w:p>
    <w:p w:rsidR="00A605ED" w:rsidRPr="0095065A" w:rsidRDefault="00A605ED" w:rsidP="008608C8">
      <w:pPr>
        <w:autoSpaceDE w:val="0"/>
        <w:autoSpaceDN w:val="0"/>
        <w:adjustRightInd w:val="0"/>
        <w:jc w:val="both"/>
        <w:rPr>
          <w:rFonts w:ascii="Arial" w:hAnsi="Arial" w:cs="Arial"/>
          <w:b/>
          <w:bCs/>
          <w:i/>
          <w:iCs/>
          <w:sz w:val="20"/>
          <w:szCs w:val="20"/>
        </w:rPr>
      </w:pPr>
    </w:p>
    <w:p w:rsidR="00A605ED" w:rsidRPr="0095065A" w:rsidRDefault="00A605ED" w:rsidP="008608C8">
      <w:pPr>
        <w:jc w:val="both"/>
        <w:rPr>
          <w:rFonts w:ascii="Arial" w:hAnsi="Arial" w:cs="Arial"/>
          <w:sz w:val="20"/>
          <w:szCs w:val="20"/>
        </w:rPr>
      </w:pPr>
      <w:r w:rsidRPr="0095065A">
        <w:rPr>
          <w:rFonts w:ascii="Arial" w:hAnsi="Arial" w:cs="Arial"/>
          <w:sz w:val="20"/>
          <w:szCs w:val="20"/>
        </w:rPr>
        <w:t>11059001 Program razvoja ribištva</w:t>
      </w:r>
    </w:p>
    <w:p w:rsidR="00A605ED" w:rsidRPr="0095065A" w:rsidRDefault="00A605ED" w:rsidP="000910EF">
      <w:pPr>
        <w:jc w:val="both"/>
        <w:rPr>
          <w:rFonts w:ascii="Arial" w:hAnsi="Arial" w:cs="Arial"/>
          <w:sz w:val="20"/>
          <w:szCs w:val="20"/>
        </w:rPr>
      </w:pPr>
    </w:p>
    <w:p w:rsidR="00A605ED" w:rsidRPr="0095065A" w:rsidRDefault="00A605ED" w:rsidP="000910EF">
      <w:pPr>
        <w:jc w:val="both"/>
        <w:rPr>
          <w:rFonts w:ascii="Arial" w:hAnsi="Arial" w:cs="Arial"/>
          <w:sz w:val="20"/>
          <w:szCs w:val="20"/>
        </w:rPr>
      </w:pPr>
    </w:p>
    <w:p w:rsidR="000910EF" w:rsidRPr="00FD6931" w:rsidRDefault="000910EF" w:rsidP="00EF4484">
      <w:pPr>
        <w:pStyle w:val="Naslov6"/>
        <w:pBdr>
          <w:top w:val="single" w:sz="4" w:space="1" w:color="auto"/>
          <w:bottom w:val="single" w:sz="4" w:space="1" w:color="auto"/>
        </w:pBdr>
        <w:jc w:val="left"/>
        <w:rPr>
          <w:rFonts w:ascii="Arial" w:hAnsi="Arial" w:cs="Arial"/>
          <w:sz w:val="24"/>
          <w:szCs w:val="24"/>
        </w:rPr>
      </w:pPr>
      <w:r w:rsidRPr="00FD6931">
        <w:rPr>
          <w:rFonts w:ascii="Arial" w:hAnsi="Arial" w:cs="Arial"/>
          <w:sz w:val="24"/>
          <w:szCs w:val="24"/>
        </w:rPr>
        <w:t>11059001 Program razvoja ribištva</w:t>
      </w:r>
    </w:p>
    <w:p w:rsidR="00EF4484" w:rsidRPr="0095065A" w:rsidRDefault="00EF4484" w:rsidP="00EF4484">
      <w:pPr>
        <w:autoSpaceDE w:val="0"/>
        <w:autoSpaceDN w:val="0"/>
        <w:adjustRightInd w:val="0"/>
        <w:jc w:val="right"/>
        <w:rPr>
          <w:rFonts w:ascii="Arial" w:hAnsi="Arial" w:cs="Arial"/>
          <w:b/>
          <w:bCs/>
          <w:sz w:val="20"/>
          <w:szCs w:val="20"/>
        </w:rPr>
      </w:pPr>
    </w:p>
    <w:p w:rsidR="00EF4484" w:rsidRPr="0095065A" w:rsidRDefault="00EF4484" w:rsidP="00EF4484">
      <w:pPr>
        <w:autoSpaceDE w:val="0"/>
        <w:autoSpaceDN w:val="0"/>
        <w:adjustRightInd w:val="0"/>
        <w:jc w:val="right"/>
        <w:rPr>
          <w:rFonts w:ascii="Arial" w:hAnsi="Arial" w:cs="Arial"/>
          <w:b/>
          <w:bCs/>
          <w:sz w:val="20"/>
          <w:szCs w:val="20"/>
        </w:rPr>
      </w:pPr>
      <w:r w:rsidRPr="0095065A">
        <w:rPr>
          <w:rFonts w:ascii="Arial" w:hAnsi="Arial" w:cs="Arial"/>
          <w:b/>
          <w:bCs/>
          <w:sz w:val="20"/>
          <w:szCs w:val="20"/>
        </w:rPr>
        <w:t xml:space="preserve">Vrednost: </w:t>
      </w:r>
      <w:r w:rsidR="0095065A" w:rsidRPr="0095065A">
        <w:rPr>
          <w:rFonts w:ascii="Arial" w:hAnsi="Arial" w:cs="Arial"/>
          <w:b/>
          <w:bCs/>
          <w:sz w:val="20"/>
          <w:szCs w:val="20"/>
        </w:rPr>
        <w:t>4</w:t>
      </w:r>
      <w:r w:rsidR="00F07035">
        <w:rPr>
          <w:rFonts w:ascii="Arial" w:hAnsi="Arial" w:cs="Arial"/>
          <w:b/>
          <w:bCs/>
          <w:sz w:val="20"/>
          <w:szCs w:val="20"/>
        </w:rPr>
        <w:t>24,11</w:t>
      </w:r>
      <w:r w:rsidRPr="0095065A">
        <w:rPr>
          <w:rFonts w:ascii="Arial" w:hAnsi="Arial" w:cs="Arial"/>
          <w:b/>
          <w:bCs/>
          <w:sz w:val="20"/>
          <w:szCs w:val="20"/>
        </w:rPr>
        <w:t xml:space="preserve"> €</w:t>
      </w:r>
    </w:p>
    <w:p w:rsidR="00D76448" w:rsidRPr="0095065A" w:rsidRDefault="00D76448" w:rsidP="00EF4484">
      <w:pPr>
        <w:autoSpaceDE w:val="0"/>
        <w:autoSpaceDN w:val="0"/>
        <w:adjustRightInd w:val="0"/>
        <w:jc w:val="right"/>
        <w:rPr>
          <w:rFonts w:ascii="Arial" w:hAnsi="Arial" w:cs="Arial"/>
          <w:b/>
          <w:bCs/>
          <w:sz w:val="20"/>
          <w:szCs w:val="20"/>
        </w:rPr>
      </w:pPr>
    </w:p>
    <w:p w:rsidR="00A605ED" w:rsidRPr="0095065A" w:rsidRDefault="00A605ED"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Opis podprograma</w:t>
      </w:r>
    </w:p>
    <w:p w:rsidR="00A605ED" w:rsidRPr="0095065A" w:rsidRDefault="00A605ED" w:rsidP="00A605ED">
      <w:pPr>
        <w:autoSpaceDE w:val="0"/>
        <w:autoSpaceDN w:val="0"/>
        <w:adjustRightInd w:val="0"/>
        <w:jc w:val="both"/>
        <w:rPr>
          <w:rFonts w:ascii="Arial" w:hAnsi="Arial" w:cs="Arial"/>
          <w:b/>
          <w:bCs/>
          <w:iCs/>
          <w:sz w:val="20"/>
          <w:szCs w:val="20"/>
        </w:rPr>
      </w:pPr>
    </w:p>
    <w:p w:rsidR="00A605ED" w:rsidRPr="0095065A" w:rsidRDefault="00A605ED" w:rsidP="00A605ED">
      <w:pPr>
        <w:autoSpaceDE w:val="0"/>
        <w:autoSpaceDN w:val="0"/>
        <w:adjustRightInd w:val="0"/>
        <w:jc w:val="both"/>
        <w:rPr>
          <w:rFonts w:ascii="Arial" w:hAnsi="Arial" w:cs="Arial"/>
          <w:sz w:val="20"/>
          <w:szCs w:val="20"/>
        </w:rPr>
      </w:pPr>
      <w:r w:rsidRPr="0095065A">
        <w:rPr>
          <w:rFonts w:ascii="Arial" w:hAnsi="Arial" w:cs="Arial"/>
          <w:sz w:val="20"/>
          <w:szCs w:val="20"/>
        </w:rPr>
        <w:t>Peti odstavek 29. člena Zakona o divjadi in lovstvu določa, da je 50 odstotkov koncesijske dajatve prihodek pr</w:t>
      </w:r>
      <w:r w:rsidR="00652AF1" w:rsidRPr="0095065A">
        <w:rPr>
          <w:rFonts w:ascii="Arial" w:hAnsi="Arial" w:cs="Arial"/>
          <w:sz w:val="20"/>
          <w:szCs w:val="20"/>
        </w:rPr>
        <w:t xml:space="preserve">oračuna Republike Slovenije, 50 % </w:t>
      </w:r>
      <w:r w:rsidRPr="0095065A">
        <w:rPr>
          <w:rFonts w:ascii="Arial" w:hAnsi="Arial" w:cs="Arial"/>
          <w:sz w:val="20"/>
          <w:szCs w:val="20"/>
        </w:rPr>
        <w:t>pa prihodek proračuna občine. Posamezna občina prejme sorazmerni del pripadajoče koncesijske dajatve glede na lovno površino lovišča, ki leži v njej. Koncesijska dajatev je v skladu z določili Zakona o financiranju občin (UL RS, št. 32/2006-UPB1, 123/2006-ZFO-1, 57/2008-ZFO-1A) prihodek proračuna občine. Ne glede na to, da je prihodek iz naslova koncesijske dajatve pri nekaterih občinah določen v izjemno nizkem znesku (nekaj deset evrov), je vsak prihodek, ki ga država namenja občinam več kot dobrodošel. Drugi odstavek 29. člena Zakona o divjadi in lovstvu določa, da se koncesijska dajatev plačuje letno.</w:t>
      </w:r>
    </w:p>
    <w:p w:rsidR="00A605ED" w:rsidRPr="0095065A" w:rsidRDefault="00A605ED" w:rsidP="00A605ED">
      <w:pPr>
        <w:autoSpaceDE w:val="0"/>
        <w:autoSpaceDN w:val="0"/>
        <w:jc w:val="both"/>
        <w:rPr>
          <w:rFonts w:ascii="Arial" w:hAnsi="Arial" w:cs="Arial"/>
          <w:sz w:val="20"/>
          <w:szCs w:val="20"/>
        </w:rPr>
      </w:pPr>
    </w:p>
    <w:p w:rsidR="00A605ED" w:rsidRPr="0095065A" w:rsidRDefault="00A605ED"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Dolgoročni cilji podprograma in kazalci, s katerimi se bo merilo doseganje zastavljenih ciljev (Rezultat in kazalniki)</w:t>
      </w:r>
    </w:p>
    <w:p w:rsidR="00A605ED" w:rsidRPr="0095065A" w:rsidRDefault="00A605ED" w:rsidP="00A605ED">
      <w:pPr>
        <w:autoSpaceDE w:val="0"/>
        <w:autoSpaceDN w:val="0"/>
        <w:adjustRightInd w:val="0"/>
        <w:jc w:val="both"/>
        <w:rPr>
          <w:rFonts w:ascii="Arial" w:hAnsi="Arial" w:cs="Arial"/>
          <w:b/>
          <w:bCs/>
          <w:iCs/>
          <w:sz w:val="20"/>
          <w:szCs w:val="20"/>
        </w:rPr>
      </w:pPr>
    </w:p>
    <w:p w:rsidR="00B75076" w:rsidRPr="0095065A" w:rsidRDefault="00B75076" w:rsidP="00A605ED">
      <w:pPr>
        <w:autoSpaceDE w:val="0"/>
        <w:autoSpaceDN w:val="0"/>
        <w:adjustRightInd w:val="0"/>
        <w:jc w:val="both"/>
        <w:rPr>
          <w:rFonts w:ascii="Arial" w:hAnsi="Arial" w:cs="Arial"/>
          <w:b/>
          <w:bCs/>
          <w:iCs/>
          <w:sz w:val="20"/>
          <w:szCs w:val="20"/>
        </w:rPr>
      </w:pPr>
      <w:r w:rsidRPr="0095065A">
        <w:rPr>
          <w:rFonts w:ascii="Arial" w:hAnsi="Arial" w:cs="Arial"/>
          <w:sz w:val="20"/>
          <w:szCs w:val="20"/>
        </w:rPr>
        <w:lastRenderedPageBreak/>
        <w:t>Trajnostno gospodarjenje z divjadjo.</w:t>
      </w:r>
      <w:r w:rsidRPr="0095065A">
        <w:rPr>
          <w:rFonts w:ascii="Arial" w:hAnsi="Arial" w:cs="Arial"/>
          <w:b/>
          <w:bCs/>
          <w:iCs/>
          <w:sz w:val="20"/>
          <w:szCs w:val="20"/>
        </w:rPr>
        <w:t xml:space="preserve"> </w:t>
      </w:r>
    </w:p>
    <w:p w:rsidR="00B75076" w:rsidRPr="0095065A" w:rsidRDefault="00B75076" w:rsidP="00A605ED">
      <w:pPr>
        <w:autoSpaceDE w:val="0"/>
        <w:autoSpaceDN w:val="0"/>
        <w:adjustRightInd w:val="0"/>
        <w:jc w:val="both"/>
        <w:rPr>
          <w:rFonts w:ascii="Arial" w:hAnsi="Arial" w:cs="Arial"/>
          <w:b/>
          <w:bCs/>
          <w:iCs/>
          <w:sz w:val="20"/>
          <w:szCs w:val="20"/>
        </w:rPr>
      </w:pPr>
    </w:p>
    <w:p w:rsidR="00A605ED" w:rsidRPr="0095065A" w:rsidRDefault="00A605ED" w:rsidP="00A605ED">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Letni izvedbeni cilji podprograma in kazalci, s katerimi se bo merilo doseganje zastavljenih ciljev (Neposredni učinek in kazalnik)</w:t>
      </w:r>
    </w:p>
    <w:p w:rsidR="00A605ED" w:rsidRPr="0095065A" w:rsidRDefault="00A605ED" w:rsidP="00A605ED">
      <w:pPr>
        <w:autoSpaceDE w:val="0"/>
        <w:autoSpaceDN w:val="0"/>
        <w:adjustRightInd w:val="0"/>
        <w:jc w:val="both"/>
        <w:rPr>
          <w:rFonts w:ascii="Arial" w:hAnsi="Arial" w:cs="Arial"/>
          <w:b/>
          <w:bCs/>
          <w:iCs/>
          <w:sz w:val="20"/>
          <w:szCs w:val="20"/>
        </w:rPr>
      </w:pPr>
    </w:p>
    <w:p w:rsidR="00526FF6" w:rsidRPr="0095065A" w:rsidRDefault="00526FF6" w:rsidP="00526FF6">
      <w:pPr>
        <w:autoSpaceDE w:val="0"/>
        <w:autoSpaceDN w:val="0"/>
        <w:adjustRightInd w:val="0"/>
        <w:rPr>
          <w:rFonts w:ascii="Arial" w:hAnsi="Arial" w:cs="Arial"/>
          <w:b/>
          <w:bCs/>
          <w:iCs/>
          <w:sz w:val="20"/>
          <w:szCs w:val="20"/>
        </w:rPr>
      </w:pPr>
      <w:r w:rsidRPr="0095065A">
        <w:rPr>
          <w:rFonts w:ascii="Arial" w:hAnsi="Arial" w:cs="Arial"/>
          <w:sz w:val="20"/>
          <w:szCs w:val="20"/>
        </w:rPr>
        <w:t>Odlok o porabi koncesijske dajatve za trajnostno gospodarjenje z divjadjo.</w:t>
      </w:r>
    </w:p>
    <w:p w:rsidR="00A605ED" w:rsidRPr="0095065A" w:rsidRDefault="00A605ED" w:rsidP="00A605ED">
      <w:pPr>
        <w:jc w:val="both"/>
        <w:rPr>
          <w:rFonts w:ascii="Arial" w:hAnsi="Arial" w:cs="Arial"/>
          <w:sz w:val="20"/>
          <w:szCs w:val="20"/>
        </w:rPr>
      </w:pPr>
    </w:p>
    <w:p w:rsidR="00513E59" w:rsidRPr="0095065A" w:rsidRDefault="00513E59" w:rsidP="00EF4484">
      <w:pPr>
        <w:autoSpaceDE w:val="0"/>
        <w:autoSpaceDN w:val="0"/>
        <w:adjustRightInd w:val="0"/>
        <w:jc w:val="right"/>
        <w:rPr>
          <w:rFonts w:ascii="Arial" w:hAnsi="Arial" w:cs="Arial"/>
          <w:b/>
          <w:bCs/>
          <w:sz w:val="20"/>
          <w:szCs w:val="20"/>
        </w:rPr>
      </w:pPr>
    </w:p>
    <w:p w:rsidR="00EF4484" w:rsidRPr="0095065A" w:rsidRDefault="00513E59" w:rsidP="00EF4484">
      <w:pPr>
        <w:rPr>
          <w:rFonts w:ascii="Arial" w:hAnsi="Arial" w:cs="Arial"/>
          <w:b/>
        </w:rPr>
      </w:pPr>
      <w:r w:rsidRPr="0095065A">
        <w:rPr>
          <w:rFonts w:ascii="Arial" w:hAnsi="Arial" w:cs="Arial"/>
          <w:b/>
        </w:rPr>
        <w:t>110404 Poraba koncesijske dajatve za trajnostno gospodarjenje z divjadjo</w:t>
      </w:r>
    </w:p>
    <w:p w:rsidR="00396A4F" w:rsidRPr="0095065A" w:rsidRDefault="00396A4F" w:rsidP="00EF4484">
      <w:pPr>
        <w:rPr>
          <w:rFonts w:ascii="Arial" w:hAnsi="Arial" w:cs="Arial"/>
          <w:b/>
        </w:rPr>
      </w:pPr>
    </w:p>
    <w:p w:rsidR="00513E59" w:rsidRPr="0095065A" w:rsidRDefault="00513E59" w:rsidP="00EF4484">
      <w:pPr>
        <w:rPr>
          <w:rFonts w:ascii="Arial" w:hAnsi="Arial" w:cs="Arial"/>
          <w:b/>
        </w:rPr>
      </w:pPr>
    </w:p>
    <w:p w:rsidR="00D76448" w:rsidRPr="0095065A" w:rsidRDefault="00D76448" w:rsidP="00D76448">
      <w:pPr>
        <w:jc w:val="right"/>
        <w:rPr>
          <w:rFonts w:ascii="Arial" w:hAnsi="Arial" w:cs="Arial"/>
          <w:b/>
        </w:rPr>
      </w:pPr>
      <w:r w:rsidRPr="0095065A">
        <w:rPr>
          <w:rFonts w:ascii="Arial" w:hAnsi="Arial" w:cs="Arial"/>
          <w:b/>
          <w:bCs/>
          <w:sz w:val="20"/>
          <w:szCs w:val="20"/>
        </w:rPr>
        <w:t xml:space="preserve">Vrednost: </w:t>
      </w:r>
      <w:r w:rsidR="0095065A">
        <w:rPr>
          <w:rFonts w:ascii="Arial" w:hAnsi="Arial" w:cs="Arial"/>
          <w:b/>
          <w:bCs/>
          <w:sz w:val="20"/>
          <w:szCs w:val="20"/>
        </w:rPr>
        <w:t>4</w:t>
      </w:r>
      <w:r w:rsidR="00F07035">
        <w:rPr>
          <w:rFonts w:ascii="Arial" w:hAnsi="Arial" w:cs="Arial"/>
          <w:b/>
          <w:bCs/>
          <w:sz w:val="20"/>
          <w:szCs w:val="20"/>
        </w:rPr>
        <w:t>24,11</w:t>
      </w:r>
      <w:r w:rsidRPr="0095065A">
        <w:rPr>
          <w:rFonts w:ascii="Arial" w:hAnsi="Arial" w:cs="Arial"/>
          <w:b/>
          <w:bCs/>
          <w:sz w:val="20"/>
          <w:szCs w:val="20"/>
        </w:rPr>
        <w:t xml:space="preserve"> €</w:t>
      </w:r>
    </w:p>
    <w:p w:rsidR="00EF4484" w:rsidRPr="0095065A" w:rsidRDefault="00EF4484" w:rsidP="00EF4484">
      <w:pPr>
        <w:autoSpaceDE w:val="0"/>
        <w:autoSpaceDN w:val="0"/>
        <w:adjustRightInd w:val="0"/>
        <w:rPr>
          <w:rFonts w:ascii="Arial" w:hAnsi="Arial" w:cs="Arial"/>
          <w:b/>
          <w:bCs/>
          <w:iCs/>
          <w:sz w:val="20"/>
          <w:szCs w:val="20"/>
        </w:rPr>
      </w:pPr>
      <w:r w:rsidRPr="0095065A">
        <w:rPr>
          <w:rFonts w:ascii="Arial" w:hAnsi="Arial" w:cs="Arial"/>
          <w:b/>
          <w:bCs/>
          <w:iCs/>
          <w:sz w:val="20"/>
          <w:szCs w:val="20"/>
        </w:rPr>
        <w:t>Obrazložitev dejavnosti v okviru proračunske postavke</w:t>
      </w:r>
    </w:p>
    <w:p w:rsidR="00EF4484" w:rsidRPr="0095065A" w:rsidRDefault="00EF4484" w:rsidP="00B75076">
      <w:pPr>
        <w:autoSpaceDE w:val="0"/>
        <w:autoSpaceDN w:val="0"/>
        <w:adjustRightInd w:val="0"/>
        <w:jc w:val="both"/>
        <w:rPr>
          <w:rFonts w:ascii="Arial" w:hAnsi="Arial" w:cs="Arial"/>
          <w:sz w:val="20"/>
          <w:szCs w:val="20"/>
        </w:rPr>
      </w:pPr>
      <w:r w:rsidRPr="0095065A">
        <w:rPr>
          <w:rFonts w:ascii="Arial" w:hAnsi="Arial" w:cs="Arial"/>
          <w:sz w:val="20"/>
          <w:szCs w:val="20"/>
        </w:rPr>
        <w:t xml:space="preserve">Peti odstavek 29. člena Zakona o divjadi in lovstvu določa, da je 50 odstotkov koncesijske dajatve prihodek proračuna Republike Slovenije, 50 </w:t>
      </w:r>
      <w:r w:rsidR="00652AF1" w:rsidRPr="0095065A">
        <w:rPr>
          <w:rFonts w:ascii="Arial" w:hAnsi="Arial" w:cs="Arial"/>
          <w:sz w:val="20"/>
          <w:szCs w:val="20"/>
        </w:rPr>
        <w:t>%</w:t>
      </w:r>
      <w:r w:rsidRPr="0095065A">
        <w:rPr>
          <w:rFonts w:ascii="Arial" w:hAnsi="Arial" w:cs="Arial"/>
          <w:sz w:val="20"/>
          <w:szCs w:val="20"/>
        </w:rPr>
        <w:t xml:space="preserve"> pa prihodek proračuna občine. Posamezna občina prejme sorazmerni del pripadajoče koncesijske dajatve glede na lovno površino lovišča, ki leži v njej. Koncesijska dajatev je v skladu z določili Zakona o financiranju občin (UL RS, št. 32/2006-UPB1, 123/2006-ZFO-1, 57/2008-ZFO-1A) prihodek proračuna občine. Ne glede na to, da je prihodek iz naslova koncesijske dajatve pri nekaterih občinah določen v izjemno nizkem znesku (nekaj deset evrov), je vsak prihodek, ki ga država namenja občinam več kot dobrodošel. Drugi odstavek 29. člena Zakona o divjadi in lovstvu določa, da se koncesijska dajatev plačuje letno.</w:t>
      </w:r>
    </w:p>
    <w:p w:rsidR="00EF4484" w:rsidRPr="0095065A" w:rsidRDefault="00EF4484" w:rsidP="00EF4484">
      <w:pPr>
        <w:autoSpaceDE w:val="0"/>
        <w:autoSpaceDN w:val="0"/>
        <w:adjustRightInd w:val="0"/>
        <w:rPr>
          <w:rFonts w:ascii="Arial" w:hAnsi="Arial" w:cs="Arial"/>
          <w:sz w:val="20"/>
          <w:szCs w:val="20"/>
        </w:rPr>
      </w:pPr>
    </w:p>
    <w:p w:rsidR="00EF4484" w:rsidRPr="0095065A" w:rsidRDefault="00EF4484" w:rsidP="00EF4484">
      <w:pPr>
        <w:autoSpaceDE w:val="0"/>
        <w:autoSpaceDN w:val="0"/>
        <w:adjustRightInd w:val="0"/>
        <w:rPr>
          <w:rFonts w:ascii="Arial" w:hAnsi="Arial" w:cs="Arial"/>
          <w:b/>
          <w:bCs/>
          <w:iCs/>
          <w:sz w:val="20"/>
          <w:szCs w:val="20"/>
        </w:rPr>
      </w:pPr>
      <w:r w:rsidRPr="0095065A">
        <w:rPr>
          <w:rFonts w:ascii="Arial" w:hAnsi="Arial" w:cs="Arial"/>
          <w:b/>
          <w:bCs/>
          <w:iCs/>
          <w:sz w:val="20"/>
          <w:szCs w:val="20"/>
        </w:rPr>
        <w:t>Navezava na projekte v okviru proračunske postavke</w:t>
      </w:r>
    </w:p>
    <w:p w:rsidR="007A60A2" w:rsidRPr="0095065A" w:rsidRDefault="007A60A2" w:rsidP="002E1A65">
      <w:pPr>
        <w:autoSpaceDE w:val="0"/>
        <w:autoSpaceDN w:val="0"/>
        <w:adjustRightInd w:val="0"/>
        <w:jc w:val="both"/>
        <w:rPr>
          <w:rFonts w:ascii="Arial" w:hAnsi="Arial" w:cs="Arial"/>
          <w:b/>
          <w:bCs/>
          <w:i/>
          <w:iCs/>
          <w:sz w:val="20"/>
          <w:szCs w:val="20"/>
        </w:rPr>
      </w:pPr>
    </w:p>
    <w:p w:rsidR="000910EF" w:rsidRPr="0095065A" w:rsidRDefault="00EF4484" w:rsidP="002E1A65">
      <w:pPr>
        <w:autoSpaceDE w:val="0"/>
        <w:autoSpaceDN w:val="0"/>
        <w:adjustRightInd w:val="0"/>
        <w:jc w:val="both"/>
        <w:rPr>
          <w:rFonts w:ascii="Arial" w:hAnsi="Arial" w:cs="Arial"/>
          <w:sz w:val="20"/>
          <w:szCs w:val="20"/>
        </w:rPr>
      </w:pPr>
      <w:r w:rsidRPr="0095065A">
        <w:rPr>
          <w:rFonts w:ascii="Arial" w:hAnsi="Arial" w:cs="Arial"/>
          <w:sz w:val="20"/>
          <w:szCs w:val="20"/>
        </w:rPr>
        <w:t>Podrobnejše pogoje, namen in način porabe teh sredstev pa občina uredi sama z odlokom. V okviru slednjega je tako vidna različna "paleta" ukrepov in ne zgolj vlaganje nazaj v lovska društva v občinah. V skladu s širšo razlago določila lahko pod ukrepe varstva okolja in vlaganj v naravne vire razumemo tudi npr. nakup zaščitnih rokavic in vrečk za čistilno akcijo. Občina se lahko odloči tudi za vlaganje sredstev v smislu tekočega odhodka (kadar so dobavitelji kakšna podjetja). V skladu s slednjim mora občina sprejeti zgolj odlok, k razpisnemu postopku pa v skladu s slednjim občina ni zavezana, saj se uporabljajo določila Zakona o javnem naročanju.</w:t>
      </w:r>
    </w:p>
    <w:p w:rsidR="00EF4484" w:rsidRPr="0095065A" w:rsidRDefault="00EF4484" w:rsidP="002E1A65">
      <w:pPr>
        <w:jc w:val="both"/>
        <w:rPr>
          <w:rFonts w:ascii="Arial" w:hAnsi="Arial" w:cs="Arial"/>
          <w:sz w:val="20"/>
          <w:szCs w:val="20"/>
        </w:rPr>
      </w:pPr>
    </w:p>
    <w:p w:rsidR="00EF4484" w:rsidRPr="0095065A" w:rsidRDefault="00EF4484" w:rsidP="002E1A65">
      <w:pPr>
        <w:autoSpaceDE w:val="0"/>
        <w:autoSpaceDN w:val="0"/>
        <w:adjustRightInd w:val="0"/>
        <w:jc w:val="both"/>
        <w:rPr>
          <w:rFonts w:ascii="Arial" w:hAnsi="Arial" w:cs="Arial"/>
          <w:b/>
          <w:bCs/>
          <w:iCs/>
          <w:sz w:val="20"/>
          <w:szCs w:val="20"/>
        </w:rPr>
      </w:pPr>
      <w:r w:rsidRPr="0095065A">
        <w:rPr>
          <w:rFonts w:ascii="Arial" w:hAnsi="Arial" w:cs="Arial"/>
          <w:b/>
          <w:bCs/>
          <w:iCs/>
          <w:sz w:val="20"/>
          <w:szCs w:val="20"/>
        </w:rPr>
        <w:t>Izhodišča, na katerih temeljijo izračuni predlogov pravic porabe za del, ki se ne izvršuje preko NRP (Neposredni učinek in kazalnik)</w:t>
      </w:r>
    </w:p>
    <w:p w:rsidR="00A96DD4" w:rsidRPr="0095065A" w:rsidRDefault="00A96DD4" w:rsidP="002E1A65">
      <w:pPr>
        <w:autoSpaceDE w:val="0"/>
        <w:autoSpaceDN w:val="0"/>
        <w:adjustRightInd w:val="0"/>
        <w:jc w:val="both"/>
        <w:rPr>
          <w:rFonts w:ascii="Arial" w:hAnsi="Arial" w:cs="Arial"/>
          <w:b/>
          <w:bCs/>
          <w:iCs/>
          <w:sz w:val="20"/>
          <w:szCs w:val="20"/>
        </w:rPr>
      </w:pPr>
    </w:p>
    <w:p w:rsidR="00EF4484" w:rsidRDefault="00EF4484" w:rsidP="002E1A65">
      <w:pPr>
        <w:autoSpaceDE w:val="0"/>
        <w:autoSpaceDN w:val="0"/>
        <w:adjustRightInd w:val="0"/>
        <w:jc w:val="both"/>
        <w:rPr>
          <w:rFonts w:ascii="Arial" w:hAnsi="Arial" w:cs="Arial"/>
          <w:sz w:val="20"/>
          <w:szCs w:val="20"/>
        </w:rPr>
      </w:pPr>
      <w:r w:rsidRPr="0095065A">
        <w:rPr>
          <w:rFonts w:ascii="Arial" w:hAnsi="Arial" w:cs="Arial"/>
          <w:sz w:val="20"/>
          <w:szCs w:val="20"/>
        </w:rPr>
        <w:t>Odlok o porabi koncesijske dajatve za trajnostno gospodarjenje z divjadjo.</w:t>
      </w:r>
    </w:p>
    <w:p w:rsidR="000E6B27" w:rsidRDefault="000E6B27" w:rsidP="002E1A65">
      <w:pPr>
        <w:autoSpaceDE w:val="0"/>
        <w:autoSpaceDN w:val="0"/>
        <w:adjustRightInd w:val="0"/>
        <w:jc w:val="both"/>
        <w:rPr>
          <w:rFonts w:ascii="Arial" w:hAnsi="Arial" w:cs="Arial"/>
          <w:sz w:val="20"/>
          <w:szCs w:val="20"/>
        </w:rPr>
      </w:pPr>
    </w:p>
    <w:p w:rsidR="00920844" w:rsidRPr="007A5AEE" w:rsidRDefault="00920844" w:rsidP="00920844">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32" w:name="_Toc180734649"/>
      <w:r w:rsidRPr="007A5AEE">
        <w:rPr>
          <w:rFonts w:ascii="Arial" w:hAnsi="Arial" w:cs="Arial"/>
          <w:sz w:val="28"/>
          <w:szCs w:val="28"/>
        </w:rPr>
        <w:t>14 GOSPODARSTVO</w:t>
      </w:r>
      <w:bookmarkEnd w:id="32"/>
    </w:p>
    <w:p w:rsidR="00920844" w:rsidRPr="007A5AEE" w:rsidRDefault="00920844" w:rsidP="00920844">
      <w:pPr>
        <w:rPr>
          <w:rFonts w:ascii="Arial" w:hAnsi="Arial" w:cs="Arial"/>
          <w:b/>
        </w:rPr>
      </w:pPr>
    </w:p>
    <w:p w:rsidR="00920844" w:rsidRPr="007A5AEE" w:rsidRDefault="00920844" w:rsidP="00920844">
      <w:pPr>
        <w:jc w:val="right"/>
        <w:rPr>
          <w:rFonts w:ascii="Arial" w:hAnsi="Arial" w:cs="Arial"/>
          <w:b/>
          <w:bCs/>
          <w:sz w:val="20"/>
          <w:szCs w:val="20"/>
        </w:rPr>
      </w:pPr>
      <w:r w:rsidRPr="006931E0">
        <w:rPr>
          <w:rFonts w:ascii="Arial" w:hAnsi="Arial" w:cs="Arial"/>
          <w:b/>
          <w:bCs/>
          <w:sz w:val="20"/>
          <w:szCs w:val="20"/>
        </w:rPr>
        <w:t xml:space="preserve">Vrednost: </w:t>
      </w:r>
      <w:r w:rsidR="006931E0" w:rsidRPr="006931E0">
        <w:rPr>
          <w:rFonts w:ascii="Arial" w:hAnsi="Arial" w:cs="Arial"/>
          <w:b/>
          <w:bCs/>
          <w:sz w:val="20"/>
          <w:szCs w:val="20"/>
        </w:rPr>
        <w:t>18</w:t>
      </w:r>
      <w:r w:rsidR="00234C38" w:rsidRPr="006931E0">
        <w:rPr>
          <w:rFonts w:ascii="Arial" w:hAnsi="Arial" w:cs="Arial"/>
          <w:b/>
          <w:bCs/>
          <w:sz w:val="20"/>
          <w:szCs w:val="20"/>
        </w:rPr>
        <w:t>.200,00</w:t>
      </w:r>
      <w:r w:rsidRPr="006931E0">
        <w:rPr>
          <w:rFonts w:ascii="Arial" w:hAnsi="Arial" w:cs="Arial"/>
          <w:b/>
          <w:bCs/>
          <w:sz w:val="20"/>
          <w:szCs w:val="20"/>
        </w:rPr>
        <w:t xml:space="preserve"> €</w:t>
      </w:r>
    </w:p>
    <w:p w:rsidR="00920844" w:rsidRPr="007A5AEE" w:rsidRDefault="00920844" w:rsidP="00920844">
      <w:pPr>
        <w:jc w:val="both"/>
        <w:rPr>
          <w:rFonts w:ascii="Arial" w:hAnsi="Arial" w:cs="Arial"/>
        </w:rPr>
      </w:pPr>
    </w:p>
    <w:p w:rsidR="00920844" w:rsidRPr="007A5AEE" w:rsidRDefault="00920844" w:rsidP="00920844">
      <w:pPr>
        <w:jc w:val="both"/>
        <w:rPr>
          <w:rFonts w:ascii="Arial" w:hAnsi="Arial" w:cs="Arial"/>
        </w:rPr>
      </w:pPr>
    </w:p>
    <w:p w:rsidR="00920844" w:rsidRPr="007A5AEE" w:rsidRDefault="00920844" w:rsidP="00920844">
      <w:pPr>
        <w:autoSpaceDE w:val="0"/>
        <w:autoSpaceDN w:val="0"/>
        <w:adjustRightInd w:val="0"/>
        <w:jc w:val="both"/>
        <w:rPr>
          <w:rFonts w:ascii="Arial" w:hAnsi="Arial" w:cs="Arial"/>
          <w:b/>
          <w:bCs/>
          <w:iCs/>
          <w:sz w:val="20"/>
          <w:szCs w:val="20"/>
        </w:rPr>
      </w:pPr>
      <w:r w:rsidRPr="007A5AEE">
        <w:rPr>
          <w:rFonts w:ascii="Arial" w:hAnsi="Arial" w:cs="Arial"/>
          <w:b/>
          <w:bCs/>
          <w:iCs/>
          <w:sz w:val="20"/>
          <w:szCs w:val="20"/>
        </w:rPr>
        <w:t>Opis področja proračunske porabe, poslanstva občine znotraj področja proračunske porabe</w:t>
      </w:r>
    </w:p>
    <w:p w:rsidR="00920844" w:rsidRPr="007A5AEE" w:rsidRDefault="00920844" w:rsidP="00920844">
      <w:pPr>
        <w:autoSpaceDE w:val="0"/>
        <w:autoSpaceDN w:val="0"/>
        <w:adjustRightInd w:val="0"/>
        <w:jc w:val="both"/>
        <w:rPr>
          <w:rFonts w:ascii="Arial" w:hAnsi="Arial" w:cs="Arial"/>
          <w:b/>
          <w:bCs/>
          <w:iCs/>
          <w:sz w:val="20"/>
          <w:szCs w:val="20"/>
        </w:rPr>
      </w:pPr>
    </w:p>
    <w:p w:rsidR="00920844" w:rsidRPr="007A5AEE" w:rsidRDefault="00920844" w:rsidP="00920844">
      <w:pPr>
        <w:autoSpaceDE w:val="0"/>
        <w:autoSpaceDN w:val="0"/>
        <w:adjustRightInd w:val="0"/>
        <w:jc w:val="both"/>
        <w:rPr>
          <w:rFonts w:ascii="Arial" w:hAnsi="Arial" w:cs="Arial"/>
          <w:sz w:val="20"/>
          <w:szCs w:val="20"/>
        </w:rPr>
      </w:pPr>
      <w:r w:rsidRPr="007A5AEE">
        <w:rPr>
          <w:rFonts w:ascii="Arial" w:hAnsi="Arial" w:cs="Arial"/>
          <w:sz w:val="20"/>
          <w:szCs w:val="20"/>
        </w:rPr>
        <w:t xml:space="preserve">Za Občino Ribnica na Pohorju je pomembno, kakšno podjetništvo podpiramo: samo zaposlitveno z nizko izobraženimi in neambicioznimi podjetniki v tradicionalnih panogah, ali pa inovativno z izobraženimi in ambicioznimi podjetniki, ki bodo delovali v panogah, ki zahtevajo dosti vloženega znanja in zagotavljajo visoko dodano vrednost. Rezultati raziskav o podjetništvu v Sloveniji so pokazali, da so med najbolj kritičnimi elementi razvoja podjetništva: pomen ekonomske politike in programov za spodbujanje podjetništva (davčna politika, poenostavitev administrativnih oz. upravnih postopkov pri ustanavljanju podjetij, zagotovitev lažjega in cenejšega dostopa podjetnikov do lokacij ); ustvarjanje pozitivnega odnosa do podjetništva (prepoznati podjetništvo kot vrednoto in njegov pomen za gospodarsko rast, ustvarjanje pozitivnega odnosa do podjetništva s strani vlade in občine, ekonomske politike, institucije za spodbujanje podjetništva, izobraževalnega sistema in medijev); povečevanje ravni podjetniških znanj in veščin (izboljšati programe formalnega izobraževanja, več pozornosti pa bi bilo treba nameniti tudi izobraževanju, prestrukturiranju znanja); sodelovanje med izobraževalnim sistemom, raziskovalnimi institucijami in gospodarstvom. Glede na sedanjo stopnjo razvitosti slovenskega turizma in obstoječ razvojni potencial lahko turizem v naslednjih letih postane ena izmed vodilnih panog slovenskega </w:t>
      </w:r>
      <w:r w:rsidRPr="007A5AEE">
        <w:rPr>
          <w:rFonts w:ascii="Arial" w:hAnsi="Arial" w:cs="Arial"/>
          <w:sz w:val="20"/>
          <w:szCs w:val="20"/>
        </w:rPr>
        <w:lastRenderedPageBreak/>
        <w:t>gospodarstva in tako pomembno prispeva k doseganju razvojnih ciljev Slovenije. Turizem kot integrirana dejavnost, ki posega na vsa področja gospodarskega in družbenega življenja, ima sinergijski vpliv tudi na razvoj drugih področij.</w:t>
      </w:r>
    </w:p>
    <w:p w:rsidR="00920844" w:rsidRPr="007A5AEE" w:rsidRDefault="00920844" w:rsidP="00920844">
      <w:pPr>
        <w:autoSpaceDE w:val="0"/>
        <w:autoSpaceDN w:val="0"/>
        <w:adjustRightInd w:val="0"/>
        <w:jc w:val="both"/>
        <w:rPr>
          <w:rFonts w:ascii="Arial" w:hAnsi="Arial" w:cs="Arial"/>
          <w:sz w:val="20"/>
          <w:szCs w:val="20"/>
        </w:rPr>
      </w:pPr>
    </w:p>
    <w:p w:rsidR="00920844" w:rsidRPr="007A5AEE" w:rsidRDefault="00920844" w:rsidP="00920844">
      <w:pPr>
        <w:autoSpaceDE w:val="0"/>
        <w:autoSpaceDN w:val="0"/>
        <w:adjustRightInd w:val="0"/>
        <w:jc w:val="both"/>
        <w:rPr>
          <w:rFonts w:ascii="Arial" w:hAnsi="Arial" w:cs="Arial"/>
        </w:rPr>
      </w:pPr>
      <w:r w:rsidRPr="007A5AEE">
        <w:rPr>
          <w:rFonts w:ascii="Arial" w:hAnsi="Arial" w:cs="Arial"/>
          <w:sz w:val="20"/>
          <w:szCs w:val="20"/>
        </w:rPr>
        <w:t>Aktivnosti na področju razvoja turizma v Občini Ribnica na Pohorju se izvajajo v okviru projektov RRA in MRA, Občine Mirna kot krovni izvajalec projekta Mreža postajališč ter raznih domačih društev.</w:t>
      </w:r>
    </w:p>
    <w:p w:rsidR="00920844" w:rsidRPr="007A5AEE" w:rsidRDefault="00920844" w:rsidP="00920844">
      <w:pPr>
        <w:jc w:val="both"/>
        <w:rPr>
          <w:rFonts w:ascii="Arial" w:hAnsi="Arial" w:cs="Arial"/>
        </w:rPr>
      </w:pPr>
    </w:p>
    <w:p w:rsidR="00920844" w:rsidRPr="007A5AEE" w:rsidRDefault="00920844" w:rsidP="00920844">
      <w:pPr>
        <w:autoSpaceDE w:val="0"/>
        <w:autoSpaceDN w:val="0"/>
        <w:rPr>
          <w:rFonts w:ascii="Arial" w:hAnsi="Arial" w:cs="Arial"/>
          <w:b/>
          <w:bCs/>
          <w:sz w:val="20"/>
          <w:szCs w:val="20"/>
        </w:rPr>
      </w:pPr>
      <w:r w:rsidRPr="007A5AEE">
        <w:rPr>
          <w:rFonts w:ascii="Arial" w:hAnsi="Arial" w:cs="Arial"/>
          <w:b/>
          <w:bCs/>
          <w:sz w:val="20"/>
          <w:szCs w:val="20"/>
        </w:rPr>
        <w:t>Dokumenti dolgoročnega razvojnega načrtovanja</w:t>
      </w:r>
    </w:p>
    <w:p w:rsidR="00920844" w:rsidRPr="007A5AEE" w:rsidRDefault="00920844" w:rsidP="00920844">
      <w:pPr>
        <w:autoSpaceDE w:val="0"/>
        <w:autoSpaceDN w:val="0"/>
        <w:rPr>
          <w:rFonts w:ascii="Arial" w:hAnsi="Arial" w:cs="Arial"/>
          <w:b/>
          <w:bCs/>
          <w:sz w:val="20"/>
          <w:szCs w:val="20"/>
        </w:rPr>
      </w:pPr>
    </w:p>
    <w:p w:rsidR="00920844" w:rsidRPr="007A5AEE" w:rsidRDefault="00920844" w:rsidP="00E73C74">
      <w:pPr>
        <w:pStyle w:val="Odstavekseznama"/>
        <w:numPr>
          <w:ilvl w:val="0"/>
          <w:numId w:val="64"/>
        </w:numPr>
        <w:autoSpaceDE w:val="0"/>
        <w:autoSpaceDN w:val="0"/>
        <w:rPr>
          <w:rFonts w:ascii="Arial" w:hAnsi="Arial" w:cs="Arial"/>
          <w:sz w:val="20"/>
          <w:szCs w:val="20"/>
        </w:rPr>
      </w:pPr>
      <w:r w:rsidRPr="007A5AEE">
        <w:rPr>
          <w:rFonts w:ascii="Arial" w:hAnsi="Arial" w:cs="Arial"/>
          <w:sz w:val="20"/>
          <w:szCs w:val="20"/>
        </w:rPr>
        <w:t>Zakon o lokalni samoupravi (Uradni list RS, št. 94/07 - UPB 2, 27/08, 76/08 in 79/09);</w:t>
      </w:r>
    </w:p>
    <w:p w:rsidR="00920844" w:rsidRPr="007A5AEE" w:rsidRDefault="00920844" w:rsidP="00E73C74">
      <w:pPr>
        <w:pStyle w:val="Odstavekseznama"/>
        <w:numPr>
          <w:ilvl w:val="0"/>
          <w:numId w:val="64"/>
        </w:numPr>
        <w:autoSpaceDE w:val="0"/>
        <w:autoSpaceDN w:val="0"/>
        <w:rPr>
          <w:rFonts w:ascii="Arial" w:hAnsi="Arial" w:cs="Arial"/>
          <w:sz w:val="20"/>
          <w:szCs w:val="20"/>
        </w:rPr>
      </w:pPr>
      <w:r w:rsidRPr="007A5AEE">
        <w:rPr>
          <w:rFonts w:ascii="Arial" w:hAnsi="Arial" w:cs="Arial"/>
          <w:sz w:val="20"/>
          <w:szCs w:val="20"/>
        </w:rPr>
        <w:t>Zakon o spremljanju državnih pomoči (Uradni list RS št. 37/04);</w:t>
      </w:r>
    </w:p>
    <w:p w:rsidR="00920844" w:rsidRPr="007A5AEE" w:rsidRDefault="00920844" w:rsidP="00E73C74">
      <w:pPr>
        <w:pStyle w:val="Odstavekseznama"/>
        <w:numPr>
          <w:ilvl w:val="0"/>
          <w:numId w:val="64"/>
        </w:numPr>
        <w:autoSpaceDE w:val="0"/>
        <w:autoSpaceDN w:val="0"/>
        <w:rPr>
          <w:rFonts w:ascii="Arial" w:hAnsi="Arial" w:cs="Arial"/>
          <w:sz w:val="20"/>
          <w:szCs w:val="20"/>
        </w:rPr>
      </w:pPr>
      <w:r w:rsidRPr="007A5AEE">
        <w:rPr>
          <w:rFonts w:ascii="Arial" w:hAnsi="Arial" w:cs="Arial"/>
          <w:sz w:val="20"/>
          <w:szCs w:val="20"/>
        </w:rPr>
        <w:t>Zakon o spodbujanju razvoja turizma (Uradni list RS št. 2/04);</w:t>
      </w:r>
    </w:p>
    <w:p w:rsidR="00920844" w:rsidRPr="007A5AEE" w:rsidRDefault="00920844" w:rsidP="00E73C74">
      <w:pPr>
        <w:pStyle w:val="Odstavekseznama"/>
        <w:numPr>
          <w:ilvl w:val="0"/>
          <w:numId w:val="64"/>
        </w:numPr>
        <w:autoSpaceDE w:val="0"/>
        <w:autoSpaceDN w:val="0"/>
        <w:rPr>
          <w:rFonts w:ascii="Arial" w:hAnsi="Arial" w:cs="Arial"/>
          <w:sz w:val="20"/>
          <w:szCs w:val="20"/>
        </w:rPr>
      </w:pPr>
      <w:r w:rsidRPr="007A5AEE">
        <w:rPr>
          <w:rFonts w:ascii="Arial" w:hAnsi="Arial" w:cs="Arial"/>
          <w:sz w:val="20"/>
          <w:szCs w:val="20"/>
        </w:rPr>
        <w:t>Pravilnik o sofinanciranju programov na področju turizma v Občini Ribnica na Pohorju</w:t>
      </w:r>
      <w:r w:rsidRPr="007A5AEE">
        <w:rPr>
          <w:rFonts w:ascii="Arial" w:hAnsi="Arial" w:cs="Arial"/>
          <w:color w:val="1F4E79"/>
          <w:sz w:val="20"/>
          <w:szCs w:val="20"/>
        </w:rPr>
        <w:t xml:space="preserve"> </w:t>
      </w:r>
      <w:r w:rsidRPr="007A5AEE">
        <w:rPr>
          <w:rFonts w:ascii="Arial" w:hAnsi="Arial" w:cs="Arial"/>
          <w:sz w:val="20"/>
          <w:szCs w:val="20"/>
        </w:rPr>
        <w:t>(MUV, št. 2/2007);</w:t>
      </w:r>
    </w:p>
    <w:p w:rsidR="00920844" w:rsidRPr="007A5AEE" w:rsidRDefault="00920844" w:rsidP="00E73C74">
      <w:pPr>
        <w:pStyle w:val="Odstavekseznama"/>
        <w:numPr>
          <w:ilvl w:val="0"/>
          <w:numId w:val="64"/>
        </w:numPr>
        <w:autoSpaceDE w:val="0"/>
        <w:autoSpaceDN w:val="0"/>
        <w:rPr>
          <w:rFonts w:ascii="Arial" w:hAnsi="Arial" w:cs="Arial"/>
          <w:sz w:val="20"/>
          <w:szCs w:val="20"/>
        </w:rPr>
      </w:pPr>
      <w:r w:rsidRPr="007A5AEE">
        <w:rPr>
          <w:rFonts w:ascii="Arial" w:hAnsi="Arial" w:cs="Arial"/>
          <w:sz w:val="20"/>
          <w:szCs w:val="20"/>
        </w:rPr>
        <w:t>Pravilnik o dodeljevanju finančnih sredstev iz občinskega proračuna za spodbujanje inovacij, turistične dejavnosti in razvoja malega gospodarstva;</w:t>
      </w:r>
    </w:p>
    <w:p w:rsidR="00920844" w:rsidRPr="008A2D2A" w:rsidRDefault="00920844" w:rsidP="00E73C74">
      <w:pPr>
        <w:pStyle w:val="Odstavekseznama"/>
        <w:numPr>
          <w:ilvl w:val="0"/>
          <w:numId w:val="64"/>
        </w:numPr>
        <w:autoSpaceDE w:val="0"/>
        <w:autoSpaceDN w:val="0"/>
        <w:rPr>
          <w:rFonts w:ascii="Arial" w:hAnsi="Arial" w:cs="Arial"/>
          <w:color w:val="1F4E79"/>
          <w:sz w:val="20"/>
          <w:szCs w:val="20"/>
        </w:rPr>
      </w:pPr>
      <w:r w:rsidRPr="007A5AEE">
        <w:rPr>
          <w:rFonts w:ascii="Arial" w:hAnsi="Arial" w:cs="Arial"/>
          <w:sz w:val="20"/>
          <w:szCs w:val="20"/>
        </w:rPr>
        <w:t>Pravilnik o dodeljevanju sredstev za pospeševanje malega gospodarstva v Občini Ribnica na Pohorju (MUV, št. 26/2014).</w:t>
      </w:r>
    </w:p>
    <w:p w:rsidR="008A2D2A" w:rsidRPr="007A5AEE" w:rsidRDefault="008A2D2A" w:rsidP="008A2D2A">
      <w:pPr>
        <w:pStyle w:val="Odstavekseznama"/>
        <w:autoSpaceDE w:val="0"/>
        <w:autoSpaceDN w:val="0"/>
        <w:ind w:left="720"/>
        <w:rPr>
          <w:rFonts w:ascii="Arial" w:hAnsi="Arial" w:cs="Arial"/>
          <w:color w:val="1F4E79"/>
          <w:sz w:val="20"/>
          <w:szCs w:val="20"/>
        </w:rPr>
      </w:pPr>
    </w:p>
    <w:p w:rsidR="00920844" w:rsidRPr="007A5AEE" w:rsidRDefault="00920844" w:rsidP="00920844">
      <w:pPr>
        <w:autoSpaceDE w:val="0"/>
        <w:autoSpaceDN w:val="0"/>
        <w:jc w:val="both"/>
        <w:rPr>
          <w:rFonts w:ascii="Arial" w:hAnsi="Arial" w:cs="Arial"/>
          <w:b/>
          <w:bCs/>
          <w:sz w:val="20"/>
          <w:szCs w:val="20"/>
        </w:rPr>
      </w:pPr>
      <w:r w:rsidRPr="007A5AEE">
        <w:rPr>
          <w:rFonts w:ascii="Arial" w:hAnsi="Arial" w:cs="Arial"/>
          <w:b/>
          <w:bCs/>
          <w:sz w:val="20"/>
          <w:szCs w:val="20"/>
        </w:rPr>
        <w:t>Dolgoročni cilji področja proračunske porabe (Splošni cilj)</w:t>
      </w:r>
    </w:p>
    <w:p w:rsidR="00920844" w:rsidRPr="007A5AEE" w:rsidRDefault="00920844" w:rsidP="00920844">
      <w:pPr>
        <w:autoSpaceDE w:val="0"/>
        <w:autoSpaceDN w:val="0"/>
        <w:jc w:val="both"/>
        <w:rPr>
          <w:rFonts w:ascii="Arial" w:hAnsi="Arial" w:cs="Arial"/>
          <w:b/>
          <w:bCs/>
          <w:i/>
          <w:iCs/>
          <w:sz w:val="20"/>
          <w:szCs w:val="20"/>
        </w:rPr>
      </w:pPr>
    </w:p>
    <w:p w:rsidR="00920844" w:rsidRPr="007A5AEE" w:rsidRDefault="00920844" w:rsidP="00920844">
      <w:pPr>
        <w:autoSpaceDE w:val="0"/>
        <w:autoSpaceDN w:val="0"/>
        <w:jc w:val="both"/>
        <w:rPr>
          <w:rFonts w:ascii="Arial" w:hAnsi="Arial" w:cs="Arial"/>
          <w:sz w:val="20"/>
          <w:szCs w:val="20"/>
        </w:rPr>
      </w:pPr>
      <w:r w:rsidRPr="007A5AEE">
        <w:rPr>
          <w:rFonts w:ascii="Arial" w:hAnsi="Arial" w:cs="Arial"/>
          <w:sz w:val="20"/>
          <w:szCs w:val="20"/>
        </w:rPr>
        <w:t xml:space="preserve">V okviru področja Gospodarstva in turizma so cilji Občine Ribnica na Pohorju: </w:t>
      </w:r>
    </w:p>
    <w:p w:rsidR="00920844" w:rsidRPr="007A5AEE" w:rsidRDefault="00920844" w:rsidP="00920844">
      <w:pPr>
        <w:autoSpaceDE w:val="0"/>
        <w:autoSpaceDN w:val="0"/>
        <w:jc w:val="both"/>
        <w:rPr>
          <w:rFonts w:ascii="Arial" w:hAnsi="Arial" w:cs="Arial"/>
          <w:sz w:val="20"/>
          <w:szCs w:val="20"/>
        </w:rPr>
      </w:pPr>
    </w:p>
    <w:p w:rsidR="00920844" w:rsidRPr="007A5AEE" w:rsidRDefault="00920844" w:rsidP="00E73C74">
      <w:pPr>
        <w:pStyle w:val="Odstavekseznama"/>
        <w:numPr>
          <w:ilvl w:val="0"/>
          <w:numId w:val="90"/>
        </w:numPr>
        <w:autoSpaceDE w:val="0"/>
        <w:autoSpaceDN w:val="0"/>
        <w:jc w:val="both"/>
        <w:rPr>
          <w:rFonts w:ascii="Arial" w:hAnsi="Arial" w:cs="Arial"/>
          <w:sz w:val="20"/>
          <w:szCs w:val="20"/>
        </w:rPr>
      </w:pPr>
      <w:r w:rsidRPr="007A5AEE">
        <w:rPr>
          <w:rFonts w:ascii="Arial" w:hAnsi="Arial" w:cs="Arial"/>
          <w:sz w:val="20"/>
          <w:szCs w:val="20"/>
        </w:rPr>
        <w:t xml:space="preserve">Skladnejši regionalen razvoj; </w:t>
      </w:r>
    </w:p>
    <w:p w:rsidR="00920844" w:rsidRPr="007A5AEE" w:rsidRDefault="00920844" w:rsidP="00E73C74">
      <w:pPr>
        <w:pStyle w:val="Odstavekseznama"/>
        <w:numPr>
          <w:ilvl w:val="0"/>
          <w:numId w:val="90"/>
        </w:numPr>
        <w:autoSpaceDE w:val="0"/>
        <w:autoSpaceDN w:val="0"/>
        <w:jc w:val="both"/>
        <w:rPr>
          <w:rFonts w:ascii="Arial" w:hAnsi="Arial" w:cs="Arial"/>
          <w:sz w:val="20"/>
          <w:szCs w:val="20"/>
        </w:rPr>
      </w:pPr>
      <w:r w:rsidRPr="007A5AEE">
        <w:rPr>
          <w:rFonts w:ascii="Arial" w:hAnsi="Arial" w:cs="Arial"/>
          <w:sz w:val="20"/>
          <w:szCs w:val="20"/>
        </w:rPr>
        <w:t xml:space="preserve">Spodbujanje podjetniškega razvoja in konkurenčnosti; </w:t>
      </w:r>
    </w:p>
    <w:p w:rsidR="00920844" w:rsidRPr="007A5AEE" w:rsidRDefault="00920844" w:rsidP="00E73C74">
      <w:pPr>
        <w:pStyle w:val="Odstavekseznama"/>
        <w:numPr>
          <w:ilvl w:val="0"/>
          <w:numId w:val="90"/>
        </w:numPr>
        <w:autoSpaceDE w:val="0"/>
        <w:autoSpaceDN w:val="0"/>
        <w:jc w:val="both"/>
        <w:rPr>
          <w:rFonts w:ascii="Arial" w:hAnsi="Arial" w:cs="Arial"/>
          <w:sz w:val="20"/>
          <w:szCs w:val="20"/>
        </w:rPr>
      </w:pPr>
      <w:r w:rsidRPr="007A5AEE">
        <w:rPr>
          <w:rFonts w:ascii="Arial" w:hAnsi="Arial" w:cs="Arial"/>
          <w:sz w:val="20"/>
          <w:szCs w:val="20"/>
        </w:rPr>
        <w:t xml:space="preserve">Spodbujanje razvoja turizma; </w:t>
      </w:r>
    </w:p>
    <w:p w:rsidR="00920844" w:rsidRPr="007A5AEE" w:rsidRDefault="00920844" w:rsidP="00E73C74">
      <w:pPr>
        <w:pStyle w:val="Odstavekseznama"/>
        <w:numPr>
          <w:ilvl w:val="0"/>
          <w:numId w:val="90"/>
        </w:numPr>
        <w:autoSpaceDE w:val="0"/>
        <w:autoSpaceDN w:val="0"/>
        <w:jc w:val="both"/>
        <w:rPr>
          <w:rFonts w:ascii="Arial" w:hAnsi="Arial" w:cs="Arial"/>
          <w:sz w:val="20"/>
          <w:szCs w:val="20"/>
        </w:rPr>
      </w:pPr>
      <w:r w:rsidRPr="007A5AEE">
        <w:rPr>
          <w:rFonts w:ascii="Arial" w:hAnsi="Arial" w:cs="Arial"/>
          <w:sz w:val="20"/>
          <w:szCs w:val="20"/>
        </w:rPr>
        <w:t xml:space="preserve">Zagon podjetij; </w:t>
      </w:r>
    </w:p>
    <w:p w:rsidR="00920844" w:rsidRPr="007A5AEE" w:rsidRDefault="00920844" w:rsidP="00E73C74">
      <w:pPr>
        <w:pStyle w:val="Odstavekseznama"/>
        <w:numPr>
          <w:ilvl w:val="0"/>
          <w:numId w:val="90"/>
        </w:numPr>
        <w:autoSpaceDE w:val="0"/>
        <w:autoSpaceDN w:val="0"/>
        <w:jc w:val="both"/>
        <w:rPr>
          <w:rFonts w:ascii="Arial" w:hAnsi="Arial" w:cs="Arial"/>
          <w:sz w:val="20"/>
          <w:szCs w:val="20"/>
        </w:rPr>
      </w:pPr>
      <w:r w:rsidRPr="007A5AEE">
        <w:rPr>
          <w:rFonts w:ascii="Arial" w:hAnsi="Arial" w:cs="Arial"/>
          <w:sz w:val="20"/>
          <w:szCs w:val="20"/>
        </w:rPr>
        <w:t>Povezovanje gospodarstva in institucij znanja.</w:t>
      </w:r>
    </w:p>
    <w:p w:rsidR="00920844" w:rsidRPr="007A5AEE" w:rsidRDefault="00920844" w:rsidP="00920844">
      <w:pPr>
        <w:autoSpaceDE w:val="0"/>
        <w:autoSpaceDN w:val="0"/>
        <w:jc w:val="both"/>
        <w:rPr>
          <w:rFonts w:ascii="Arial" w:hAnsi="Arial" w:cs="Arial"/>
          <w:sz w:val="20"/>
          <w:szCs w:val="20"/>
        </w:rPr>
      </w:pPr>
    </w:p>
    <w:p w:rsidR="00920844" w:rsidRPr="007A5AEE" w:rsidRDefault="00920844" w:rsidP="00920844">
      <w:pPr>
        <w:autoSpaceDE w:val="0"/>
        <w:autoSpaceDN w:val="0"/>
        <w:jc w:val="both"/>
        <w:rPr>
          <w:rFonts w:ascii="Arial" w:hAnsi="Arial" w:cs="Arial"/>
          <w:b/>
          <w:bCs/>
          <w:sz w:val="20"/>
          <w:szCs w:val="20"/>
        </w:rPr>
      </w:pPr>
      <w:r w:rsidRPr="007A5AEE">
        <w:rPr>
          <w:rFonts w:ascii="Arial" w:hAnsi="Arial" w:cs="Arial"/>
          <w:b/>
          <w:bCs/>
          <w:sz w:val="20"/>
          <w:szCs w:val="20"/>
        </w:rPr>
        <w:t>Oznaka in nazivi glavnih programov v pristojnosti občine</w:t>
      </w:r>
    </w:p>
    <w:p w:rsidR="00920844" w:rsidRPr="007A5AEE" w:rsidRDefault="00920844" w:rsidP="00920844">
      <w:pPr>
        <w:autoSpaceDE w:val="0"/>
        <w:autoSpaceDN w:val="0"/>
        <w:jc w:val="both"/>
        <w:rPr>
          <w:rFonts w:ascii="Arial" w:hAnsi="Arial" w:cs="Arial"/>
          <w:b/>
          <w:bCs/>
          <w:sz w:val="20"/>
          <w:szCs w:val="20"/>
        </w:rPr>
      </w:pPr>
    </w:p>
    <w:p w:rsidR="00920844" w:rsidRPr="007A5AEE" w:rsidRDefault="00920844" w:rsidP="00920844">
      <w:pPr>
        <w:autoSpaceDE w:val="0"/>
        <w:autoSpaceDN w:val="0"/>
        <w:jc w:val="both"/>
        <w:rPr>
          <w:rFonts w:ascii="Arial" w:hAnsi="Arial" w:cs="Arial"/>
          <w:sz w:val="20"/>
          <w:szCs w:val="20"/>
        </w:rPr>
      </w:pPr>
      <w:r w:rsidRPr="007A5AEE">
        <w:rPr>
          <w:rFonts w:ascii="Arial" w:hAnsi="Arial" w:cs="Arial"/>
          <w:sz w:val="20"/>
          <w:szCs w:val="20"/>
        </w:rPr>
        <w:t>1402 - Pospeševanje in podpora gospodarski dejavnosti</w:t>
      </w:r>
    </w:p>
    <w:p w:rsidR="00920844" w:rsidRPr="007A5AEE" w:rsidRDefault="00920844" w:rsidP="00920844">
      <w:pPr>
        <w:jc w:val="both"/>
        <w:rPr>
          <w:rFonts w:ascii="Arial" w:hAnsi="Arial" w:cs="Arial"/>
        </w:rPr>
      </w:pPr>
      <w:r w:rsidRPr="007A5AEE">
        <w:rPr>
          <w:rFonts w:ascii="Arial" w:hAnsi="Arial" w:cs="Arial"/>
          <w:sz w:val="20"/>
          <w:szCs w:val="20"/>
        </w:rPr>
        <w:t>1403 - Promocija Slovenije, razvoj turizma in gostinstva</w:t>
      </w:r>
    </w:p>
    <w:p w:rsidR="002C5D54" w:rsidRPr="00DA243C" w:rsidRDefault="002C5D54" w:rsidP="00920844">
      <w:pPr>
        <w:jc w:val="both"/>
        <w:rPr>
          <w:rFonts w:ascii="Arial" w:hAnsi="Arial" w:cs="Arial"/>
        </w:rPr>
      </w:pPr>
    </w:p>
    <w:p w:rsidR="00920844" w:rsidRPr="00DA243C" w:rsidRDefault="00920844" w:rsidP="00920844">
      <w:pPr>
        <w:jc w:val="both"/>
        <w:rPr>
          <w:rFonts w:ascii="Arial" w:hAnsi="Arial" w:cs="Arial"/>
        </w:rPr>
      </w:pPr>
    </w:p>
    <w:p w:rsidR="00920844" w:rsidRPr="00DA243C"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DA243C">
        <w:rPr>
          <w:rFonts w:ascii="Arial" w:hAnsi="Arial" w:cs="Arial"/>
          <w:b/>
          <w:bCs/>
          <w:sz w:val="28"/>
          <w:szCs w:val="28"/>
        </w:rPr>
        <w:t>1402 Pospeševanje in podpora gospodarski dejavnosti</w:t>
      </w:r>
    </w:p>
    <w:p w:rsidR="00920844" w:rsidRPr="00DA243C" w:rsidRDefault="00920844" w:rsidP="00920844">
      <w:pPr>
        <w:jc w:val="both"/>
        <w:rPr>
          <w:rFonts w:ascii="Times-Bold" w:hAnsi="Times-Bold" w:cs="Times-Bold"/>
          <w:b/>
          <w:bCs/>
          <w:sz w:val="20"/>
          <w:szCs w:val="20"/>
        </w:rPr>
      </w:pPr>
    </w:p>
    <w:p w:rsidR="00920844" w:rsidRPr="00490E2A" w:rsidRDefault="00490E2A" w:rsidP="00920844">
      <w:pPr>
        <w:jc w:val="right"/>
        <w:rPr>
          <w:rFonts w:ascii="Arial" w:hAnsi="Arial" w:cs="Arial"/>
        </w:rPr>
      </w:pPr>
      <w:r w:rsidRPr="00490E2A">
        <w:rPr>
          <w:rFonts w:ascii="Arial" w:hAnsi="Arial" w:cs="Arial"/>
          <w:b/>
          <w:bCs/>
          <w:sz w:val="20"/>
          <w:szCs w:val="20"/>
        </w:rPr>
        <w:t>Vrednost: 5</w:t>
      </w:r>
      <w:r w:rsidR="00920844" w:rsidRPr="00490E2A">
        <w:rPr>
          <w:rFonts w:ascii="Arial" w:hAnsi="Arial" w:cs="Arial"/>
          <w:b/>
          <w:bCs/>
          <w:sz w:val="20"/>
          <w:szCs w:val="20"/>
        </w:rPr>
        <w:t>.</w:t>
      </w:r>
      <w:r w:rsidRPr="00490E2A">
        <w:rPr>
          <w:rFonts w:ascii="Arial" w:hAnsi="Arial" w:cs="Arial"/>
          <w:b/>
          <w:bCs/>
          <w:sz w:val="20"/>
          <w:szCs w:val="20"/>
        </w:rPr>
        <w:t>0</w:t>
      </w:r>
      <w:r w:rsidR="00920844" w:rsidRPr="00490E2A">
        <w:rPr>
          <w:rFonts w:ascii="Arial" w:hAnsi="Arial" w:cs="Arial"/>
          <w:b/>
          <w:bCs/>
          <w:sz w:val="20"/>
          <w:szCs w:val="20"/>
        </w:rPr>
        <w:t>00,00 €</w:t>
      </w:r>
    </w:p>
    <w:p w:rsidR="00920844" w:rsidRPr="00490E2A" w:rsidRDefault="00920844" w:rsidP="00920844">
      <w:pPr>
        <w:jc w:val="both"/>
        <w:rPr>
          <w:rFonts w:ascii="Arial" w:hAnsi="Arial" w:cs="Arial"/>
        </w:rPr>
      </w:pPr>
    </w:p>
    <w:p w:rsidR="00920844" w:rsidRPr="00490E2A" w:rsidRDefault="00920844" w:rsidP="00920844">
      <w:pPr>
        <w:autoSpaceDE w:val="0"/>
        <w:autoSpaceDN w:val="0"/>
        <w:rPr>
          <w:rFonts w:ascii="Arial" w:hAnsi="Arial" w:cs="Arial"/>
          <w:b/>
          <w:bCs/>
          <w:sz w:val="20"/>
          <w:szCs w:val="20"/>
        </w:rPr>
      </w:pPr>
      <w:r w:rsidRPr="00490E2A">
        <w:rPr>
          <w:rFonts w:ascii="Arial" w:hAnsi="Arial" w:cs="Arial"/>
          <w:b/>
          <w:bCs/>
          <w:sz w:val="20"/>
          <w:szCs w:val="20"/>
        </w:rPr>
        <w:t>Opis glavnega programa</w:t>
      </w:r>
    </w:p>
    <w:p w:rsidR="00920844" w:rsidRPr="00490E2A" w:rsidRDefault="00920844" w:rsidP="00920844">
      <w:pPr>
        <w:autoSpaceDE w:val="0"/>
        <w:autoSpaceDN w:val="0"/>
        <w:rPr>
          <w:rFonts w:ascii="Arial" w:hAnsi="Arial" w:cs="Arial"/>
          <w:b/>
          <w:bCs/>
          <w:i/>
          <w:iCs/>
          <w:sz w:val="20"/>
          <w:szCs w:val="20"/>
        </w:rPr>
      </w:pPr>
    </w:p>
    <w:p w:rsidR="00920844" w:rsidRPr="00490E2A" w:rsidRDefault="00920844" w:rsidP="00920844">
      <w:pPr>
        <w:autoSpaceDE w:val="0"/>
        <w:autoSpaceDN w:val="0"/>
        <w:rPr>
          <w:rFonts w:ascii="Arial" w:hAnsi="Arial" w:cs="Arial"/>
          <w:sz w:val="20"/>
          <w:szCs w:val="20"/>
        </w:rPr>
      </w:pPr>
      <w:r w:rsidRPr="00490E2A">
        <w:rPr>
          <w:rFonts w:ascii="Arial" w:hAnsi="Arial" w:cs="Arial"/>
          <w:sz w:val="20"/>
          <w:szCs w:val="20"/>
        </w:rPr>
        <w:t>Pospeševanje in podpora gospodarski dejavnosti vključuje sredstva za razvoj malega gospodarstva.</w:t>
      </w:r>
    </w:p>
    <w:p w:rsidR="00920844" w:rsidRPr="00490E2A" w:rsidRDefault="00920844" w:rsidP="00920844">
      <w:pPr>
        <w:autoSpaceDE w:val="0"/>
        <w:autoSpaceDN w:val="0"/>
        <w:rPr>
          <w:rFonts w:ascii="Arial" w:hAnsi="Arial" w:cs="Arial"/>
          <w:sz w:val="20"/>
          <w:szCs w:val="20"/>
        </w:rPr>
      </w:pPr>
    </w:p>
    <w:p w:rsidR="00920844" w:rsidRPr="00490E2A" w:rsidRDefault="00920844" w:rsidP="00920844">
      <w:pPr>
        <w:autoSpaceDE w:val="0"/>
        <w:autoSpaceDN w:val="0"/>
        <w:rPr>
          <w:rFonts w:ascii="Arial" w:hAnsi="Arial" w:cs="Arial"/>
          <w:b/>
          <w:bCs/>
          <w:sz w:val="20"/>
          <w:szCs w:val="20"/>
        </w:rPr>
      </w:pPr>
      <w:r w:rsidRPr="00490E2A">
        <w:rPr>
          <w:rFonts w:ascii="Arial" w:hAnsi="Arial" w:cs="Arial"/>
          <w:b/>
          <w:bCs/>
          <w:sz w:val="20"/>
          <w:szCs w:val="20"/>
        </w:rPr>
        <w:t>Dolgoročni cilji glavnega programa (Specifični cilj in kazalniki)</w:t>
      </w:r>
    </w:p>
    <w:p w:rsidR="00920844" w:rsidRPr="00490E2A" w:rsidRDefault="00920844" w:rsidP="00920844">
      <w:pPr>
        <w:autoSpaceDE w:val="0"/>
        <w:autoSpaceDN w:val="0"/>
        <w:rPr>
          <w:rFonts w:ascii="Arial" w:hAnsi="Arial" w:cs="Arial"/>
          <w:b/>
          <w:bCs/>
          <w:i/>
          <w:iCs/>
          <w:sz w:val="20"/>
          <w:szCs w:val="20"/>
        </w:rPr>
      </w:pPr>
    </w:p>
    <w:p w:rsidR="00920844" w:rsidRPr="00490E2A" w:rsidRDefault="00920844" w:rsidP="00920844">
      <w:pPr>
        <w:jc w:val="both"/>
        <w:rPr>
          <w:rFonts w:ascii="Arial" w:hAnsi="Arial" w:cs="Arial"/>
          <w:sz w:val="20"/>
          <w:szCs w:val="20"/>
        </w:rPr>
      </w:pPr>
      <w:r w:rsidRPr="00490E2A">
        <w:rPr>
          <w:rFonts w:ascii="Arial" w:hAnsi="Arial" w:cs="Arial"/>
          <w:sz w:val="20"/>
          <w:szCs w:val="20"/>
        </w:rPr>
        <w:t>Vzpostavite podjetniško klimo za delovanje in širjenje uspešne podjetniške iniciative na območju občine.</w:t>
      </w:r>
    </w:p>
    <w:p w:rsidR="00920844" w:rsidRPr="00490E2A" w:rsidRDefault="00920844" w:rsidP="00920844">
      <w:pPr>
        <w:jc w:val="both"/>
        <w:rPr>
          <w:rFonts w:ascii="Arial" w:hAnsi="Arial" w:cs="Arial"/>
          <w:sz w:val="20"/>
          <w:szCs w:val="20"/>
        </w:rPr>
      </w:pPr>
    </w:p>
    <w:p w:rsidR="00920844" w:rsidRPr="00490E2A" w:rsidRDefault="00920844" w:rsidP="00920844">
      <w:pPr>
        <w:jc w:val="both"/>
        <w:rPr>
          <w:rFonts w:ascii="Arial" w:hAnsi="Arial" w:cs="Arial"/>
          <w:sz w:val="20"/>
          <w:szCs w:val="20"/>
        </w:rPr>
      </w:pPr>
      <w:r w:rsidRPr="00490E2A">
        <w:rPr>
          <w:rFonts w:ascii="Arial" w:hAnsi="Arial" w:cs="Arial"/>
          <w:b/>
          <w:bCs/>
          <w:sz w:val="20"/>
          <w:szCs w:val="20"/>
        </w:rPr>
        <w:t>Glavni letni izvedbeni cilji in kazalci, s katerimi se bo merilo doseganje zastavljenih ciljev</w:t>
      </w:r>
    </w:p>
    <w:p w:rsidR="00920844" w:rsidRPr="00490E2A" w:rsidRDefault="00920844" w:rsidP="00920844">
      <w:pPr>
        <w:jc w:val="both"/>
        <w:rPr>
          <w:rFonts w:ascii="Arial" w:hAnsi="Arial" w:cs="Arial"/>
          <w:sz w:val="20"/>
          <w:szCs w:val="20"/>
        </w:rPr>
      </w:pPr>
      <w:r w:rsidRPr="00490E2A">
        <w:rPr>
          <w:rFonts w:ascii="Arial" w:hAnsi="Arial" w:cs="Arial"/>
          <w:sz w:val="20"/>
          <w:szCs w:val="20"/>
        </w:rPr>
        <w:t>zagotovitev sredstev za razvoj malega gospodarstva in infrastrukture.</w:t>
      </w:r>
    </w:p>
    <w:p w:rsidR="00920844" w:rsidRPr="00490E2A" w:rsidRDefault="00920844" w:rsidP="00920844">
      <w:pPr>
        <w:autoSpaceDE w:val="0"/>
        <w:autoSpaceDN w:val="0"/>
        <w:rPr>
          <w:rFonts w:ascii="Arial" w:hAnsi="Arial" w:cs="Arial"/>
          <w:b/>
          <w:bCs/>
          <w:sz w:val="20"/>
          <w:szCs w:val="20"/>
        </w:rPr>
      </w:pPr>
      <w:r w:rsidRPr="00490E2A">
        <w:rPr>
          <w:rFonts w:ascii="Arial" w:hAnsi="Arial" w:cs="Arial"/>
          <w:b/>
          <w:bCs/>
          <w:sz w:val="20"/>
          <w:szCs w:val="20"/>
        </w:rPr>
        <w:t>Podprogrami in proračunski uporabniki znotraj glavnega programa</w:t>
      </w:r>
    </w:p>
    <w:p w:rsidR="00920844" w:rsidRPr="00490E2A" w:rsidRDefault="00920844" w:rsidP="00920844">
      <w:pPr>
        <w:autoSpaceDE w:val="0"/>
        <w:autoSpaceDN w:val="0"/>
        <w:rPr>
          <w:rFonts w:ascii="Arial" w:hAnsi="Arial" w:cs="Arial"/>
          <w:b/>
          <w:bCs/>
          <w:i/>
          <w:iCs/>
          <w:sz w:val="20"/>
          <w:szCs w:val="20"/>
        </w:rPr>
      </w:pPr>
    </w:p>
    <w:p w:rsidR="00920844" w:rsidRPr="00490E2A" w:rsidRDefault="00920844" w:rsidP="00920844">
      <w:pPr>
        <w:autoSpaceDE w:val="0"/>
        <w:autoSpaceDN w:val="0"/>
        <w:rPr>
          <w:rFonts w:ascii="Arial" w:hAnsi="Arial" w:cs="Arial"/>
          <w:sz w:val="20"/>
          <w:szCs w:val="20"/>
        </w:rPr>
      </w:pPr>
      <w:r w:rsidRPr="00490E2A">
        <w:rPr>
          <w:rFonts w:ascii="Arial" w:hAnsi="Arial" w:cs="Arial"/>
          <w:sz w:val="20"/>
          <w:szCs w:val="20"/>
        </w:rPr>
        <w:t>14029001 - Spodbujanje razvoja malega gospodarstva</w:t>
      </w:r>
    </w:p>
    <w:p w:rsidR="00920844" w:rsidRPr="00490E2A" w:rsidRDefault="00920844" w:rsidP="00920844">
      <w:pPr>
        <w:autoSpaceDE w:val="0"/>
        <w:autoSpaceDN w:val="0"/>
        <w:adjustRightInd w:val="0"/>
        <w:rPr>
          <w:rFonts w:ascii="Arial" w:hAnsi="Arial" w:cs="Arial"/>
          <w:sz w:val="20"/>
          <w:szCs w:val="20"/>
        </w:rPr>
      </w:pPr>
    </w:p>
    <w:p w:rsidR="00920844" w:rsidRPr="00490E2A" w:rsidRDefault="00920844" w:rsidP="00920844">
      <w:pPr>
        <w:autoSpaceDE w:val="0"/>
        <w:autoSpaceDN w:val="0"/>
        <w:adjustRightInd w:val="0"/>
        <w:rPr>
          <w:rFonts w:ascii="Arial" w:hAnsi="Arial" w:cs="Arial"/>
          <w:sz w:val="20"/>
          <w:szCs w:val="20"/>
        </w:rPr>
      </w:pPr>
    </w:p>
    <w:p w:rsidR="00920844" w:rsidRPr="00490E2A"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490E2A">
        <w:rPr>
          <w:rFonts w:ascii="Arial" w:hAnsi="Arial" w:cs="Arial"/>
          <w:b/>
          <w:bCs/>
          <w:sz w:val="24"/>
          <w:szCs w:val="24"/>
        </w:rPr>
        <w:t>14029001 - Spodbujanje razvoja malega gospodarstva</w:t>
      </w:r>
    </w:p>
    <w:p w:rsidR="00920844" w:rsidRPr="00490E2A" w:rsidRDefault="00920844" w:rsidP="00920844">
      <w:pPr>
        <w:autoSpaceDE w:val="0"/>
        <w:autoSpaceDN w:val="0"/>
        <w:adjustRightInd w:val="0"/>
        <w:rPr>
          <w:rFonts w:ascii="Arial" w:hAnsi="Arial" w:cs="Arial"/>
          <w:b/>
          <w:bCs/>
          <w:sz w:val="20"/>
          <w:szCs w:val="20"/>
        </w:rPr>
      </w:pPr>
    </w:p>
    <w:p w:rsidR="00920844" w:rsidRPr="00490E2A" w:rsidRDefault="00920844" w:rsidP="00920844">
      <w:pPr>
        <w:jc w:val="right"/>
        <w:rPr>
          <w:rFonts w:ascii="Arial" w:hAnsi="Arial" w:cs="Arial"/>
          <w:sz w:val="20"/>
          <w:szCs w:val="20"/>
        </w:rPr>
      </w:pPr>
      <w:r w:rsidRPr="00490E2A">
        <w:rPr>
          <w:rFonts w:ascii="Arial" w:hAnsi="Arial" w:cs="Arial"/>
          <w:b/>
          <w:bCs/>
          <w:sz w:val="20"/>
          <w:szCs w:val="20"/>
        </w:rPr>
        <w:t xml:space="preserve">Vrednost: </w:t>
      </w:r>
      <w:r w:rsidR="00490E2A" w:rsidRPr="00490E2A">
        <w:rPr>
          <w:rFonts w:ascii="Arial" w:hAnsi="Arial" w:cs="Arial"/>
          <w:b/>
          <w:bCs/>
          <w:sz w:val="20"/>
          <w:szCs w:val="20"/>
        </w:rPr>
        <w:t>5.0</w:t>
      </w:r>
      <w:r w:rsidRPr="00490E2A">
        <w:rPr>
          <w:rFonts w:ascii="Arial" w:hAnsi="Arial" w:cs="Arial"/>
          <w:b/>
          <w:bCs/>
          <w:sz w:val="20"/>
          <w:szCs w:val="20"/>
        </w:rPr>
        <w:t>00,00 €</w:t>
      </w:r>
    </w:p>
    <w:p w:rsidR="00920844" w:rsidRPr="00490E2A" w:rsidRDefault="00920844" w:rsidP="00920844">
      <w:pPr>
        <w:autoSpaceDE w:val="0"/>
        <w:autoSpaceDN w:val="0"/>
        <w:adjustRightInd w:val="0"/>
        <w:jc w:val="both"/>
        <w:rPr>
          <w:rFonts w:ascii="Arial" w:hAnsi="Arial" w:cs="Arial"/>
          <w:b/>
          <w:bCs/>
          <w:i/>
          <w:iCs/>
          <w:sz w:val="20"/>
          <w:szCs w:val="20"/>
        </w:rPr>
      </w:pPr>
    </w:p>
    <w:p w:rsidR="00493F37" w:rsidRDefault="00493F37" w:rsidP="00493F37">
      <w:pPr>
        <w:autoSpaceDE w:val="0"/>
        <w:autoSpaceDN w:val="0"/>
        <w:jc w:val="both"/>
        <w:rPr>
          <w:rFonts w:ascii="Arial" w:hAnsi="Arial" w:cs="Arial"/>
          <w:b/>
          <w:bCs/>
          <w:sz w:val="20"/>
          <w:szCs w:val="20"/>
        </w:rPr>
      </w:pPr>
      <w:r>
        <w:rPr>
          <w:rFonts w:ascii="Arial" w:hAnsi="Arial" w:cs="Arial"/>
          <w:b/>
          <w:bCs/>
          <w:sz w:val="20"/>
          <w:szCs w:val="20"/>
        </w:rPr>
        <w:t>Opis podprograma</w:t>
      </w:r>
    </w:p>
    <w:p w:rsidR="00493F37" w:rsidRDefault="00493F37" w:rsidP="00493F37">
      <w:pPr>
        <w:autoSpaceDE w:val="0"/>
        <w:autoSpaceDN w:val="0"/>
        <w:jc w:val="both"/>
        <w:rPr>
          <w:rFonts w:ascii="Arial" w:hAnsi="Arial" w:cs="Arial"/>
          <w:b/>
          <w:bCs/>
          <w:i/>
          <w:iCs/>
          <w:sz w:val="20"/>
          <w:szCs w:val="20"/>
        </w:rPr>
      </w:pPr>
    </w:p>
    <w:p w:rsidR="00493F37" w:rsidRDefault="00493F37" w:rsidP="00493F37">
      <w:pPr>
        <w:autoSpaceDE w:val="0"/>
        <w:autoSpaceDN w:val="0"/>
        <w:jc w:val="both"/>
        <w:rPr>
          <w:rFonts w:ascii="Arial" w:hAnsi="Arial" w:cs="Arial"/>
          <w:sz w:val="20"/>
          <w:szCs w:val="20"/>
        </w:rPr>
      </w:pPr>
      <w:r>
        <w:rPr>
          <w:rFonts w:ascii="Arial" w:hAnsi="Arial" w:cs="Arial"/>
          <w:sz w:val="20"/>
          <w:szCs w:val="20"/>
        </w:rPr>
        <w:t>S programom državnih pomoči "de minimis" sofinancira pridobitev za ustvarjanje novih delovnih</w:t>
      </w:r>
    </w:p>
    <w:p w:rsidR="00493F37" w:rsidRDefault="00493F37" w:rsidP="00493F37">
      <w:pPr>
        <w:autoSpaceDE w:val="0"/>
        <w:autoSpaceDN w:val="0"/>
        <w:jc w:val="both"/>
        <w:rPr>
          <w:rFonts w:ascii="Arial" w:hAnsi="Arial" w:cs="Arial"/>
          <w:sz w:val="20"/>
          <w:szCs w:val="20"/>
        </w:rPr>
      </w:pPr>
      <w:r>
        <w:rPr>
          <w:rFonts w:ascii="Arial" w:hAnsi="Arial" w:cs="Arial"/>
          <w:sz w:val="20"/>
          <w:szCs w:val="20"/>
        </w:rPr>
        <w:t>mest, izboljšanju turistične ponudbe, spodbujanje začetnih investicij in investicij v razširjanje dejavnosti, spodbujanje razvoja socialnega podjetništva, spodbujanje projektov inovacij, subvencioniranje stroškov za delovanje mladih inovativnih podjetij, spodbujanje prijav na državne in mednarodne razpise, spodbujanje promocije in prodora na tuje trge, spodbujanje sobodajalstva, spodbujanje delovanja strokovnih društev in združenj na področju podjetništva za izvajanje aktivnosti, ki izboljšujejo uspešnost in učinkovitost podjetniškega okolja, k sofinanciranju zagona podjetij v inkubatorjih in tehnoloških parkih.</w:t>
      </w:r>
    </w:p>
    <w:p w:rsidR="00493F37" w:rsidRDefault="00493F37" w:rsidP="00493F37">
      <w:pPr>
        <w:jc w:val="both"/>
        <w:rPr>
          <w:rFonts w:ascii="Arial" w:hAnsi="Arial" w:cs="Arial"/>
          <w:sz w:val="20"/>
          <w:szCs w:val="20"/>
          <w:highlight w:val="yellow"/>
        </w:rPr>
      </w:pPr>
    </w:p>
    <w:p w:rsidR="00493F37" w:rsidRPr="00767955" w:rsidRDefault="00493F37" w:rsidP="00493F37">
      <w:pPr>
        <w:pStyle w:val="Telobesedila"/>
        <w:jc w:val="both"/>
        <w:rPr>
          <w:rFonts w:ascii="Arial" w:hAnsi="Arial" w:cs="Arial"/>
          <w:b w:val="0"/>
          <w:sz w:val="20"/>
          <w:szCs w:val="20"/>
        </w:rPr>
      </w:pPr>
      <w:r w:rsidRPr="00767955">
        <w:rPr>
          <w:rFonts w:ascii="Arial" w:hAnsi="Arial" w:cs="Arial"/>
          <w:b w:val="0"/>
          <w:bCs/>
          <w:sz w:val="20"/>
          <w:szCs w:val="20"/>
        </w:rPr>
        <w:t>Pomoč se dodeljuje po pravilu »de minimis« skladno z Uredbo Komisije (ES) št. 2023/2831 z dne 13. decembra 2023 o uporabi členov 107 in 108 Pogodbe o delovanju Evropske unije pri pomoči de minimis (UL L, 2023/2831, z dne 15.12.o znesku »de minimis« pomoči.</w:t>
      </w:r>
    </w:p>
    <w:p w:rsidR="00493F37" w:rsidRDefault="00493F37" w:rsidP="00493F37">
      <w:pPr>
        <w:pStyle w:val="Telobesedila"/>
        <w:jc w:val="both"/>
        <w:rPr>
          <w:rFonts w:ascii="Arial" w:hAnsi="Arial" w:cs="Arial"/>
          <w:b w:val="0"/>
          <w:bCs/>
          <w:sz w:val="20"/>
          <w:szCs w:val="20"/>
        </w:rPr>
      </w:pPr>
    </w:p>
    <w:p w:rsidR="00493F37" w:rsidRDefault="00493F37" w:rsidP="00493F37">
      <w:pPr>
        <w:jc w:val="both"/>
        <w:rPr>
          <w:rFonts w:ascii="Arial" w:hAnsi="Arial" w:cs="Arial"/>
          <w:sz w:val="20"/>
          <w:szCs w:val="20"/>
        </w:rPr>
      </w:pPr>
      <w:r>
        <w:rPr>
          <w:rFonts w:ascii="Arial" w:hAnsi="Arial" w:cs="Arial"/>
          <w:sz w:val="20"/>
          <w:szCs w:val="20"/>
        </w:rPr>
        <w:t xml:space="preserve">Nepovratna sredstva so namenjena spodbujanju investicij v podjetjih, kadar ta sredstva predstavljajo spodbudo za izvedbo projekta oziroma so zanj nujno potrebna. </w:t>
      </w:r>
    </w:p>
    <w:p w:rsidR="00493F37" w:rsidRDefault="00493F37" w:rsidP="00493F37">
      <w:pPr>
        <w:jc w:val="both"/>
        <w:rPr>
          <w:rFonts w:ascii="Arial" w:hAnsi="Arial" w:cs="Arial"/>
          <w:sz w:val="20"/>
          <w:szCs w:val="20"/>
        </w:rPr>
      </w:pPr>
    </w:p>
    <w:p w:rsidR="00493F37" w:rsidRDefault="00493F37" w:rsidP="00493F37">
      <w:pPr>
        <w:jc w:val="both"/>
        <w:rPr>
          <w:rFonts w:ascii="Arial" w:hAnsi="Arial" w:cs="Arial"/>
          <w:sz w:val="20"/>
          <w:szCs w:val="20"/>
        </w:rPr>
      </w:pPr>
      <w:r>
        <w:rPr>
          <w:rFonts w:ascii="Arial" w:hAnsi="Arial" w:cs="Arial"/>
          <w:sz w:val="20"/>
          <w:szCs w:val="20"/>
        </w:rPr>
        <w:t>Pomoč se lahko dodeli samo, če ima stimulativni učinek in ni namenjena samo zmanjševanju stroškov podjetja oziroma pozitivni učinki pomoči prevladujejo nad negativnimi učinki, ki jih ima ta na konkurenco.</w:t>
      </w:r>
    </w:p>
    <w:p w:rsidR="00493F37" w:rsidRDefault="00493F37" w:rsidP="00493F37">
      <w:pPr>
        <w:jc w:val="both"/>
        <w:rPr>
          <w:rFonts w:ascii="Arial" w:hAnsi="Arial" w:cs="Arial"/>
          <w:color w:val="1F4E79"/>
          <w:sz w:val="20"/>
          <w:szCs w:val="20"/>
        </w:rPr>
      </w:pPr>
    </w:p>
    <w:p w:rsidR="00493F37" w:rsidRDefault="00493F37" w:rsidP="00493F37">
      <w:pPr>
        <w:autoSpaceDE w:val="0"/>
        <w:autoSpaceDN w:val="0"/>
        <w:jc w:val="both"/>
        <w:rPr>
          <w:rFonts w:ascii="Arial" w:hAnsi="Arial" w:cs="Arial"/>
          <w:b/>
          <w:bCs/>
          <w:sz w:val="20"/>
          <w:szCs w:val="20"/>
        </w:rPr>
      </w:pPr>
      <w:r>
        <w:rPr>
          <w:rFonts w:ascii="Arial" w:hAnsi="Arial" w:cs="Arial"/>
          <w:b/>
          <w:bCs/>
          <w:sz w:val="20"/>
          <w:szCs w:val="20"/>
        </w:rPr>
        <w:t>Zakonske in druge pravne podlage</w:t>
      </w:r>
    </w:p>
    <w:p w:rsidR="00493F37" w:rsidRDefault="00493F37" w:rsidP="00493F37">
      <w:pPr>
        <w:autoSpaceDE w:val="0"/>
        <w:autoSpaceDN w:val="0"/>
        <w:jc w:val="both"/>
        <w:rPr>
          <w:rFonts w:ascii="Arial" w:hAnsi="Arial" w:cs="Arial"/>
          <w:b/>
          <w:bCs/>
          <w:sz w:val="20"/>
          <w:szCs w:val="20"/>
        </w:rPr>
      </w:pPr>
    </w:p>
    <w:p w:rsidR="00493F37" w:rsidRDefault="00493F37" w:rsidP="00493F37">
      <w:pPr>
        <w:numPr>
          <w:ilvl w:val="0"/>
          <w:numId w:val="109"/>
        </w:numPr>
        <w:jc w:val="both"/>
        <w:rPr>
          <w:rFonts w:ascii="Arial" w:eastAsia="Times New Roman" w:hAnsi="Arial" w:cs="Arial"/>
          <w:sz w:val="20"/>
          <w:szCs w:val="20"/>
        </w:rPr>
      </w:pPr>
      <w:r>
        <w:rPr>
          <w:rFonts w:ascii="Arial" w:eastAsia="Times New Roman" w:hAnsi="Arial" w:cs="Arial"/>
          <w:sz w:val="20"/>
          <w:szCs w:val="20"/>
        </w:rPr>
        <w:t>Zakon o spremljanju državnih pomoči (Uradni list RS št. 37/04);</w:t>
      </w:r>
    </w:p>
    <w:p w:rsidR="00493F37" w:rsidRPr="00493F37" w:rsidRDefault="00493F37" w:rsidP="00493F37">
      <w:pPr>
        <w:pStyle w:val="h4"/>
        <w:numPr>
          <w:ilvl w:val="0"/>
          <w:numId w:val="109"/>
        </w:numPr>
        <w:spacing w:before="0" w:after="0"/>
        <w:ind w:right="17"/>
        <w:jc w:val="left"/>
        <w:rPr>
          <w:rFonts w:eastAsia="Times New Roman"/>
          <w:color w:val="000000" w:themeColor="text1"/>
          <w:sz w:val="20"/>
          <w:szCs w:val="20"/>
        </w:rPr>
      </w:pPr>
      <w:r w:rsidRPr="00493F37">
        <w:rPr>
          <w:rFonts w:eastAsia="Times New Roman"/>
          <w:b w:val="0"/>
          <w:bCs w:val="0"/>
          <w:color w:val="000000" w:themeColor="text1"/>
          <w:sz w:val="20"/>
          <w:szCs w:val="20"/>
        </w:rPr>
        <w:t>Pravilnik o dodeljevanju proračunskih spodbud za pospeševanje razvoja podjetništva v Občini Ribnica na Pohorju (</w:t>
      </w:r>
      <w:r>
        <w:rPr>
          <w:rFonts w:eastAsia="Times New Roman"/>
          <w:b w:val="0"/>
          <w:bCs w:val="0"/>
          <w:color w:val="000000" w:themeColor="text1"/>
          <w:sz w:val="20"/>
          <w:szCs w:val="20"/>
        </w:rPr>
        <w:t>še ni sprejet</w:t>
      </w:r>
      <w:r w:rsidRPr="00493F37">
        <w:rPr>
          <w:rFonts w:eastAsia="Times New Roman"/>
          <w:b w:val="0"/>
          <w:bCs w:val="0"/>
          <w:color w:val="000000" w:themeColor="text1"/>
          <w:sz w:val="20"/>
          <w:szCs w:val="20"/>
        </w:rPr>
        <w:t>)</w:t>
      </w:r>
    </w:p>
    <w:p w:rsidR="00493F37" w:rsidRDefault="00493F37" w:rsidP="00493F37">
      <w:pPr>
        <w:ind w:left="360"/>
        <w:jc w:val="both"/>
        <w:rPr>
          <w:rFonts w:ascii="Arial" w:hAnsi="Arial" w:cs="Arial"/>
          <w:sz w:val="20"/>
          <w:szCs w:val="20"/>
        </w:rPr>
      </w:pPr>
    </w:p>
    <w:p w:rsidR="00493F37" w:rsidRDefault="00493F37" w:rsidP="00493F37">
      <w:pPr>
        <w:jc w:val="both"/>
        <w:rPr>
          <w:rFonts w:ascii="Arial" w:hAnsi="Arial" w:cs="Arial"/>
        </w:rPr>
      </w:pPr>
    </w:p>
    <w:p w:rsidR="00493F37" w:rsidRDefault="00493F37" w:rsidP="00493F37">
      <w:pPr>
        <w:jc w:val="both"/>
        <w:rPr>
          <w:rFonts w:ascii="Arial" w:hAnsi="Arial" w:cs="Arial"/>
        </w:rPr>
      </w:pPr>
    </w:p>
    <w:p w:rsidR="00493F37" w:rsidRDefault="00493F37" w:rsidP="00493F37">
      <w:pPr>
        <w:autoSpaceDE w:val="0"/>
        <w:autoSpaceDN w:val="0"/>
        <w:jc w:val="both"/>
        <w:rPr>
          <w:rFonts w:ascii="Arial" w:hAnsi="Arial" w:cs="Arial"/>
          <w:b/>
          <w:bCs/>
          <w:sz w:val="20"/>
          <w:szCs w:val="20"/>
        </w:rPr>
      </w:pPr>
      <w:r>
        <w:rPr>
          <w:rFonts w:ascii="Arial" w:hAnsi="Arial" w:cs="Arial"/>
          <w:b/>
          <w:bCs/>
          <w:sz w:val="20"/>
          <w:szCs w:val="20"/>
        </w:rPr>
        <w:t>Dolgoročni cilji podprograma in kazalci, s katerimi se bo merilo doseganje zastavljenih ciljev (Rezultat in kazalniki)</w:t>
      </w:r>
    </w:p>
    <w:p w:rsidR="00493F37" w:rsidRDefault="00493F37" w:rsidP="00493F37">
      <w:pPr>
        <w:autoSpaceDE w:val="0"/>
        <w:autoSpaceDN w:val="0"/>
        <w:jc w:val="both"/>
        <w:rPr>
          <w:rFonts w:ascii="Arial" w:hAnsi="Arial" w:cs="Arial"/>
          <w:b/>
          <w:bCs/>
          <w:i/>
          <w:iCs/>
          <w:sz w:val="20"/>
          <w:szCs w:val="20"/>
        </w:rPr>
      </w:pPr>
    </w:p>
    <w:p w:rsidR="00493F37" w:rsidRDefault="00493F37" w:rsidP="00493F37">
      <w:pPr>
        <w:autoSpaceDE w:val="0"/>
        <w:autoSpaceDN w:val="0"/>
        <w:jc w:val="both"/>
        <w:rPr>
          <w:rFonts w:ascii="Arial" w:hAnsi="Arial" w:cs="Arial"/>
          <w:sz w:val="20"/>
          <w:szCs w:val="20"/>
        </w:rPr>
      </w:pPr>
      <w:r>
        <w:rPr>
          <w:rFonts w:ascii="Arial" w:hAnsi="Arial" w:cs="Arial"/>
          <w:sz w:val="20"/>
          <w:szCs w:val="20"/>
        </w:rPr>
        <w:t>Vzpostavitev podjetniške klime za delovanje in širjenje uspešne podjetniške iniciative na območju</w:t>
      </w:r>
    </w:p>
    <w:p w:rsidR="00493F37" w:rsidRDefault="00493F37" w:rsidP="00493F37">
      <w:pPr>
        <w:jc w:val="both"/>
        <w:rPr>
          <w:rFonts w:ascii="Arial" w:hAnsi="Arial" w:cs="Arial"/>
          <w:sz w:val="20"/>
          <w:szCs w:val="20"/>
        </w:rPr>
      </w:pPr>
      <w:r>
        <w:rPr>
          <w:rFonts w:ascii="Arial" w:hAnsi="Arial" w:cs="Arial"/>
          <w:sz w:val="20"/>
          <w:szCs w:val="20"/>
        </w:rPr>
        <w:t xml:space="preserve">občine. </w:t>
      </w:r>
    </w:p>
    <w:p w:rsidR="002C5D54" w:rsidRDefault="002C5D54" w:rsidP="00493F37">
      <w:pPr>
        <w:jc w:val="both"/>
        <w:rPr>
          <w:rFonts w:ascii="Arial" w:hAnsi="Arial" w:cs="Arial"/>
        </w:rPr>
      </w:pPr>
    </w:p>
    <w:p w:rsidR="00493F37" w:rsidRDefault="00493F37" w:rsidP="00493F37">
      <w:pPr>
        <w:jc w:val="both"/>
        <w:rPr>
          <w:rFonts w:ascii="Arial" w:hAnsi="Arial" w:cs="Arial"/>
        </w:rPr>
      </w:pPr>
    </w:p>
    <w:p w:rsidR="00493F37" w:rsidRDefault="00493F37" w:rsidP="00493F37">
      <w:pPr>
        <w:autoSpaceDE w:val="0"/>
        <w:autoSpaceDN w:val="0"/>
        <w:jc w:val="both"/>
        <w:rPr>
          <w:rFonts w:ascii="Arial" w:hAnsi="Arial" w:cs="Arial"/>
          <w:b/>
          <w:bCs/>
          <w:sz w:val="20"/>
          <w:szCs w:val="20"/>
        </w:rPr>
      </w:pPr>
      <w:r>
        <w:rPr>
          <w:rFonts w:ascii="Arial" w:hAnsi="Arial" w:cs="Arial"/>
          <w:b/>
          <w:bCs/>
          <w:sz w:val="20"/>
          <w:szCs w:val="20"/>
        </w:rPr>
        <w:t>Letni izvedbeni cilji podprograma in kazalci, s katerimi se bo merilo doseganje zastavljenih ciljev (Neposredni učinek in kazalnik)</w:t>
      </w:r>
    </w:p>
    <w:p w:rsidR="00493F37" w:rsidRDefault="00493F37" w:rsidP="00493F37">
      <w:pPr>
        <w:autoSpaceDE w:val="0"/>
        <w:autoSpaceDN w:val="0"/>
        <w:jc w:val="both"/>
        <w:rPr>
          <w:rFonts w:ascii="Arial" w:hAnsi="Arial" w:cs="Arial"/>
          <w:b/>
          <w:bCs/>
          <w:sz w:val="20"/>
          <w:szCs w:val="20"/>
        </w:rPr>
      </w:pPr>
    </w:p>
    <w:p w:rsidR="00493F37" w:rsidRDefault="00493F37" w:rsidP="00493F37">
      <w:pPr>
        <w:numPr>
          <w:ilvl w:val="0"/>
          <w:numId w:val="110"/>
        </w:numPr>
        <w:autoSpaceDE w:val="0"/>
        <w:autoSpaceDN w:val="0"/>
        <w:jc w:val="both"/>
        <w:rPr>
          <w:rFonts w:ascii="Arial" w:eastAsia="Times New Roman" w:hAnsi="Arial" w:cs="Arial"/>
          <w:sz w:val="20"/>
          <w:szCs w:val="20"/>
        </w:rPr>
      </w:pPr>
      <w:r>
        <w:rPr>
          <w:rFonts w:ascii="Arial" w:eastAsia="Times New Roman" w:hAnsi="Arial" w:cs="Arial"/>
          <w:sz w:val="20"/>
          <w:szCs w:val="20"/>
        </w:rPr>
        <w:t>Spodbujanje podjetnikov za vlaganja v podjetja, kazalec je število vlog</w:t>
      </w:r>
    </w:p>
    <w:p w:rsidR="00920844" w:rsidRPr="00875A82" w:rsidRDefault="00920844" w:rsidP="00920844">
      <w:pPr>
        <w:jc w:val="both"/>
        <w:rPr>
          <w:rFonts w:ascii="Arial" w:hAnsi="Arial" w:cs="Arial"/>
        </w:rPr>
      </w:pPr>
    </w:p>
    <w:p w:rsidR="00920844" w:rsidRPr="00875A82" w:rsidRDefault="00920844" w:rsidP="00920844">
      <w:pPr>
        <w:jc w:val="both"/>
        <w:rPr>
          <w:rFonts w:ascii="Arial" w:hAnsi="Arial" w:cs="Arial"/>
        </w:rPr>
      </w:pPr>
    </w:p>
    <w:p w:rsidR="00920844" w:rsidRPr="00875A82" w:rsidRDefault="00920844" w:rsidP="00920844">
      <w:pPr>
        <w:jc w:val="both"/>
        <w:rPr>
          <w:rFonts w:ascii="Arial" w:hAnsi="Arial" w:cs="Arial"/>
          <w:b/>
        </w:rPr>
      </w:pPr>
      <w:r w:rsidRPr="00875A82">
        <w:rPr>
          <w:rFonts w:ascii="Arial" w:hAnsi="Arial" w:cs="Arial"/>
          <w:b/>
        </w:rPr>
        <w:t>140201 Subvencioniranje malega gospodarstva</w:t>
      </w:r>
    </w:p>
    <w:p w:rsidR="00920844" w:rsidRPr="00875A82" w:rsidRDefault="00920844" w:rsidP="00920844">
      <w:pPr>
        <w:jc w:val="both"/>
        <w:rPr>
          <w:rFonts w:ascii="Arial" w:hAnsi="Arial" w:cs="Arial"/>
        </w:rPr>
      </w:pPr>
    </w:p>
    <w:p w:rsidR="00920844" w:rsidRPr="00875A82" w:rsidRDefault="00920844" w:rsidP="00920844">
      <w:pPr>
        <w:autoSpaceDE w:val="0"/>
        <w:autoSpaceDN w:val="0"/>
        <w:adjustRightInd w:val="0"/>
        <w:jc w:val="right"/>
        <w:rPr>
          <w:rFonts w:ascii="Arial" w:hAnsi="Arial" w:cs="Arial"/>
          <w:b/>
          <w:bCs/>
          <w:sz w:val="20"/>
          <w:szCs w:val="20"/>
        </w:rPr>
      </w:pPr>
      <w:r w:rsidRPr="00875A82">
        <w:rPr>
          <w:rFonts w:ascii="Arial" w:hAnsi="Arial" w:cs="Arial"/>
          <w:b/>
          <w:bCs/>
          <w:sz w:val="20"/>
          <w:szCs w:val="20"/>
        </w:rPr>
        <w:t xml:space="preserve">Vrednost: </w:t>
      </w:r>
      <w:r w:rsidR="00875A82" w:rsidRPr="00875A82">
        <w:rPr>
          <w:rFonts w:ascii="Arial" w:hAnsi="Arial" w:cs="Arial"/>
          <w:b/>
          <w:bCs/>
          <w:sz w:val="20"/>
          <w:szCs w:val="20"/>
        </w:rPr>
        <w:t>5.0</w:t>
      </w:r>
      <w:r w:rsidRPr="00875A82">
        <w:rPr>
          <w:rFonts w:ascii="Arial" w:hAnsi="Arial" w:cs="Arial"/>
          <w:b/>
          <w:bCs/>
          <w:sz w:val="20"/>
          <w:szCs w:val="20"/>
        </w:rPr>
        <w:t>00,00 €</w:t>
      </w:r>
    </w:p>
    <w:p w:rsidR="00920844" w:rsidRPr="00875A82" w:rsidRDefault="00920844" w:rsidP="00920844">
      <w:pPr>
        <w:jc w:val="both"/>
        <w:rPr>
          <w:rFonts w:ascii="Arial" w:hAnsi="Arial" w:cs="Arial"/>
        </w:rPr>
      </w:pPr>
    </w:p>
    <w:p w:rsidR="00920844" w:rsidRPr="00875A82" w:rsidRDefault="00920844" w:rsidP="00920844">
      <w:pPr>
        <w:autoSpaceDE w:val="0"/>
        <w:autoSpaceDN w:val="0"/>
        <w:adjustRightInd w:val="0"/>
        <w:jc w:val="both"/>
        <w:rPr>
          <w:rFonts w:ascii="Arial" w:hAnsi="Arial" w:cs="Arial"/>
          <w:b/>
          <w:bCs/>
          <w:iCs/>
          <w:sz w:val="20"/>
          <w:szCs w:val="20"/>
        </w:rPr>
      </w:pPr>
      <w:r w:rsidRPr="00875A82">
        <w:rPr>
          <w:rFonts w:ascii="Arial" w:hAnsi="Arial" w:cs="Arial"/>
          <w:b/>
          <w:bCs/>
          <w:iCs/>
          <w:sz w:val="20"/>
          <w:szCs w:val="20"/>
        </w:rPr>
        <w:t>Obrazložitev dejavnosti v okviru proračunske postavke</w:t>
      </w:r>
    </w:p>
    <w:p w:rsidR="00920844" w:rsidRPr="00875A82" w:rsidRDefault="00920844" w:rsidP="00920844">
      <w:pPr>
        <w:autoSpaceDE w:val="0"/>
        <w:autoSpaceDN w:val="0"/>
        <w:adjustRightInd w:val="0"/>
        <w:jc w:val="both"/>
        <w:rPr>
          <w:rFonts w:ascii="Arial" w:hAnsi="Arial" w:cs="Arial"/>
          <w:b/>
          <w:bCs/>
          <w:iCs/>
          <w:sz w:val="20"/>
          <w:szCs w:val="20"/>
        </w:rPr>
      </w:pPr>
    </w:p>
    <w:p w:rsidR="00920844" w:rsidRPr="00875A82" w:rsidRDefault="00920844" w:rsidP="00920844">
      <w:pPr>
        <w:autoSpaceDE w:val="0"/>
        <w:autoSpaceDN w:val="0"/>
        <w:jc w:val="both"/>
        <w:rPr>
          <w:rFonts w:ascii="Arial" w:hAnsi="Arial" w:cs="Arial"/>
          <w:b/>
          <w:bCs/>
          <w:sz w:val="20"/>
          <w:szCs w:val="20"/>
        </w:rPr>
      </w:pPr>
      <w:r w:rsidRPr="00875A82">
        <w:rPr>
          <w:rFonts w:ascii="Arial" w:hAnsi="Arial" w:cs="Arial"/>
          <w:sz w:val="20"/>
          <w:szCs w:val="20"/>
        </w:rPr>
        <w:t>Subvencije SMEs - malih in srednjih podjetij ter samostojnih podjetnikov. Tukaj gre za ustvarjanje mrežnih povezav s posebnim poudarkom na različnih možnostih financiranja malih in srednjih podjetij z namenom pospeševanja gospodarstva. S programom državnih pomoči "de minimis" sofinancira pridobitev standardov kakovosti stroške nakupa in pridobitev patentov, licenc, izumov, tehničnih izboljšav, stroške izdelave projektne dokumentacije in investicijskih programov, udeležbe na sejmu ali razstavi, odpiranje novih delovnih mest v obliki samozaposlitev ali hranitev delovnega mesta za nedoločen čas.</w:t>
      </w:r>
    </w:p>
    <w:p w:rsidR="00920844" w:rsidRPr="00875A82" w:rsidRDefault="00920844" w:rsidP="00920844">
      <w:pPr>
        <w:autoSpaceDE w:val="0"/>
        <w:autoSpaceDN w:val="0"/>
        <w:adjustRightInd w:val="0"/>
        <w:jc w:val="both"/>
        <w:rPr>
          <w:rFonts w:ascii="Arial" w:hAnsi="Arial" w:cs="Arial"/>
          <w:sz w:val="20"/>
          <w:szCs w:val="20"/>
        </w:rPr>
      </w:pPr>
    </w:p>
    <w:p w:rsidR="00920844" w:rsidRPr="00875A82" w:rsidRDefault="00920844" w:rsidP="00920844">
      <w:pPr>
        <w:autoSpaceDE w:val="0"/>
        <w:autoSpaceDN w:val="0"/>
        <w:adjustRightInd w:val="0"/>
        <w:jc w:val="both"/>
        <w:rPr>
          <w:rFonts w:ascii="Arial" w:hAnsi="Arial" w:cs="Arial"/>
          <w:b/>
          <w:bCs/>
          <w:iCs/>
          <w:sz w:val="20"/>
          <w:szCs w:val="20"/>
        </w:rPr>
      </w:pPr>
      <w:r w:rsidRPr="00875A82">
        <w:rPr>
          <w:rFonts w:ascii="Arial" w:hAnsi="Arial" w:cs="Arial"/>
          <w:b/>
          <w:bCs/>
          <w:iCs/>
          <w:sz w:val="20"/>
          <w:szCs w:val="20"/>
        </w:rPr>
        <w:t>Navezava na projekte v okviru proračunske postavke</w:t>
      </w:r>
    </w:p>
    <w:p w:rsidR="00920844" w:rsidRPr="00875A82" w:rsidRDefault="00920844" w:rsidP="00920844">
      <w:pPr>
        <w:autoSpaceDE w:val="0"/>
        <w:autoSpaceDN w:val="0"/>
        <w:adjustRightInd w:val="0"/>
        <w:jc w:val="both"/>
        <w:rPr>
          <w:rFonts w:ascii="Arial" w:hAnsi="Arial" w:cs="Arial"/>
          <w:b/>
          <w:bCs/>
          <w:iCs/>
          <w:sz w:val="20"/>
          <w:szCs w:val="20"/>
        </w:rPr>
      </w:pPr>
    </w:p>
    <w:p w:rsidR="00920844" w:rsidRPr="00875A82" w:rsidRDefault="00920844" w:rsidP="00920844">
      <w:pPr>
        <w:autoSpaceDE w:val="0"/>
        <w:autoSpaceDN w:val="0"/>
        <w:adjustRightInd w:val="0"/>
        <w:jc w:val="both"/>
        <w:rPr>
          <w:rFonts w:ascii="Arial" w:hAnsi="Arial" w:cs="Arial"/>
          <w:sz w:val="20"/>
          <w:szCs w:val="20"/>
        </w:rPr>
      </w:pPr>
      <w:r w:rsidRPr="00875A82">
        <w:rPr>
          <w:rFonts w:ascii="Arial" w:hAnsi="Arial" w:cs="Arial"/>
          <w:sz w:val="20"/>
          <w:szCs w:val="20"/>
        </w:rPr>
        <w:t>Proračunska postavka ni vezana na poseben projekt.</w:t>
      </w:r>
    </w:p>
    <w:p w:rsidR="00920844" w:rsidRPr="00875A82" w:rsidRDefault="00920844" w:rsidP="00920844">
      <w:pPr>
        <w:autoSpaceDE w:val="0"/>
        <w:autoSpaceDN w:val="0"/>
        <w:adjustRightInd w:val="0"/>
        <w:jc w:val="both"/>
        <w:rPr>
          <w:rFonts w:ascii="Arial" w:hAnsi="Arial" w:cs="Arial"/>
          <w:sz w:val="20"/>
          <w:szCs w:val="20"/>
        </w:rPr>
      </w:pPr>
    </w:p>
    <w:p w:rsidR="00920844" w:rsidRPr="00875A82" w:rsidRDefault="00920844" w:rsidP="00920844">
      <w:pPr>
        <w:autoSpaceDE w:val="0"/>
        <w:autoSpaceDN w:val="0"/>
        <w:adjustRightInd w:val="0"/>
        <w:jc w:val="both"/>
        <w:rPr>
          <w:rFonts w:ascii="Arial" w:hAnsi="Arial" w:cs="Arial"/>
          <w:b/>
          <w:bCs/>
          <w:iCs/>
          <w:sz w:val="20"/>
          <w:szCs w:val="20"/>
        </w:rPr>
      </w:pPr>
      <w:r w:rsidRPr="00875A82">
        <w:rPr>
          <w:rFonts w:ascii="Arial" w:hAnsi="Arial" w:cs="Arial"/>
          <w:b/>
          <w:bCs/>
          <w:iCs/>
          <w:sz w:val="20"/>
          <w:szCs w:val="20"/>
        </w:rPr>
        <w:lastRenderedPageBreak/>
        <w:t>Izhodišča, na katerih temeljijo izračuni predlogov pravic porabe za del, ki se ne izvršuje preko NRP (Neposredni učinek in kazalnik)</w:t>
      </w:r>
    </w:p>
    <w:p w:rsidR="00920844" w:rsidRPr="00875A82" w:rsidRDefault="00920844" w:rsidP="00920844">
      <w:pPr>
        <w:autoSpaceDE w:val="0"/>
        <w:autoSpaceDN w:val="0"/>
        <w:adjustRightInd w:val="0"/>
        <w:jc w:val="both"/>
        <w:rPr>
          <w:rFonts w:ascii="Arial" w:hAnsi="Arial" w:cs="Arial"/>
          <w:b/>
          <w:bCs/>
          <w:iCs/>
          <w:sz w:val="20"/>
          <w:szCs w:val="20"/>
        </w:rPr>
      </w:pPr>
    </w:p>
    <w:p w:rsidR="00920844" w:rsidRPr="00875A82" w:rsidRDefault="00920844" w:rsidP="00920844">
      <w:pPr>
        <w:autoSpaceDE w:val="0"/>
        <w:autoSpaceDN w:val="0"/>
        <w:jc w:val="both"/>
        <w:rPr>
          <w:rFonts w:ascii="Arial" w:hAnsi="Arial" w:cs="Arial"/>
          <w:sz w:val="20"/>
          <w:szCs w:val="20"/>
        </w:rPr>
      </w:pPr>
      <w:r w:rsidRPr="00875A82">
        <w:rPr>
          <w:rFonts w:ascii="Arial" w:hAnsi="Arial" w:cs="Arial"/>
          <w:sz w:val="20"/>
          <w:szCs w:val="20"/>
        </w:rPr>
        <w:t>Izračun temelji na priglasitvi državne pomoči Ministrstvu za finance.</w:t>
      </w:r>
    </w:p>
    <w:p w:rsidR="00920844" w:rsidRPr="00875A82" w:rsidRDefault="00920844" w:rsidP="00920844">
      <w:pPr>
        <w:jc w:val="both"/>
        <w:rPr>
          <w:rFonts w:ascii="Arial" w:hAnsi="Arial" w:cs="Arial"/>
        </w:rPr>
      </w:pPr>
    </w:p>
    <w:p w:rsidR="00920844" w:rsidRPr="00621A3E" w:rsidRDefault="00920844" w:rsidP="00920844">
      <w:pPr>
        <w:jc w:val="both"/>
        <w:rPr>
          <w:rFonts w:ascii="Arial" w:hAnsi="Arial" w:cs="Arial"/>
          <w:highlight w:val="yellow"/>
        </w:rPr>
      </w:pPr>
    </w:p>
    <w:p w:rsidR="00920844" w:rsidRPr="00621A3E"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621A3E">
        <w:rPr>
          <w:rFonts w:ascii="Arial" w:hAnsi="Arial" w:cs="Arial"/>
          <w:b/>
          <w:bCs/>
          <w:sz w:val="28"/>
          <w:szCs w:val="28"/>
        </w:rPr>
        <w:t>1403 Promocija Slovenije, razvoj turizma in gostinstva</w:t>
      </w:r>
    </w:p>
    <w:p w:rsidR="00920844" w:rsidRPr="00621A3E" w:rsidRDefault="00920844" w:rsidP="00920844">
      <w:pPr>
        <w:autoSpaceDE w:val="0"/>
        <w:autoSpaceDN w:val="0"/>
        <w:adjustRightInd w:val="0"/>
        <w:rPr>
          <w:rFonts w:ascii="Times-Bold" w:hAnsi="Times-Bold" w:cs="Times-Bold"/>
          <w:b/>
          <w:bCs/>
          <w:sz w:val="32"/>
          <w:szCs w:val="32"/>
        </w:rPr>
      </w:pPr>
    </w:p>
    <w:p w:rsidR="00920844" w:rsidRPr="00621A3E" w:rsidRDefault="00920844" w:rsidP="00920844">
      <w:pPr>
        <w:jc w:val="right"/>
        <w:rPr>
          <w:rFonts w:ascii="Arial" w:hAnsi="Arial" w:cs="Arial"/>
        </w:rPr>
      </w:pPr>
      <w:r w:rsidRPr="00621A3E">
        <w:rPr>
          <w:rFonts w:ascii="Arial" w:hAnsi="Arial" w:cs="Arial"/>
          <w:b/>
          <w:bCs/>
          <w:sz w:val="20"/>
          <w:szCs w:val="20"/>
        </w:rPr>
        <w:t xml:space="preserve">Vrednost: </w:t>
      </w:r>
      <w:r w:rsidR="00621A3E">
        <w:rPr>
          <w:rFonts w:ascii="Arial" w:hAnsi="Arial" w:cs="Arial"/>
          <w:b/>
          <w:bCs/>
          <w:sz w:val="20"/>
          <w:szCs w:val="20"/>
        </w:rPr>
        <w:t>13.200,00</w:t>
      </w:r>
      <w:r w:rsidRPr="00621A3E">
        <w:rPr>
          <w:rFonts w:ascii="Arial" w:hAnsi="Arial" w:cs="Arial"/>
          <w:b/>
          <w:bCs/>
          <w:sz w:val="20"/>
          <w:szCs w:val="20"/>
        </w:rPr>
        <w:t xml:space="preserve"> €</w:t>
      </w:r>
    </w:p>
    <w:p w:rsidR="00920844" w:rsidRPr="00621A3E" w:rsidRDefault="00920844" w:rsidP="00920844">
      <w:pPr>
        <w:autoSpaceDE w:val="0"/>
        <w:autoSpaceDN w:val="0"/>
        <w:adjustRightInd w:val="0"/>
        <w:jc w:val="both"/>
        <w:rPr>
          <w:rFonts w:ascii="Arial" w:hAnsi="Arial" w:cs="Arial"/>
          <w:b/>
          <w:bCs/>
          <w:iCs/>
          <w:sz w:val="20"/>
          <w:szCs w:val="20"/>
        </w:rPr>
      </w:pPr>
      <w:r w:rsidRPr="00621A3E">
        <w:rPr>
          <w:rFonts w:ascii="Arial" w:hAnsi="Arial" w:cs="Arial"/>
          <w:b/>
          <w:bCs/>
          <w:iCs/>
          <w:sz w:val="20"/>
          <w:szCs w:val="20"/>
        </w:rPr>
        <w:t>Opis glavnega programa</w:t>
      </w:r>
    </w:p>
    <w:p w:rsidR="00920844" w:rsidRPr="00621A3E" w:rsidRDefault="00920844" w:rsidP="00920844">
      <w:pPr>
        <w:autoSpaceDE w:val="0"/>
        <w:autoSpaceDN w:val="0"/>
        <w:adjustRightInd w:val="0"/>
        <w:jc w:val="both"/>
        <w:rPr>
          <w:rFonts w:ascii="Arial" w:hAnsi="Arial" w:cs="Arial"/>
          <w:b/>
          <w:bCs/>
          <w:iCs/>
          <w:sz w:val="20"/>
          <w:szCs w:val="20"/>
        </w:rPr>
      </w:pPr>
    </w:p>
    <w:p w:rsidR="00920844" w:rsidRPr="00621A3E" w:rsidRDefault="00920844" w:rsidP="00920844">
      <w:pPr>
        <w:autoSpaceDE w:val="0"/>
        <w:autoSpaceDN w:val="0"/>
        <w:adjustRightInd w:val="0"/>
        <w:jc w:val="both"/>
        <w:rPr>
          <w:rFonts w:ascii="Arial" w:hAnsi="Arial" w:cs="Arial"/>
          <w:sz w:val="20"/>
          <w:szCs w:val="20"/>
        </w:rPr>
      </w:pPr>
      <w:r w:rsidRPr="00621A3E">
        <w:rPr>
          <w:rFonts w:ascii="Arial" w:hAnsi="Arial" w:cs="Arial"/>
          <w:sz w:val="20"/>
          <w:szCs w:val="20"/>
        </w:rPr>
        <w:t>Država oz. pristojno ministrstvo si prizadeva, da bi ustvarilo ugodne pogoje za povečanje mednarodnega gospodarskega sodelovanja za vsa podjetja in za promocijo izvoza. Posebna pozornost je posvečena hitrejši in učinkovitejši internacionalizaciji malih in srednje velikih podjetij, privabljanju tujih naložb in učinkovitejšemu uveljavljanju interesov slovenskega gospodarstva pri sprejemanju ukrepov skupne trgovinske politike EU ter v okviru mednarodnih in medvladnih organizacij. Turizem po svoji vsebini v svetovnem merilu postaja najpomembnejša gospodarska panoga, ki povezuje številne gospodarske dejavnosti. Poleg tega pomembno pospešuje regionalni razvoj, povečuje ekonomsko vrednost biotske raznovrstnosti, naravnih vrednot in kulturne dediščine in omogoča povečanje družbene blaginje. Kljub ugodnim trendom razvoja turistične dejavnosti v zadnjih letih obstaja še vrsta slabosti slovenskega turizma, ki pomenijo ovire za učinkovito izkoriščanje priložnosti, ki jih turizem daje.</w:t>
      </w:r>
    </w:p>
    <w:p w:rsidR="00920844" w:rsidRPr="00621A3E" w:rsidRDefault="00920844" w:rsidP="00920844">
      <w:pPr>
        <w:jc w:val="both"/>
        <w:rPr>
          <w:rFonts w:ascii="Arial" w:hAnsi="Arial" w:cs="Arial"/>
          <w:sz w:val="20"/>
          <w:szCs w:val="20"/>
        </w:rPr>
      </w:pPr>
    </w:p>
    <w:p w:rsidR="00920844" w:rsidRPr="00621A3E" w:rsidRDefault="00920844" w:rsidP="00920844">
      <w:pPr>
        <w:autoSpaceDE w:val="0"/>
        <w:autoSpaceDN w:val="0"/>
        <w:adjustRightInd w:val="0"/>
        <w:jc w:val="both"/>
        <w:rPr>
          <w:rFonts w:ascii="Arial" w:hAnsi="Arial" w:cs="Arial"/>
          <w:b/>
          <w:bCs/>
          <w:iCs/>
          <w:sz w:val="20"/>
          <w:szCs w:val="20"/>
        </w:rPr>
      </w:pPr>
      <w:r w:rsidRPr="00621A3E">
        <w:rPr>
          <w:rFonts w:ascii="Arial" w:hAnsi="Arial" w:cs="Arial"/>
          <w:b/>
          <w:bCs/>
          <w:iCs/>
          <w:sz w:val="20"/>
          <w:szCs w:val="20"/>
        </w:rPr>
        <w:t>Dolgoročni cilji glavnega programa (Specifični cilj in kazalniki)</w:t>
      </w:r>
    </w:p>
    <w:p w:rsidR="00920844" w:rsidRPr="00621A3E" w:rsidRDefault="00920844" w:rsidP="00920844">
      <w:pPr>
        <w:autoSpaceDE w:val="0"/>
        <w:autoSpaceDN w:val="0"/>
        <w:adjustRightInd w:val="0"/>
        <w:jc w:val="both"/>
        <w:rPr>
          <w:rFonts w:ascii="Arial" w:hAnsi="Arial" w:cs="Arial"/>
          <w:b/>
          <w:bCs/>
          <w:i/>
          <w:iCs/>
          <w:sz w:val="20"/>
          <w:szCs w:val="20"/>
        </w:rPr>
      </w:pPr>
    </w:p>
    <w:p w:rsidR="00920844" w:rsidRPr="00621A3E" w:rsidRDefault="00920844" w:rsidP="00920844">
      <w:pPr>
        <w:autoSpaceDE w:val="0"/>
        <w:autoSpaceDN w:val="0"/>
        <w:adjustRightInd w:val="0"/>
        <w:jc w:val="both"/>
        <w:rPr>
          <w:rFonts w:ascii="Arial" w:hAnsi="Arial" w:cs="Arial"/>
          <w:sz w:val="20"/>
          <w:szCs w:val="20"/>
        </w:rPr>
      </w:pPr>
      <w:r w:rsidRPr="00621A3E">
        <w:rPr>
          <w:rFonts w:ascii="Arial" w:hAnsi="Arial" w:cs="Arial"/>
          <w:sz w:val="20"/>
          <w:szCs w:val="20"/>
        </w:rPr>
        <w:t>Dejavnost na področju turizma je namenjena ustvarjanju pogojev za doseganje dolgoročne konkurenčnosti turističnega gospodarstva in za povečanje sedanjega obsega turistične dejavnosti.</w:t>
      </w:r>
    </w:p>
    <w:p w:rsidR="00920844" w:rsidRPr="00621A3E" w:rsidRDefault="00920844" w:rsidP="00920844">
      <w:pPr>
        <w:autoSpaceDE w:val="0"/>
        <w:autoSpaceDN w:val="0"/>
        <w:adjustRightInd w:val="0"/>
        <w:jc w:val="both"/>
        <w:rPr>
          <w:rFonts w:ascii="Arial" w:hAnsi="Arial" w:cs="Arial"/>
          <w:sz w:val="20"/>
          <w:szCs w:val="20"/>
        </w:rPr>
      </w:pPr>
    </w:p>
    <w:p w:rsidR="00920844" w:rsidRPr="00621A3E" w:rsidRDefault="00920844" w:rsidP="00920844">
      <w:pPr>
        <w:autoSpaceDE w:val="0"/>
        <w:autoSpaceDN w:val="0"/>
        <w:adjustRightInd w:val="0"/>
        <w:jc w:val="both"/>
        <w:rPr>
          <w:rFonts w:ascii="Arial" w:hAnsi="Arial" w:cs="Arial"/>
          <w:b/>
          <w:bCs/>
          <w:iCs/>
          <w:sz w:val="20"/>
          <w:szCs w:val="20"/>
        </w:rPr>
      </w:pPr>
      <w:r w:rsidRPr="00621A3E">
        <w:rPr>
          <w:rFonts w:ascii="Arial" w:hAnsi="Arial" w:cs="Arial"/>
          <w:b/>
          <w:bCs/>
          <w:iCs/>
          <w:sz w:val="20"/>
          <w:szCs w:val="20"/>
        </w:rPr>
        <w:t>Glavni letni izvedbeni cilji in kazalci, s katerimi se bo merilo doseganje zastavljenih ciljev</w:t>
      </w:r>
    </w:p>
    <w:p w:rsidR="00920844" w:rsidRPr="00621A3E" w:rsidRDefault="00920844" w:rsidP="00920844">
      <w:pPr>
        <w:autoSpaceDE w:val="0"/>
        <w:autoSpaceDN w:val="0"/>
        <w:adjustRightInd w:val="0"/>
        <w:jc w:val="both"/>
        <w:rPr>
          <w:rFonts w:ascii="Arial" w:hAnsi="Arial" w:cs="Arial"/>
          <w:b/>
          <w:bCs/>
          <w:i/>
          <w:iCs/>
          <w:sz w:val="20"/>
          <w:szCs w:val="20"/>
        </w:rPr>
      </w:pPr>
    </w:p>
    <w:p w:rsidR="00920844" w:rsidRPr="00621A3E" w:rsidRDefault="00920844" w:rsidP="00920844">
      <w:pPr>
        <w:autoSpaceDE w:val="0"/>
        <w:autoSpaceDN w:val="0"/>
        <w:adjustRightInd w:val="0"/>
        <w:jc w:val="both"/>
        <w:rPr>
          <w:rFonts w:ascii="Arial" w:hAnsi="Arial" w:cs="Arial"/>
          <w:sz w:val="20"/>
          <w:szCs w:val="20"/>
        </w:rPr>
      </w:pPr>
      <w:r w:rsidRPr="00621A3E">
        <w:rPr>
          <w:rFonts w:ascii="Arial" w:hAnsi="Arial" w:cs="Arial"/>
          <w:sz w:val="20"/>
          <w:szCs w:val="20"/>
        </w:rPr>
        <w:t>Cilj na tem področju je krepitev modela destinacijskega managementa, ki ponudnike turističnih storitev spodbuja k večji medsebojni povezanosti ter večji vključitvi dopolnilnih dejavnosti okolja v svojo ponudbo, in da se prek modela destinacijskega managementa in večje razvojne funkcije, ki jo prinaša nova organiziranost slovenskega turizma, dviguje kakovost življenja in bivanja ter spodbuja dopolnilne turistične dejavnosti, ki jih lahko oblikuje vsak posameznik z minimalno podjetniško žilico in zanimanja.</w:t>
      </w:r>
    </w:p>
    <w:p w:rsidR="00920844" w:rsidRPr="00621A3E" w:rsidRDefault="00920844" w:rsidP="00920844">
      <w:pPr>
        <w:autoSpaceDE w:val="0"/>
        <w:autoSpaceDN w:val="0"/>
        <w:adjustRightInd w:val="0"/>
        <w:jc w:val="both"/>
        <w:rPr>
          <w:rFonts w:ascii="Arial" w:hAnsi="Arial" w:cs="Arial"/>
          <w:sz w:val="20"/>
          <w:szCs w:val="20"/>
        </w:rPr>
      </w:pPr>
    </w:p>
    <w:p w:rsidR="00920844" w:rsidRPr="00621A3E" w:rsidRDefault="00920844" w:rsidP="00920844">
      <w:pPr>
        <w:autoSpaceDE w:val="0"/>
        <w:autoSpaceDN w:val="0"/>
        <w:adjustRightInd w:val="0"/>
        <w:jc w:val="both"/>
        <w:rPr>
          <w:rFonts w:ascii="Arial" w:hAnsi="Arial" w:cs="Arial"/>
          <w:b/>
          <w:bCs/>
          <w:iCs/>
          <w:sz w:val="20"/>
          <w:szCs w:val="20"/>
        </w:rPr>
      </w:pPr>
      <w:r w:rsidRPr="00621A3E">
        <w:rPr>
          <w:rFonts w:ascii="Arial" w:hAnsi="Arial" w:cs="Arial"/>
          <w:b/>
          <w:bCs/>
          <w:iCs/>
          <w:sz w:val="20"/>
          <w:szCs w:val="20"/>
        </w:rPr>
        <w:t>Podprogrami in proračunski uporabniki znotraj glavnega programa</w:t>
      </w:r>
    </w:p>
    <w:p w:rsidR="00920844" w:rsidRPr="00621A3E" w:rsidRDefault="00920844" w:rsidP="00920844">
      <w:pPr>
        <w:autoSpaceDE w:val="0"/>
        <w:autoSpaceDN w:val="0"/>
        <w:adjustRightInd w:val="0"/>
        <w:jc w:val="both"/>
        <w:rPr>
          <w:rFonts w:ascii="Arial" w:hAnsi="Arial" w:cs="Arial"/>
          <w:bCs/>
          <w:iCs/>
          <w:sz w:val="20"/>
          <w:szCs w:val="20"/>
        </w:rPr>
      </w:pPr>
      <w:r w:rsidRPr="00621A3E">
        <w:rPr>
          <w:rFonts w:ascii="Arial" w:hAnsi="Arial" w:cs="Arial"/>
          <w:bCs/>
          <w:iCs/>
          <w:sz w:val="20"/>
          <w:szCs w:val="20"/>
        </w:rPr>
        <w:t>14039001 - Promocija občine</w:t>
      </w:r>
    </w:p>
    <w:p w:rsidR="00920844" w:rsidRPr="00621A3E" w:rsidRDefault="00920844" w:rsidP="00920844">
      <w:pPr>
        <w:jc w:val="both"/>
        <w:rPr>
          <w:rFonts w:ascii="Arial" w:hAnsi="Arial" w:cs="Arial"/>
          <w:sz w:val="20"/>
          <w:szCs w:val="20"/>
        </w:rPr>
      </w:pPr>
      <w:r w:rsidRPr="00621A3E">
        <w:rPr>
          <w:rFonts w:ascii="Arial" w:hAnsi="Arial" w:cs="Arial"/>
          <w:sz w:val="20"/>
          <w:szCs w:val="20"/>
        </w:rPr>
        <w:t>14039002 - Spodbujanje razvoja turizma in gostinstva</w:t>
      </w:r>
    </w:p>
    <w:p w:rsidR="00920844" w:rsidRPr="00621A3E" w:rsidRDefault="00920844" w:rsidP="00920844">
      <w:pPr>
        <w:jc w:val="both"/>
        <w:rPr>
          <w:rFonts w:ascii="Arial" w:hAnsi="Arial" w:cs="Arial"/>
        </w:rPr>
      </w:pPr>
    </w:p>
    <w:p w:rsidR="00920844" w:rsidRPr="00621A3E" w:rsidRDefault="00920844" w:rsidP="00920844">
      <w:pPr>
        <w:jc w:val="both"/>
        <w:rPr>
          <w:rFonts w:ascii="Arial" w:hAnsi="Arial" w:cs="Arial"/>
        </w:rPr>
      </w:pPr>
    </w:p>
    <w:p w:rsidR="00920844" w:rsidRPr="00AB2800" w:rsidRDefault="00920844" w:rsidP="00920844">
      <w:pPr>
        <w:pBdr>
          <w:top w:val="single" w:sz="4" w:space="1" w:color="auto"/>
          <w:bottom w:val="single" w:sz="4" w:space="1" w:color="auto"/>
        </w:pBdr>
        <w:jc w:val="both"/>
        <w:rPr>
          <w:rFonts w:ascii="Arial" w:hAnsi="Arial" w:cs="Arial"/>
          <w:sz w:val="24"/>
          <w:szCs w:val="24"/>
        </w:rPr>
      </w:pPr>
      <w:r w:rsidRPr="00AB2800">
        <w:rPr>
          <w:rFonts w:ascii="Arial" w:hAnsi="Arial" w:cs="Arial"/>
          <w:b/>
          <w:sz w:val="24"/>
          <w:szCs w:val="24"/>
        </w:rPr>
        <w:t>14039001 Promocija Slovenije, razvoj turizma in gostinstva</w:t>
      </w:r>
    </w:p>
    <w:p w:rsidR="00920844" w:rsidRPr="00AB2800" w:rsidRDefault="00920844" w:rsidP="00920844">
      <w:pPr>
        <w:jc w:val="both"/>
        <w:rPr>
          <w:rFonts w:ascii="Arial" w:hAnsi="Arial" w:cs="Arial"/>
        </w:rPr>
      </w:pPr>
    </w:p>
    <w:p w:rsidR="00920844" w:rsidRPr="00AB2800" w:rsidRDefault="00920844" w:rsidP="00920844">
      <w:pPr>
        <w:autoSpaceDE w:val="0"/>
        <w:autoSpaceDN w:val="0"/>
        <w:adjustRightInd w:val="0"/>
        <w:jc w:val="right"/>
        <w:rPr>
          <w:rFonts w:ascii="Arial" w:hAnsi="Arial" w:cs="Arial"/>
          <w:b/>
          <w:bCs/>
          <w:sz w:val="20"/>
          <w:szCs w:val="20"/>
        </w:rPr>
      </w:pPr>
      <w:r w:rsidRPr="00AB2800">
        <w:rPr>
          <w:rFonts w:ascii="Arial" w:hAnsi="Arial" w:cs="Arial"/>
          <w:b/>
          <w:bCs/>
          <w:sz w:val="20"/>
          <w:szCs w:val="20"/>
        </w:rPr>
        <w:t xml:space="preserve">Vrednost: </w:t>
      </w:r>
      <w:r w:rsidR="00621A3E">
        <w:rPr>
          <w:rFonts w:ascii="Arial" w:hAnsi="Arial" w:cs="Arial"/>
          <w:b/>
          <w:bCs/>
          <w:sz w:val="20"/>
          <w:szCs w:val="20"/>
        </w:rPr>
        <w:t>5.000,00</w:t>
      </w:r>
      <w:r w:rsidRPr="00AB2800">
        <w:rPr>
          <w:rFonts w:ascii="Arial" w:hAnsi="Arial" w:cs="Arial"/>
          <w:b/>
          <w:bCs/>
          <w:sz w:val="20"/>
          <w:szCs w:val="20"/>
        </w:rPr>
        <w:t xml:space="preserve"> €</w:t>
      </w:r>
    </w:p>
    <w:p w:rsidR="00920844" w:rsidRPr="00AB2800" w:rsidRDefault="00920844" w:rsidP="00920844">
      <w:pPr>
        <w:jc w:val="both"/>
        <w:rPr>
          <w:rFonts w:ascii="Arial" w:hAnsi="Arial" w:cs="Arial"/>
          <w:sz w:val="20"/>
          <w:szCs w:val="20"/>
        </w:rPr>
      </w:pPr>
    </w:p>
    <w:p w:rsidR="00920844" w:rsidRPr="00AB2800" w:rsidRDefault="00920844" w:rsidP="00920844">
      <w:pPr>
        <w:jc w:val="both"/>
        <w:rPr>
          <w:rFonts w:ascii="Arial" w:hAnsi="Arial" w:cs="Arial"/>
          <w:b/>
          <w:bCs/>
          <w:iCs/>
          <w:sz w:val="20"/>
          <w:szCs w:val="20"/>
        </w:rPr>
      </w:pPr>
      <w:r w:rsidRPr="00AB2800">
        <w:rPr>
          <w:rFonts w:ascii="Arial" w:hAnsi="Arial" w:cs="Arial"/>
          <w:b/>
          <w:bCs/>
          <w:iCs/>
          <w:sz w:val="20"/>
          <w:szCs w:val="20"/>
        </w:rPr>
        <w:t>Opis podprograma</w:t>
      </w:r>
    </w:p>
    <w:p w:rsidR="00920844" w:rsidRPr="00AB2800" w:rsidRDefault="00920844" w:rsidP="00920844">
      <w:pPr>
        <w:jc w:val="both"/>
        <w:rPr>
          <w:rFonts w:ascii="Arial" w:hAnsi="Arial" w:cs="Arial"/>
          <w:b/>
          <w:sz w:val="20"/>
          <w:szCs w:val="20"/>
          <w:u w:val="single"/>
        </w:rPr>
      </w:pPr>
    </w:p>
    <w:p w:rsidR="00920844" w:rsidRPr="00AB2800" w:rsidRDefault="00920844" w:rsidP="00920844">
      <w:pPr>
        <w:jc w:val="both"/>
        <w:rPr>
          <w:rFonts w:ascii="Arial" w:hAnsi="Arial" w:cs="Arial"/>
          <w:sz w:val="20"/>
          <w:szCs w:val="20"/>
        </w:rPr>
      </w:pPr>
      <w:r w:rsidRPr="00AB2800">
        <w:rPr>
          <w:rFonts w:ascii="Arial" w:hAnsi="Arial" w:cs="Arial"/>
          <w:sz w:val="20"/>
          <w:szCs w:val="20"/>
        </w:rPr>
        <w:t>Podprogram zajema sredstva za promocijo Občine Ribnica na Pohorju.</w:t>
      </w:r>
    </w:p>
    <w:p w:rsidR="00920844" w:rsidRPr="00AB2800" w:rsidRDefault="00920844" w:rsidP="00920844">
      <w:pPr>
        <w:jc w:val="both"/>
        <w:rPr>
          <w:rFonts w:ascii="Arial" w:hAnsi="Arial" w:cs="Arial"/>
          <w:sz w:val="20"/>
          <w:szCs w:val="20"/>
        </w:rPr>
      </w:pPr>
    </w:p>
    <w:p w:rsidR="00920844" w:rsidRPr="00AB2800" w:rsidRDefault="00920844" w:rsidP="00920844">
      <w:pPr>
        <w:jc w:val="both"/>
        <w:rPr>
          <w:rFonts w:ascii="Arial" w:hAnsi="Arial" w:cs="Arial"/>
          <w:b/>
          <w:bCs/>
          <w:iCs/>
          <w:sz w:val="20"/>
          <w:szCs w:val="20"/>
        </w:rPr>
      </w:pPr>
      <w:r w:rsidRPr="00AB2800">
        <w:rPr>
          <w:rFonts w:ascii="Arial" w:hAnsi="Arial" w:cs="Arial"/>
          <w:b/>
          <w:bCs/>
          <w:iCs/>
          <w:sz w:val="20"/>
          <w:szCs w:val="20"/>
        </w:rPr>
        <w:t>Zakonske in druge pravne podlage</w:t>
      </w:r>
    </w:p>
    <w:p w:rsidR="00920844" w:rsidRPr="00AB2800" w:rsidRDefault="00920844" w:rsidP="00920844">
      <w:pPr>
        <w:jc w:val="both"/>
        <w:rPr>
          <w:rFonts w:ascii="Arial" w:hAnsi="Arial" w:cs="Arial"/>
          <w:sz w:val="20"/>
          <w:szCs w:val="20"/>
        </w:rPr>
      </w:pPr>
    </w:p>
    <w:p w:rsidR="00920844" w:rsidRPr="00AB2800" w:rsidRDefault="00920844" w:rsidP="00920844">
      <w:pPr>
        <w:numPr>
          <w:ilvl w:val="0"/>
          <w:numId w:val="23"/>
        </w:numPr>
        <w:jc w:val="both"/>
        <w:rPr>
          <w:rFonts w:ascii="Arial" w:hAnsi="Arial" w:cs="Arial"/>
          <w:sz w:val="20"/>
          <w:szCs w:val="20"/>
        </w:rPr>
      </w:pPr>
      <w:r w:rsidRPr="00AB2800">
        <w:rPr>
          <w:rFonts w:ascii="Arial" w:hAnsi="Arial" w:cs="Arial"/>
          <w:sz w:val="20"/>
          <w:szCs w:val="20"/>
        </w:rPr>
        <w:t>Zakon o spodbujanju razvoja turizma</w:t>
      </w:r>
    </w:p>
    <w:p w:rsidR="00920844" w:rsidRPr="00AB2800" w:rsidRDefault="00920844" w:rsidP="00920844">
      <w:pPr>
        <w:jc w:val="both"/>
        <w:rPr>
          <w:rFonts w:ascii="Arial" w:hAnsi="Arial" w:cs="Arial"/>
          <w:sz w:val="20"/>
          <w:szCs w:val="20"/>
        </w:rPr>
      </w:pPr>
    </w:p>
    <w:p w:rsidR="00920844" w:rsidRPr="00AB2800" w:rsidRDefault="00920844" w:rsidP="00920844">
      <w:pPr>
        <w:autoSpaceDE w:val="0"/>
        <w:autoSpaceDN w:val="0"/>
        <w:adjustRightInd w:val="0"/>
        <w:jc w:val="both"/>
        <w:rPr>
          <w:rFonts w:ascii="Arial" w:hAnsi="Arial" w:cs="Arial"/>
          <w:b/>
          <w:bCs/>
          <w:iCs/>
          <w:sz w:val="20"/>
          <w:szCs w:val="20"/>
        </w:rPr>
      </w:pPr>
      <w:r w:rsidRPr="00AB2800">
        <w:rPr>
          <w:rFonts w:ascii="Arial" w:hAnsi="Arial" w:cs="Arial"/>
          <w:b/>
          <w:bCs/>
          <w:iCs/>
          <w:sz w:val="20"/>
          <w:szCs w:val="20"/>
        </w:rPr>
        <w:t>Dolgoročni cilji podprograma in kazalci, s katerimi se bo merilo doseganje zastavljenih ciljev (Rezultat in kazalniki)</w:t>
      </w:r>
    </w:p>
    <w:p w:rsidR="00920844" w:rsidRPr="00AB2800" w:rsidRDefault="00920844" w:rsidP="00920844">
      <w:pPr>
        <w:jc w:val="both"/>
        <w:rPr>
          <w:rFonts w:ascii="Times-BoldItalic" w:hAnsi="Times-BoldItalic" w:cs="Times-BoldItalic"/>
          <w:b/>
          <w:bCs/>
          <w:i/>
          <w:iCs/>
          <w:sz w:val="20"/>
          <w:szCs w:val="20"/>
        </w:rPr>
      </w:pPr>
    </w:p>
    <w:p w:rsidR="00920844" w:rsidRPr="00AB2800" w:rsidRDefault="00920844" w:rsidP="00920844">
      <w:pPr>
        <w:jc w:val="both"/>
        <w:rPr>
          <w:rFonts w:ascii="Arial" w:hAnsi="Arial" w:cs="Arial"/>
          <w:sz w:val="20"/>
          <w:szCs w:val="20"/>
        </w:rPr>
      </w:pPr>
      <w:r w:rsidRPr="00AB2800">
        <w:rPr>
          <w:rFonts w:ascii="Arial" w:hAnsi="Arial" w:cs="Arial"/>
          <w:sz w:val="20"/>
          <w:szCs w:val="20"/>
        </w:rPr>
        <w:t>kakovostno izvajanje nalog, pri čemer je poraba proračunskih sredstev naravnana na zakonito, namensko, gospodarno in učinkovito porabo.</w:t>
      </w:r>
    </w:p>
    <w:p w:rsidR="00920844" w:rsidRPr="00AB2800" w:rsidRDefault="00920844" w:rsidP="00920844">
      <w:pPr>
        <w:jc w:val="both"/>
        <w:rPr>
          <w:rFonts w:ascii="Arial" w:hAnsi="Arial" w:cs="Arial"/>
          <w:sz w:val="20"/>
          <w:szCs w:val="20"/>
        </w:rPr>
      </w:pPr>
    </w:p>
    <w:p w:rsidR="00920844" w:rsidRPr="00AB2800" w:rsidRDefault="00920844" w:rsidP="00920844">
      <w:pPr>
        <w:autoSpaceDE w:val="0"/>
        <w:autoSpaceDN w:val="0"/>
        <w:adjustRightInd w:val="0"/>
        <w:jc w:val="both"/>
        <w:rPr>
          <w:rFonts w:ascii="Arial" w:hAnsi="Arial" w:cs="Arial"/>
          <w:b/>
          <w:bCs/>
          <w:iCs/>
          <w:sz w:val="20"/>
          <w:szCs w:val="20"/>
        </w:rPr>
      </w:pPr>
      <w:r w:rsidRPr="00AB2800">
        <w:rPr>
          <w:rFonts w:ascii="Arial" w:hAnsi="Arial" w:cs="Arial"/>
          <w:b/>
          <w:bCs/>
          <w:iCs/>
          <w:sz w:val="20"/>
          <w:szCs w:val="20"/>
        </w:rPr>
        <w:lastRenderedPageBreak/>
        <w:t>Letni izvedbeni cilji podprograma in kazalci, s katerimi se bo merilo doseganje zastavljenih ciljev (Neposredni učinek in kazalnik)</w:t>
      </w:r>
    </w:p>
    <w:p w:rsidR="00920844" w:rsidRPr="00AB2800" w:rsidRDefault="00920844" w:rsidP="00920844">
      <w:pPr>
        <w:autoSpaceDE w:val="0"/>
        <w:autoSpaceDN w:val="0"/>
        <w:adjustRightInd w:val="0"/>
        <w:jc w:val="both"/>
        <w:rPr>
          <w:rFonts w:ascii="Arial" w:hAnsi="Arial" w:cs="Arial"/>
          <w:sz w:val="20"/>
          <w:szCs w:val="20"/>
        </w:rPr>
      </w:pPr>
      <w:r w:rsidRPr="00AB2800">
        <w:rPr>
          <w:rFonts w:ascii="Arial" w:hAnsi="Arial" w:cs="Arial"/>
          <w:sz w:val="20"/>
          <w:szCs w:val="20"/>
        </w:rPr>
        <w:t>Izračun temelji na pravicah porabe preteklih let za promocijo Občine Ribnica na Pohorju na regionalni in državni ravni.</w:t>
      </w:r>
    </w:p>
    <w:p w:rsidR="00920844" w:rsidRDefault="00920844" w:rsidP="00920844">
      <w:pPr>
        <w:autoSpaceDE w:val="0"/>
        <w:autoSpaceDN w:val="0"/>
        <w:adjustRightInd w:val="0"/>
        <w:jc w:val="both"/>
        <w:rPr>
          <w:rFonts w:ascii="Arial" w:hAnsi="Arial" w:cs="Arial"/>
          <w:sz w:val="20"/>
          <w:szCs w:val="20"/>
          <w:highlight w:val="cyan"/>
        </w:rPr>
      </w:pPr>
    </w:p>
    <w:p w:rsidR="00920844" w:rsidRPr="00EF6CCB" w:rsidRDefault="00920844" w:rsidP="00920844">
      <w:pPr>
        <w:autoSpaceDE w:val="0"/>
        <w:autoSpaceDN w:val="0"/>
        <w:adjustRightInd w:val="0"/>
        <w:jc w:val="both"/>
        <w:rPr>
          <w:rFonts w:ascii="Arial" w:hAnsi="Arial" w:cs="Arial"/>
          <w:sz w:val="20"/>
          <w:szCs w:val="20"/>
          <w:highlight w:val="cyan"/>
        </w:rPr>
      </w:pPr>
    </w:p>
    <w:p w:rsidR="00920844" w:rsidRPr="00641CF2" w:rsidRDefault="00920844" w:rsidP="00920844">
      <w:pPr>
        <w:jc w:val="both"/>
        <w:rPr>
          <w:rFonts w:ascii="Arial" w:hAnsi="Arial" w:cs="Arial"/>
          <w:b/>
        </w:rPr>
      </w:pPr>
      <w:r w:rsidRPr="004C20E4">
        <w:rPr>
          <w:rFonts w:ascii="Arial" w:hAnsi="Arial" w:cs="Arial"/>
          <w:b/>
        </w:rPr>
        <w:t>140203 Promocija občine</w:t>
      </w:r>
    </w:p>
    <w:p w:rsidR="00920844" w:rsidRPr="00641CF2" w:rsidRDefault="00920844" w:rsidP="00920844">
      <w:pPr>
        <w:jc w:val="both"/>
        <w:rPr>
          <w:rFonts w:ascii="Arial" w:hAnsi="Arial" w:cs="Arial"/>
        </w:rPr>
      </w:pPr>
    </w:p>
    <w:p w:rsidR="00920844" w:rsidRPr="00641CF2" w:rsidRDefault="00920844" w:rsidP="00920844">
      <w:pPr>
        <w:autoSpaceDE w:val="0"/>
        <w:autoSpaceDN w:val="0"/>
        <w:adjustRightInd w:val="0"/>
        <w:jc w:val="right"/>
        <w:rPr>
          <w:rFonts w:ascii="Arial" w:hAnsi="Arial" w:cs="Arial"/>
          <w:b/>
          <w:bCs/>
          <w:sz w:val="20"/>
          <w:szCs w:val="20"/>
        </w:rPr>
      </w:pPr>
      <w:r w:rsidRPr="00641CF2">
        <w:rPr>
          <w:rFonts w:ascii="Arial" w:hAnsi="Arial" w:cs="Arial"/>
          <w:b/>
          <w:bCs/>
          <w:sz w:val="20"/>
          <w:szCs w:val="20"/>
        </w:rPr>
        <w:t>Vrednost: 3.500,00 €</w:t>
      </w:r>
    </w:p>
    <w:p w:rsidR="00920844" w:rsidRPr="00641CF2" w:rsidRDefault="00920844" w:rsidP="00920844">
      <w:pPr>
        <w:jc w:val="both"/>
        <w:rPr>
          <w:rFonts w:ascii="Arial" w:hAnsi="Arial" w:cs="Arial"/>
        </w:rPr>
      </w:pPr>
    </w:p>
    <w:p w:rsidR="00920844" w:rsidRPr="00641CF2" w:rsidRDefault="00920844" w:rsidP="00920844">
      <w:pPr>
        <w:autoSpaceDE w:val="0"/>
        <w:autoSpaceDN w:val="0"/>
        <w:adjustRightInd w:val="0"/>
        <w:jc w:val="both"/>
        <w:rPr>
          <w:rFonts w:ascii="Arial" w:hAnsi="Arial" w:cs="Arial"/>
          <w:b/>
          <w:bCs/>
          <w:iCs/>
          <w:sz w:val="20"/>
          <w:szCs w:val="20"/>
        </w:rPr>
      </w:pPr>
      <w:r w:rsidRPr="00641CF2">
        <w:rPr>
          <w:rFonts w:ascii="Arial" w:hAnsi="Arial" w:cs="Arial"/>
          <w:b/>
          <w:bCs/>
          <w:iCs/>
          <w:sz w:val="20"/>
          <w:szCs w:val="20"/>
        </w:rPr>
        <w:t>Obrazložitev dejavnosti v okviru proračunske postavke</w:t>
      </w:r>
    </w:p>
    <w:p w:rsidR="00920844" w:rsidRPr="00641CF2" w:rsidRDefault="00920844" w:rsidP="00920844">
      <w:pPr>
        <w:autoSpaceDE w:val="0"/>
        <w:autoSpaceDN w:val="0"/>
        <w:adjustRightInd w:val="0"/>
        <w:jc w:val="both"/>
        <w:rPr>
          <w:rFonts w:ascii="Arial" w:hAnsi="Arial" w:cs="Arial"/>
          <w:b/>
          <w:bCs/>
          <w:iCs/>
          <w:sz w:val="20"/>
          <w:szCs w:val="20"/>
        </w:rPr>
      </w:pPr>
    </w:p>
    <w:p w:rsidR="00920844" w:rsidRPr="00641CF2" w:rsidRDefault="00920844" w:rsidP="00920844">
      <w:pPr>
        <w:autoSpaceDE w:val="0"/>
        <w:autoSpaceDN w:val="0"/>
        <w:adjustRightInd w:val="0"/>
        <w:jc w:val="both"/>
        <w:rPr>
          <w:rFonts w:ascii="Arial" w:hAnsi="Arial" w:cs="Arial"/>
          <w:b/>
          <w:sz w:val="20"/>
          <w:szCs w:val="20"/>
        </w:rPr>
      </w:pPr>
      <w:r w:rsidRPr="00641CF2">
        <w:rPr>
          <w:rFonts w:ascii="Arial" w:hAnsi="Arial" w:cs="Arial"/>
          <w:sz w:val="20"/>
          <w:szCs w:val="20"/>
        </w:rPr>
        <w:t>Proračunska postavka zajema stroške promocije občine. V letu 202</w:t>
      </w:r>
      <w:r w:rsidR="002E78C2">
        <w:rPr>
          <w:rFonts w:ascii="Arial" w:hAnsi="Arial" w:cs="Arial"/>
          <w:sz w:val="20"/>
          <w:szCs w:val="20"/>
        </w:rPr>
        <w:t>5</w:t>
      </w:r>
      <w:r w:rsidRPr="00641CF2">
        <w:rPr>
          <w:rFonts w:ascii="Arial" w:hAnsi="Arial" w:cs="Arial"/>
          <w:sz w:val="20"/>
          <w:szCs w:val="20"/>
        </w:rPr>
        <w:t xml:space="preserve"> smo predvideli </w:t>
      </w:r>
      <w:r>
        <w:rPr>
          <w:rFonts w:ascii="Arial" w:hAnsi="Arial" w:cs="Arial"/>
          <w:sz w:val="20"/>
          <w:szCs w:val="20"/>
        </w:rPr>
        <w:t>promocijski material občine</w:t>
      </w:r>
      <w:r w:rsidRPr="00641CF2">
        <w:rPr>
          <w:rFonts w:ascii="Arial" w:hAnsi="Arial" w:cs="Arial"/>
          <w:sz w:val="20"/>
          <w:szCs w:val="20"/>
        </w:rPr>
        <w:t xml:space="preserve"> Ribnica na Pohorju</w:t>
      </w:r>
    </w:p>
    <w:p w:rsidR="00920844" w:rsidRPr="00641CF2" w:rsidRDefault="00920844" w:rsidP="00920844">
      <w:pPr>
        <w:autoSpaceDE w:val="0"/>
        <w:autoSpaceDN w:val="0"/>
        <w:adjustRightInd w:val="0"/>
        <w:jc w:val="both"/>
        <w:rPr>
          <w:rFonts w:ascii="Arial" w:hAnsi="Arial" w:cs="Arial"/>
          <w:sz w:val="20"/>
          <w:szCs w:val="20"/>
        </w:rPr>
      </w:pPr>
    </w:p>
    <w:p w:rsidR="00920844" w:rsidRPr="00641CF2" w:rsidRDefault="00920844" w:rsidP="00920844">
      <w:pPr>
        <w:autoSpaceDE w:val="0"/>
        <w:autoSpaceDN w:val="0"/>
        <w:adjustRightInd w:val="0"/>
        <w:jc w:val="both"/>
        <w:rPr>
          <w:rFonts w:ascii="Arial" w:hAnsi="Arial" w:cs="Arial"/>
          <w:b/>
          <w:bCs/>
          <w:iCs/>
          <w:sz w:val="20"/>
          <w:szCs w:val="20"/>
        </w:rPr>
      </w:pPr>
      <w:r w:rsidRPr="00641CF2">
        <w:rPr>
          <w:rFonts w:ascii="Arial" w:hAnsi="Arial" w:cs="Arial"/>
          <w:b/>
          <w:bCs/>
          <w:iCs/>
          <w:sz w:val="20"/>
          <w:szCs w:val="20"/>
        </w:rPr>
        <w:t>Navezava na projekte v okviru proračunske postavke</w:t>
      </w:r>
    </w:p>
    <w:p w:rsidR="00920844" w:rsidRPr="00641CF2" w:rsidRDefault="00920844" w:rsidP="00920844">
      <w:pPr>
        <w:autoSpaceDE w:val="0"/>
        <w:autoSpaceDN w:val="0"/>
        <w:adjustRightInd w:val="0"/>
        <w:jc w:val="both"/>
        <w:rPr>
          <w:rFonts w:ascii="Arial" w:hAnsi="Arial" w:cs="Arial"/>
          <w:b/>
          <w:bCs/>
          <w:iCs/>
          <w:sz w:val="20"/>
          <w:szCs w:val="20"/>
        </w:rPr>
      </w:pPr>
    </w:p>
    <w:p w:rsidR="00920844" w:rsidRPr="00641CF2" w:rsidRDefault="00920844" w:rsidP="00920844">
      <w:pPr>
        <w:autoSpaceDE w:val="0"/>
        <w:autoSpaceDN w:val="0"/>
        <w:adjustRightInd w:val="0"/>
        <w:jc w:val="both"/>
        <w:rPr>
          <w:rFonts w:ascii="Arial" w:hAnsi="Arial" w:cs="Arial"/>
          <w:sz w:val="20"/>
          <w:szCs w:val="20"/>
        </w:rPr>
      </w:pPr>
      <w:r w:rsidRPr="00641CF2">
        <w:rPr>
          <w:rFonts w:ascii="Arial" w:hAnsi="Arial" w:cs="Arial"/>
          <w:sz w:val="20"/>
          <w:szCs w:val="20"/>
        </w:rPr>
        <w:t>Proračunska postavka ni vezana na poseben projekt.</w:t>
      </w:r>
    </w:p>
    <w:p w:rsidR="00920844" w:rsidRDefault="00920844" w:rsidP="00920844">
      <w:pPr>
        <w:autoSpaceDE w:val="0"/>
        <w:autoSpaceDN w:val="0"/>
        <w:adjustRightInd w:val="0"/>
        <w:jc w:val="both"/>
        <w:rPr>
          <w:rFonts w:ascii="Arial" w:hAnsi="Arial" w:cs="Arial"/>
          <w:b/>
          <w:bCs/>
          <w:iCs/>
          <w:sz w:val="20"/>
          <w:szCs w:val="20"/>
        </w:rPr>
      </w:pPr>
      <w:r w:rsidRPr="00641CF2">
        <w:rPr>
          <w:rFonts w:ascii="Arial" w:hAnsi="Arial" w:cs="Arial"/>
          <w:b/>
          <w:bCs/>
          <w:iCs/>
          <w:sz w:val="20"/>
          <w:szCs w:val="20"/>
        </w:rPr>
        <w:t>Izhodišča, na katerih temeljijo izračuni predlogov pravic porabe za del, ki se ne izvršuje preko NRP (Neposredni učinek in kazalnik)</w:t>
      </w:r>
    </w:p>
    <w:p w:rsidR="0029000F" w:rsidRPr="00641CF2" w:rsidRDefault="0029000F" w:rsidP="00920844">
      <w:pPr>
        <w:autoSpaceDE w:val="0"/>
        <w:autoSpaceDN w:val="0"/>
        <w:adjustRightInd w:val="0"/>
        <w:jc w:val="both"/>
        <w:rPr>
          <w:rFonts w:ascii="Arial" w:hAnsi="Arial" w:cs="Arial"/>
          <w:b/>
          <w:bCs/>
          <w:iCs/>
          <w:sz w:val="20"/>
          <w:szCs w:val="20"/>
        </w:rPr>
      </w:pPr>
    </w:p>
    <w:p w:rsidR="00920844" w:rsidRDefault="00920844" w:rsidP="00920844">
      <w:pPr>
        <w:autoSpaceDE w:val="0"/>
        <w:autoSpaceDN w:val="0"/>
        <w:adjustRightInd w:val="0"/>
        <w:jc w:val="both"/>
        <w:rPr>
          <w:rFonts w:ascii="Arial" w:hAnsi="Arial" w:cs="Arial"/>
          <w:sz w:val="20"/>
          <w:szCs w:val="20"/>
        </w:rPr>
      </w:pPr>
      <w:r w:rsidRPr="00641CF2">
        <w:rPr>
          <w:rFonts w:ascii="Arial" w:hAnsi="Arial" w:cs="Arial"/>
          <w:sz w:val="20"/>
          <w:szCs w:val="20"/>
        </w:rPr>
        <w:t>Izračun temelji na pravicah porabe preteklih let.</w:t>
      </w:r>
    </w:p>
    <w:p w:rsidR="00F052BC" w:rsidRDefault="00F052BC" w:rsidP="00920844">
      <w:pPr>
        <w:autoSpaceDE w:val="0"/>
        <w:autoSpaceDN w:val="0"/>
        <w:adjustRightInd w:val="0"/>
        <w:jc w:val="both"/>
        <w:rPr>
          <w:rFonts w:ascii="Arial" w:hAnsi="Arial" w:cs="Arial"/>
          <w:sz w:val="20"/>
          <w:szCs w:val="20"/>
        </w:rPr>
      </w:pPr>
    </w:p>
    <w:p w:rsidR="00621A3E" w:rsidRPr="00641CF2" w:rsidRDefault="00621A3E" w:rsidP="00920844">
      <w:pPr>
        <w:autoSpaceDE w:val="0"/>
        <w:autoSpaceDN w:val="0"/>
        <w:adjustRightInd w:val="0"/>
        <w:jc w:val="both"/>
        <w:rPr>
          <w:rFonts w:ascii="Arial" w:hAnsi="Arial" w:cs="Arial"/>
          <w:sz w:val="20"/>
          <w:szCs w:val="20"/>
        </w:rPr>
      </w:pPr>
    </w:p>
    <w:p w:rsidR="00920844" w:rsidRPr="004C20E4" w:rsidRDefault="00920844" w:rsidP="00920844">
      <w:pPr>
        <w:jc w:val="both"/>
        <w:rPr>
          <w:rFonts w:ascii="Arial" w:hAnsi="Arial" w:cs="Arial"/>
          <w:b/>
        </w:rPr>
      </w:pPr>
      <w:r w:rsidRPr="004C20E4">
        <w:rPr>
          <w:rFonts w:ascii="Arial" w:hAnsi="Arial" w:cs="Arial"/>
          <w:b/>
        </w:rPr>
        <w:t>140322 Mreža postajališč za avtodome po Sloveniji</w:t>
      </w:r>
    </w:p>
    <w:p w:rsidR="00920844" w:rsidRPr="004C20E4" w:rsidRDefault="00920844" w:rsidP="00920844">
      <w:pPr>
        <w:jc w:val="both"/>
        <w:rPr>
          <w:rFonts w:ascii="Arial" w:hAnsi="Arial" w:cs="Arial"/>
        </w:rPr>
      </w:pPr>
    </w:p>
    <w:p w:rsidR="00920844" w:rsidRPr="004C20E4" w:rsidRDefault="00920844" w:rsidP="00920844">
      <w:pPr>
        <w:autoSpaceDE w:val="0"/>
        <w:autoSpaceDN w:val="0"/>
        <w:adjustRightInd w:val="0"/>
        <w:jc w:val="right"/>
        <w:rPr>
          <w:rFonts w:ascii="Arial" w:hAnsi="Arial" w:cs="Arial"/>
          <w:b/>
          <w:bCs/>
          <w:sz w:val="20"/>
          <w:szCs w:val="20"/>
        </w:rPr>
      </w:pPr>
      <w:r w:rsidRPr="004C20E4">
        <w:rPr>
          <w:rFonts w:ascii="Arial" w:hAnsi="Arial" w:cs="Arial"/>
          <w:b/>
          <w:bCs/>
          <w:sz w:val="20"/>
          <w:szCs w:val="20"/>
        </w:rPr>
        <w:t>Vrednost: 1.500,00 €</w:t>
      </w:r>
    </w:p>
    <w:p w:rsidR="00920844" w:rsidRPr="004C20E4" w:rsidRDefault="00920844" w:rsidP="00920844">
      <w:pPr>
        <w:jc w:val="both"/>
        <w:rPr>
          <w:rFonts w:ascii="Arial" w:hAnsi="Arial" w:cs="Arial"/>
        </w:rPr>
      </w:pPr>
    </w:p>
    <w:p w:rsidR="00920844" w:rsidRPr="004C20E4" w:rsidRDefault="00920844" w:rsidP="00920844">
      <w:pPr>
        <w:autoSpaceDE w:val="0"/>
        <w:autoSpaceDN w:val="0"/>
        <w:adjustRightInd w:val="0"/>
        <w:rPr>
          <w:rFonts w:ascii="Arial" w:hAnsi="Arial" w:cs="Arial"/>
          <w:b/>
          <w:bCs/>
          <w:iCs/>
          <w:sz w:val="20"/>
          <w:szCs w:val="20"/>
        </w:rPr>
      </w:pPr>
      <w:r w:rsidRPr="004C20E4">
        <w:rPr>
          <w:rFonts w:ascii="Arial" w:hAnsi="Arial" w:cs="Arial"/>
          <w:b/>
          <w:bCs/>
          <w:iCs/>
          <w:sz w:val="20"/>
          <w:szCs w:val="20"/>
        </w:rPr>
        <w:t>Obrazložitev dejavnosti v okviru proračunske postavke</w:t>
      </w:r>
    </w:p>
    <w:p w:rsidR="00920844" w:rsidRPr="004C20E4" w:rsidRDefault="00920844" w:rsidP="00920844">
      <w:pPr>
        <w:autoSpaceDE w:val="0"/>
        <w:autoSpaceDN w:val="0"/>
        <w:adjustRightInd w:val="0"/>
        <w:rPr>
          <w:rFonts w:ascii="Arial" w:hAnsi="Arial" w:cs="Arial"/>
          <w:b/>
          <w:bCs/>
          <w:iCs/>
          <w:sz w:val="20"/>
          <w:szCs w:val="20"/>
        </w:rPr>
      </w:pPr>
    </w:p>
    <w:p w:rsidR="00920844" w:rsidRPr="004C20E4" w:rsidRDefault="00920844" w:rsidP="00920844">
      <w:pPr>
        <w:jc w:val="both"/>
        <w:rPr>
          <w:rFonts w:ascii="Arial" w:hAnsi="Arial" w:cs="Arial"/>
          <w:sz w:val="20"/>
          <w:szCs w:val="20"/>
        </w:rPr>
      </w:pPr>
      <w:r w:rsidRPr="004C20E4">
        <w:rPr>
          <w:rFonts w:ascii="Arial" w:hAnsi="Arial" w:cs="Arial"/>
          <w:sz w:val="20"/>
          <w:szCs w:val="20"/>
        </w:rPr>
        <w:t xml:space="preserve">V okviru proračunske postavke so predvidena sredstva za projekt CAMPERSTOP, mreža postajališč za avtodome po Sloveniji. Občina Ribnica na Pohorju je leta 2017 pristopila k projektu, ki je povezal 87 občin in katerega namen je spodbujanje avtodomarskega turizma, skupna predstavitev mreže in občin, ki so vanjo vključene ter enotno nastopanje na evropski turistični borzi. </w:t>
      </w:r>
    </w:p>
    <w:p w:rsidR="00920844" w:rsidRPr="004C20E4" w:rsidRDefault="00920844" w:rsidP="00920844">
      <w:pPr>
        <w:jc w:val="both"/>
        <w:rPr>
          <w:rFonts w:ascii="Arial" w:hAnsi="Arial" w:cs="Arial"/>
          <w:sz w:val="20"/>
          <w:szCs w:val="20"/>
        </w:rPr>
      </w:pPr>
    </w:p>
    <w:p w:rsidR="00920844" w:rsidRPr="004C20E4" w:rsidRDefault="00920844" w:rsidP="00920844">
      <w:pPr>
        <w:jc w:val="both"/>
        <w:rPr>
          <w:rFonts w:ascii="Arial" w:hAnsi="Arial" w:cs="Arial"/>
          <w:bCs/>
          <w:sz w:val="20"/>
          <w:szCs w:val="20"/>
        </w:rPr>
      </w:pPr>
      <w:r w:rsidRPr="004C20E4">
        <w:rPr>
          <w:rFonts w:ascii="Arial" w:eastAsia="MinionPro-Regular" w:hAnsi="Arial" w:cs="Arial"/>
          <w:color w:val="1D1D1B"/>
          <w:sz w:val="20"/>
          <w:szCs w:val="20"/>
        </w:rPr>
        <w:t xml:space="preserve">V naši občini je urejeno začasno parkirišče pri baru Smučar in parkirišče z delno oskrbo oz. oskrbo po dogovoru na kmetiji tete Lene. </w:t>
      </w:r>
      <w:r w:rsidRPr="004C20E4">
        <w:rPr>
          <w:rFonts w:ascii="Arial" w:hAnsi="Arial" w:cs="Arial"/>
          <w:bCs/>
          <w:sz w:val="20"/>
          <w:szCs w:val="20"/>
        </w:rPr>
        <w:t xml:space="preserve">Stroški za projekt so bili do sedaj vključeni v proračunsko postavko Promocije občine. </w:t>
      </w:r>
    </w:p>
    <w:p w:rsidR="00920844" w:rsidRPr="004C20E4" w:rsidRDefault="00920844" w:rsidP="00920844">
      <w:pPr>
        <w:jc w:val="both"/>
        <w:rPr>
          <w:rFonts w:ascii="Arial" w:hAnsi="Arial" w:cs="Arial"/>
          <w:bCs/>
          <w:sz w:val="20"/>
          <w:szCs w:val="20"/>
        </w:rPr>
      </w:pPr>
    </w:p>
    <w:p w:rsidR="00920844" w:rsidRPr="004C20E4" w:rsidRDefault="00920844" w:rsidP="00920844">
      <w:pPr>
        <w:jc w:val="both"/>
        <w:rPr>
          <w:rFonts w:ascii="Arial" w:hAnsi="Arial" w:cs="Arial"/>
          <w:sz w:val="20"/>
          <w:szCs w:val="20"/>
        </w:rPr>
      </w:pPr>
      <w:r w:rsidRPr="004C20E4">
        <w:rPr>
          <w:rFonts w:ascii="Arial" w:hAnsi="Arial" w:cs="Arial"/>
          <w:bCs/>
          <w:sz w:val="20"/>
          <w:szCs w:val="20"/>
        </w:rPr>
        <w:t>Sredstva so namenjena udeležbi na sejmih, na katerih se promovira mreža za avtodome v Sloveniji, pro</w:t>
      </w:r>
      <w:r w:rsidRPr="004C20E4">
        <w:rPr>
          <w:rFonts w:ascii="Arial" w:hAnsi="Arial" w:cs="Arial"/>
          <w:sz w:val="20"/>
          <w:szCs w:val="20"/>
        </w:rPr>
        <w:t>mociji v medijih, izdaji publikacije Camperstop in  koordinaciji projekta, ki ga vodi Občina Mirna.</w:t>
      </w:r>
    </w:p>
    <w:p w:rsidR="00920844" w:rsidRPr="004C20E4" w:rsidRDefault="00920844" w:rsidP="00920844">
      <w:pPr>
        <w:autoSpaceDE w:val="0"/>
        <w:autoSpaceDN w:val="0"/>
        <w:adjustRightInd w:val="0"/>
        <w:jc w:val="both"/>
        <w:rPr>
          <w:rFonts w:ascii="Arial" w:hAnsi="Arial" w:cs="Arial"/>
          <w:b/>
          <w:sz w:val="20"/>
          <w:szCs w:val="20"/>
        </w:rPr>
      </w:pPr>
    </w:p>
    <w:p w:rsidR="00920844" w:rsidRPr="004C20E4" w:rsidRDefault="00920844" w:rsidP="00920844">
      <w:pPr>
        <w:autoSpaceDE w:val="0"/>
        <w:autoSpaceDN w:val="0"/>
        <w:adjustRightInd w:val="0"/>
        <w:jc w:val="both"/>
        <w:rPr>
          <w:rFonts w:ascii="Arial" w:hAnsi="Arial" w:cs="Arial"/>
          <w:b/>
          <w:bCs/>
          <w:iCs/>
          <w:sz w:val="20"/>
          <w:szCs w:val="20"/>
        </w:rPr>
      </w:pPr>
    </w:p>
    <w:p w:rsidR="00920844" w:rsidRPr="004C20E4" w:rsidRDefault="00920844" w:rsidP="00920844">
      <w:pPr>
        <w:autoSpaceDE w:val="0"/>
        <w:autoSpaceDN w:val="0"/>
        <w:adjustRightInd w:val="0"/>
        <w:jc w:val="both"/>
        <w:rPr>
          <w:rFonts w:ascii="Arial" w:hAnsi="Arial" w:cs="Arial"/>
          <w:b/>
          <w:bCs/>
          <w:iCs/>
          <w:sz w:val="20"/>
          <w:szCs w:val="20"/>
        </w:rPr>
      </w:pPr>
      <w:r w:rsidRPr="004C20E4">
        <w:rPr>
          <w:rFonts w:ascii="Arial" w:hAnsi="Arial" w:cs="Arial"/>
          <w:b/>
          <w:bCs/>
          <w:iCs/>
          <w:sz w:val="20"/>
          <w:szCs w:val="20"/>
        </w:rPr>
        <w:t>Navezava na projekte v okviru proračunske postavke</w:t>
      </w:r>
    </w:p>
    <w:p w:rsidR="00920844" w:rsidRPr="004C20E4" w:rsidRDefault="00920844" w:rsidP="00920844">
      <w:pPr>
        <w:autoSpaceDE w:val="0"/>
        <w:autoSpaceDN w:val="0"/>
        <w:adjustRightInd w:val="0"/>
        <w:jc w:val="both"/>
        <w:rPr>
          <w:rFonts w:ascii="Arial" w:hAnsi="Arial" w:cs="Arial"/>
          <w:b/>
          <w:bCs/>
          <w:iCs/>
          <w:sz w:val="20"/>
          <w:szCs w:val="20"/>
        </w:rPr>
      </w:pPr>
    </w:p>
    <w:p w:rsidR="00920844" w:rsidRPr="004C20E4" w:rsidRDefault="00920844" w:rsidP="00920844">
      <w:pPr>
        <w:autoSpaceDE w:val="0"/>
        <w:autoSpaceDN w:val="0"/>
        <w:adjustRightInd w:val="0"/>
        <w:jc w:val="both"/>
        <w:rPr>
          <w:rFonts w:ascii="Arial" w:hAnsi="Arial" w:cs="Arial"/>
          <w:sz w:val="20"/>
          <w:szCs w:val="20"/>
        </w:rPr>
      </w:pPr>
      <w:r w:rsidRPr="004C20E4">
        <w:rPr>
          <w:rFonts w:ascii="Arial" w:hAnsi="Arial" w:cs="Arial"/>
          <w:sz w:val="20"/>
          <w:szCs w:val="20"/>
        </w:rPr>
        <w:t>Proračunska postavka ni vezana na poseben projekt.</w:t>
      </w:r>
    </w:p>
    <w:p w:rsidR="00920844" w:rsidRPr="004C20E4" w:rsidRDefault="00920844" w:rsidP="00920844">
      <w:pPr>
        <w:jc w:val="both"/>
        <w:rPr>
          <w:rFonts w:ascii="Arial" w:hAnsi="Arial" w:cs="Arial"/>
        </w:rPr>
      </w:pPr>
    </w:p>
    <w:p w:rsidR="00C96779" w:rsidRPr="00AB2800" w:rsidRDefault="00C96779" w:rsidP="00920844">
      <w:pPr>
        <w:autoSpaceDE w:val="0"/>
        <w:autoSpaceDN w:val="0"/>
        <w:adjustRightInd w:val="0"/>
        <w:jc w:val="both"/>
        <w:rPr>
          <w:rFonts w:ascii="Arial" w:hAnsi="Arial" w:cs="Arial"/>
          <w:sz w:val="20"/>
          <w:szCs w:val="20"/>
        </w:rPr>
      </w:pPr>
    </w:p>
    <w:p w:rsidR="00920844" w:rsidRPr="00AB2800"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AB2800">
        <w:rPr>
          <w:rFonts w:ascii="Arial" w:hAnsi="Arial" w:cs="Arial"/>
          <w:b/>
          <w:bCs/>
          <w:sz w:val="24"/>
          <w:szCs w:val="24"/>
        </w:rPr>
        <w:t>14039002 - Spodbujanje razvoja turizma in gostinstva</w:t>
      </w:r>
    </w:p>
    <w:p w:rsidR="00920844" w:rsidRPr="00AB2800" w:rsidRDefault="00920844" w:rsidP="00920844">
      <w:pPr>
        <w:autoSpaceDE w:val="0"/>
        <w:autoSpaceDN w:val="0"/>
        <w:adjustRightInd w:val="0"/>
        <w:rPr>
          <w:rFonts w:ascii="Times-Bold" w:hAnsi="Times-Bold" w:cs="Times-Bold"/>
          <w:b/>
          <w:bCs/>
          <w:sz w:val="28"/>
          <w:szCs w:val="28"/>
        </w:rPr>
      </w:pPr>
    </w:p>
    <w:p w:rsidR="00920844" w:rsidRPr="00AB2800" w:rsidRDefault="00920844" w:rsidP="00920844">
      <w:pPr>
        <w:jc w:val="right"/>
        <w:rPr>
          <w:rFonts w:ascii="Arial" w:hAnsi="Arial" w:cs="Arial"/>
        </w:rPr>
      </w:pPr>
      <w:r w:rsidRPr="00396546">
        <w:rPr>
          <w:rFonts w:ascii="Arial" w:hAnsi="Arial" w:cs="Arial"/>
          <w:b/>
          <w:bCs/>
          <w:sz w:val="20"/>
          <w:szCs w:val="20"/>
        </w:rPr>
        <w:t xml:space="preserve">Vrednost: </w:t>
      </w:r>
      <w:r w:rsidR="00396546" w:rsidRPr="00396546">
        <w:rPr>
          <w:rFonts w:ascii="Arial" w:hAnsi="Arial" w:cs="Arial"/>
          <w:b/>
          <w:bCs/>
          <w:sz w:val="20"/>
          <w:szCs w:val="20"/>
        </w:rPr>
        <w:t>8</w:t>
      </w:r>
      <w:r w:rsidRPr="00396546">
        <w:rPr>
          <w:rFonts w:ascii="Arial" w:hAnsi="Arial" w:cs="Arial"/>
          <w:b/>
          <w:bCs/>
          <w:sz w:val="20"/>
          <w:szCs w:val="20"/>
        </w:rPr>
        <w:t>.200,00 €</w:t>
      </w:r>
    </w:p>
    <w:p w:rsidR="00920844" w:rsidRPr="00AB2800" w:rsidRDefault="00920844" w:rsidP="00920844">
      <w:pPr>
        <w:autoSpaceDE w:val="0"/>
        <w:autoSpaceDN w:val="0"/>
        <w:adjustRightInd w:val="0"/>
        <w:jc w:val="both"/>
        <w:rPr>
          <w:rFonts w:ascii="Arial" w:hAnsi="Arial" w:cs="Arial"/>
          <w:b/>
          <w:bCs/>
          <w:iCs/>
          <w:sz w:val="20"/>
          <w:szCs w:val="20"/>
        </w:rPr>
      </w:pPr>
    </w:p>
    <w:p w:rsidR="00920844" w:rsidRPr="00AB2800" w:rsidRDefault="00920844" w:rsidP="00920844">
      <w:pPr>
        <w:autoSpaceDE w:val="0"/>
        <w:autoSpaceDN w:val="0"/>
        <w:adjustRightInd w:val="0"/>
        <w:jc w:val="both"/>
        <w:rPr>
          <w:rFonts w:ascii="Arial" w:hAnsi="Arial" w:cs="Arial"/>
          <w:b/>
          <w:bCs/>
          <w:iCs/>
          <w:sz w:val="20"/>
          <w:szCs w:val="20"/>
        </w:rPr>
      </w:pPr>
      <w:r w:rsidRPr="00AB2800">
        <w:rPr>
          <w:rFonts w:ascii="Arial" w:hAnsi="Arial" w:cs="Arial"/>
          <w:b/>
          <w:bCs/>
          <w:iCs/>
          <w:sz w:val="20"/>
          <w:szCs w:val="20"/>
        </w:rPr>
        <w:t>Opis podprograma</w:t>
      </w:r>
    </w:p>
    <w:p w:rsidR="00920844" w:rsidRPr="00AB2800" w:rsidRDefault="00920844" w:rsidP="00920844">
      <w:pPr>
        <w:autoSpaceDE w:val="0"/>
        <w:autoSpaceDN w:val="0"/>
        <w:adjustRightInd w:val="0"/>
        <w:jc w:val="both"/>
        <w:rPr>
          <w:rFonts w:ascii="Arial" w:hAnsi="Arial" w:cs="Arial"/>
          <w:b/>
          <w:bCs/>
          <w:i/>
          <w:iCs/>
          <w:sz w:val="20"/>
          <w:szCs w:val="20"/>
        </w:rPr>
      </w:pPr>
    </w:p>
    <w:p w:rsidR="00920844" w:rsidRPr="00AB2800" w:rsidRDefault="00920844" w:rsidP="00920844">
      <w:pPr>
        <w:autoSpaceDE w:val="0"/>
        <w:autoSpaceDN w:val="0"/>
        <w:adjustRightInd w:val="0"/>
        <w:jc w:val="both"/>
        <w:rPr>
          <w:rFonts w:ascii="Arial" w:hAnsi="Arial" w:cs="Arial"/>
        </w:rPr>
      </w:pPr>
      <w:r w:rsidRPr="00AB2800">
        <w:rPr>
          <w:rFonts w:ascii="Arial" w:hAnsi="Arial" w:cs="Arial"/>
          <w:sz w:val="20"/>
          <w:szCs w:val="20"/>
        </w:rPr>
        <w:t>Podprogram vključuje sofinanciranje programov turističnih društev, turističnih prireditev, delovanje turistični vodičev, razvoj turistične infrastrukture, investicije in investicijsko vzdrževanje turističnih znamenitosti.</w:t>
      </w:r>
    </w:p>
    <w:p w:rsidR="00920844" w:rsidRPr="00AB2800" w:rsidRDefault="00920844" w:rsidP="00920844">
      <w:pPr>
        <w:jc w:val="both"/>
        <w:rPr>
          <w:rFonts w:ascii="Arial" w:hAnsi="Arial" w:cs="Arial"/>
        </w:rPr>
      </w:pPr>
    </w:p>
    <w:p w:rsidR="00920844" w:rsidRPr="00AB2800" w:rsidRDefault="00920844" w:rsidP="00920844">
      <w:pPr>
        <w:jc w:val="both"/>
        <w:rPr>
          <w:rFonts w:ascii="Arial" w:hAnsi="Arial" w:cs="Arial"/>
        </w:rPr>
      </w:pPr>
      <w:r w:rsidRPr="00AB2800">
        <w:rPr>
          <w:rFonts w:ascii="Arial" w:hAnsi="Arial" w:cs="Arial"/>
          <w:b/>
          <w:bCs/>
          <w:iCs/>
          <w:sz w:val="20"/>
          <w:szCs w:val="20"/>
        </w:rPr>
        <w:t>Zakonske in druge pravne podlage</w:t>
      </w:r>
    </w:p>
    <w:p w:rsidR="00920844" w:rsidRPr="00AB2800" w:rsidRDefault="00920844" w:rsidP="00920844">
      <w:pPr>
        <w:jc w:val="both"/>
        <w:rPr>
          <w:rFonts w:ascii="Arial" w:hAnsi="Arial" w:cs="Arial"/>
          <w:sz w:val="20"/>
          <w:szCs w:val="20"/>
        </w:rPr>
      </w:pPr>
    </w:p>
    <w:p w:rsidR="00920844" w:rsidRPr="00AB2800" w:rsidRDefault="00920844" w:rsidP="00920844">
      <w:pPr>
        <w:numPr>
          <w:ilvl w:val="0"/>
          <w:numId w:val="23"/>
        </w:numPr>
        <w:jc w:val="both"/>
        <w:rPr>
          <w:rFonts w:ascii="Arial" w:hAnsi="Arial" w:cs="Arial"/>
          <w:sz w:val="20"/>
          <w:szCs w:val="20"/>
        </w:rPr>
      </w:pPr>
      <w:r w:rsidRPr="00AB2800">
        <w:rPr>
          <w:rFonts w:ascii="Arial" w:hAnsi="Arial" w:cs="Arial"/>
          <w:sz w:val="20"/>
          <w:szCs w:val="20"/>
        </w:rPr>
        <w:t>Zakon o spodbujanju razvoja turizma</w:t>
      </w:r>
    </w:p>
    <w:p w:rsidR="00920844" w:rsidRPr="00AB2800" w:rsidRDefault="00920844" w:rsidP="00920844">
      <w:pPr>
        <w:numPr>
          <w:ilvl w:val="0"/>
          <w:numId w:val="23"/>
        </w:numPr>
        <w:jc w:val="both"/>
        <w:rPr>
          <w:rFonts w:ascii="Arial" w:hAnsi="Arial" w:cs="Arial"/>
          <w:sz w:val="20"/>
          <w:szCs w:val="20"/>
        </w:rPr>
      </w:pPr>
      <w:r w:rsidRPr="00AB2800">
        <w:rPr>
          <w:rFonts w:ascii="Arial" w:hAnsi="Arial" w:cs="Arial"/>
          <w:sz w:val="20"/>
          <w:szCs w:val="20"/>
        </w:rPr>
        <w:t>Pravilnik o sofinanciranju programov na področju turizma v Občini Ribnica na Pohorju</w:t>
      </w:r>
    </w:p>
    <w:p w:rsidR="00920844" w:rsidRPr="00AB2800" w:rsidRDefault="00920844" w:rsidP="00920844">
      <w:pPr>
        <w:jc w:val="both"/>
        <w:rPr>
          <w:rFonts w:ascii="Arial" w:hAnsi="Arial" w:cs="Arial"/>
        </w:rPr>
      </w:pPr>
    </w:p>
    <w:p w:rsidR="00920844" w:rsidRPr="00AB2800" w:rsidRDefault="00920844" w:rsidP="00920844">
      <w:pPr>
        <w:autoSpaceDE w:val="0"/>
        <w:autoSpaceDN w:val="0"/>
        <w:adjustRightInd w:val="0"/>
        <w:jc w:val="both"/>
        <w:rPr>
          <w:rFonts w:ascii="Arial" w:hAnsi="Arial" w:cs="Arial"/>
        </w:rPr>
      </w:pPr>
      <w:r w:rsidRPr="00AB2800">
        <w:rPr>
          <w:rFonts w:ascii="Arial" w:hAnsi="Arial" w:cs="Arial"/>
          <w:b/>
          <w:bCs/>
          <w:iCs/>
          <w:sz w:val="20"/>
          <w:szCs w:val="20"/>
        </w:rPr>
        <w:t>Dolgoročni cilji podprograma in kazalci, s katerimi se bo merilo doseganje zastavljenih ciljev (Rezultat in kazalniki)</w:t>
      </w:r>
    </w:p>
    <w:p w:rsidR="00920844" w:rsidRPr="00AB2800" w:rsidRDefault="00920844" w:rsidP="00920844">
      <w:pPr>
        <w:jc w:val="both"/>
        <w:rPr>
          <w:rFonts w:ascii="Arial" w:hAnsi="Arial" w:cs="Arial"/>
        </w:rPr>
      </w:pPr>
    </w:p>
    <w:p w:rsidR="00920844" w:rsidRPr="00AB2800" w:rsidRDefault="00920844" w:rsidP="00E73C74">
      <w:pPr>
        <w:pStyle w:val="Odstavekseznama"/>
        <w:numPr>
          <w:ilvl w:val="0"/>
          <w:numId w:val="41"/>
        </w:numPr>
        <w:autoSpaceDE w:val="0"/>
        <w:autoSpaceDN w:val="0"/>
        <w:adjustRightInd w:val="0"/>
        <w:jc w:val="both"/>
        <w:rPr>
          <w:rFonts w:ascii="Arial" w:hAnsi="Arial" w:cs="Arial"/>
          <w:sz w:val="20"/>
          <w:szCs w:val="20"/>
        </w:rPr>
      </w:pPr>
      <w:r w:rsidRPr="00AB2800">
        <w:rPr>
          <w:rFonts w:ascii="Arial" w:hAnsi="Arial" w:cs="Arial"/>
          <w:sz w:val="20"/>
          <w:szCs w:val="20"/>
        </w:rPr>
        <w:t>organiziranje in usklajevanje aktivnosti vseh dejavnikov v turizmu občine (število prireditev);</w:t>
      </w:r>
    </w:p>
    <w:p w:rsidR="00920844" w:rsidRPr="00AB2800" w:rsidRDefault="00920844" w:rsidP="00E73C74">
      <w:pPr>
        <w:pStyle w:val="Odstavekseznama"/>
        <w:numPr>
          <w:ilvl w:val="0"/>
          <w:numId w:val="41"/>
        </w:numPr>
        <w:autoSpaceDE w:val="0"/>
        <w:autoSpaceDN w:val="0"/>
        <w:adjustRightInd w:val="0"/>
        <w:jc w:val="both"/>
        <w:rPr>
          <w:rFonts w:ascii="Arial" w:hAnsi="Arial" w:cs="Arial"/>
          <w:sz w:val="20"/>
          <w:szCs w:val="20"/>
        </w:rPr>
      </w:pPr>
      <w:r w:rsidRPr="00AB2800">
        <w:rPr>
          <w:rFonts w:ascii="Arial" w:hAnsi="Arial" w:cs="Arial"/>
          <w:sz w:val="20"/>
          <w:szCs w:val="20"/>
        </w:rPr>
        <w:t>organiziranje kakovostnega tržnega komuniciranja in kakovostno informiranje gostov (število promocijskih aktivnost in število turistični vodenj);</w:t>
      </w:r>
    </w:p>
    <w:p w:rsidR="00920844" w:rsidRPr="00AB2800" w:rsidRDefault="00920844" w:rsidP="00E73C74">
      <w:pPr>
        <w:pStyle w:val="Odstavekseznama"/>
        <w:numPr>
          <w:ilvl w:val="0"/>
          <w:numId w:val="41"/>
        </w:numPr>
        <w:autoSpaceDE w:val="0"/>
        <w:autoSpaceDN w:val="0"/>
        <w:adjustRightInd w:val="0"/>
        <w:jc w:val="both"/>
        <w:rPr>
          <w:rFonts w:ascii="Arial" w:hAnsi="Arial" w:cs="Arial"/>
          <w:sz w:val="20"/>
          <w:szCs w:val="20"/>
        </w:rPr>
      </w:pPr>
      <w:r w:rsidRPr="00AB2800">
        <w:rPr>
          <w:rFonts w:ascii="Arial" w:hAnsi="Arial" w:cs="Arial"/>
          <w:sz w:val="20"/>
          <w:szCs w:val="20"/>
        </w:rPr>
        <w:t>pospeševanje turističnega prometa (število prenočitev);</w:t>
      </w:r>
    </w:p>
    <w:p w:rsidR="00920844" w:rsidRPr="00AB2800" w:rsidRDefault="00920844" w:rsidP="00E73C74">
      <w:pPr>
        <w:pStyle w:val="Odstavekseznama"/>
        <w:numPr>
          <w:ilvl w:val="0"/>
          <w:numId w:val="41"/>
        </w:numPr>
        <w:autoSpaceDE w:val="0"/>
        <w:autoSpaceDN w:val="0"/>
        <w:adjustRightInd w:val="0"/>
        <w:jc w:val="both"/>
        <w:rPr>
          <w:rFonts w:ascii="Arial" w:hAnsi="Arial" w:cs="Arial"/>
          <w:sz w:val="20"/>
          <w:szCs w:val="20"/>
        </w:rPr>
      </w:pPr>
      <w:r w:rsidRPr="00AB2800">
        <w:rPr>
          <w:rFonts w:ascii="Arial" w:hAnsi="Arial" w:cs="Arial"/>
          <w:sz w:val="20"/>
          <w:szCs w:val="20"/>
        </w:rPr>
        <w:t>povečevanje števila gostov na turističnem območju (število gostov)</w:t>
      </w:r>
    </w:p>
    <w:p w:rsidR="00920844" w:rsidRPr="00AB2800" w:rsidRDefault="00920844" w:rsidP="00E73C74">
      <w:pPr>
        <w:pStyle w:val="Odstavekseznama"/>
        <w:numPr>
          <w:ilvl w:val="0"/>
          <w:numId w:val="41"/>
        </w:numPr>
        <w:autoSpaceDE w:val="0"/>
        <w:autoSpaceDN w:val="0"/>
        <w:adjustRightInd w:val="0"/>
        <w:jc w:val="both"/>
        <w:rPr>
          <w:rFonts w:ascii="Arial" w:hAnsi="Arial" w:cs="Arial"/>
          <w:sz w:val="20"/>
          <w:szCs w:val="20"/>
        </w:rPr>
      </w:pPr>
      <w:r w:rsidRPr="00AB2800">
        <w:rPr>
          <w:rFonts w:ascii="Arial" w:hAnsi="Arial" w:cs="Arial"/>
          <w:sz w:val="20"/>
          <w:szCs w:val="20"/>
        </w:rPr>
        <w:t>priprava programov razvoja turistične infrastrukture in turističnih produktov (število novih programov na leto).</w:t>
      </w:r>
    </w:p>
    <w:p w:rsidR="00920844" w:rsidRPr="00AB2800" w:rsidRDefault="00920844" w:rsidP="00920844">
      <w:pPr>
        <w:autoSpaceDE w:val="0"/>
        <w:autoSpaceDN w:val="0"/>
        <w:adjustRightInd w:val="0"/>
        <w:jc w:val="both"/>
        <w:rPr>
          <w:rFonts w:ascii="Arial" w:hAnsi="Arial" w:cs="Arial"/>
          <w:b/>
          <w:bCs/>
          <w:iCs/>
          <w:sz w:val="20"/>
          <w:szCs w:val="20"/>
        </w:rPr>
      </w:pPr>
      <w:r w:rsidRPr="00AB2800">
        <w:rPr>
          <w:rFonts w:ascii="Arial" w:hAnsi="Arial" w:cs="Arial"/>
          <w:b/>
          <w:bCs/>
          <w:iCs/>
          <w:sz w:val="20"/>
          <w:szCs w:val="20"/>
        </w:rPr>
        <w:t>Letni izvedbeni cilji podprograma in kazalci, s katerimi se bo merilo doseganje zastavljenih ciljev (Neposredni učinek in kazalnik)</w:t>
      </w:r>
    </w:p>
    <w:p w:rsidR="00920844" w:rsidRPr="00AB2800" w:rsidRDefault="00920844" w:rsidP="00920844">
      <w:pPr>
        <w:autoSpaceDE w:val="0"/>
        <w:autoSpaceDN w:val="0"/>
        <w:adjustRightInd w:val="0"/>
        <w:jc w:val="both"/>
        <w:rPr>
          <w:rFonts w:ascii="Times-BoldItalic" w:hAnsi="Times-BoldItalic" w:cs="Times-BoldItalic"/>
          <w:b/>
          <w:bCs/>
          <w:i/>
          <w:iCs/>
          <w:sz w:val="20"/>
          <w:szCs w:val="20"/>
        </w:rPr>
      </w:pPr>
    </w:p>
    <w:p w:rsidR="00920844" w:rsidRPr="00AB2800" w:rsidRDefault="00920844" w:rsidP="00920844">
      <w:pPr>
        <w:jc w:val="both"/>
        <w:rPr>
          <w:rFonts w:ascii="Arial" w:hAnsi="Arial" w:cs="Arial"/>
          <w:sz w:val="20"/>
          <w:szCs w:val="20"/>
        </w:rPr>
      </w:pPr>
      <w:r w:rsidRPr="00AB2800">
        <w:rPr>
          <w:rFonts w:ascii="Arial" w:hAnsi="Arial" w:cs="Arial"/>
          <w:sz w:val="20"/>
          <w:szCs w:val="20"/>
        </w:rPr>
        <w:t>sofinanciranje turističnega društva Ribnica na Pohorju, ki izvaja naloge iz programa za promocijo Ribnice na Pohorju, pospeševanje turizma, ohranjanju naravne in kulturne dediščine, olepševanje kraja, organiziranje in usklajevanje prireditev in informativne dejavnosti v kraju. Ureditev prometno-turistične infrastrukture v turistični destinaciji Ribniško Pohorje, faza I., turistična signalizacija v občini.</w:t>
      </w:r>
    </w:p>
    <w:p w:rsidR="00920844" w:rsidRPr="00EF6CCB" w:rsidRDefault="00920844" w:rsidP="00920844">
      <w:pPr>
        <w:jc w:val="both"/>
        <w:rPr>
          <w:rFonts w:ascii="Arial" w:hAnsi="Arial" w:cs="Arial"/>
          <w:sz w:val="20"/>
          <w:szCs w:val="20"/>
          <w:highlight w:val="cyan"/>
        </w:rPr>
      </w:pPr>
    </w:p>
    <w:p w:rsidR="00920844" w:rsidRPr="00EF6CCB" w:rsidRDefault="00920844" w:rsidP="00920844">
      <w:pPr>
        <w:jc w:val="both"/>
        <w:rPr>
          <w:rFonts w:ascii="Arial" w:hAnsi="Arial" w:cs="Arial"/>
          <w:sz w:val="20"/>
          <w:szCs w:val="20"/>
          <w:highlight w:val="cyan"/>
        </w:rPr>
      </w:pPr>
    </w:p>
    <w:p w:rsidR="00920844" w:rsidRPr="007C0473" w:rsidRDefault="00920844" w:rsidP="00920844">
      <w:pPr>
        <w:jc w:val="both"/>
        <w:rPr>
          <w:rFonts w:ascii="Arial" w:hAnsi="Arial" w:cs="Arial"/>
          <w:b/>
        </w:rPr>
      </w:pPr>
      <w:r w:rsidRPr="007C0473">
        <w:rPr>
          <w:rFonts w:ascii="Arial" w:hAnsi="Arial" w:cs="Arial"/>
          <w:b/>
        </w:rPr>
        <w:t>140303 Turistično društvo Ribnica na Pohorju</w:t>
      </w:r>
    </w:p>
    <w:p w:rsidR="00920844" w:rsidRPr="007C0473" w:rsidRDefault="00920844" w:rsidP="00920844">
      <w:pPr>
        <w:jc w:val="both"/>
        <w:rPr>
          <w:rFonts w:ascii="Arial" w:hAnsi="Arial" w:cs="Arial"/>
        </w:rPr>
      </w:pPr>
    </w:p>
    <w:p w:rsidR="00920844" w:rsidRPr="007C0473" w:rsidRDefault="00920844" w:rsidP="00920844">
      <w:pPr>
        <w:autoSpaceDE w:val="0"/>
        <w:autoSpaceDN w:val="0"/>
        <w:adjustRightInd w:val="0"/>
        <w:jc w:val="right"/>
        <w:rPr>
          <w:rFonts w:ascii="Arial" w:hAnsi="Arial" w:cs="Arial"/>
          <w:b/>
          <w:bCs/>
          <w:sz w:val="20"/>
          <w:szCs w:val="20"/>
        </w:rPr>
      </w:pPr>
      <w:r w:rsidRPr="007C0473">
        <w:rPr>
          <w:rFonts w:ascii="Arial" w:hAnsi="Arial" w:cs="Arial"/>
          <w:b/>
          <w:bCs/>
          <w:sz w:val="20"/>
          <w:szCs w:val="20"/>
        </w:rPr>
        <w:t>Vrednost: 3.200,00 €</w:t>
      </w:r>
    </w:p>
    <w:p w:rsidR="00920844" w:rsidRPr="007C0473" w:rsidRDefault="00920844" w:rsidP="00920844">
      <w:pPr>
        <w:jc w:val="both"/>
        <w:rPr>
          <w:rFonts w:ascii="Arial" w:hAnsi="Arial" w:cs="Arial"/>
        </w:rPr>
      </w:pPr>
    </w:p>
    <w:p w:rsidR="00920844" w:rsidRPr="007C0473" w:rsidRDefault="00920844" w:rsidP="00920844">
      <w:pPr>
        <w:autoSpaceDE w:val="0"/>
        <w:autoSpaceDN w:val="0"/>
        <w:adjustRightInd w:val="0"/>
        <w:jc w:val="both"/>
        <w:rPr>
          <w:rFonts w:ascii="Arial" w:hAnsi="Arial" w:cs="Arial"/>
          <w:b/>
          <w:bCs/>
          <w:iCs/>
          <w:sz w:val="20"/>
          <w:szCs w:val="20"/>
        </w:rPr>
      </w:pPr>
      <w:r w:rsidRPr="007C0473">
        <w:rPr>
          <w:rFonts w:ascii="Arial" w:hAnsi="Arial" w:cs="Arial"/>
          <w:b/>
          <w:bCs/>
          <w:iCs/>
          <w:sz w:val="20"/>
          <w:szCs w:val="20"/>
        </w:rPr>
        <w:t>Obrazložitev dejavnosti v okviru proračunske postavke</w:t>
      </w:r>
    </w:p>
    <w:p w:rsidR="00920844" w:rsidRPr="007C0473" w:rsidRDefault="00920844" w:rsidP="00920844">
      <w:pPr>
        <w:autoSpaceDE w:val="0"/>
        <w:autoSpaceDN w:val="0"/>
        <w:adjustRightInd w:val="0"/>
        <w:jc w:val="both"/>
        <w:rPr>
          <w:rFonts w:ascii="Arial" w:hAnsi="Arial" w:cs="Arial"/>
          <w:b/>
          <w:bCs/>
          <w:iCs/>
          <w:sz w:val="20"/>
          <w:szCs w:val="20"/>
        </w:rPr>
      </w:pPr>
    </w:p>
    <w:p w:rsidR="00920844" w:rsidRPr="007C0473" w:rsidRDefault="00920844" w:rsidP="00920844">
      <w:pPr>
        <w:autoSpaceDE w:val="0"/>
        <w:autoSpaceDN w:val="0"/>
        <w:adjustRightInd w:val="0"/>
        <w:jc w:val="both"/>
        <w:rPr>
          <w:rFonts w:ascii="Arial" w:hAnsi="Arial" w:cs="Arial"/>
          <w:sz w:val="20"/>
          <w:szCs w:val="20"/>
        </w:rPr>
      </w:pPr>
      <w:r w:rsidRPr="007C0473">
        <w:rPr>
          <w:rFonts w:ascii="Arial" w:hAnsi="Arial" w:cs="Arial"/>
          <w:sz w:val="20"/>
          <w:szCs w:val="20"/>
        </w:rPr>
        <w:t>V okviru proračunske postavke so predvidena sredstva za sofinanciranje turističnega društva Ribnica na Pohorju, ki izvaja naloge iz programa za promocijo Ribnice na Pohorju, pospeševanje turizma, ohranjanju naravne in kulturne dediščine, olepševanje kraja, organiziranje in usklajevanje prireditev in informativne dejavnosti v kraju.</w:t>
      </w:r>
    </w:p>
    <w:p w:rsidR="00920844" w:rsidRPr="007C0473" w:rsidRDefault="00920844" w:rsidP="00920844">
      <w:pPr>
        <w:autoSpaceDE w:val="0"/>
        <w:autoSpaceDN w:val="0"/>
        <w:adjustRightInd w:val="0"/>
        <w:jc w:val="both"/>
        <w:rPr>
          <w:rFonts w:ascii="Arial" w:hAnsi="Arial" w:cs="Arial"/>
          <w:b/>
          <w:bCs/>
          <w:iCs/>
          <w:sz w:val="20"/>
          <w:szCs w:val="20"/>
        </w:rPr>
      </w:pPr>
    </w:p>
    <w:p w:rsidR="00920844" w:rsidRPr="007C0473" w:rsidRDefault="00920844" w:rsidP="00920844">
      <w:pPr>
        <w:autoSpaceDE w:val="0"/>
        <w:autoSpaceDN w:val="0"/>
        <w:adjustRightInd w:val="0"/>
        <w:jc w:val="both"/>
        <w:rPr>
          <w:rFonts w:ascii="Arial" w:hAnsi="Arial" w:cs="Arial"/>
          <w:b/>
          <w:bCs/>
          <w:iCs/>
          <w:sz w:val="20"/>
          <w:szCs w:val="20"/>
        </w:rPr>
      </w:pPr>
      <w:r w:rsidRPr="007C0473">
        <w:rPr>
          <w:rFonts w:ascii="Arial" w:hAnsi="Arial" w:cs="Arial"/>
          <w:b/>
          <w:bCs/>
          <w:iCs/>
          <w:sz w:val="20"/>
          <w:szCs w:val="20"/>
        </w:rPr>
        <w:t>Navezava na projekte v okviru proračunske postavke</w:t>
      </w:r>
    </w:p>
    <w:p w:rsidR="00920844" w:rsidRPr="007C0473" w:rsidRDefault="00920844" w:rsidP="00920844">
      <w:pPr>
        <w:autoSpaceDE w:val="0"/>
        <w:autoSpaceDN w:val="0"/>
        <w:adjustRightInd w:val="0"/>
        <w:jc w:val="both"/>
        <w:rPr>
          <w:rFonts w:ascii="Arial" w:hAnsi="Arial" w:cs="Arial"/>
          <w:b/>
          <w:bCs/>
          <w:iCs/>
          <w:sz w:val="20"/>
          <w:szCs w:val="20"/>
        </w:rPr>
      </w:pPr>
    </w:p>
    <w:p w:rsidR="00920844" w:rsidRPr="007C0473" w:rsidRDefault="00920844" w:rsidP="00920844">
      <w:pPr>
        <w:autoSpaceDE w:val="0"/>
        <w:autoSpaceDN w:val="0"/>
        <w:adjustRightInd w:val="0"/>
        <w:jc w:val="both"/>
        <w:rPr>
          <w:rFonts w:ascii="Arial" w:hAnsi="Arial" w:cs="Arial"/>
          <w:sz w:val="20"/>
          <w:szCs w:val="20"/>
        </w:rPr>
      </w:pPr>
      <w:r w:rsidRPr="007C0473">
        <w:rPr>
          <w:rFonts w:ascii="Arial" w:hAnsi="Arial" w:cs="Arial"/>
          <w:sz w:val="20"/>
          <w:szCs w:val="20"/>
        </w:rPr>
        <w:t>Proračunska postavka ni vezana na poseben projekt.</w:t>
      </w:r>
    </w:p>
    <w:p w:rsidR="00920844" w:rsidRPr="007C0473"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b/>
          <w:bCs/>
          <w:iCs/>
          <w:sz w:val="20"/>
          <w:szCs w:val="20"/>
        </w:rPr>
      </w:pPr>
      <w:r w:rsidRPr="007C0473">
        <w:rPr>
          <w:rFonts w:ascii="Arial" w:hAnsi="Arial" w:cs="Arial"/>
          <w:b/>
          <w:bCs/>
          <w:iCs/>
          <w:sz w:val="20"/>
          <w:szCs w:val="20"/>
        </w:rPr>
        <w:t>Izhodišča, na katerih temeljijo izračuni predlogov pravic porabe za del, ki se ne izvršuje preko NRP (Neposredni učinek in kazalnik)</w:t>
      </w:r>
    </w:p>
    <w:p w:rsidR="00920844" w:rsidRPr="007C0473" w:rsidRDefault="00920844" w:rsidP="00920844">
      <w:pPr>
        <w:autoSpaceDE w:val="0"/>
        <w:autoSpaceDN w:val="0"/>
        <w:adjustRightInd w:val="0"/>
        <w:jc w:val="both"/>
        <w:rPr>
          <w:rFonts w:ascii="Arial" w:hAnsi="Arial" w:cs="Arial"/>
          <w:b/>
          <w:bCs/>
          <w:iCs/>
          <w:sz w:val="20"/>
          <w:szCs w:val="20"/>
        </w:rPr>
      </w:pPr>
    </w:p>
    <w:p w:rsidR="00920844" w:rsidRPr="007C0473" w:rsidRDefault="00920844" w:rsidP="00920844">
      <w:pPr>
        <w:autoSpaceDE w:val="0"/>
        <w:autoSpaceDN w:val="0"/>
        <w:adjustRightInd w:val="0"/>
        <w:jc w:val="both"/>
        <w:rPr>
          <w:rFonts w:ascii="Arial" w:hAnsi="Arial" w:cs="Arial"/>
          <w:sz w:val="20"/>
          <w:szCs w:val="20"/>
        </w:rPr>
      </w:pPr>
      <w:r w:rsidRPr="007C0473">
        <w:rPr>
          <w:rFonts w:ascii="Arial" w:hAnsi="Arial" w:cs="Arial"/>
          <w:sz w:val="20"/>
          <w:szCs w:val="20"/>
        </w:rPr>
        <w:t>Izračun temelji na pravicah porabe preteklih let in predvidenih sredstev.</w:t>
      </w:r>
    </w:p>
    <w:p w:rsidR="00920844" w:rsidRDefault="00920844" w:rsidP="00920844">
      <w:pPr>
        <w:jc w:val="both"/>
        <w:rPr>
          <w:rFonts w:ascii="Arial" w:hAnsi="Arial" w:cs="Arial"/>
          <w:highlight w:val="cyan"/>
        </w:rPr>
      </w:pPr>
    </w:p>
    <w:p w:rsidR="00621A3E" w:rsidRPr="00EF6CCB" w:rsidRDefault="00621A3E" w:rsidP="00920844">
      <w:pPr>
        <w:jc w:val="both"/>
        <w:rPr>
          <w:rFonts w:ascii="Arial" w:hAnsi="Arial" w:cs="Arial"/>
          <w:highlight w:val="cyan"/>
        </w:rPr>
      </w:pPr>
    </w:p>
    <w:p w:rsidR="00920844" w:rsidRPr="009E5B7E" w:rsidRDefault="00920844" w:rsidP="00920844">
      <w:pPr>
        <w:jc w:val="both"/>
        <w:rPr>
          <w:rFonts w:ascii="Arial" w:hAnsi="Arial" w:cs="Arial"/>
          <w:b/>
        </w:rPr>
      </w:pPr>
      <w:r w:rsidRPr="009E5B7E">
        <w:rPr>
          <w:rFonts w:ascii="Arial" w:hAnsi="Arial" w:cs="Arial"/>
          <w:b/>
        </w:rPr>
        <w:t>1</w:t>
      </w:r>
      <w:r>
        <w:rPr>
          <w:rFonts w:ascii="Arial" w:hAnsi="Arial" w:cs="Arial"/>
          <w:b/>
        </w:rPr>
        <w:t>40318</w:t>
      </w:r>
      <w:r w:rsidRPr="009E5B7E">
        <w:rPr>
          <w:rFonts w:ascii="Arial" w:hAnsi="Arial" w:cs="Arial"/>
          <w:b/>
        </w:rPr>
        <w:t xml:space="preserve"> </w:t>
      </w:r>
      <w:r>
        <w:rPr>
          <w:rFonts w:ascii="Arial" w:hAnsi="Arial" w:cs="Arial"/>
          <w:b/>
        </w:rPr>
        <w:t>Turistična signalizacija</w:t>
      </w:r>
    </w:p>
    <w:p w:rsidR="00920844" w:rsidRDefault="00920844" w:rsidP="00920844">
      <w:pPr>
        <w:jc w:val="both"/>
        <w:rPr>
          <w:rFonts w:ascii="Arial" w:hAnsi="Arial" w:cs="Arial"/>
        </w:rPr>
      </w:pPr>
    </w:p>
    <w:p w:rsidR="00920844" w:rsidRPr="00DB45DC" w:rsidRDefault="00920844" w:rsidP="00920844">
      <w:pPr>
        <w:autoSpaceDE w:val="0"/>
        <w:autoSpaceDN w:val="0"/>
        <w:adjustRightInd w:val="0"/>
        <w:jc w:val="right"/>
        <w:rPr>
          <w:rFonts w:ascii="Arial" w:hAnsi="Arial" w:cs="Arial"/>
          <w:b/>
          <w:bCs/>
          <w:sz w:val="20"/>
          <w:szCs w:val="20"/>
        </w:rPr>
      </w:pPr>
      <w:r w:rsidRPr="00DB45DC">
        <w:rPr>
          <w:rFonts w:ascii="Arial" w:hAnsi="Arial" w:cs="Arial"/>
          <w:b/>
          <w:bCs/>
          <w:sz w:val="20"/>
          <w:szCs w:val="20"/>
        </w:rPr>
        <w:t xml:space="preserve">Vrednost: </w:t>
      </w:r>
      <w:r>
        <w:rPr>
          <w:rFonts w:ascii="Arial" w:hAnsi="Arial" w:cs="Arial"/>
          <w:b/>
          <w:bCs/>
          <w:sz w:val="20"/>
          <w:szCs w:val="20"/>
        </w:rPr>
        <w:t>2.000,00</w:t>
      </w:r>
      <w:r w:rsidRPr="00DB45DC">
        <w:rPr>
          <w:rFonts w:ascii="Arial" w:hAnsi="Arial" w:cs="Arial"/>
          <w:b/>
          <w:bCs/>
          <w:sz w:val="20"/>
          <w:szCs w:val="20"/>
        </w:rPr>
        <w:t xml:space="preserve"> €</w:t>
      </w:r>
    </w:p>
    <w:p w:rsidR="00920844" w:rsidRDefault="00920844" w:rsidP="00920844">
      <w:pPr>
        <w:jc w:val="both"/>
        <w:rPr>
          <w:rFonts w:ascii="Arial" w:hAnsi="Arial" w:cs="Arial"/>
        </w:rPr>
      </w:pPr>
    </w:p>
    <w:p w:rsidR="00920844" w:rsidRDefault="00920844" w:rsidP="00920844">
      <w:pPr>
        <w:autoSpaceDE w:val="0"/>
        <w:autoSpaceDN w:val="0"/>
        <w:adjustRightInd w:val="0"/>
        <w:rPr>
          <w:rFonts w:ascii="Arial" w:hAnsi="Arial" w:cs="Arial"/>
          <w:b/>
          <w:bCs/>
          <w:iCs/>
          <w:sz w:val="20"/>
          <w:szCs w:val="20"/>
        </w:rPr>
      </w:pPr>
      <w:r w:rsidRPr="0087034F">
        <w:rPr>
          <w:rFonts w:ascii="Arial" w:hAnsi="Arial" w:cs="Arial"/>
          <w:b/>
          <w:bCs/>
          <w:iCs/>
          <w:sz w:val="20"/>
          <w:szCs w:val="20"/>
        </w:rPr>
        <w:t>Obrazložitev dejavnosti v okviru proračunske postavke</w:t>
      </w:r>
    </w:p>
    <w:p w:rsidR="00920844" w:rsidRPr="0087034F" w:rsidRDefault="00920844" w:rsidP="00920844">
      <w:pPr>
        <w:autoSpaceDE w:val="0"/>
        <w:autoSpaceDN w:val="0"/>
        <w:adjustRightInd w:val="0"/>
        <w:rPr>
          <w:rFonts w:ascii="Arial" w:hAnsi="Arial" w:cs="Arial"/>
          <w:b/>
          <w:bCs/>
          <w:iCs/>
          <w:sz w:val="20"/>
          <w:szCs w:val="20"/>
        </w:rPr>
      </w:pPr>
    </w:p>
    <w:p w:rsidR="00920844" w:rsidRPr="00D22435" w:rsidRDefault="00920844" w:rsidP="00920844">
      <w:pPr>
        <w:autoSpaceDE w:val="0"/>
        <w:autoSpaceDN w:val="0"/>
        <w:rPr>
          <w:rFonts w:ascii="Arial" w:hAnsi="Arial" w:cs="Arial"/>
          <w:sz w:val="20"/>
          <w:szCs w:val="20"/>
        </w:rPr>
      </w:pPr>
      <w:r w:rsidRPr="00D22435">
        <w:rPr>
          <w:rFonts w:ascii="Arial" w:hAnsi="Arial" w:cs="Arial"/>
          <w:sz w:val="20"/>
          <w:szCs w:val="20"/>
        </w:rPr>
        <w:t xml:space="preserve">V okviru proračunske postavke so predvidena sredstva za enotno ureditev turistične signalizacije na območju občine Ribnica na Pohorju. </w:t>
      </w:r>
    </w:p>
    <w:p w:rsidR="00920844" w:rsidRDefault="00920844" w:rsidP="00920844">
      <w:pPr>
        <w:autoSpaceDE w:val="0"/>
        <w:autoSpaceDN w:val="0"/>
        <w:adjustRightInd w:val="0"/>
        <w:rPr>
          <w:rFonts w:ascii="Arial" w:hAnsi="Arial" w:cs="Arial"/>
          <w:b/>
          <w:bCs/>
          <w:iCs/>
          <w:sz w:val="20"/>
          <w:szCs w:val="20"/>
        </w:rPr>
      </w:pPr>
    </w:p>
    <w:p w:rsidR="00920844" w:rsidRDefault="00920844" w:rsidP="00920844">
      <w:pPr>
        <w:autoSpaceDE w:val="0"/>
        <w:autoSpaceDN w:val="0"/>
        <w:adjustRightInd w:val="0"/>
        <w:rPr>
          <w:rFonts w:ascii="Arial" w:hAnsi="Arial" w:cs="Arial"/>
          <w:b/>
          <w:bCs/>
          <w:iCs/>
          <w:sz w:val="20"/>
          <w:szCs w:val="20"/>
        </w:rPr>
      </w:pPr>
      <w:r w:rsidRPr="005B20A7">
        <w:rPr>
          <w:rFonts w:ascii="Arial" w:hAnsi="Arial" w:cs="Arial"/>
          <w:b/>
          <w:bCs/>
          <w:iCs/>
          <w:sz w:val="20"/>
          <w:szCs w:val="20"/>
        </w:rPr>
        <w:t>Navezava na projekte v okviru proračunske postavke</w:t>
      </w:r>
    </w:p>
    <w:p w:rsidR="00920844" w:rsidRPr="005B20A7" w:rsidRDefault="00920844" w:rsidP="00920844">
      <w:pPr>
        <w:autoSpaceDE w:val="0"/>
        <w:autoSpaceDN w:val="0"/>
        <w:adjustRightInd w:val="0"/>
        <w:rPr>
          <w:rFonts w:ascii="Arial" w:hAnsi="Arial" w:cs="Arial"/>
          <w:b/>
          <w:bCs/>
          <w:iCs/>
          <w:sz w:val="20"/>
          <w:szCs w:val="20"/>
        </w:rPr>
      </w:pPr>
    </w:p>
    <w:p w:rsidR="00920844" w:rsidRPr="002F7B59" w:rsidRDefault="00920844" w:rsidP="00920844">
      <w:pPr>
        <w:jc w:val="both"/>
        <w:rPr>
          <w:rFonts w:ascii="Arial" w:hAnsi="Arial" w:cs="Arial"/>
          <w:sz w:val="20"/>
          <w:szCs w:val="20"/>
        </w:rPr>
      </w:pPr>
      <w:r w:rsidRPr="002F7B59">
        <w:rPr>
          <w:rFonts w:ascii="Arial" w:hAnsi="Arial" w:cs="Arial"/>
          <w:sz w:val="20"/>
          <w:szCs w:val="20"/>
        </w:rPr>
        <w:t>Projekt je opredeljen v obrazcu 3 Načrt razvojnih programov: OB177-19-0018 Turistična signalizacija</w:t>
      </w:r>
      <w:r>
        <w:rPr>
          <w:rFonts w:ascii="Arial" w:hAnsi="Arial" w:cs="Arial"/>
          <w:sz w:val="20"/>
          <w:szCs w:val="20"/>
        </w:rPr>
        <w:t>.</w:t>
      </w:r>
    </w:p>
    <w:p w:rsidR="00920844" w:rsidRPr="005B20A7" w:rsidRDefault="00920844" w:rsidP="00920844">
      <w:pPr>
        <w:autoSpaceDE w:val="0"/>
        <w:autoSpaceDN w:val="0"/>
        <w:adjustRightInd w:val="0"/>
        <w:rPr>
          <w:rFonts w:ascii="Arial" w:hAnsi="Arial" w:cs="Arial"/>
          <w:sz w:val="20"/>
          <w:szCs w:val="20"/>
        </w:rPr>
      </w:pPr>
    </w:p>
    <w:p w:rsidR="00920844" w:rsidRDefault="00920844" w:rsidP="00920844">
      <w:pPr>
        <w:autoSpaceDE w:val="0"/>
        <w:autoSpaceDN w:val="0"/>
        <w:adjustRightInd w:val="0"/>
        <w:rPr>
          <w:rFonts w:ascii="Arial" w:hAnsi="Arial" w:cs="Arial"/>
          <w:b/>
          <w:bCs/>
          <w:iCs/>
          <w:sz w:val="20"/>
          <w:szCs w:val="20"/>
        </w:rPr>
      </w:pPr>
      <w:r w:rsidRPr="005B20A7">
        <w:rPr>
          <w:rFonts w:ascii="Arial" w:hAnsi="Arial" w:cs="Arial"/>
          <w:b/>
          <w:bCs/>
          <w:iCs/>
          <w:sz w:val="20"/>
          <w:szCs w:val="20"/>
        </w:rPr>
        <w:t>Izhodišča, na katerih temeljijo izračuni predlogov pravic porabe za del, ki se ne izvršuje preko NRP (Neposredni učinek in kazalnik)</w:t>
      </w:r>
    </w:p>
    <w:p w:rsidR="00920844" w:rsidRPr="005B20A7" w:rsidRDefault="00920844" w:rsidP="00920844">
      <w:pPr>
        <w:autoSpaceDE w:val="0"/>
        <w:autoSpaceDN w:val="0"/>
        <w:adjustRightInd w:val="0"/>
        <w:rPr>
          <w:rFonts w:ascii="Arial" w:hAnsi="Arial" w:cs="Arial"/>
          <w:b/>
          <w:bCs/>
          <w:iCs/>
          <w:sz w:val="20"/>
          <w:szCs w:val="20"/>
        </w:rPr>
      </w:pPr>
    </w:p>
    <w:p w:rsidR="00920844" w:rsidRDefault="00920844" w:rsidP="00920844">
      <w:pPr>
        <w:autoSpaceDE w:val="0"/>
        <w:autoSpaceDN w:val="0"/>
        <w:adjustRightInd w:val="0"/>
        <w:rPr>
          <w:rFonts w:ascii="Arial" w:hAnsi="Arial" w:cs="Arial"/>
          <w:sz w:val="20"/>
          <w:szCs w:val="20"/>
        </w:rPr>
      </w:pPr>
      <w:r w:rsidRPr="005B20A7">
        <w:rPr>
          <w:rFonts w:ascii="Arial" w:hAnsi="Arial" w:cs="Arial"/>
          <w:sz w:val="20"/>
          <w:szCs w:val="20"/>
        </w:rPr>
        <w:t>Poraba je planirana v NRP.</w:t>
      </w:r>
    </w:p>
    <w:p w:rsidR="00C86DFC" w:rsidRDefault="00C86DFC" w:rsidP="00920844">
      <w:pPr>
        <w:autoSpaceDE w:val="0"/>
        <w:autoSpaceDN w:val="0"/>
        <w:adjustRightInd w:val="0"/>
        <w:rPr>
          <w:rFonts w:ascii="Arial" w:hAnsi="Arial" w:cs="Arial"/>
          <w:sz w:val="20"/>
          <w:szCs w:val="20"/>
        </w:rPr>
      </w:pPr>
    </w:p>
    <w:p w:rsidR="00920844" w:rsidRPr="00DC0D3C" w:rsidRDefault="00920844" w:rsidP="00920844">
      <w:pPr>
        <w:jc w:val="both"/>
        <w:rPr>
          <w:rFonts w:ascii="Arial" w:hAnsi="Arial" w:cs="Arial"/>
          <w:b/>
        </w:rPr>
      </w:pPr>
      <w:r w:rsidRPr="00DC0D3C">
        <w:rPr>
          <w:rFonts w:ascii="Arial" w:hAnsi="Arial" w:cs="Arial"/>
          <w:b/>
        </w:rPr>
        <w:t>140325 Financiranje bankomata</w:t>
      </w:r>
    </w:p>
    <w:p w:rsidR="00920844" w:rsidRPr="00DC0D3C" w:rsidRDefault="00920844" w:rsidP="00920844">
      <w:pPr>
        <w:jc w:val="both"/>
        <w:rPr>
          <w:rFonts w:ascii="Arial" w:hAnsi="Arial" w:cs="Arial"/>
        </w:rPr>
      </w:pPr>
    </w:p>
    <w:p w:rsidR="00920844" w:rsidRPr="00DC0D3C" w:rsidRDefault="00920844" w:rsidP="00920844">
      <w:pPr>
        <w:autoSpaceDE w:val="0"/>
        <w:autoSpaceDN w:val="0"/>
        <w:adjustRightInd w:val="0"/>
        <w:jc w:val="right"/>
        <w:rPr>
          <w:rFonts w:ascii="Arial" w:hAnsi="Arial" w:cs="Arial"/>
          <w:b/>
          <w:bCs/>
          <w:sz w:val="20"/>
          <w:szCs w:val="20"/>
        </w:rPr>
      </w:pPr>
      <w:r w:rsidRPr="00DC0D3C">
        <w:rPr>
          <w:rFonts w:ascii="Arial" w:hAnsi="Arial" w:cs="Arial"/>
          <w:b/>
          <w:bCs/>
          <w:sz w:val="20"/>
          <w:szCs w:val="20"/>
        </w:rPr>
        <w:t>Vrednost: 3.000,00 €</w:t>
      </w:r>
    </w:p>
    <w:p w:rsidR="00920844" w:rsidRPr="00EF6CCB" w:rsidRDefault="00920844" w:rsidP="00920844">
      <w:pPr>
        <w:jc w:val="both"/>
        <w:rPr>
          <w:rFonts w:ascii="Arial" w:hAnsi="Arial" w:cs="Arial"/>
          <w:highlight w:val="cyan"/>
        </w:rPr>
      </w:pPr>
    </w:p>
    <w:p w:rsidR="00920844" w:rsidRPr="00EF6CCB" w:rsidRDefault="00920844" w:rsidP="00920844">
      <w:pPr>
        <w:autoSpaceDE w:val="0"/>
        <w:autoSpaceDN w:val="0"/>
        <w:adjustRightInd w:val="0"/>
        <w:jc w:val="both"/>
        <w:rPr>
          <w:rFonts w:ascii="Arial" w:hAnsi="Arial" w:cs="Arial"/>
          <w:b/>
          <w:bCs/>
          <w:iCs/>
          <w:sz w:val="20"/>
          <w:szCs w:val="20"/>
          <w:highlight w:val="cyan"/>
        </w:rPr>
      </w:pPr>
    </w:p>
    <w:p w:rsidR="00920844" w:rsidRPr="004C20E4" w:rsidRDefault="00920844" w:rsidP="00920844">
      <w:pPr>
        <w:autoSpaceDE w:val="0"/>
        <w:autoSpaceDN w:val="0"/>
        <w:adjustRightInd w:val="0"/>
        <w:rPr>
          <w:rFonts w:ascii="Arial" w:hAnsi="Arial" w:cs="Arial"/>
          <w:b/>
          <w:bCs/>
          <w:iCs/>
          <w:sz w:val="20"/>
          <w:szCs w:val="20"/>
        </w:rPr>
      </w:pPr>
      <w:r w:rsidRPr="004C20E4">
        <w:rPr>
          <w:rFonts w:ascii="Arial" w:hAnsi="Arial" w:cs="Arial"/>
          <w:b/>
          <w:bCs/>
          <w:iCs/>
          <w:sz w:val="20"/>
          <w:szCs w:val="20"/>
        </w:rPr>
        <w:t>Obrazložitev dejavnosti v okviru proračunske postavke</w:t>
      </w:r>
    </w:p>
    <w:p w:rsidR="00920844" w:rsidRPr="004C20E4" w:rsidRDefault="00920844" w:rsidP="00920844">
      <w:pPr>
        <w:autoSpaceDE w:val="0"/>
        <w:autoSpaceDN w:val="0"/>
        <w:adjustRightInd w:val="0"/>
        <w:rPr>
          <w:rFonts w:ascii="Arial" w:hAnsi="Arial" w:cs="Arial"/>
          <w:b/>
          <w:bCs/>
          <w:iCs/>
          <w:sz w:val="20"/>
          <w:szCs w:val="20"/>
        </w:rPr>
      </w:pPr>
    </w:p>
    <w:p w:rsidR="00920844" w:rsidRPr="004C20E4" w:rsidRDefault="00920844" w:rsidP="00920844">
      <w:pPr>
        <w:jc w:val="both"/>
        <w:rPr>
          <w:rFonts w:ascii="Arial" w:hAnsi="Arial" w:cs="Arial"/>
          <w:sz w:val="20"/>
          <w:szCs w:val="20"/>
        </w:rPr>
      </w:pPr>
      <w:r w:rsidRPr="004C20E4">
        <w:rPr>
          <w:rFonts w:ascii="Arial" w:hAnsi="Arial" w:cs="Arial"/>
          <w:sz w:val="20"/>
          <w:szCs w:val="20"/>
        </w:rPr>
        <w:t xml:space="preserve">V okviru proračunske postavke so predvidena sredstva za </w:t>
      </w:r>
      <w:r>
        <w:rPr>
          <w:rFonts w:ascii="Arial" w:hAnsi="Arial" w:cs="Arial"/>
          <w:sz w:val="20"/>
          <w:szCs w:val="20"/>
        </w:rPr>
        <w:t>financiranje bankomata v občini Ribnica na Pohorju. Ker je naša občina majhna vasica, kjer ni veliko prebivalcev in so turisti prehodnega in sezonskega značaja, nobena banka ni želela brezplačno urediti bankomat</w:t>
      </w:r>
      <w:r w:rsidRPr="004C20E4">
        <w:rPr>
          <w:rFonts w:ascii="Arial" w:hAnsi="Arial" w:cs="Arial"/>
          <w:sz w:val="20"/>
          <w:szCs w:val="20"/>
        </w:rPr>
        <w:t>.</w:t>
      </w:r>
      <w:r>
        <w:rPr>
          <w:rFonts w:ascii="Arial" w:hAnsi="Arial" w:cs="Arial"/>
          <w:sz w:val="20"/>
          <w:szCs w:val="20"/>
        </w:rPr>
        <w:t xml:space="preserve"> Na željo turističnih nastanitev in celotnega prebivalstva in s potrditvijo OS občina planira sredstva v okviru proračunske postavke za najem bankomata v Ribnici na Pohorju.</w:t>
      </w:r>
      <w:r w:rsidRPr="004C20E4">
        <w:rPr>
          <w:rFonts w:ascii="Arial" w:hAnsi="Arial" w:cs="Arial"/>
          <w:sz w:val="20"/>
          <w:szCs w:val="20"/>
        </w:rPr>
        <w:t xml:space="preserve"> </w:t>
      </w:r>
    </w:p>
    <w:p w:rsidR="00920844" w:rsidRPr="004C20E4" w:rsidRDefault="00920844" w:rsidP="00920844">
      <w:pPr>
        <w:jc w:val="both"/>
        <w:rPr>
          <w:rFonts w:ascii="Arial" w:hAnsi="Arial" w:cs="Arial"/>
          <w:sz w:val="20"/>
          <w:szCs w:val="20"/>
        </w:rPr>
      </w:pPr>
    </w:p>
    <w:p w:rsidR="00920844" w:rsidRPr="004C20E4" w:rsidRDefault="00920844" w:rsidP="00920844">
      <w:pPr>
        <w:autoSpaceDE w:val="0"/>
        <w:autoSpaceDN w:val="0"/>
        <w:adjustRightInd w:val="0"/>
        <w:jc w:val="both"/>
        <w:rPr>
          <w:rFonts w:ascii="Arial" w:hAnsi="Arial" w:cs="Arial"/>
          <w:b/>
          <w:bCs/>
          <w:iCs/>
          <w:sz w:val="20"/>
          <w:szCs w:val="20"/>
        </w:rPr>
      </w:pPr>
    </w:p>
    <w:p w:rsidR="00920844" w:rsidRPr="004C20E4" w:rsidRDefault="00920844" w:rsidP="00920844">
      <w:pPr>
        <w:autoSpaceDE w:val="0"/>
        <w:autoSpaceDN w:val="0"/>
        <w:adjustRightInd w:val="0"/>
        <w:jc w:val="both"/>
        <w:rPr>
          <w:rFonts w:ascii="Arial" w:hAnsi="Arial" w:cs="Arial"/>
          <w:b/>
          <w:bCs/>
          <w:iCs/>
          <w:sz w:val="20"/>
          <w:szCs w:val="20"/>
        </w:rPr>
      </w:pPr>
      <w:r w:rsidRPr="004C20E4">
        <w:rPr>
          <w:rFonts w:ascii="Arial" w:hAnsi="Arial" w:cs="Arial"/>
          <w:b/>
          <w:bCs/>
          <w:iCs/>
          <w:sz w:val="20"/>
          <w:szCs w:val="20"/>
        </w:rPr>
        <w:t>Navezava na projekte v okviru proračunske postavke</w:t>
      </w:r>
    </w:p>
    <w:p w:rsidR="00920844" w:rsidRPr="004C20E4" w:rsidRDefault="00920844" w:rsidP="00920844">
      <w:pPr>
        <w:autoSpaceDE w:val="0"/>
        <w:autoSpaceDN w:val="0"/>
        <w:adjustRightInd w:val="0"/>
        <w:jc w:val="both"/>
        <w:rPr>
          <w:rFonts w:ascii="Arial" w:hAnsi="Arial" w:cs="Arial"/>
          <w:b/>
          <w:bCs/>
          <w:iCs/>
          <w:sz w:val="20"/>
          <w:szCs w:val="20"/>
        </w:rPr>
      </w:pPr>
    </w:p>
    <w:p w:rsidR="00920844" w:rsidRPr="004C20E4" w:rsidRDefault="00920844" w:rsidP="00920844">
      <w:pPr>
        <w:autoSpaceDE w:val="0"/>
        <w:autoSpaceDN w:val="0"/>
        <w:adjustRightInd w:val="0"/>
        <w:jc w:val="both"/>
        <w:rPr>
          <w:rFonts w:ascii="Arial" w:hAnsi="Arial" w:cs="Arial"/>
          <w:sz w:val="20"/>
          <w:szCs w:val="20"/>
        </w:rPr>
      </w:pPr>
      <w:r w:rsidRPr="004C20E4">
        <w:rPr>
          <w:rFonts w:ascii="Arial" w:hAnsi="Arial" w:cs="Arial"/>
          <w:sz w:val="20"/>
          <w:szCs w:val="20"/>
        </w:rPr>
        <w:t xml:space="preserve">Proračunska postavka </w:t>
      </w:r>
      <w:r>
        <w:rPr>
          <w:rFonts w:ascii="Arial" w:hAnsi="Arial" w:cs="Arial"/>
          <w:sz w:val="20"/>
          <w:szCs w:val="20"/>
        </w:rPr>
        <w:t>je</w:t>
      </w:r>
      <w:r w:rsidRPr="004C20E4">
        <w:rPr>
          <w:rFonts w:ascii="Arial" w:hAnsi="Arial" w:cs="Arial"/>
          <w:sz w:val="20"/>
          <w:szCs w:val="20"/>
        </w:rPr>
        <w:t xml:space="preserve"> vezana na </w:t>
      </w:r>
      <w:r>
        <w:rPr>
          <w:rFonts w:ascii="Arial" w:hAnsi="Arial" w:cs="Arial"/>
          <w:sz w:val="20"/>
          <w:szCs w:val="20"/>
        </w:rPr>
        <w:t>podpisano pogodbo</w:t>
      </w:r>
    </w:p>
    <w:p w:rsidR="00920844" w:rsidRPr="003C4CF8" w:rsidRDefault="00920844" w:rsidP="00920844">
      <w:pPr>
        <w:jc w:val="both"/>
        <w:rPr>
          <w:rFonts w:ascii="Arial" w:hAnsi="Arial" w:cs="Arial"/>
        </w:rPr>
      </w:pPr>
    </w:p>
    <w:p w:rsidR="00920844" w:rsidRPr="0019584C" w:rsidRDefault="00920844" w:rsidP="00920844">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33" w:name="_Toc180734650"/>
      <w:r w:rsidRPr="0019584C">
        <w:rPr>
          <w:rFonts w:ascii="Arial" w:hAnsi="Arial" w:cs="Arial"/>
          <w:sz w:val="28"/>
          <w:szCs w:val="28"/>
        </w:rPr>
        <w:t>17  ZDRAVSTVENO VARSTVO</w:t>
      </w:r>
      <w:bookmarkEnd w:id="33"/>
    </w:p>
    <w:p w:rsidR="00920844" w:rsidRPr="0019584C" w:rsidRDefault="00920844" w:rsidP="00920844">
      <w:pPr>
        <w:rPr>
          <w:rFonts w:ascii="Arial" w:hAnsi="Arial" w:cs="Arial"/>
        </w:rPr>
      </w:pPr>
    </w:p>
    <w:p w:rsidR="00920844" w:rsidRPr="0019584C" w:rsidRDefault="00920844" w:rsidP="00920844">
      <w:pPr>
        <w:jc w:val="right"/>
        <w:rPr>
          <w:rFonts w:ascii="Arial" w:hAnsi="Arial" w:cs="Arial"/>
          <w:b/>
          <w:bCs/>
          <w:sz w:val="20"/>
          <w:szCs w:val="20"/>
        </w:rPr>
      </w:pPr>
      <w:r w:rsidRPr="0019584C">
        <w:rPr>
          <w:rFonts w:ascii="Arial" w:hAnsi="Arial" w:cs="Arial"/>
          <w:b/>
          <w:bCs/>
          <w:sz w:val="20"/>
          <w:szCs w:val="20"/>
        </w:rPr>
        <w:t xml:space="preserve">Vrednost: </w:t>
      </w:r>
      <w:r w:rsidR="009E6E2F">
        <w:rPr>
          <w:rFonts w:ascii="Arial" w:hAnsi="Arial" w:cs="Arial"/>
          <w:b/>
          <w:bCs/>
          <w:sz w:val="20"/>
          <w:szCs w:val="20"/>
        </w:rPr>
        <w:t>4.022,82</w:t>
      </w:r>
      <w:r w:rsidRPr="0019584C">
        <w:rPr>
          <w:rFonts w:ascii="Arial" w:hAnsi="Arial" w:cs="Arial"/>
          <w:b/>
          <w:bCs/>
          <w:sz w:val="20"/>
          <w:szCs w:val="20"/>
        </w:rPr>
        <w:t xml:space="preserve"> €</w:t>
      </w:r>
    </w:p>
    <w:p w:rsidR="00920844" w:rsidRPr="0019584C" w:rsidRDefault="00920844" w:rsidP="00920844">
      <w:pPr>
        <w:rPr>
          <w:rFonts w:ascii="Arial" w:hAnsi="Arial" w:cs="Arial"/>
        </w:rPr>
      </w:pPr>
    </w:p>
    <w:p w:rsidR="00920844" w:rsidRPr="0019584C" w:rsidRDefault="00920844" w:rsidP="00920844">
      <w:pPr>
        <w:autoSpaceDE w:val="0"/>
        <w:autoSpaceDN w:val="0"/>
        <w:adjustRightInd w:val="0"/>
        <w:rPr>
          <w:rFonts w:ascii="Arial" w:hAnsi="Arial" w:cs="Arial"/>
          <w:b/>
          <w:bCs/>
          <w:iCs/>
          <w:sz w:val="20"/>
          <w:szCs w:val="20"/>
        </w:rPr>
      </w:pPr>
      <w:r w:rsidRPr="0019584C">
        <w:rPr>
          <w:rFonts w:ascii="Arial" w:hAnsi="Arial" w:cs="Arial"/>
          <w:b/>
          <w:bCs/>
          <w:iCs/>
          <w:sz w:val="20"/>
          <w:szCs w:val="20"/>
        </w:rPr>
        <w:t>Opis področja proračunske porabe, poslanstva občine znotraj področja proračunske porabe</w:t>
      </w:r>
    </w:p>
    <w:p w:rsidR="00920844" w:rsidRPr="0019584C" w:rsidRDefault="00920844" w:rsidP="00920844">
      <w:pPr>
        <w:autoSpaceDE w:val="0"/>
        <w:autoSpaceDN w:val="0"/>
        <w:adjustRightInd w:val="0"/>
        <w:rPr>
          <w:rFonts w:ascii="Arial" w:hAnsi="Arial" w:cs="Arial"/>
          <w:b/>
          <w:bCs/>
          <w:i/>
          <w:iCs/>
          <w:sz w:val="20"/>
          <w:szCs w:val="20"/>
        </w:rPr>
      </w:pPr>
    </w:p>
    <w:p w:rsidR="00920844" w:rsidRDefault="00920844" w:rsidP="00920844">
      <w:pPr>
        <w:autoSpaceDE w:val="0"/>
        <w:autoSpaceDN w:val="0"/>
        <w:adjustRightInd w:val="0"/>
        <w:jc w:val="both"/>
        <w:rPr>
          <w:rFonts w:ascii="Arial" w:hAnsi="Arial" w:cs="Arial"/>
          <w:sz w:val="20"/>
          <w:szCs w:val="20"/>
        </w:rPr>
      </w:pPr>
      <w:r w:rsidRPr="0019584C">
        <w:rPr>
          <w:rFonts w:ascii="Arial" w:hAnsi="Arial" w:cs="Arial"/>
          <w:sz w:val="20"/>
          <w:szCs w:val="20"/>
        </w:rPr>
        <w:t xml:space="preserve">Po ZZVZZ - Zakonu o zdravstvenem varstvu in zdravstvenem zavarovanju (Uradni list RS, št. 72/06 - </w:t>
      </w:r>
      <w:r w:rsidRPr="00427A4C">
        <w:rPr>
          <w:rFonts w:ascii="Arial" w:hAnsi="Arial" w:cs="Arial"/>
          <w:sz w:val="20"/>
          <w:szCs w:val="20"/>
        </w:rPr>
        <w:t>UPB3, 91/07, 76/08, 62/10 - ZUPJS, 87/11, 40/12 - ZUJF, 21/13 - ZUTD-A, 91/13, 99/13 - ZUPJS-C, 99/13 - ZSVarPre-C, 111/13 - ZMEPIZ-1, 95/14 - ZUJF-C in 47/15 - ZZSDT, 61/17-ZUPŠ, 64/17-ZZDej-K in 36/19-ZZDej-K) zdravstveno varstvo obsega sistem družbenih, skupinskih in individualnih aktivnosti, ukrepov za krepitev zdravja, preprečevanje bolezni, zgodnje odkrivanje, pravočasno zdravljenje, nego in rehabilitacijo zbolelih in poškodovanih. Zdravstveno varstvo obsega tudi pravice iz zdravstvenega zavarovanja, s katerimi se zagotavlja varnost v primeru bolezni, poškodbe, poroda ali smrti. Vsakdo ima pravico do najvišje možne stopnje zdravja in dolžnost skrbeti za svoje zdravje. Občina v skladu s svojimi pravicami in dolžnostmi zagotavljata pogoje za uresničevanje zdravstvenega varstva na svojem območju</w:t>
      </w:r>
      <w:r w:rsidR="0029000F">
        <w:rPr>
          <w:rFonts w:ascii="Arial" w:hAnsi="Arial" w:cs="Arial"/>
          <w:sz w:val="20"/>
          <w:szCs w:val="20"/>
        </w:rPr>
        <w:t>.</w:t>
      </w:r>
    </w:p>
    <w:p w:rsidR="0029000F" w:rsidRPr="00427A4C" w:rsidRDefault="0029000F" w:rsidP="00920844">
      <w:pPr>
        <w:autoSpaceDE w:val="0"/>
        <w:autoSpaceDN w:val="0"/>
        <w:adjustRightInd w:val="0"/>
        <w:jc w:val="both"/>
        <w:rPr>
          <w:rFonts w:ascii="Arial" w:hAnsi="Arial" w:cs="Arial"/>
          <w:sz w:val="20"/>
          <w:szCs w:val="20"/>
        </w:rPr>
      </w:pPr>
    </w:p>
    <w:p w:rsidR="00920844" w:rsidRPr="00427A4C" w:rsidRDefault="00920844" w:rsidP="00920844">
      <w:pPr>
        <w:jc w:val="both"/>
        <w:rPr>
          <w:rFonts w:ascii="Arial" w:hAnsi="Arial" w:cs="Arial"/>
          <w:sz w:val="20"/>
          <w:szCs w:val="20"/>
        </w:rPr>
      </w:pPr>
    </w:p>
    <w:p w:rsidR="00920844" w:rsidRPr="00427A4C" w:rsidRDefault="00920844" w:rsidP="00920844">
      <w:pPr>
        <w:rPr>
          <w:rFonts w:ascii="Arial" w:hAnsi="Arial" w:cs="Arial"/>
          <w:b/>
          <w:bCs/>
          <w:iCs/>
          <w:sz w:val="20"/>
          <w:szCs w:val="20"/>
        </w:rPr>
      </w:pPr>
      <w:r w:rsidRPr="00427A4C">
        <w:rPr>
          <w:rFonts w:ascii="Arial" w:hAnsi="Arial" w:cs="Arial"/>
          <w:b/>
          <w:bCs/>
          <w:iCs/>
          <w:sz w:val="20"/>
          <w:szCs w:val="20"/>
        </w:rPr>
        <w:t>Dokumenti dolgoročnega razvojnega načrtovanja</w:t>
      </w:r>
    </w:p>
    <w:p w:rsidR="00920844" w:rsidRPr="00427A4C" w:rsidRDefault="00920844" w:rsidP="00920844">
      <w:pPr>
        <w:rPr>
          <w:rFonts w:ascii="Arial" w:hAnsi="Arial" w:cs="Arial"/>
          <w:b/>
          <w:sz w:val="20"/>
          <w:szCs w:val="20"/>
          <w:u w:val="single"/>
        </w:rPr>
      </w:pPr>
    </w:p>
    <w:p w:rsidR="00920844" w:rsidRPr="00427A4C" w:rsidRDefault="00920844" w:rsidP="00920844">
      <w:pPr>
        <w:pStyle w:val="Odstavekseznama"/>
        <w:numPr>
          <w:ilvl w:val="0"/>
          <w:numId w:val="27"/>
        </w:numPr>
        <w:rPr>
          <w:rFonts w:ascii="Arial" w:hAnsi="Arial" w:cs="Arial"/>
          <w:sz w:val="20"/>
          <w:szCs w:val="20"/>
        </w:rPr>
      </w:pPr>
      <w:r w:rsidRPr="00427A4C">
        <w:rPr>
          <w:rFonts w:ascii="Arial" w:hAnsi="Arial" w:cs="Arial"/>
          <w:sz w:val="20"/>
          <w:szCs w:val="20"/>
        </w:rPr>
        <w:t>Zakon o lokalni samoupravi;</w:t>
      </w:r>
    </w:p>
    <w:p w:rsidR="00920844" w:rsidRPr="00427A4C" w:rsidRDefault="00920844" w:rsidP="00920844">
      <w:pPr>
        <w:pStyle w:val="Odstavekseznama"/>
        <w:numPr>
          <w:ilvl w:val="0"/>
          <w:numId w:val="27"/>
        </w:numPr>
        <w:rPr>
          <w:rFonts w:ascii="Arial" w:hAnsi="Arial" w:cs="Arial"/>
          <w:sz w:val="20"/>
          <w:szCs w:val="20"/>
        </w:rPr>
      </w:pPr>
      <w:r w:rsidRPr="00427A4C">
        <w:rPr>
          <w:rFonts w:ascii="Arial" w:hAnsi="Arial" w:cs="Arial"/>
          <w:sz w:val="20"/>
          <w:szCs w:val="20"/>
        </w:rPr>
        <w:t>Zakon o zdravstvenem varstvu in zdravstvenem zavarovanju;</w:t>
      </w:r>
    </w:p>
    <w:p w:rsidR="00920844" w:rsidRPr="00427A4C" w:rsidRDefault="00920844" w:rsidP="00920844">
      <w:pPr>
        <w:pStyle w:val="Odstavekseznama"/>
        <w:numPr>
          <w:ilvl w:val="0"/>
          <w:numId w:val="27"/>
        </w:numPr>
        <w:rPr>
          <w:rFonts w:ascii="Arial" w:hAnsi="Arial" w:cs="Arial"/>
          <w:sz w:val="20"/>
          <w:szCs w:val="20"/>
        </w:rPr>
      </w:pPr>
      <w:r w:rsidRPr="00427A4C">
        <w:rPr>
          <w:rFonts w:ascii="Arial" w:hAnsi="Arial" w:cs="Arial"/>
          <w:sz w:val="20"/>
          <w:szCs w:val="20"/>
        </w:rPr>
        <w:t>Zakon o pokopališki in pogrebni dejavnosti ter urejanju pokopališč.</w:t>
      </w:r>
    </w:p>
    <w:p w:rsidR="00920844" w:rsidRPr="00427A4C" w:rsidRDefault="00920844" w:rsidP="00920844">
      <w:pPr>
        <w:jc w:val="both"/>
        <w:rPr>
          <w:rFonts w:ascii="Arial" w:hAnsi="Arial" w:cs="Arial"/>
          <w:sz w:val="20"/>
          <w:szCs w:val="20"/>
        </w:rPr>
      </w:pPr>
    </w:p>
    <w:p w:rsidR="00920844" w:rsidRPr="00427A4C" w:rsidRDefault="00920844" w:rsidP="00920844">
      <w:pPr>
        <w:autoSpaceDE w:val="0"/>
        <w:autoSpaceDN w:val="0"/>
        <w:adjustRightInd w:val="0"/>
        <w:rPr>
          <w:rFonts w:ascii="Arial" w:hAnsi="Arial" w:cs="Arial"/>
          <w:b/>
          <w:bCs/>
          <w:iCs/>
          <w:sz w:val="20"/>
          <w:szCs w:val="20"/>
        </w:rPr>
      </w:pPr>
      <w:r w:rsidRPr="00427A4C">
        <w:rPr>
          <w:rFonts w:ascii="Arial" w:hAnsi="Arial" w:cs="Arial"/>
          <w:b/>
          <w:bCs/>
          <w:iCs/>
          <w:sz w:val="20"/>
          <w:szCs w:val="20"/>
        </w:rPr>
        <w:t>Dolgoročni cilji področja proračunske porabe (Splošni cilj)</w:t>
      </w:r>
    </w:p>
    <w:p w:rsidR="00920844" w:rsidRPr="00427A4C" w:rsidRDefault="00920844" w:rsidP="00920844">
      <w:pPr>
        <w:autoSpaceDE w:val="0"/>
        <w:autoSpaceDN w:val="0"/>
        <w:adjustRightInd w:val="0"/>
        <w:rPr>
          <w:rFonts w:ascii="Arial" w:hAnsi="Arial" w:cs="Arial"/>
          <w:b/>
          <w:bCs/>
          <w:i/>
          <w:iCs/>
          <w:sz w:val="20"/>
          <w:szCs w:val="20"/>
        </w:rPr>
      </w:pPr>
    </w:p>
    <w:p w:rsidR="00920844" w:rsidRPr="00427A4C" w:rsidRDefault="00920844" w:rsidP="00920844">
      <w:pPr>
        <w:autoSpaceDE w:val="0"/>
        <w:autoSpaceDN w:val="0"/>
        <w:adjustRightInd w:val="0"/>
        <w:rPr>
          <w:rFonts w:ascii="Arial" w:hAnsi="Arial" w:cs="Arial"/>
          <w:sz w:val="20"/>
          <w:szCs w:val="20"/>
        </w:rPr>
      </w:pPr>
      <w:r w:rsidRPr="00427A4C">
        <w:rPr>
          <w:rFonts w:ascii="Arial" w:hAnsi="Arial" w:cs="Arial"/>
          <w:sz w:val="20"/>
          <w:szCs w:val="20"/>
        </w:rPr>
        <w:t>Zagotavljati sofinanciranje preventivnih programov zdravstvenega varstva in financiranje zdravstvenega zavarovanja oseb brez prejemkov.</w:t>
      </w:r>
    </w:p>
    <w:p w:rsidR="00920844" w:rsidRPr="00427A4C" w:rsidRDefault="00920844" w:rsidP="00920844">
      <w:pPr>
        <w:autoSpaceDE w:val="0"/>
        <w:autoSpaceDN w:val="0"/>
        <w:adjustRightInd w:val="0"/>
        <w:rPr>
          <w:rFonts w:ascii="Arial" w:hAnsi="Arial" w:cs="Arial"/>
          <w:sz w:val="20"/>
          <w:szCs w:val="20"/>
        </w:rPr>
      </w:pPr>
    </w:p>
    <w:p w:rsidR="00920844" w:rsidRPr="00427A4C" w:rsidRDefault="00920844" w:rsidP="00920844">
      <w:pPr>
        <w:autoSpaceDE w:val="0"/>
        <w:autoSpaceDN w:val="0"/>
        <w:adjustRightInd w:val="0"/>
        <w:rPr>
          <w:rFonts w:ascii="Arial" w:hAnsi="Arial" w:cs="Arial"/>
          <w:b/>
          <w:bCs/>
          <w:iCs/>
          <w:sz w:val="20"/>
          <w:szCs w:val="20"/>
        </w:rPr>
      </w:pPr>
      <w:r w:rsidRPr="00427A4C">
        <w:rPr>
          <w:rFonts w:ascii="Arial" w:hAnsi="Arial" w:cs="Arial"/>
          <w:b/>
          <w:bCs/>
          <w:iCs/>
          <w:sz w:val="20"/>
          <w:szCs w:val="20"/>
        </w:rPr>
        <w:t>Oznaka in nazivi glavnih programov v pristojnosti občine</w:t>
      </w:r>
    </w:p>
    <w:p w:rsidR="00920844" w:rsidRPr="00427A4C" w:rsidRDefault="00920844" w:rsidP="00920844">
      <w:pPr>
        <w:autoSpaceDE w:val="0"/>
        <w:autoSpaceDN w:val="0"/>
        <w:adjustRightInd w:val="0"/>
        <w:rPr>
          <w:rFonts w:ascii="Arial" w:hAnsi="Arial" w:cs="Arial"/>
          <w:b/>
          <w:bCs/>
          <w:iCs/>
          <w:sz w:val="20"/>
          <w:szCs w:val="20"/>
        </w:rPr>
      </w:pPr>
    </w:p>
    <w:p w:rsidR="00920844" w:rsidRPr="00427A4C" w:rsidRDefault="00920844" w:rsidP="00920844">
      <w:pPr>
        <w:autoSpaceDE w:val="0"/>
        <w:autoSpaceDN w:val="0"/>
        <w:adjustRightInd w:val="0"/>
        <w:rPr>
          <w:rFonts w:ascii="Arial" w:hAnsi="Arial" w:cs="Arial"/>
          <w:sz w:val="20"/>
          <w:szCs w:val="20"/>
        </w:rPr>
      </w:pPr>
      <w:r w:rsidRPr="00427A4C">
        <w:rPr>
          <w:rFonts w:ascii="Arial" w:hAnsi="Arial" w:cs="Arial"/>
          <w:sz w:val="20"/>
          <w:szCs w:val="20"/>
        </w:rPr>
        <w:t>1702 Primarno zdravstvo</w:t>
      </w:r>
    </w:p>
    <w:p w:rsidR="00920844" w:rsidRPr="00427A4C" w:rsidRDefault="00920844" w:rsidP="00920844">
      <w:pPr>
        <w:autoSpaceDE w:val="0"/>
        <w:autoSpaceDN w:val="0"/>
        <w:adjustRightInd w:val="0"/>
        <w:rPr>
          <w:rFonts w:ascii="Arial" w:hAnsi="Arial" w:cs="Arial"/>
          <w:sz w:val="20"/>
          <w:szCs w:val="20"/>
        </w:rPr>
      </w:pPr>
      <w:r w:rsidRPr="00427A4C">
        <w:rPr>
          <w:rFonts w:ascii="Arial" w:hAnsi="Arial" w:cs="Arial"/>
          <w:sz w:val="20"/>
          <w:szCs w:val="20"/>
        </w:rPr>
        <w:t>1706 Preventivni programi zdravstvenega varstva</w:t>
      </w:r>
    </w:p>
    <w:p w:rsidR="00920844" w:rsidRPr="00427A4C" w:rsidRDefault="00920844" w:rsidP="00920844">
      <w:pPr>
        <w:jc w:val="both"/>
        <w:rPr>
          <w:rFonts w:ascii="Arial" w:hAnsi="Arial" w:cs="Arial"/>
          <w:sz w:val="20"/>
          <w:szCs w:val="20"/>
        </w:rPr>
      </w:pPr>
      <w:r w:rsidRPr="00427A4C">
        <w:rPr>
          <w:rFonts w:ascii="Arial" w:hAnsi="Arial" w:cs="Arial"/>
          <w:sz w:val="20"/>
          <w:szCs w:val="20"/>
        </w:rPr>
        <w:t>1707 Drugi programi na področju zdravstva</w:t>
      </w:r>
    </w:p>
    <w:p w:rsidR="00920844" w:rsidRPr="00EF6CCB" w:rsidRDefault="00920844" w:rsidP="00920844">
      <w:pPr>
        <w:jc w:val="both"/>
        <w:rPr>
          <w:rFonts w:ascii="Arial" w:hAnsi="Arial" w:cs="Arial"/>
          <w:sz w:val="20"/>
          <w:szCs w:val="20"/>
          <w:highlight w:val="cyan"/>
        </w:rPr>
      </w:pPr>
    </w:p>
    <w:p w:rsidR="00920844" w:rsidRDefault="00920844" w:rsidP="00920844">
      <w:pPr>
        <w:jc w:val="both"/>
        <w:rPr>
          <w:rFonts w:ascii="Arial" w:hAnsi="Arial" w:cs="Arial"/>
          <w:sz w:val="20"/>
          <w:szCs w:val="20"/>
        </w:rPr>
      </w:pPr>
    </w:p>
    <w:p w:rsidR="00D9394A" w:rsidRDefault="00D9394A" w:rsidP="00920844">
      <w:pPr>
        <w:jc w:val="both"/>
        <w:rPr>
          <w:rFonts w:ascii="Arial" w:hAnsi="Arial" w:cs="Arial"/>
          <w:sz w:val="20"/>
          <w:szCs w:val="20"/>
        </w:rPr>
      </w:pPr>
    </w:p>
    <w:p w:rsidR="00D9394A" w:rsidRDefault="00D9394A" w:rsidP="00920844">
      <w:pPr>
        <w:jc w:val="both"/>
        <w:rPr>
          <w:rFonts w:ascii="Arial" w:hAnsi="Arial" w:cs="Arial"/>
          <w:sz w:val="20"/>
          <w:szCs w:val="20"/>
        </w:rPr>
      </w:pPr>
    </w:p>
    <w:p w:rsidR="00D9394A" w:rsidRPr="00427A4C" w:rsidRDefault="00D9394A" w:rsidP="00920844">
      <w:pPr>
        <w:jc w:val="both"/>
        <w:rPr>
          <w:rFonts w:ascii="Arial" w:hAnsi="Arial" w:cs="Arial"/>
          <w:sz w:val="20"/>
          <w:szCs w:val="20"/>
        </w:rPr>
      </w:pPr>
    </w:p>
    <w:p w:rsidR="00920844" w:rsidRPr="00427A4C"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427A4C">
        <w:rPr>
          <w:rFonts w:ascii="Arial" w:hAnsi="Arial" w:cs="Arial"/>
          <w:b/>
          <w:bCs/>
          <w:sz w:val="28"/>
          <w:szCs w:val="28"/>
        </w:rPr>
        <w:t>1702 Primarno zdravstvo</w:t>
      </w:r>
    </w:p>
    <w:p w:rsidR="00920844" w:rsidRPr="00427A4C" w:rsidRDefault="00920844" w:rsidP="00920844">
      <w:pPr>
        <w:autoSpaceDE w:val="0"/>
        <w:autoSpaceDN w:val="0"/>
        <w:adjustRightInd w:val="0"/>
        <w:rPr>
          <w:rFonts w:ascii="Times-Bold" w:hAnsi="Times-Bold" w:cs="Times-Bold"/>
          <w:b/>
          <w:bCs/>
          <w:sz w:val="32"/>
          <w:szCs w:val="32"/>
        </w:rPr>
      </w:pPr>
    </w:p>
    <w:p w:rsidR="00920844" w:rsidRPr="00EA2CCC" w:rsidRDefault="00920844" w:rsidP="00920844">
      <w:pPr>
        <w:jc w:val="right"/>
        <w:rPr>
          <w:rFonts w:ascii="Arial" w:hAnsi="Arial" w:cs="Arial"/>
          <w:sz w:val="20"/>
          <w:szCs w:val="20"/>
        </w:rPr>
      </w:pPr>
      <w:r w:rsidRPr="00EA2CCC">
        <w:rPr>
          <w:rFonts w:ascii="Arial" w:hAnsi="Arial" w:cs="Arial"/>
          <w:b/>
          <w:bCs/>
          <w:sz w:val="20"/>
          <w:szCs w:val="20"/>
        </w:rPr>
        <w:t xml:space="preserve">Vrednost: </w:t>
      </w:r>
      <w:r w:rsidR="009E6E2F" w:rsidRPr="00EA2CCC">
        <w:rPr>
          <w:rFonts w:ascii="Arial" w:hAnsi="Arial" w:cs="Arial"/>
          <w:b/>
          <w:bCs/>
          <w:sz w:val="20"/>
          <w:szCs w:val="20"/>
        </w:rPr>
        <w:t>3.022,82</w:t>
      </w:r>
      <w:r w:rsidRPr="00EA2CCC">
        <w:rPr>
          <w:rFonts w:ascii="Arial" w:hAnsi="Arial" w:cs="Arial"/>
          <w:b/>
          <w:bCs/>
          <w:sz w:val="20"/>
          <w:szCs w:val="20"/>
        </w:rPr>
        <w:t xml:space="preserve"> €</w:t>
      </w:r>
    </w:p>
    <w:p w:rsidR="00920844" w:rsidRPr="00427A4C" w:rsidRDefault="00920844" w:rsidP="00920844">
      <w:pPr>
        <w:autoSpaceDE w:val="0"/>
        <w:autoSpaceDN w:val="0"/>
        <w:adjustRightInd w:val="0"/>
        <w:jc w:val="both"/>
        <w:rPr>
          <w:rFonts w:ascii="Arial" w:hAnsi="Arial" w:cs="Arial"/>
          <w:b/>
          <w:bCs/>
          <w:iCs/>
          <w:sz w:val="20"/>
          <w:szCs w:val="20"/>
        </w:rPr>
      </w:pPr>
      <w:r w:rsidRPr="00EA2CCC">
        <w:rPr>
          <w:rFonts w:ascii="Arial" w:hAnsi="Arial" w:cs="Arial"/>
          <w:b/>
          <w:bCs/>
          <w:iCs/>
          <w:sz w:val="20"/>
          <w:szCs w:val="20"/>
        </w:rPr>
        <w:t>Opis glavnega programa</w:t>
      </w:r>
    </w:p>
    <w:p w:rsidR="00920844" w:rsidRPr="00427A4C" w:rsidRDefault="00920844" w:rsidP="00920844">
      <w:pPr>
        <w:autoSpaceDE w:val="0"/>
        <w:autoSpaceDN w:val="0"/>
        <w:adjustRightInd w:val="0"/>
        <w:jc w:val="both"/>
        <w:rPr>
          <w:rFonts w:ascii="Arial" w:hAnsi="Arial" w:cs="Arial"/>
          <w:b/>
          <w:bCs/>
          <w:i/>
          <w:iCs/>
          <w:sz w:val="20"/>
          <w:szCs w:val="20"/>
        </w:rPr>
      </w:pPr>
    </w:p>
    <w:p w:rsidR="00920844" w:rsidRPr="00427A4C" w:rsidRDefault="00920844" w:rsidP="00920844">
      <w:pPr>
        <w:autoSpaceDE w:val="0"/>
        <w:autoSpaceDN w:val="0"/>
        <w:adjustRightInd w:val="0"/>
        <w:jc w:val="both"/>
        <w:rPr>
          <w:rFonts w:ascii="Arial" w:hAnsi="Arial" w:cs="Arial"/>
          <w:sz w:val="20"/>
          <w:szCs w:val="20"/>
        </w:rPr>
      </w:pPr>
      <w:r w:rsidRPr="00427A4C">
        <w:rPr>
          <w:rFonts w:ascii="Arial" w:hAnsi="Arial" w:cs="Arial"/>
          <w:sz w:val="20"/>
          <w:szCs w:val="20"/>
        </w:rPr>
        <w:t>Področna zakonodaja nalaga občini skrb za primarno zdravstveno varstvo. Vključuje sredstva za financiranje investicijske dejavnosti na področju primarnega zdravstva. Sem spada dejavnost zdravstvenih domov.</w:t>
      </w:r>
    </w:p>
    <w:p w:rsidR="00920844" w:rsidRPr="00427A4C" w:rsidRDefault="00920844" w:rsidP="00920844">
      <w:pPr>
        <w:autoSpaceDE w:val="0"/>
        <w:autoSpaceDN w:val="0"/>
        <w:adjustRightInd w:val="0"/>
        <w:jc w:val="both"/>
        <w:rPr>
          <w:rFonts w:ascii="Arial" w:hAnsi="Arial" w:cs="Arial"/>
          <w:sz w:val="20"/>
          <w:szCs w:val="20"/>
        </w:rPr>
      </w:pPr>
    </w:p>
    <w:p w:rsidR="00920844" w:rsidRPr="00427A4C" w:rsidRDefault="00920844" w:rsidP="00920844">
      <w:pPr>
        <w:autoSpaceDE w:val="0"/>
        <w:autoSpaceDN w:val="0"/>
        <w:adjustRightInd w:val="0"/>
        <w:jc w:val="both"/>
        <w:rPr>
          <w:rFonts w:ascii="Arial" w:hAnsi="Arial" w:cs="Arial"/>
          <w:b/>
          <w:bCs/>
          <w:iCs/>
          <w:sz w:val="20"/>
          <w:szCs w:val="20"/>
        </w:rPr>
      </w:pPr>
      <w:r w:rsidRPr="00427A4C">
        <w:rPr>
          <w:rFonts w:ascii="Arial" w:hAnsi="Arial" w:cs="Arial"/>
          <w:b/>
          <w:bCs/>
          <w:iCs/>
          <w:sz w:val="20"/>
          <w:szCs w:val="20"/>
        </w:rPr>
        <w:t>Dolgoročni cilji glavnega programa (Specifični cilj in kazalniki)</w:t>
      </w:r>
    </w:p>
    <w:p w:rsidR="00920844" w:rsidRPr="00427A4C" w:rsidRDefault="00920844" w:rsidP="00920844">
      <w:pPr>
        <w:autoSpaceDE w:val="0"/>
        <w:autoSpaceDN w:val="0"/>
        <w:adjustRightInd w:val="0"/>
        <w:jc w:val="both"/>
        <w:rPr>
          <w:rFonts w:ascii="Arial" w:hAnsi="Arial" w:cs="Arial"/>
          <w:b/>
          <w:bCs/>
          <w:i/>
          <w:iCs/>
          <w:sz w:val="20"/>
          <w:szCs w:val="20"/>
        </w:rPr>
      </w:pPr>
    </w:p>
    <w:p w:rsidR="00920844" w:rsidRPr="00427A4C" w:rsidRDefault="00920844" w:rsidP="00920844">
      <w:pPr>
        <w:autoSpaceDE w:val="0"/>
        <w:autoSpaceDN w:val="0"/>
        <w:adjustRightInd w:val="0"/>
        <w:jc w:val="both"/>
        <w:rPr>
          <w:rFonts w:ascii="Arial" w:hAnsi="Arial" w:cs="Arial"/>
          <w:sz w:val="20"/>
          <w:szCs w:val="20"/>
        </w:rPr>
      </w:pPr>
      <w:r w:rsidRPr="00427A4C">
        <w:rPr>
          <w:rFonts w:ascii="Arial" w:hAnsi="Arial" w:cs="Arial"/>
          <w:sz w:val="20"/>
          <w:szCs w:val="20"/>
        </w:rPr>
        <w:t>Dolgoročni cilji so zagotavljanje kakovostnega in učinkovitega sistema zdravstvenega varstva, ki bo občanom omogočil celovito zdravstveno oskrbo na vseh področjih te dejavnosti in zagotovitev ustreznih prostorov za izvajanje primarnega zdravstva.</w:t>
      </w:r>
    </w:p>
    <w:p w:rsidR="00920844" w:rsidRPr="00427A4C" w:rsidRDefault="00920844" w:rsidP="00920844">
      <w:pPr>
        <w:autoSpaceDE w:val="0"/>
        <w:autoSpaceDN w:val="0"/>
        <w:adjustRightInd w:val="0"/>
        <w:jc w:val="both"/>
        <w:rPr>
          <w:rFonts w:ascii="Arial" w:hAnsi="Arial" w:cs="Arial"/>
          <w:sz w:val="20"/>
          <w:szCs w:val="20"/>
        </w:rPr>
      </w:pPr>
    </w:p>
    <w:p w:rsidR="00920844" w:rsidRPr="00427A4C" w:rsidRDefault="00920844" w:rsidP="00920844">
      <w:pPr>
        <w:autoSpaceDE w:val="0"/>
        <w:autoSpaceDN w:val="0"/>
        <w:adjustRightInd w:val="0"/>
        <w:jc w:val="both"/>
        <w:rPr>
          <w:rFonts w:ascii="Arial" w:hAnsi="Arial" w:cs="Arial"/>
          <w:b/>
          <w:bCs/>
          <w:iCs/>
          <w:sz w:val="20"/>
          <w:szCs w:val="20"/>
        </w:rPr>
      </w:pPr>
      <w:r w:rsidRPr="00427A4C">
        <w:rPr>
          <w:rFonts w:ascii="Arial" w:hAnsi="Arial" w:cs="Arial"/>
          <w:b/>
          <w:bCs/>
          <w:iCs/>
          <w:sz w:val="20"/>
          <w:szCs w:val="20"/>
        </w:rPr>
        <w:t>Glavni letni izvedbeni cilji in kazalci, s katerimi se bo merilo doseganje zastavljenih ciljev</w:t>
      </w:r>
    </w:p>
    <w:p w:rsidR="00920844" w:rsidRPr="00427A4C" w:rsidRDefault="00920844" w:rsidP="00920844">
      <w:pPr>
        <w:autoSpaceDE w:val="0"/>
        <w:autoSpaceDN w:val="0"/>
        <w:adjustRightInd w:val="0"/>
        <w:jc w:val="both"/>
        <w:rPr>
          <w:rFonts w:ascii="Arial" w:hAnsi="Arial" w:cs="Arial"/>
          <w:sz w:val="20"/>
          <w:szCs w:val="20"/>
        </w:rPr>
      </w:pPr>
      <w:r w:rsidRPr="00427A4C">
        <w:rPr>
          <w:rFonts w:ascii="Arial" w:hAnsi="Arial" w:cs="Arial"/>
          <w:sz w:val="20"/>
          <w:szCs w:val="20"/>
        </w:rPr>
        <w:t xml:space="preserve">Glavni letni izvedbeni cilji so zagotavljanje vseh potrebnih korakov za učinkovito doseganje ciljev dolgoročnega programa na letni ravni.  </w:t>
      </w:r>
    </w:p>
    <w:p w:rsidR="00920844" w:rsidRPr="00427A4C"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b/>
          <w:bCs/>
          <w:iCs/>
          <w:sz w:val="20"/>
          <w:szCs w:val="20"/>
        </w:rPr>
      </w:pPr>
      <w:r w:rsidRPr="00427A4C">
        <w:rPr>
          <w:rFonts w:ascii="Arial" w:hAnsi="Arial" w:cs="Arial"/>
          <w:b/>
          <w:bCs/>
          <w:iCs/>
          <w:sz w:val="20"/>
          <w:szCs w:val="20"/>
        </w:rPr>
        <w:t>Podprogrami in proračunski uporabniki znotraj glavnega programa</w:t>
      </w:r>
    </w:p>
    <w:p w:rsidR="00920844" w:rsidRPr="00427A4C" w:rsidRDefault="00920844" w:rsidP="00920844">
      <w:pPr>
        <w:autoSpaceDE w:val="0"/>
        <w:autoSpaceDN w:val="0"/>
        <w:adjustRightInd w:val="0"/>
        <w:jc w:val="both"/>
        <w:rPr>
          <w:rFonts w:ascii="Arial" w:hAnsi="Arial" w:cs="Arial"/>
          <w:b/>
          <w:bCs/>
          <w:iCs/>
          <w:sz w:val="20"/>
          <w:szCs w:val="20"/>
        </w:rPr>
      </w:pPr>
    </w:p>
    <w:p w:rsidR="00920844" w:rsidRPr="00427A4C" w:rsidRDefault="00920844" w:rsidP="00920844">
      <w:pPr>
        <w:jc w:val="both"/>
        <w:rPr>
          <w:rFonts w:ascii="Arial" w:hAnsi="Arial" w:cs="Arial"/>
          <w:sz w:val="20"/>
          <w:szCs w:val="20"/>
        </w:rPr>
      </w:pPr>
      <w:r w:rsidRPr="00427A4C">
        <w:rPr>
          <w:rFonts w:ascii="Arial" w:hAnsi="Arial" w:cs="Arial"/>
          <w:sz w:val="20"/>
          <w:szCs w:val="20"/>
        </w:rPr>
        <w:t>17029001 Podprog</w:t>
      </w:r>
      <w:r>
        <w:rPr>
          <w:rFonts w:ascii="Arial" w:hAnsi="Arial" w:cs="Arial"/>
          <w:sz w:val="20"/>
          <w:szCs w:val="20"/>
        </w:rPr>
        <w:t>r</w:t>
      </w:r>
      <w:r w:rsidRPr="00427A4C">
        <w:rPr>
          <w:rFonts w:ascii="Arial" w:hAnsi="Arial" w:cs="Arial"/>
          <w:sz w:val="20"/>
          <w:szCs w:val="20"/>
        </w:rPr>
        <w:t>ami znotraj glavnega programa so dejavnost zdravstvenih domov.</w:t>
      </w:r>
    </w:p>
    <w:p w:rsidR="00920844" w:rsidRPr="00427A4C" w:rsidRDefault="00920844" w:rsidP="00920844">
      <w:pPr>
        <w:jc w:val="both"/>
        <w:rPr>
          <w:rFonts w:ascii="Arial" w:hAnsi="Arial" w:cs="Arial"/>
          <w:sz w:val="20"/>
          <w:szCs w:val="20"/>
        </w:rPr>
      </w:pPr>
    </w:p>
    <w:p w:rsidR="00920844" w:rsidRPr="00AE0A57" w:rsidRDefault="00920844" w:rsidP="00920844">
      <w:pPr>
        <w:jc w:val="both"/>
        <w:rPr>
          <w:rFonts w:ascii="Arial" w:hAnsi="Arial" w:cs="Arial"/>
          <w:sz w:val="20"/>
          <w:szCs w:val="20"/>
        </w:rPr>
      </w:pPr>
    </w:p>
    <w:p w:rsidR="00920844" w:rsidRPr="00AE0A57" w:rsidRDefault="00920844" w:rsidP="00920844">
      <w:pPr>
        <w:pBdr>
          <w:top w:val="single" w:sz="4" w:space="1" w:color="auto"/>
          <w:bottom w:val="single" w:sz="4" w:space="1" w:color="auto"/>
        </w:pBdr>
        <w:autoSpaceDE w:val="0"/>
        <w:autoSpaceDN w:val="0"/>
        <w:adjustRightInd w:val="0"/>
        <w:rPr>
          <w:rFonts w:ascii="Arial" w:hAnsi="Arial" w:cs="Arial"/>
          <w:b/>
          <w:bCs/>
          <w:sz w:val="24"/>
          <w:szCs w:val="24"/>
        </w:rPr>
      </w:pPr>
      <w:r w:rsidRPr="00AE0A57">
        <w:rPr>
          <w:rFonts w:ascii="Arial" w:hAnsi="Arial" w:cs="Arial"/>
          <w:b/>
          <w:bCs/>
          <w:sz w:val="24"/>
          <w:szCs w:val="24"/>
        </w:rPr>
        <w:t>17029001 Dejavnost zdravstvenih domov</w:t>
      </w:r>
    </w:p>
    <w:p w:rsidR="00920844" w:rsidRPr="00AE0A57" w:rsidRDefault="00920844" w:rsidP="00920844">
      <w:pPr>
        <w:jc w:val="right"/>
        <w:rPr>
          <w:rFonts w:ascii="Arial" w:hAnsi="Arial" w:cs="Arial"/>
          <w:b/>
          <w:bCs/>
          <w:sz w:val="20"/>
          <w:szCs w:val="20"/>
        </w:rPr>
      </w:pPr>
    </w:p>
    <w:p w:rsidR="00920844" w:rsidRPr="00AE0A57" w:rsidRDefault="00920844" w:rsidP="00920844">
      <w:pPr>
        <w:jc w:val="right"/>
        <w:rPr>
          <w:rFonts w:ascii="Arial" w:hAnsi="Arial" w:cs="Arial"/>
          <w:sz w:val="20"/>
          <w:szCs w:val="20"/>
        </w:rPr>
      </w:pPr>
      <w:r w:rsidRPr="00EA2CCC">
        <w:rPr>
          <w:rFonts w:ascii="Arial" w:hAnsi="Arial" w:cs="Arial"/>
          <w:b/>
          <w:bCs/>
          <w:sz w:val="20"/>
          <w:szCs w:val="20"/>
        </w:rPr>
        <w:t xml:space="preserve">Vrednost: </w:t>
      </w:r>
      <w:r w:rsidR="00EA2CCC" w:rsidRPr="00EA2CCC">
        <w:rPr>
          <w:rFonts w:ascii="Arial" w:hAnsi="Arial" w:cs="Arial"/>
          <w:b/>
          <w:bCs/>
          <w:sz w:val="20"/>
          <w:szCs w:val="20"/>
        </w:rPr>
        <w:t>3.022,82</w:t>
      </w:r>
      <w:r w:rsidRPr="00EA2CCC">
        <w:rPr>
          <w:rFonts w:ascii="Arial" w:hAnsi="Arial" w:cs="Arial"/>
          <w:b/>
          <w:bCs/>
          <w:sz w:val="20"/>
          <w:szCs w:val="20"/>
        </w:rPr>
        <w:t xml:space="preserve"> €</w:t>
      </w:r>
    </w:p>
    <w:p w:rsidR="00920844" w:rsidRPr="00AE0A57" w:rsidRDefault="00920844" w:rsidP="00920844">
      <w:pPr>
        <w:autoSpaceDE w:val="0"/>
        <w:autoSpaceDN w:val="0"/>
        <w:adjustRightInd w:val="0"/>
        <w:jc w:val="both"/>
        <w:rPr>
          <w:rFonts w:ascii="Arial" w:hAnsi="Arial" w:cs="Arial"/>
          <w:b/>
          <w:bCs/>
          <w:iCs/>
          <w:sz w:val="20"/>
          <w:szCs w:val="20"/>
        </w:rPr>
      </w:pPr>
      <w:r w:rsidRPr="00AE0A57">
        <w:rPr>
          <w:rFonts w:ascii="Arial" w:hAnsi="Arial" w:cs="Arial"/>
          <w:b/>
          <w:bCs/>
          <w:iCs/>
          <w:sz w:val="20"/>
          <w:szCs w:val="20"/>
        </w:rPr>
        <w:t>Opis podprograma</w:t>
      </w:r>
    </w:p>
    <w:p w:rsidR="00920844" w:rsidRPr="00AE0A57" w:rsidRDefault="00920844" w:rsidP="00920844">
      <w:pPr>
        <w:autoSpaceDE w:val="0"/>
        <w:autoSpaceDN w:val="0"/>
        <w:adjustRightInd w:val="0"/>
        <w:jc w:val="both"/>
        <w:rPr>
          <w:rFonts w:ascii="Arial" w:hAnsi="Arial" w:cs="Arial"/>
          <w:b/>
          <w:bCs/>
          <w:iCs/>
          <w:sz w:val="20"/>
          <w:szCs w:val="20"/>
        </w:rPr>
      </w:pPr>
    </w:p>
    <w:p w:rsidR="00920844" w:rsidRPr="00AE0A57" w:rsidRDefault="00920844" w:rsidP="00920844">
      <w:pPr>
        <w:autoSpaceDE w:val="0"/>
        <w:autoSpaceDN w:val="0"/>
        <w:adjustRightInd w:val="0"/>
        <w:jc w:val="both"/>
        <w:rPr>
          <w:rFonts w:ascii="Arial" w:hAnsi="Arial" w:cs="Arial"/>
          <w:sz w:val="20"/>
          <w:szCs w:val="20"/>
        </w:rPr>
      </w:pPr>
      <w:r w:rsidRPr="00AE0A57">
        <w:rPr>
          <w:rFonts w:ascii="Arial" w:hAnsi="Arial" w:cs="Arial"/>
          <w:sz w:val="20"/>
          <w:szCs w:val="20"/>
        </w:rPr>
        <w:t>Pri dejavnosti Zdravstvene postaje Radlje ob Dravi gre za skrb za zdravstveni dom kot stavbo, ki je v lasti občin in je na razpolago izvajalcem zdravstvene oskrbe občanov na področju družinske medicine, zobozdravstvene nege in patronažne dejavnosti.</w:t>
      </w:r>
    </w:p>
    <w:p w:rsidR="00920844" w:rsidRPr="00EF6CCB" w:rsidRDefault="00920844" w:rsidP="00920844">
      <w:pPr>
        <w:autoSpaceDE w:val="0"/>
        <w:autoSpaceDN w:val="0"/>
        <w:adjustRightInd w:val="0"/>
        <w:jc w:val="both"/>
        <w:rPr>
          <w:rFonts w:ascii="Arial" w:hAnsi="Arial" w:cs="Arial"/>
          <w:sz w:val="20"/>
          <w:szCs w:val="20"/>
          <w:highlight w:val="cyan"/>
        </w:rPr>
      </w:pPr>
    </w:p>
    <w:p w:rsidR="00920844" w:rsidRPr="00AE0A57" w:rsidRDefault="00920844" w:rsidP="00920844">
      <w:pPr>
        <w:autoSpaceDE w:val="0"/>
        <w:autoSpaceDN w:val="0"/>
        <w:adjustRightInd w:val="0"/>
        <w:jc w:val="both"/>
        <w:rPr>
          <w:rFonts w:ascii="Arial" w:hAnsi="Arial" w:cs="Arial"/>
          <w:b/>
          <w:bCs/>
          <w:iCs/>
          <w:sz w:val="20"/>
          <w:szCs w:val="20"/>
        </w:rPr>
      </w:pPr>
      <w:r w:rsidRPr="00AE0A57">
        <w:rPr>
          <w:rFonts w:ascii="Arial" w:hAnsi="Arial" w:cs="Arial"/>
          <w:b/>
          <w:bCs/>
          <w:iCs/>
          <w:sz w:val="20"/>
          <w:szCs w:val="20"/>
        </w:rPr>
        <w:t>Zakonske in druge pravne podlage</w:t>
      </w:r>
    </w:p>
    <w:p w:rsidR="00920844" w:rsidRPr="00AE0A57" w:rsidRDefault="00920844" w:rsidP="00920844">
      <w:pPr>
        <w:autoSpaceDE w:val="0"/>
        <w:autoSpaceDN w:val="0"/>
        <w:adjustRightInd w:val="0"/>
        <w:jc w:val="both"/>
        <w:rPr>
          <w:rFonts w:ascii="Arial" w:hAnsi="Arial" w:cs="Arial"/>
          <w:b/>
          <w:bCs/>
          <w:iCs/>
          <w:sz w:val="20"/>
          <w:szCs w:val="20"/>
        </w:rPr>
      </w:pPr>
    </w:p>
    <w:p w:rsidR="00920844" w:rsidRPr="00AE0A57" w:rsidRDefault="00920844" w:rsidP="00E73C74">
      <w:pPr>
        <w:pStyle w:val="Odstavekseznama"/>
        <w:numPr>
          <w:ilvl w:val="0"/>
          <w:numId w:val="43"/>
        </w:numPr>
        <w:autoSpaceDE w:val="0"/>
        <w:autoSpaceDN w:val="0"/>
        <w:adjustRightInd w:val="0"/>
        <w:jc w:val="both"/>
        <w:rPr>
          <w:rFonts w:ascii="Arial" w:hAnsi="Arial" w:cs="Arial"/>
          <w:sz w:val="20"/>
          <w:szCs w:val="20"/>
        </w:rPr>
      </w:pPr>
      <w:r w:rsidRPr="00AE0A57">
        <w:rPr>
          <w:rFonts w:ascii="Arial" w:hAnsi="Arial" w:cs="Arial"/>
          <w:sz w:val="20"/>
          <w:szCs w:val="20"/>
        </w:rPr>
        <w:t>Zakon o zdravstveni dejavnosti;</w:t>
      </w:r>
    </w:p>
    <w:p w:rsidR="00920844" w:rsidRPr="00AE0A57" w:rsidRDefault="00920844" w:rsidP="00E73C74">
      <w:pPr>
        <w:pStyle w:val="Odstavekseznama"/>
        <w:numPr>
          <w:ilvl w:val="0"/>
          <w:numId w:val="43"/>
        </w:numPr>
        <w:autoSpaceDE w:val="0"/>
        <w:autoSpaceDN w:val="0"/>
        <w:adjustRightInd w:val="0"/>
        <w:jc w:val="both"/>
        <w:rPr>
          <w:rFonts w:ascii="Arial" w:hAnsi="Arial" w:cs="Arial"/>
          <w:sz w:val="20"/>
          <w:szCs w:val="20"/>
        </w:rPr>
      </w:pPr>
      <w:r w:rsidRPr="00AE0A57">
        <w:rPr>
          <w:rFonts w:ascii="Arial" w:hAnsi="Arial" w:cs="Arial"/>
          <w:sz w:val="20"/>
          <w:szCs w:val="20"/>
        </w:rPr>
        <w:t>Zakon o zdravstvenem varstvu in zdravstvenem zavarovanju;</w:t>
      </w:r>
    </w:p>
    <w:p w:rsidR="00920844" w:rsidRPr="00AE0A57" w:rsidRDefault="00920844" w:rsidP="00E73C74">
      <w:pPr>
        <w:pStyle w:val="Odstavekseznama"/>
        <w:numPr>
          <w:ilvl w:val="0"/>
          <w:numId w:val="43"/>
        </w:numPr>
        <w:autoSpaceDE w:val="0"/>
        <w:autoSpaceDN w:val="0"/>
        <w:adjustRightInd w:val="0"/>
        <w:jc w:val="both"/>
        <w:rPr>
          <w:rFonts w:ascii="Arial" w:hAnsi="Arial" w:cs="Arial"/>
          <w:sz w:val="20"/>
          <w:szCs w:val="20"/>
        </w:rPr>
      </w:pPr>
      <w:r w:rsidRPr="00AE0A57">
        <w:rPr>
          <w:rFonts w:ascii="Arial" w:hAnsi="Arial" w:cs="Arial"/>
          <w:sz w:val="20"/>
          <w:szCs w:val="20"/>
        </w:rPr>
        <w:t>Zakon o zdravniški službi;</w:t>
      </w:r>
    </w:p>
    <w:p w:rsidR="00920844" w:rsidRPr="00AE0A57" w:rsidRDefault="00920844" w:rsidP="00E73C74">
      <w:pPr>
        <w:pStyle w:val="Odstavekseznama"/>
        <w:numPr>
          <w:ilvl w:val="0"/>
          <w:numId w:val="43"/>
        </w:numPr>
        <w:jc w:val="both"/>
        <w:rPr>
          <w:rFonts w:ascii="Arial" w:hAnsi="Arial" w:cs="Arial"/>
          <w:sz w:val="20"/>
          <w:szCs w:val="20"/>
        </w:rPr>
      </w:pPr>
      <w:r w:rsidRPr="00AE0A57">
        <w:rPr>
          <w:rFonts w:ascii="Arial" w:hAnsi="Arial" w:cs="Arial"/>
          <w:sz w:val="20"/>
          <w:szCs w:val="20"/>
        </w:rPr>
        <w:t>Zakon o lokalni samoupravi.</w:t>
      </w:r>
    </w:p>
    <w:p w:rsidR="00920844" w:rsidRPr="00AE0A57" w:rsidRDefault="00920844" w:rsidP="00920844">
      <w:pPr>
        <w:jc w:val="both"/>
        <w:rPr>
          <w:rFonts w:ascii="Arial" w:hAnsi="Arial" w:cs="Arial"/>
          <w:sz w:val="20"/>
          <w:szCs w:val="20"/>
        </w:rPr>
      </w:pPr>
    </w:p>
    <w:p w:rsidR="00920844" w:rsidRPr="00AE0A57" w:rsidRDefault="00920844" w:rsidP="00920844">
      <w:pPr>
        <w:autoSpaceDE w:val="0"/>
        <w:autoSpaceDN w:val="0"/>
        <w:adjustRightInd w:val="0"/>
        <w:jc w:val="both"/>
        <w:rPr>
          <w:rFonts w:ascii="Arial" w:hAnsi="Arial" w:cs="Arial"/>
          <w:b/>
          <w:bCs/>
          <w:iCs/>
          <w:sz w:val="20"/>
          <w:szCs w:val="20"/>
        </w:rPr>
      </w:pPr>
      <w:r w:rsidRPr="00AE0A57">
        <w:rPr>
          <w:rFonts w:ascii="Arial" w:hAnsi="Arial" w:cs="Arial"/>
          <w:b/>
          <w:bCs/>
          <w:iCs/>
          <w:sz w:val="20"/>
          <w:szCs w:val="20"/>
        </w:rPr>
        <w:t>Dolgoročni cilji podprograma in kazalci, s katerimi se bo merilo doseganje zastavljenih ciljev (Rezultat in kazalniki)</w:t>
      </w:r>
    </w:p>
    <w:p w:rsidR="00920844" w:rsidRPr="00AE0A57" w:rsidRDefault="00920844" w:rsidP="00920844">
      <w:pPr>
        <w:autoSpaceDE w:val="0"/>
        <w:autoSpaceDN w:val="0"/>
        <w:adjustRightInd w:val="0"/>
        <w:jc w:val="both"/>
        <w:rPr>
          <w:rFonts w:ascii="Arial" w:hAnsi="Arial" w:cs="Arial"/>
          <w:b/>
          <w:bCs/>
          <w:iCs/>
          <w:sz w:val="20"/>
          <w:szCs w:val="20"/>
        </w:rPr>
      </w:pPr>
    </w:p>
    <w:p w:rsidR="00920844" w:rsidRPr="00AE0A57" w:rsidRDefault="00920844" w:rsidP="00920844">
      <w:pPr>
        <w:autoSpaceDE w:val="0"/>
        <w:autoSpaceDN w:val="0"/>
        <w:adjustRightInd w:val="0"/>
        <w:jc w:val="both"/>
        <w:rPr>
          <w:rFonts w:ascii="Arial" w:hAnsi="Arial" w:cs="Arial"/>
          <w:sz w:val="20"/>
          <w:szCs w:val="20"/>
        </w:rPr>
      </w:pPr>
      <w:r w:rsidRPr="00AE0A57">
        <w:rPr>
          <w:rFonts w:ascii="Arial" w:hAnsi="Arial" w:cs="Arial"/>
          <w:sz w:val="20"/>
          <w:szCs w:val="20"/>
        </w:rPr>
        <w:t>Dolgoročni cilji na področju nalog, določenih z zakonom, je zagotavljanje ustreznih prostorov s katerimi bomo dosegli kakovostno in pravočasno izpolnjevanje teh nalog v splošno korist občanov.</w:t>
      </w:r>
    </w:p>
    <w:p w:rsidR="00920844" w:rsidRPr="00AE0A57" w:rsidRDefault="00920844" w:rsidP="00920844">
      <w:pPr>
        <w:autoSpaceDE w:val="0"/>
        <w:autoSpaceDN w:val="0"/>
        <w:adjustRightInd w:val="0"/>
        <w:jc w:val="both"/>
        <w:rPr>
          <w:rFonts w:ascii="Arial" w:hAnsi="Arial" w:cs="Arial"/>
          <w:sz w:val="20"/>
          <w:szCs w:val="20"/>
        </w:rPr>
      </w:pPr>
    </w:p>
    <w:p w:rsidR="00920844" w:rsidRPr="00AE0A57" w:rsidRDefault="00920844" w:rsidP="00920844">
      <w:pPr>
        <w:autoSpaceDE w:val="0"/>
        <w:autoSpaceDN w:val="0"/>
        <w:adjustRightInd w:val="0"/>
        <w:jc w:val="both"/>
        <w:rPr>
          <w:rFonts w:ascii="Arial" w:hAnsi="Arial" w:cs="Arial"/>
          <w:sz w:val="20"/>
          <w:szCs w:val="20"/>
        </w:rPr>
      </w:pPr>
    </w:p>
    <w:p w:rsidR="00920844" w:rsidRPr="00AE0A57" w:rsidRDefault="00920844" w:rsidP="00920844">
      <w:pPr>
        <w:autoSpaceDE w:val="0"/>
        <w:autoSpaceDN w:val="0"/>
        <w:adjustRightInd w:val="0"/>
        <w:jc w:val="both"/>
        <w:rPr>
          <w:rFonts w:ascii="Arial" w:hAnsi="Arial" w:cs="Arial"/>
          <w:b/>
          <w:bCs/>
          <w:iCs/>
          <w:sz w:val="20"/>
          <w:szCs w:val="20"/>
        </w:rPr>
      </w:pPr>
      <w:r w:rsidRPr="00AE0A57">
        <w:rPr>
          <w:rFonts w:ascii="Arial" w:hAnsi="Arial" w:cs="Arial"/>
          <w:b/>
          <w:bCs/>
          <w:iCs/>
          <w:sz w:val="20"/>
          <w:szCs w:val="20"/>
        </w:rPr>
        <w:t>Letni izvedbeni cilji podprograma in kazalci, s katerimi se bo merilo doseganje zastavljenih ciljev (Neposredni učinek in kazalnik)</w:t>
      </w:r>
    </w:p>
    <w:p w:rsidR="00920844" w:rsidRPr="00AE0A57" w:rsidRDefault="00920844" w:rsidP="00920844">
      <w:pPr>
        <w:autoSpaceDE w:val="0"/>
        <w:autoSpaceDN w:val="0"/>
        <w:adjustRightInd w:val="0"/>
        <w:jc w:val="both"/>
        <w:rPr>
          <w:rFonts w:ascii="Arial" w:hAnsi="Arial" w:cs="Arial"/>
          <w:b/>
          <w:bCs/>
          <w:i/>
          <w:iCs/>
          <w:sz w:val="20"/>
          <w:szCs w:val="20"/>
        </w:rPr>
      </w:pPr>
    </w:p>
    <w:p w:rsidR="00920844" w:rsidRPr="00AE0A57" w:rsidRDefault="00920844" w:rsidP="00920844">
      <w:pPr>
        <w:autoSpaceDE w:val="0"/>
        <w:autoSpaceDN w:val="0"/>
        <w:adjustRightInd w:val="0"/>
        <w:jc w:val="both"/>
        <w:rPr>
          <w:rFonts w:ascii="Arial" w:hAnsi="Arial" w:cs="Arial"/>
          <w:sz w:val="20"/>
          <w:szCs w:val="20"/>
        </w:rPr>
      </w:pPr>
      <w:r w:rsidRPr="00AE0A57">
        <w:rPr>
          <w:rFonts w:ascii="Arial" w:hAnsi="Arial" w:cs="Arial"/>
          <w:sz w:val="20"/>
          <w:szCs w:val="20"/>
        </w:rPr>
        <w:t>Letni izvedbeni cilj je ustrezno vzdrževanje zdravstvenega doma in zagotavljanje pogojev za opravljanje zdravstvenih dejavnosti skozi vse leto ter pravočasno plačilo obveznega zdravstvenega zavarovanja občanov, kazalniki pa so izpolnjevanje teh ciljev.</w:t>
      </w:r>
    </w:p>
    <w:p w:rsidR="00920844" w:rsidRPr="00AE0A57" w:rsidRDefault="00920844" w:rsidP="00920844">
      <w:pPr>
        <w:jc w:val="both"/>
        <w:rPr>
          <w:rFonts w:ascii="Arial" w:hAnsi="Arial" w:cs="Arial"/>
          <w:sz w:val="20"/>
          <w:szCs w:val="20"/>
        </w:rPr>
      </w:pPr>
    </w:p>
    <w:p w:rsidR="00920844" w:rsidRDefault="00920844" w:rsidP="00920844">
      <w:pPr>
        <w:jc w:val="both"/>
        <w:rPr>
          <w:rFonts w:ascii="Arial" w:hAnsi="Arial" w:cs="Arial"/>
          <w:sz w:val="20"/>
          <w:szCs w:val="20"/>
        </w:rPr>
      </w:pPr>
    </w:p>
    <w:p w:rsidR="00D9394A" w:rsidRDefault="00D9394A" w:rsidP="00920844">
      <w:pPr>
        <w:jc w:val="both"/>
        <w:rPr>
          <w:rFonts w:ascii="Arial" w:hAnsi="Arial" w:cs="Arial"/>
          <w:sz w:val="20"/>
          <w:szCs w:val="20"/>
        </w:rPr>
      </w:pPr>
    </w:p>
    <w:p w:rsidR="00D9394A" w:rsidRDefault="00D9394A" w:rsidP="00920844">
      <w:pPr>
        <w:jc w:val="both"/>
        <w:rPr>
          <w:rFonts w:ascii="Arial" w:hAnsi="Arial" w:cs="Arial"/>
          <w:sz w:val="20"/>
          <w:szCs w:val="20"/>
        </w:rPr>
      </w:pPr>
    </w:p>
    <w:p w:rsidR="00D9394A" w:rsidRPr="006E2935" w:rsidRDefault="00D9394A" w:rsidP="00920844">
      <w:pPr>
        <w:jc w:val="both"/>
        <w:rPr>
          <w:rFonts w:ascii="Arial" w:hAnsi="Arial" w:cs="Arial"/>
          <w:sz w:val="20"/>
          <w:szCs w:val="20"/>
        </w:rPr>
      </w:pPr>
    </w:p>
    <w:p w:rsidR="00920844" w:rsidRPr="006E2935" w:rsidRDefault="00920844" w:rsidP="00920844">
      <w:pPr>
        <w:autoSpaceDE w:val="0"/>
        <w:autoSpaceDN w:val="0"/>
        <w:adjustRightInd w:val="0"/>
        <w:rPr>
          <w:rFonts w:ascii="Arial" w:hAnsi="Arial" w:cs="Arial"/>
          <w:b/>
          <w:bCs/>
        </w:rPr>
      </w:pPr>
      <w:r w:rsidRPr="006E2935">
        <w:rPr>
          <w:rFonts w:ascii="Arial" w:hAnsi="Arial" w:cs="Arial"/>
          <w:b/>
          <w:bCs/>
        </w:rPr>
        <w:t xml:space="preserve">170208 Sofinanciranje investicij v Zdravstveni dom Radlje ob Dravi </w:t>
      </w:r>
    </w:p>
    <w:p w:rsidR="00920844" w:rsidRPr="006E2935" w:rsidRDefault="00920844" w:rsidP="00920844">
      <w:pPr>
        <w:autoSpaceDE w:val="0"/>
        <w:autoSpaceDN w:val="0"/>
        <w:adjustRightInd w:val="0"/>
        <w:rPr>
          <w:rFonts w:ascii="Times-Bold" w:hAnsi="Times-Bold" w:cs="Times-Bold"/>
          <w:b/>
          <w:bCs/>
          <w:sz w:val="28"/>
          <w:szCs w:val="28"/>
        </w:rPr>
      </w:pPr>
    </w:p>
    <w:p w:rsidR="00920844" w:rsidRPr="006E2935" w:rsidRDefault="00920844" w:rsidP="00920844">
      <w:pPr>
        <w:autoSpaceDE w:val="0"/>
        <w:autoSpaceDN w:val="0"/>
        <w:adjustRightInd w:val="0"/>
        <w:jc w:val="right"/>
        <w:rPr>
          <w:rFonts w:ascii="Arial" w:hAnsi="Arial" w:cs="Arial"/>
          <w:b/>
          <w:bCs/>
          <w:sz w:val="20"/>
          <w:szCs w:val="20"/>
        </w:rPr>
      </w:pPr>
      <w:r w:rsidRPr="00EA2CCC">
        <w:rPr>
          <w:rFonts w:ascii="Arial" w:hAnsi="Arial" w:cs="Arial"/>
          <w:b/>
          <w:bCs/>
          <w:sz w:val="20"/>
          <w:szCs w:val="20"/>
        </w:rPr>
        <w:t xml:space="preserve">Vrednost: </w:t>
      </w:r>
      <w:r w:rsidR="00EA2CCC" w:rsidRPr="00EA2CCC">
        <w:rPr>
          <w:rFonts w:ascii="Arial" w:hAnsi="Arial" w:cs="Arial"/>
          <w:b/>
          <w:bCs/>
          <w:sz w:val="20"/>
          <w:szCs w:val="20"/>
        </w:rPr>
        <w:t>2.646,00</w:t>
      </w:r>
      <w:r w:rsidRPr="00EA2CCC">
        <w:rPr>
          <w:rFonts w:ascii="Arial" w:hAnsi="Arial" w:cs="Arial"/>
          <w:b/>
          <w:bCs/>
          <w:sz w:val="20"/>
          <w:szCs w:val="20"/>
        </w:rPr>
        <w:t xml:space="preserve"> €</w:t>
      </w:r>
    </w:p>
    <w:p w:rsidR="00920844" w:rsidRPr="006E2935" w:rsidRDefault="00920844" w:rsidP="00920844">
      <w:pPr>
        <w:autoSpaceDE w:val="0"/>
        <w:autoSpaceDN w:val="0"/>
        <w:adjustRightInd w:val="0"/>
        <w:jc w:val="right"/>
        <w:rPr>
          <w:rFonts w:ascii="Arial" w:hAnsi="Arial" w:cs="Arial"/>
          <w:b/>
          <w:bCs/>
          <w:sz w:val="20"/>
          <w:szCs w:val="20"/>
        </w:rPr>
      </w:pPr>
    </w:p>
    <w:p w:rsidR="00920844" w:rsidRPr="006E2935" w:rsidRDefault="00920844" w:rsidP="00920844">
      <w:pPr>
        <w:autoSpaceDE w:val="0"/>
        <w:autoSpaceDN w:val="0"/>
        <w:adjustRightInd w:val="0"/>
        <w:jc w:val="both"/>
        <w:rPr>
          <w:rFonts w:ascii="Arial" w:hAnsi="Arial" w:cs="Arial"/>
          <w:b/>
          <w:bCs/>
          <w:iCs/>
          <w:sz w:val="20"/>
          <w:szCs w:val="20"/>
        </w:rPr>
      </w:pPr>
      <w:r w:rsidRPr="006E2935">
        <w:rPr>
          <w:rFonts w:ascii="Arial" w:hAnsi="Arial" w:cs="Arial"/>
          <w:b/>
          <w:bCs/>
          <w:iCs/>
          <w:sz w:val="20"/>
          <w:szCs w:val="20"/>
        </w:rPr>
        <w:t>Obrazložitev dejavnosti v okviru proračunske postavke</w:t>
      </w:r>
    </w:p>
    <w:p w:rsidR="00920844" w:rsidRPr="006E2935" w:rsidRDefault="00920844" w:rsidP="00EA2CCC">
      <w:pPr>
        <w:autoSpaceDE w:val="0"/>
        <w:autoSpaceDN w:val="0"/>
        <w:adjustRightInd w:val="0"/>
        <w:jc w:val="both"/>
        <w:rPr>
          <w:rFonts w:ascii="Arial" w:hAnsi="Arial" w:cs="Arial"/>
          <w:b/>
          <w:bCs/>
          <w:i/>
          <w:iCs/>
          <w:sz w:val="20"/>
          <w:szCs w:val="20"/>
        </w:rPr>
      </w:pPr>
    </w:p>
    <w:p w:rsidR="00920844" w:rsidRDefault="00920844" w:rsidP="00EA2CCC">
      <w:pPr>
        <w:pStyle w:val="Default"/>
        <w:jc w:val="both"/>
        <w:rPr>
          <w:sz w:val="20"/>
          <w:szCs w:val="20"/>
        </w:rPr>
      </w:pPr>
      <w:r w:rsidRPr="008E042A">
        <w:rPr>
          <w:sz w:val="20"/>
          <w:szCs w:val="20"/>
        </w:rPr>
        <w:t>V okviru te proračunske postavke so odhodki namenjeni sofinanciranj</w:t>
      </w:r>
      <w:r w:rsidR="00EA2CCC">
        <w:rPr>
          <w:sz w:val="20"/>
          <w:szCs w:val="20"/>
        </w:rPr>
        <w:t>u</w:t>
      </w:r>
      <w:r w:rsidRPr="008E042A">
        <w:rPr>
          <w:sz w:val="20"/>
          <w:szCs w:val="20"/>
        </w:rPr>
        <w:t xml:space="preserve"> investicije za izdelavo projektne naloge in dokumentacije za izgradnjo ali prenovo zdravstvenega doma</w:t>
      </w:r>
      <w:r w:rsidR="00EA2CCC">
        <w:rPr>
          <w:sz w:val="20"/>
          <w:szCs w:val="20"/>
        </w:rPr>
        <w:t xml:space="preserve"> in nakupu novega zobnega stroja.</w:t>
      </w:r>
    </w:p>
    <w:p w:rsidR="00EA2CCC" w:rsidRDefault="00EA2CCC" w:rsidP="00920844">
      <w:pPr>
        <w:pStyle w:val="Default"/>
        <w:rPr>
          <w:sz w:val="20"/>
          <w:szCs w:val="20"/>
        </w:rPr>
      </w:pPr>
    </w:p>
    <w:p w:rsidR="00EA2CCC" w:rsidRPr="00EA2CCC" w:rsidRDefault="00EA2CCC" w:rsidP="00EA2CCC">
      <w:pPr>
        <w:autoSpaceDE w:val="0"/>
        <w:autoSpaceDN w:val="0"/>
        <w:adjustRightInd w:val="0"/>
        <w:jc w:val="both"/>
        <w:rPr>
          <w:rFonts w:ascii="Arial" w:hAnsi="Arial" w:cs="Arial"/>
          <w:color w:val="000000"/>
          <w:sz w:val="20"/>
          <w:szCs w:val="20"/>
        </w:rPr>
      </w:pPr>
      <w:r w:rsidRPr="00EA2CCC">
        <w:rPr>
          <w:rFonts w:ascii="Arial" w:hAnsi="Arial" w:cs="Arial"/>
          <w:color w:val="000000"/>
          <w:sz w:val="20"/>
          <w:szCs w:val="20"/>
        </w:rPr>
        <w:t xml:space="preserve">Pomemben delež izvajanja dejavnosti Zdravstvenega doma Radlje ob Dravi predstavlja zobno dejavnost. Zdravstveni dom Radlje ob Dravi izvaja zobno dejavnost za odrasle in mladino ter specialistični zobni dejavnosti ortodonije in parodontologije. S pridobitvijo novega kadra ter širitvijo dejavnosti se je povečala dostopnost in izvajanje zobozdravstvenih storitev. Da bi lahko nudili še kvalitetnejšo zobno oskrbo vsem občankam in občanom, potrebujemo tudi brezhibne in sodobne zobne stroje. Zobni stroj za ortodontsko dejavnost se pogosto kvari, saj je star in iztrošen. Vse to zahteva pogoste obiske serviserja, dodatne stroške rezervnih delov, ki pa se že vedno težje dobavljivi. </w:t>
      </w:r>
    </w:p>
    <w:p w:rsidR="00EA2CCC" w:rsidRPr="00EA2CCC" w:rsidRDefault="00EA2CCC" w:rsidP="00EA2CCC">
      <w:pPr>
        <w:pStyle w:val="Default"/>
        <w:jc w:val="both"/>
        <w:rPr>
          <w:sz w:val="20"/>
          <w:szCs w:val="20"/>
        </w:rPr>
      </w:pPr>
      <w:r w:rsidRPr="00EA2CCC">
        <w:rPr>
          <w:rFonts w:eastAsiaTheme="minorHAnsi"/>
          <w:sz w:val="20"/>
          <w:szCs w:val="20"/>
          <w:lang w:eastAsia="en-US"/>
        </w:rPr>
        <w:t>Z zamenjavo zobnega stroja z novim bi se bistveno zmanjšali stroški vzdrževanja, izboljšala bi se kvaliteta dela in izvajanja storitev, izognili bi se nenadnim zastojem pri delu zaradi okvar.</w:t>
      </w:r>
    </w:p>
    <w:p w:rsidR="00920844"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sz w:val="20"/>
          <w:szCs w:val="20"/>
        </w:rPr>
      </w:pPr>
    </w:p>
    <w:p w:rsidR="00920844" w:rsidRPr="006E2935" w:rsidRDefault="00920844" w:rsidP="00920844">
      <w:pPr>
        <w:autoSpaceDE w:val="0"/>
        <w:autoSpaceDN w:val="0"/>
        <w:adjustRightInd w:val="0"/>
        <w:jc w:val="both"/>
        <w:rPr>
          <w:rFonts w:ascii="Arial" w:hAnsi="Arial" w:cs="Arial"/>
          <w:b/>
          <w:bCs/>
          <w:iCs/>
          <w:sz w:val="20"/>
          <w:szCs w:val="20"/>
        </w:rPr>
      </w:pPr>
      <w:r w:rsidRPr="006E2935">
        <w:rPr>
          <w:rFonts w:ascii="Arial" w:hAnsi="Arial" w:cs="Arial"/>
          <w:b/>
          <w:bCs/>
          <w:iCs/>
          <w:sz w:val="20"/>
          <w:szCs w:val="20"/>
        </w:rPr>
        <w:t>Navezava na projekte v okviru proračunske postavke</w:t>
      </w:r>
    </w:p>
    <w:p w:rsidR="00920844" w:rsidRDefault="00920844" w:rsidP="00920844">
      <w:pPr>
        <w:autoSpaceDE w:val="0"/>
        <w:autoSpaceDN w:val="0"/>
        <w:adjustRightInd w:val="0"/>
        <w:jc w:val="both"/>
        <w:rPr>
          <w:rFonts w:ascii="Arial" w:hAnsi="Arial" w:cs="Arial"/>
          <w:b/>
          <w:bCs/>
          <w:iCs/>
          <w:sz w:val="20"/>
          <w:szCs w:val="20"/>
        </w:rPr>
      </w:pPr>
    </w:p>
    <w:p w:rsidR="00EA2CCC" w:rsidRDefault="00EA2CCC" w:rsidP="00EA2CCC">
      <w:pPr>
        <w:jc w:val="both"/>
        <w:rPr>
          <w:rFonts w:ascii="Arial" w:hAnsi="Arial" w:cs="Arial"/>
          <w:sz w:val="20"/>
          <w:szCs w:val="20"/>
        </w:rPr>
      </w:pPr>
      <w:r w:rsidRPr="00485761">
        <w:rPr>
          <w:rFonts w:ascii="Arial" w:hAnsi="Arial" w:cs="Arial"/>
          <w:sz w:val="20"/>
          <w:szCs w:val="20"/>
        </w:rPr>
        <w:t>Projekt je opredeljen tudi v obrazcu 3: OB177-23</w:t>
      </w:r>
      <w:r>
        <w:rPr>
          <w:rFonts w:ascii="Arial" w:hAnsi="Arial" w:cs="Arial"/>
          <w:sz w:val="20"/>
          <w:szCs w:val="20"/>
        </w:rPr>
        <w:t>-0007 Gradnja ZD Radlje ob Dravi</w:t>
      </w:r>
    </w:p>
    <w:p w:rsidR="00920844" w:rsidRDefault="00920844" w:rsidP="00920844">
      <w:pPr>
        <w:jc w:val="both"/>
        <w:rPr>
          <w:rFonts w:ascii="Arial" w:hAnsi="Arial" w:cs="Arial"/>
          <w:sz w:val="20"/>
          <w:szCs w:val="20"/>
        </w:rPr>
      </w:pPr>
      <w:r w:rsidRPr="00485761">
        <w:rPr>
          <w:rFonts w:ascii="Arial" w:hAnsi="Arial" w:cs="Arial"/>
          <w:sz w:val="20"/>
          <w:szCs w:val="20"/>
        </w:rPr>
        <w:t>Projekt je opredeljen tudi v obrazcu 3: OB177-23</w:t>
      </w:r>
      <w:r>
        <w:rPr>
          <w:rFonts w:ascii="Arial" w:hAnsi="Arial" w:cs="Arial"/>
          <w:sz w:val="20"/>
          <w:szCs w:val="20"/>
        </w:rPr>
        <w:t>-0008 Nabava medicinske opreme ZD Radlje ob Dravi</w:t>
      </w:r>
    </w:p>
    <w:p w:rsidR="00920844" w:rsidRPr="006E2935" w:rsidRDefault="00920844" w:rsidP="00920844">
      <w:pPr>
        <w:jc w:val="both"/>
        <w:rPr>
          <w:rFonts w:ascii="Arial" w:hAnsi="Arial" w:cs="Arial"/>
        </w:rPr>
      </w:pPr>
    </w:p>
    <w:p w:rsidR="00920844" w:rsidRPr="006E2935" w:rsidRDefault="00920844" w:rsidP="00920844">
      <w:pPr>
        <w:autoSpaceDE w:val="0"/>
        <w:autoSpaceDN w:val="0"/>
        <w:adjustRightInd w:val="0"/>
        <w:jc w:val="both"/>
        <w:rPr>
          <w:rFonts w:ascii="Arial" w:hAnsi="Arial" w:cs="Arial"/>
          <w:b/>
          <w:bCs/>
          <w:iCs/>
          <w:sz w:val="20"/>
          <w:szCs w:val="20"/>
        </w:rPr>
      </w:pPr>
      <w:r w:rsidRPr="006E2935">
        <w:rPr>
          <w:rFonts w:ascii="Arial" w:hAnsi="Arial" w:cs="Arial"/>
          <w:b/>
          <w:bCs/>
          <w:iCs/>
          <w:sz w:val="20"/>
          <w:szCs w:val="20"/>
        </w:rPr>
        <w:t>Izhodišča, na katerih temeljijo izračuni predlogov pravic porabe za del, ki se ne izvršuje preko NRP (Neposredni učinek in kazalnik)</w:t>
      </w:r>
    </w:p>
    <w:p w:rsidR="00920844" w:rsidRPr="006E2935" w:rsidRDefault="00920844" w:rsidP="00920844">
      <w:pPr>
        <w:autoSpaceDE w:val="0"/>
        <w:autoSpaceDN w:val="0"/>
        <w:adjustRightInd w:val="0"/>
        <w:jc w:val="both"/>
        <w:rPr>
          <w:rFonts w:ascii="Arial" w:hAnsi="Arial" w:cs="Arial"/>
          <w:b/>
          <w:bCs/>
          <w:i/>
          <w:iCs/>
          <w:sz w:val="20"/>
          <w:szCs w:val="20"/>
        </w:rPr>
      </w:pPr>
    </w:p>
    <w:p w:rsidR="00920844" w:rsidRPr="006E2935" w:rsidRDefault="00920844" w:rsidP="00920844">
      <w:pPr>
        <w:jc w:val="both"/>
        <w:rPr>
          <w:rFonts w:ascii="Arial" w:hAnsi="Arial" w:cs="Arial"/>
          <w:sz w:val="20"/>
          <w:szCs w:val="20"/>
        </w:rPr>
      </w:pPr>
      <w:r w:rsidRPr="006E2935">
        <w:rPr>
          <w:rFonts w:ascii="Arial" w:hAnsi="Arial" w:cs="Arial"/>
          <w:sz w:val="20"/>
          <w:szCs w:val="20"/>
        </w:rPr>
        <w:t xml:space="preserve">Predvideni stroški glede na predračune in </w:t>
      </w:r>
      <w:r>
        <w:rPr>
          <w:rFonts w:ascii="Arial" w:hAnsi="Arial" w:cs="Arial"/>
          <w:sz w:val="20"/>
          <w:szCs w:val="20"/>
        </w:rPr>
        <w:t>plan investicij ZD Radlje ob Dravi</w:t>
      </w:r>
      <w:r w:rsidRPr="006E2935">
        <w:rPr>
          <w:rFonts w:ascii="Arial" w:hAnsi="Arial" w:cs="Arial"/>
          <w:sz w:val="20"/>
          <w:szCs w:val="20"/>
        </w:rPr>
        <w:t>.</w:t>
      </w:r>
    </w:p>
    <w:p w:rsidR="00920844"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sz w:val="20"/>
          <w:szCs w:val="20"/>
        </w:rPr>
      </w:pPr>
    </w:p>
    <w:p w:rsidR="00920844" w:rsidRPr="006469DF" w:rsidRDefault="00920844" w:rsidP="00920844">
      <w:pPr>
        <w:autoSpaceDE w:val="0"/>
        <w:autoSpaceDN w:val="0"/>
        <w:adjustRightInd w:val="0"/>
        <w:rPr>
          <w:rFonts w:ascii="Arial" w:hAnsi="Arial" w:cs="Arial"/>
          <w:b/>
          <w:bCs/>
        </w:rPr>
      </w:pPr>
      <w:r w:rsidRPr="006469DF">
        <w:rPr>
          <w:rFonts w:ascii="Arial" w:hAnsi="Arial" w:cs="Arial"/>
          <w:b/>
          <w:bCs/>
        </w:rPr>
        <w:t xml:space="preserve">170209 Sofinanciranje vrtca v bolnici </w:t>
      </w:r>
    </w:p>
    <w:p w:rsidR="00920844" w:rsidRPr="006469DF" w:rsidRDefault="00920844" w:rsidP="00920844">
      <w:pPr>
        <w:autoSpaceDE w:val="0"/>
        <w:autoSpaceDN w:val="0"/>
        <w:adjustRightInd w:val="0"/>
        <w:rPr>
          <w:rFonts w:ascii="Times-Bold" w:hAnsi="Times-Bold" w:cs="Times-Bold"/>
          <w:b/>
          <w:bCs/>
          <w:sz w:val="28"/>
          <w:szCs w:val="28"/>
        </w:rPr>
      </w:pPr>
    </w:p>
    <w:p w:rsidR="00920844" w:rsidRPr="006469DF" w:rsidRDefault="00920844" w:rsidP="00920844">
      <w:pPr>
        <w:autoSpaceDE w:val="0"/>
        <w:autoSpaceDN w:val="0"/>
        <w:adjustRightInd w:val="0"/>
        <w:jc w:val="right"/>
        <w:rPr>
          <w:rFonts w:ascii="Arial" w:hAnsi="Arial" w:cs="Arial"/>
          <w:b/>
          <w:bCs/>
          <w:sz w:val="20"/>
          <w:szCs w:val="20"/>
        </w:rPr>
      </w:pPr>
      <w:r w:rsidRPr="006469DF">
        <w:rPr>
          <w:rFonts w:ascii="Arial" w:hAnsi="Arial" w:cs="Arial"/>
          <w:b/>
          <w:bCs/>
          <w:sz w:val="20"/>
          <w:szCs w:val="20"/>
        </w:rPr>
        <w:t xml:space="preserve">Vrednost: </w:t>
      </w:r>
      <w:r w:rsidR="008200C3">
        <w:rPr>
          <w:rFonts w:ascii="Arial" w:hAnsi="Arial" w:cs="Arial"/>
          <w:b/>
          <w:bCs/>
          <w:sz w:val="20"/>
          <w:szCs w:val="20"/>
        </w:rPr>
        <w:t>376,82</w:t>
      </w:r>
      <w:r w:rsidRPr="006469DF">
        <w:rPr>
          <w:rFonts w:ascii="Arial" w:hAnsi="Arial" w:cs="Arial"/>
          <w:b/>
          <w:bCs/>
          <w:sz w:val="20"/>
          <w:szCs w:val="20"/>
        </w:rPr>
        <w:t xml:space="preserve"> €</w:t>
      </w:r>
    </w:p>
    <w:p w:rsidR="00920844" w:rsidRPr="006469DF" w:rsidRDefault="00920844" w:rsidP="00920844">
      <w:pPr>
        <w:autoSpaceDE w:val="0"/>
        <w:autoSpaceDN w:val="0"/>
        <w:adjustRightInd w:val="0"/>
        <w:jc w:val="right"/>
        <w:rPr>
          <w:rFonts w:ascii="Arial" w:hAnsi="Arial" w:cs="Arial"/>
          <w:b/>
          <w:bCs/>
          <w:sz w:val="20"/>
          <w:szCs w:val="20"/>
        </w:rPr>
      </w:pPr>
    </w:p>
    <w:p w:rsidR="00920844" w:rsidRPr="006469DF" w:rsidRDefault="00920844" w:rsidP="00920844">
      <w:pPr>
        <w:autoSpaceDE w:val="0"/>
        <w:autoSpaceDN w:val="0"/>
        <w:adjustRightInd w:val="0"/>
        <w:rPr>
          <w:rFonts w:ascii="Arial" w:hAnsi="Arial" w:cs="Arial"/>
          <w:b/>
          <w:bCs/>
          <w:iCs/>
          <w:sz w:val="20"/>
          <w:szCs w:val="20"/>
        </w:rPr>
      </w:pPr>
      <w:r w:rsidRPr="006469DF">
        <w:rPr>
          <w:rFonts w:ascii="Arial" w:hAnsi="Arial" w:cs="Arial"/>
          <w:b/>
          <w:bCs/>
          <w:iCs/>
          <w:sz w:val="20"/>
          <w:szCs w:val="20"/>
        </w:rPr>
        <w:t>Obrazložitev dejavnosti v okviru proračunske postavke</w:t>
      </w:r>
    </w:p>
    <w:p w:rsidR="00920844" w:rsidRPr="006469DF" w:rsidRDefault="00920844" w:rsidP="00920844">
      <w:pPr>
        <w:autoSpaceDE w:val="0"/>
        <w:autoSpaceDN w:val="0"/>
        <w:adjustRightInd w:val="0"/>
        <w:rPr>
          <w:rFonts w:ascii="Arial" w:hAnsi="Arial" w:cs="Arial"/>
          <w:b/>
          <w:bCs/>
          <w:i/>
          <w:iCs/>
          <w:sz w:val="20"/>
          <w:szCs w:val="20"/>
        </w:rPr>
      </w:pPr>
    </w:p>
    <w:p w:rsidR="00920844" w:rsidRDefault="00920844" w:rsidP="00920844">
      <w:pPr>
        <w:autoSpaceDE w:val="0"/>
        <w:autoSpaceDN w:val="0"/>
        <w:adjustRightInd w:val="0"/>
        <w:jc w:val="both"/>
        <w:rPr>
          <w:rFonts w:ascii="Arial" w:hAnsi="Arial" w:cs="Arial"/>
          <w:sz w:val="20"/>
          <w:szCs w:val="20"/>
        </w:rPr>
      </w:pPr>
      <w:r w:rsidRPr="006469DF">
        <w:rPr>
          <w:rFonts w:ascii="Arial" w:hAnsi="Arial" w:cs="Arial"/>
          <w:sz w:val="20"/>
          <w:szCs w:val="20"/>
        </w:rPr>
        <w:t>V okviru te proračunske postavke so odhodki namenjeni odhodkom vrtca v bolnici, katerega pokrivajo vse občine v okviru Splošne bolnišnice Slovenj Gradec.</w:t>
      </w:r>
    </w:p>
    <w:p w:rsidR="00920844" w:rsidRPr="006469DF"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b/>
          <w:bCs/>
          <w:iCs/>
          <w:sz w:val="20"/>
          <w:szCs w:val="20"/>
        </w:rPr>
      </w:pPr>
      <w:r w:rsidRPr="006469DF">
        <w:rPr>
          <w:rFonts w:ascii="Arial" w:hAnsi="Arial" w:cs="Arial"/>
          <w:b/>
          <w:bCs/>
          <w:iCs/>
          <w:sz w:val="20"/>
          <w:szCs w:val="20"/>
        </w:rPr>
        <w:t>Navezava na projekte v okviru proračunske postavke</w:t>
      </w:r>
    </w:p>
    <w:p w:rsidR="00920844" w:rsidRPr="006469DF" w:rsidRDefault="00920844" w:rsidP="00920844">
      <w:pPr>
        <w:autoSpaceDE w:val="0"/>
        <w:autoSpaceDN w:val="0"/>
        <w:adjustRightInd w:val="0"/>
        <w:jc w:val="both"/>
        <w:rPr>
          <w:rFonts w:ascii="Arial" w:hAnsi="Arial" w:cs="Arial"/>
          <w:b/>
          <w:bCs/>
          <w:iCs/>
          <w:sz w:val="20"/>
          <w:szCs w:val="20"/>
        </w:rPr>
      </w:pPr>
    </w:p>
    <w:p w:rsidR="00920844" w:rsidRDefault="00920844" w:rsidP="00920844">
      <w:pPr>
        <w:jc w:val="both"/>
        <w:rPr>
          <w:rFonts w:ascii="Arial" w:hAnsi="Arial" w:cs="Arial"/>
          <w:sz w:val="20"/>
          <w:szCs w:val="20"/>
        </w:rPr>
      </w:pPr>
      <w:r w:rsidRPr="006469DF">
        <w:rPr>
          <w:rFonts w:ascii="Arial" w:hAnsi="Arial" w:cs="Arial"/>
          <w:sz w:val="20"/>
          <w:szCs w:val="20"/>
        </w:rPr>
        <w:t>Proračunska postavka ni vezana na posebne projekte.</w:t>
      </w:r>
    </w:p>
    <w:p w:rsidR="00920844" w:rsidRPr="006469DF" w:rsidRDefault="00920844" w:rsidP="00920844">
      <w:pPr>
        <w:jc w:val="both"/>
        <w:rPr>
          <w:rFonts w:ascii="Arial" w:hAnsi="Arial" w:cs="Arial"/>
          <w:sz w:val="20"/>
          <w:szCs w:val="20"/>
        </w:rPr>
      </w:pPr>
    </w:p>
    <w:p w:rsidR="00920844" w:rsidRPr="006469DF" w:rsidRDefault="00920844" w:rsidP="00920844">
      <w:pPr>
        <w:autoSpaceDE w:val="0"/>
        <w:autoSpaceDN w:val="0"/>
        <w:adjustRightInd w:val="0"/>
        <w:jc w:val="both"/>
        <w:rPr>
          <w:rFonts w:ascii="Arial" w:hAnsi="Arial" w:cs="Arial"/>
          <w:b/>
          <w:bCs/>
          <w:iCs/>
          <w:sz w:val="20"/>
          <w:szCs w:val="20"/>
        </w:rPr>
      </w:pPr>
      <w:r w:rsidRPr="006469DF">
        <w:rPr>
          <w:rFonts w:ascii="Arial" w:hAnsi="Arial" w:cs="Arial"/>
          <w:b/>
          <w:bCs/>
          <w:iCs/>
          <w:sz w:val="20"/>
          <w:szCs w:val="20"/>
        </w:rPr>
        <w:t>Izhodišča, na katerih temeljijo izračuni predlogov pravic porabe za del, ki se ne izvršuje preko NRP (Neposredni učinek in kazalnik)</w:t>
      </w:r>
    </w:p>
    <w:p w:rsidR="00920844" w:rsidRPr="006469DF" w:rsidRDefault="00920844" w:rsidP="00920844">
      <w:pPr>
        <w:autoSpaceDE w:val="0"/>
        <w:autoSpaceDN w:val="0"/>
        <w:adjustRightInd w:val="0"/>
        <w:jc w:val="both"/>
        <w:rPr>
          <w:rFonts w:ascii="Arial" w:hAnsi="Arial" w:cs="Arial"/>
          <w:b/>
          <w:bCs/>
          <w:i/>
          <w:iCs/>
          <w:sz w:val="20"/>
          <w:szCs w:val="20"/>
        </w:rPr>
      </w:pPr>
    </w:p>
    <w:p w:rsidR="00920844" w:rsidRDefault="00920844" w:rsidP="00920844">
      <w:pPr>
        <w:jc w:val="both"/>
        <w:rPr>
          <w:rFonts w:ascii="Arial" w:hAnsi="Arial" w:cs="Arial"/>
          <w:sz w:val="20"/>
          <w:szCs w:val="20"/>
        </w:rPr>
      </w:pPr>
      <w:r w:rsidRPr="006469DF">
        <w:rPr>
          <w:rFonts w:ascii="Arial" w:hAnsi="Arial" w:cs="Arial"/>
          <w:sz w:val="20"/>
          <w:szCs w:val="20"/>
        </w:rPr>
        <w:t>Predvideni stroški glede na predračune in razpoložljiva sredstva proračuna.</w:t>
      </w:r>
    </w:p>
    <w:p w:rsidR="00920844" w:rsidRDefault="00920844" w:rsidP="00920844">
      <w:pPr>
        <w:jc w:val="both"/>
        <w:rPr>
          <w:rFonts w:ascii="Arial" w:hAnsi="Arial" w:cs="Arial"/>
          <w:sz w:val="20"/>
          <w:szCs w:val="20"/>
        </w:rPr>
      </w:pPr>
    </w:p>
    <w:p w:rsidR="00920844" w:rsidRDefault="00920844" w:rsidP="00920844">
      <w:pPr>
        <w:jc w:val="both"/>
        <w:rPr>
          <w:rFonts w:ascii="Arial" w:hAnsi="Arial" w:cs="Arial"/>
          <w:sz w:val="20"/>
          <w:szCs w:val="20"/>
          <w:highlight w:val="cyan"/>
        </w:rPr>
      </w:pPr>
    </w:p>
    <w:p w:rsidR="00920844" w:rsidRPr="00CD19C1" w:rsidRDefault="00920844" w:rsidP="00920844">
      <w:pPr>
        <w:pBdr>
          <w:top w:val="single" w:sz="4" w:space="1" w:color="auto"/>
          <w:bottom w:val="single" w:sz="4" w:space="1" w:color="auto"/>
        </w:pBdr>
        <w:autoSpaceDE w:val="0"/>
        <w:autoSpaceDN w:val="0"/>
        <w:adjustRightInd w:val="0"/>
        <w:rPr>
          <w:rFonts w:ascii="Arial" w:hAnsi="Arial" w:cs="Arial"/>
          <w:b/>
          <w:bCs/>
          <w:sz w:val="28"/>
          <w:szCs w:val="28"/>
        </w:rPr>
      </w:pPr>
      <w:r w:rsidRPr="00CD19C1">
        <w:rPr>
          <w:rFonts w:ascii="Arial" w:hAnsi="Arial" w:cs="Arial"/>
          <w:b/>
          <w:bCs/>
          <w:sz w:val="28"/>
          <w:szCs w:val="28"/>
        </w:rPr>
        <w:t>1707 Drugi programi na področju zdravstva</w:t>
      </w:r>
    </w:p>
    <w:p w:rsidR="00920844" w:rsidRPr="00CD19C1" w:rsidRDefault="00920844" w:rsidP="00920844">
      <w:pPr>
        <w:autoSpaceDE w:val="0"/>
        <w:autoSpaceDN w:val="0"/>
        <w:adjustRightInd w:val="0"/>
        <w:rPr>
          <w:rFonts w:ascii="Times-Bold" w:hAnsi="Times-Bold" w:cs="Times-Bold"/>
          <w:b/>
          <w:bCs/>
          <w:sz w:val="32"/>
          <w:szCs w:val="32"/>
        </w:rPr>
      </w:pPr>
    </w:p>
    <w:p w:rsidR="00920844" w:rsidRPr="00CD19C1" w:rsidRDefault="00920844" w:rsidP="00920844">
      <w:pPr>
        <w:jc w:val="right"/>
        <w:rPr>
          <w:rFonts w:ascii="Arial" w:hAnsi="Arial" w:cs="Arial"/>
          <w:sz w:val="20"/>
          <w:szCs w:val="20"/>
        </w:rPr>
      </w:pPr>
      <w:r w:rsidRPr="00CD19C1">
        <w:rPr>
          <w:rFonts w:ascii="Arial" w:hAnsi="Arial" w:cs="Arial"/>
          <w:b/>
          <w:bCs/>
          <w:sz w:val="20"/>
          <w:szCs w:val="20"/>
        </w:rPr>
        <w:t>Vrednost: 1.000,00 €</w:t>
      </w:r>
    </w:p>
    <w:p w:rsidR="00920844" w:rsidRPr="00CD19C1" w:rsidRDefault="00920844" w:rsidP="00920844">
      <w:pPr>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Opis glavnega programa</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jc w:val="both"/>
        <w:rPr>
          <w:rFonts w:ascii="Arial" w:hAnsi="Arial" w:cs="Arial"/>
          <w:sz w:val="20"/>
          <w:szCs w:val="20"/>
        </w:rPr>
      </w:pPr>
      <w:r w:rsidRPr="00CD19C1">
        <w:rPr>
          <w:rFonts w:ascii="Arial" w:hAnsi="Arial" w:cs="Arial"/>
          <w:sz w:val="20"/>
          <w:szCs w:val="20"/>
        </w:rPr>
        <w:lastRenderedPageBreak/>
        <w:t xml:space="preserve">V podprogramu nujnega zdravstvenega varstva namenjamo sredstva za plačevanje prispevka za obvezno zdravstveno zavarovanje občanov brez prejemkov in dopolnilno zdravstveno zavarovanje brezposelnih občanov, kar je zakonska obveznost občine. Z  Zakonom o uveljavljanju pravic iz javnih sredstev je bilo izvajanje postopka prijave v obvezno zdravstveno zavarovanje občanov preneseno na Centre za socialno delo, medtem ko so občine ostale zavezanke za plačilo prispevka. </w:t>
      </w:r>
    </w:p>
    <w:p w:rsidR="00920844" w:rsidRPr="00CD19C1" w:rsidRDefault="00920844" w:rsidP="00920844">
      <w:pPr>
        <w:autoSpaceDE w:val="0"/>
        <w:jc w:val="both"/>
        <w:rPr>
          <w:rFonts w:ascii="Arial" w:hAnsi="Arial" w:cs="Arial"/>
          <w:sz w:val="20"/>
          <w:szCs w:val="20"/>
        </w:rPr>
      </w:pPr>
    </w:p>
    <w:p w:rsidR="00920844" w:rsidRPr="00CD19C1" w:rsidRDefault="00920844" w:rsidP="00920844">
      <w:pPr>
        <w:autoSpaceDE w:val="0"/>
        <w:jc w:val="both"/>
        <w:rPr>
          <w:rFonts w:ascii="Arial" w:hAnsi="Arial" w:cs="Arial"/>
          <w:sz w:val="20"/>
          <w:szCs w:val="20"/>
        </w:rPr>
      </w:pPr>
      <w:r w:rsidRPr="00CD19C1">
        <w:rPr>
          <w:rFonts w:ascii="Arial" w:hAnsi="Arial" w:cs="Arial"/>
          <w:sz w:val="20"/>
          <w:szCs w:val="20"/>
        </w:rPr>
        <w:t xml:space="preserve">V okviru tega programa sofinanciramo tudi popoldansko ambulanto v Zdravstvenem domu Radlje ob Dravi. </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Dolgoročni cilji glavnega programa (Specifični cilj in kazalniki)</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 xml:space="preserve">Zagotavljanje sredstev za delovanje popoldanske ambulante ZD Radlje ob Dravi v letu ni več potrebno, saj ga financira Ministrstvo za zdravje, sredstva na programu so potrebna za zdravstveno varstvo oseb brez prejemkov. </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Glavni letni izvedbeni cilji in kazalci, s katerimi se bo merilo doseganje zastavljenih ciljev</w:t>
      </w:r>
    </w:p>
    <w:p w:rsidR="00920844" w:rsidRPr="00CD19C1" w:rsidRDefault="00920844" w:rsidP="00920844">
      <w:pPr>
        <w:autoSpaceDE w:val="0"/>
        <w:autoSpaceDN w:val="0"/>
        <w:adjustRightInd w:val="0"/>
        <w:jc w:val="both"/>
        <w:rPr>
          <w:rFonts w:ascii="Arial" w:hAnsi="Arial" w:cs="Arial"/>
          <w:b/>
          <w:bCs/>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Pravočasno plačilo prispevkov za zdravstveno zavarovanje brezposelnih občanov in vzdrževanja defibrilatorjev.</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Podprogrami in proračunski uporabniki znotraj glavnega programa</w:t>
      </w:r>
    </w:p>
    <w:p w:rsidR="00920844" w:rsidRPr="00CD19C1" w:rsidRDefault="00920844" w:rsidP="00920844">
      <w:pPr>
        <w:autoSpaceDE w:val="0"/>
        <w:autoSpaceDN w:val="0"/>
        <w:adjustRightInd w:val="0"/>
        <w:jc w:val="both"/>
        <w:rPr>
          <w:rFonts w:ascii="Arial" w:hAnsi="Arial" w:cs="Arial"/>
          <w:b/>
          <w:bCs/>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17079001 Nujno zdravstveno varstvo</w:t>
      </w:r>
    </w:p>
    <w:p w:rsidR="00920844" w:rsidRPr="00EF6CCB" w:rsidRDefault="00920844" w:rsidP="00920844">
      <w:pPr>
        <w:autoSpaceDE w:val="0"/>
        <w:autoSpaceDN w:val="0"/>
        <w:adjustRightInd w:val="0"/>
        <w:rPr>
          <w:rFonts w:ascii="Arial" w:hAnsi="Arial" w:cs="Arial"/>
          <w:sz w:val="20"/>
          <w:szCs w:val="20"/>
          <w:highlight w:val="cyan"/>
        </w:rPr>
      </w:pPr>
    </w:p>
    <w:p w:rsidR="00920844" w:rsidRPr="00CD19C1" w:rsidRDefault="00920844" w:rsidP="00920844">
      <w:pPr>
        <w:autoSpaceDE w:val="0"/>
        <w:autoSpaceDN w:val="0"/>
        <w:adjustRightInd w:val="0"/>
        <w:rPr>
          <w:rFonts w:ascii="Arial" w:hAnsi="Arial" w:cs="Arial"/>
          <w:sz w:val="20"/>
          <w:szCs w:val="20"/>
        </w:rPr>
      </w:pPr>
    </w:p>
    <w:p w:rsidR="00920844" w:rsidRPr="00CD19C1" w:rsidRDefault="00920844" w:rsidP="00920844">
      <w:pPr>
        <w:pBdr>
          <w:top w:val="single" w:sz="4" w:space="1" w:color="auto"/>
          <w:bottom w:val="single" w:sz="4" w:space="1" w:color="auto"/>
        </w:pBdr>
        <w:autoSpaceDE w:val="0"/>
        <w:autoSpaceDN w:val="0"/>
        <w:adjustRightInd w:val="0"/>
        <w:rPr>
          <w:rFonts w:ascii="Arial" w:hAnsi="Arial" w:cs="Arial"/>
          <w:b/>
          <w:sz w:val="24"/>
          <w:szCs w:val="24"/>
        </w:rPr>
      </w:pPr>
      <w:r w:rsidRPr="00CD19C1">
        <w:rPr>
          <w:rFonts w:ascii="Arial" w:hAnsi="Arial" w:cs="Arial"/>
          <w:b/>
          <w:sz w:val="24"/>
          <w:szCs w:val="24"/>
        </w:rPr>
        <w:t>17079001 Nujno zdravstveno varstvo</w:t>
      </w:r>
    </w:p>
    <w:p w:rsidR="00920844" w:rsidRPr="00CD19C1" w:rsidRDefault="00920844" w:rsidP="00920844">
      <w:pPr>
        <w:autoSpaceDE w:val="0"/>
        <w:autoSpaceDN w:val="0"/>
        <w:adjustRightInd w:val="0"/>
        <w:rPr>
          <w:rFonts w:ascii="Arial" w:hAnsi="Arial" w:cs="Arial"/>
          <w:sz w:val="20"/>
          <w:szCs w:val="20"/>
        </w:rPr>
      </w:pPr>
    </w:p>
    <w:p w:rsidR="00920844" w:rsidRPr="00CD19C1" w:rsidRDefault="00920844" w:rsidP="00920844">
      <w:pPr>
        <w:autoSpaceDE w:val="0"/>
        <w:autoSpaceDN w:val="0"/>
        <w:adjustRightInd w:val="0"/>
        <w:jc w:val="right"/>
        <w:rPr>
          <w:rFonts w:ascii="Arial" w:hAnsi="Arial" w:cs="Arial"/>
          <w:b/>
          <w:bCs/>
          <w:sz w:val="20"/>
          <w:szCs w:val="20"/>
        </w:rPr>
      </w:pPr>
      <w:r w:rsidRPr="00CD19C1">
        <w:rPr>
          <w:rFonts w:ascii="Arial" w:hAnsi="Arial" w:cs="Arial"/>
          <w:b/>
          <w:bCs/>
          <w:sz w:val="20"/>
          <w:szCs w:val="20"/>
        </w:rPr>
        <w:t>Vrednost: 1.000,00 €</w:t>
      </w:r>
    </w:p>
    <w:p w:rsidR="00920844" w:rsidRPr="00CD19C1" w:rsidRDefault="00920844" w:rsidP="00920844">
      <w:pPr>
        <w:autoSpaceDE w:val="0"/>
        <w:autoSpaceDN w:val="0"/>
        <w:adjustRightInd w:val="0"/>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Opis podprograma</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Pri nujnem zdravstvenem varstvu namenjamo sredstva za osnovno zdravstveno zavarovanje oseb brez prejemkov, kot zakonska obveznost občine.</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Zakonske in druge pravne podlage</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Zakon o zdravstvenem varstvu in zdravstvenem zavarovanju, Zakon o uveljavljanju pravic iz javnih sredstev</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Dolgoročni cilji podprograma in kazalci, s katerimi se bo merilo doseganje zastavljenih ciljev (Rezultat in kazalniki)</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Pravočasno zagotoviti zadostna sredstva za zdravstveno zavarovanje oseb brez prejemkov.</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Letni izvedbeni cilji podprograma in kazalci, s katerimi se bo merilo doseganje zastavljenih ciljev (Neposredni učinek in kazalnik)</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Zagotavljanje zadostnih sredstev za zdravstveno zavarovanje in vzdrževanje defibrilatorjev.</w:t>
      </w:r>
    </w:p>
    <w:p w:rsidR="00920844" w:rsidRDefault="00920844" w:rsidP="00920844">
      <w:pPr>
        <w:autoSpaceDE w:val="0"/>
        <w:autoSpaceDN w:val="0"/>
        <w:adjustRightInd w:val="0"/>
        <w:jc w:val="both"/>
        <w:rPr>
          <w:rFonts w:ascii="Arial" w:hAnsi="Arial" w:cs="Arial"/>
          <w:sz w:val="20"/>
          <w:szCs w:val="20"/>
        </w:rPr>
      </w:pPr>
    </w:p>
    <w:p w:rsidR="00920844"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rPr>
          <w:rFonts w:ascii="Arial" w:hAnsi="Arial" w:cs="Arial"/>
          <w:b/>
          <w:bCs/>
        </w:rPr>
      </w:pPr>
      <w:r w:rsidRPr="00CD19C1">
        <w:rPr>
          <w:rFonts w:ascii="Arial" w:hAnsi="Arial" w:cs="Arial"/>
          <w:b/>
          <w:bCs/>
        </w:rPr>
        <w:t>170707 Stroški vzdrževanja defibrilatorjev</w:t>
      </w:r>
    </w:p>
    <w:p w:rsidR="00920844" w:rsidRPr="00CD19C1" w:rsidRDefault="00920844" w:rsidP="00920844">
      <w:pPr>
        <w:autoSpaceDE w:val="0"/>
        <w:autoSpaceDN w:val="0"/>
        <w:adjustRightInd w:val="0"/>
        <w:rPr>
          <w:rFonts w:ascii="Times-Bold" w:hAnsi="Times-Bold" w:cs="Times-Bold"/>
          <w:b/>
          <w:bCs/>
          <w:sz w:val="28"/>
          <w:szCs w:val="28"/>
        </w:rPr>
      </w:pPr>
    </w:p>
    <w:p w:rsidR="00920844" w:rsidRPr="00CD19C1" w:rsidRDefault="00920844" w:rsidP="00920844">
      <w:pPr>
        <w:autoSpaceDE w:val="0"/>
        <w:autoSpaceDN w:val="0"/>
        <w:adjustRightInd w:val="0"/>
        <w:jc w:val="right"/>
        <w:rPr>
          <w:rFonts w:ascii="Arial" w:hAnsi="Arial" w:cs="Arial"/>
          <w:b/>
          <w:bCs/>
          <w:sz w:val="20"/>
          <w:szCs w:val="20"/>
        </w:rPr>
      </w:pPr>
      <w:r w:rsidRPr="00CD19C1">
        <w:rPr>
          <w:rFonts w:ascii="Arial" w:hAnsi="Arial" w:cs="Arial"/>
          <w:b/>
          <w:bCs/>
          <w:sz w:val="20"/>
          <w:szCs w:val="20"/>
        </w:rPr>
        <w:t>Vrednost: 1.000,00 €</w:t>
      </w:r>
    </w:p>
    <w:p w:rsidR="00920844" w:rsidRPr="00CD19C1" w:rsidRDefault="00920844" w:rsidP="00920844">
      <w:pPr>
        <w:autoSpaceDE w:val="0"/>
        <w:autoSpaceDN w:val="0"/>
        <w:adjustRightInd w:val="0"/>
        <w:jc w:val="both"/>
        <w:rPr>
          <w:rFonts w:ascii="Arial" w:hAnsi="Arial" w:cs="Arial"/>
          <w:b/>
          <w:bCs/>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Obrazložitev dejavnosti v okviru proračunske postavke</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autoSpaceDE w:val="0"/>
        <w:autoSpaceDN w:val="0"/>
        <w:adjustRightInd w:val="0"/>
        <w:jc w:val="both"/>
        <w:rPr>
          <w:rFonts w:ascii="Arial" w:hAnsi="Arial" w:cs="Arial"/>
          <w:sz w:val="20"/>
          <w:szCs w:val="20"/>
        </w:rPr>
      </w:pPr>
      <w:r w:rsidRPr="00CD19C1">
        <w:rPr>
          <w:rFonts w:ascii="Arial" w:hAnsi="Arial" w:cs="Arial"/>
          <w:sz w:val="20"/>
          <w:szCs w:val="20"/>
        </w:rPr>
        <w:t xml:space="preserve">Proračunska postavka je namenjena pokrivanju stroškov vzdrževanja defibrilatorjev (zamenjava elektrod in baterij). </w:t>
      </w:r>
    </w:p>
    <w:p w:rsidR="00920844" w:rsidRPr="00CD19C1" w:rsidRDefault="00920844" w:rsidP="00920844">
      <w:pPr>
        <w:autoSpaceDE w:val="0"/>
        <w:autoSpaceDN w:val="0"/>
        <w:adjustRightInd w:val="0"/>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lastRenderedPageBreak/>
        <w:t>Navezava na projekte v okviru proračunske postavke</w:t>
      </w:r>
    </w:p>
    <w:p w:rsidR="00920844" w:rsidRPr="00CD19C1" w:rsidRDefault="00920844" w:rsidP="00920844">
      <w:pPr>
        <w:autoSpaceDE w:val="0"/>
        <w:autoSpaceDN w:val="0"/>
        <w:adjustRightInd w:val="0"/>
        <w:jc w:val="both"/>
        <w:rPr>
          <w:rFonts w:ascii="Times-Roman" w:hAnsi="Times-Roman" w:cs="Times-Roman"/>
          <w:sz w:val="20"/>
          <w:szCs w:val="20"/>
        </w:rPr>
      </w:pPr>
    </w:p>
    <w:p w:rsidR="00920844" w:rsidRPr="00CD19C1" w:rsidRDefault="00920844" w:rsidP="00920844">
      <w:pPr>
        <w:jc w:val="both"/>
        <w:rPr>
          <w:rFonts w:ascii="Arial" w:hAnsi="Arial" w:cs="Arial"/>
          <w:sz w:val="20"/>
          <w:szCs w:val="20"/>
        </w:rPr>
      </w:pPr>
      <w:r w:rsidRPr="00CD19C1">
        <w:rPr>
          <w:rFonts w:ascii="Arial" w:hAnsi="Arial" w:cs="Arial"/>
          <w:sz w:val="20"/>
          <w:szCs w:val="20"/>
        </w:rPr>
        <w:t>Proračunska postavka ni vezana na posebne projekte.</w:t>
      </w:r>
    </w:p>
    <w:p w:rsidR="00920844" w:rsidRPr="00CD19C1" w:rsidRDefault="00920844" w:rsidP="00920844">
      <w:pPr>
        <w:jc w:val="both"/>
        <w:rPr>
          <w:rFonts w:ascii="Arial" w:hAnsi="Arial" w:cs="Arial"/>
          <w:sz w:val="20"/>
          <w:szCs w:val="20"/>
        </w:rPr>
      </w:pPr>
    </w:p>
    <w:p w:rsidR="00920844" w:rsidRPr="00CD19C1" w:rsidRDefault="00920844" w:rsidP="00920844">
      <w:pPr>
        <w:jc w:val="both"/>
        <w:rPr>
          <w:rFonts w:ascii="Arial" w:hAnsi="Arial" w:cs="Arial"/>
          <w:sz w:val="20"/>
          <w:szCs w:val="20"/>
        </w:rPr>
      </w:pPr>
    </w:p>
    <w:p w:rsidR="00920844" w:rsidRPr="00CD19C1" w:rsidRDefault="00920844" w:rsidP="00920844">
      <w:pPr>
        <w:autoSpaceDE w:val="0"/>
        <w:autoSpaceDN w:val="0"/>
        <w:adjustRightInd w:val="0"/>
        <w:jc w:val="both"/>
        <w:rPr>
          <w:rFonts w:ascii="Arial" w:hAnsi="Arial" w:cs="Arial"/>
          <w:b/>
          <w:bCs/>
          <w:iCs/>
          <w:sz w:val="20"/>
          <w:szCs w:val="20"/>
        </w:rPr>
      </w:pPr>
      <w:r w:rsidRPr="00CD19C1">
        <w:rPr>
          <w:rFonts w:ascii="Arial" w:hAnsi="Arial" w:cs="Arial"/>
          <w:b/>
          <w:bCs/>
          <w:iCs/>
          <w:sz w:val="20"/>
          <w:szCs w:val="20"/>
        </w:rPr>
        <w:t>Izhodišča, na katerih temeljijo izračuni predlogov pravic porabe za del, ki se ne izvršuje preko NRP (Neposredni učinek in kazalnik)</w:t>
      </w:r>
    </w:p>
    <w:p w:rsidR="00920844" w:rsidRPr="00CD19C1" w:rsidRDefault="00920844" w:rsidP="00920844">
      <w:pPr>
        <w:autoSpaceDE w:val="0"/>
        <w:autoSpaceDN w:val="0"/>
        <w:adjustRightInd w:val="0"/>
        <w:jc w:val="both"/>
        <w:rPr>
          <w:rFonts w:ascii="Arial" w:hAnsi="Arial" w:cs="Arial"/>
          <w:b/>
          <w:bCs/>
          <w:i/>
          <w:iCs/>
          <w:sz w:val="20"/>
          <w:szCs w:val="20"/>
        </w:rPr>
      </w:pPr>
    </w:p>
    <w:p w:rsidR="00920844" w:rsidRPr="00CD19C1" w:rsidRDefault="00920844" w:rsidP="00920844">
      <w:pPr>
        <w:jc w:val="both"/>
        <w:rPr>
          <w:rFonts w:ascii="Arial" w:hAnsi="Arial" w:cs="Arial"/>
          <w:sz w:val="20"/>
          <w:szCs w:val="20"/>
        </w:rPr>
      </w:pPr>
      <w:r w:rsidRPr="00CD19C1">
        <w:rPr>
          <w:rFonts w:ascii="Arial" w:hAnsi="Arial" w:cs="Arial"/>
          <w:sz w:val="20"/>
          <w:szCs w:val="20"/>
        </w:rPr>
        <w:t>Predvideni stroški glede na pridobljene ponudbe.</w:t>
      </w:r>
    </w:p>
    <w:p w:rsidR="00920844" w:rsidRDefault="00920844" w:rsidP="002E1A65">
      <w:pPr>
        <w:autoSpaceDE w:val="0"/>
        <w:autoSpaceDN w:val="0"/>
        <w:adjustRightInd w:val="0"/>
        <w:jc w:val="both"/>
        <w:rPr>
          <w:rFonts w:ascii="Arial" w:hAnsi="Arial" w:cs="Arial"/>
          <w:b/>
          <w:bCs/>
          <w:iCs/>
          <w:sz w:val="20"/>
          <w:szCs w:val="20"/>
        </w:rPr>
      </w:pPr>
    </w:p>
    <w:p w:rsidR="00920844" w:rsidRDefault="00920844" w:rsidP="002E1A65">
      <w:pPr>
        <w:autoSpaceDE w:val="0"/>
        <w:autoSpaceDN w:val="0"/>
        <w:adjustRightInd w:val="0"/>
        <w:jc w:val="both"/>
        <w:rPr>
          <w:rFonts w:ascii="Arial" w:hAnsi="Arial" w:cs="Arial"/>
          <w:b/>
          <w:bCs/>
          <w:iCs/>
          <w:sz w:val="20"/>
          <w:szCs w:val="20"/>
        </w:rPr>
      </w:pPr>
    </w:p>
    <w:p w:rsidR="00920844" w:rsidRPr="00920844" w:rsidRDefault="00920844" w:rsidP="002E1A65">
      <w:pPr>
        <w:autoSpaceDE w:val="0"/>
        <w:autoSpaceDN w:val="0"/>
        <w:adjustRightInd w:val="0"/>
        <w:jc w:val="both"/>
        <w:rPr>
          <w:rFonts w:ascii="Arial" w:hAnsi="Arial" w:cs="Arial"/>
          <w:b/>
          <w:bCs/>
          <w:iCs/>
          <w:sz w:val="24"/>
          <w:szCs w:val="24"/>
        </w:rPr>
      </w:pPr>
      <w:r w:rsidRPr="00920844">
        <w:rPr>
          <w:rFonts w:ascii="Arial" w:hAnsi="Arial" w:cs="Arial"/>
          <w:b/>
          <w:bCs/>
          <w:iCs/>
          <w:sz w:val="24"/>
          <w:szCs w:val="24"/>
        </w:rPr>
        <w:t>4005 OBČINSKA UPRAVA-GOSPODARSKE JAVNE SLUŽBE</w:t>
      </w:r>
    </w:p>
    <w:p w:rsidR="00920844" w:rsidRDefault="00920844" w:rsidP="002E1A65">
      <w:pPr>
        <w:autoSpaceDE w:val="0"/>
        <w:autoSpaceDN w:val="0"/>
        <w:adjustRightInd w:val="0"/>
        <w:jc w:val="both"/>
        <w:rPr>
          <w:rFonts w:ascii="Arial" w:hAnsi="Arial" w:cs="Arial"/>
          <w:b/>
          <w:bCs/>
          <w:iCs/>
          <w:sz w:val="20"/>
          <w:szCs w:val="20"/>
        </w:rPr>
      </w:pPr>
    </w:p>
    <w:p w:rsidR="00920844" w:rsidRDefault="00920844" w:rsidP="002E1A65">
      <w:pPr>
        <w:autoSpaceDE w:val="0"/>
        <w:autoSpaceDN w:val="0"/>
        <w:adjustRightInd w:val="0"/>
        <w:jc w:val="both"/>
        <w:rPr>
          <w:rFonts w:ascii="Arial" w:hAnsi="Arial" w:cs="Arial"/>
          <w:b/>
          <w:bCs/>
          <w:iCs/>
          <w:sz w:val="20"/>
          <w:szCs w:val="20"/>
        </w:rPr>
      </w:pPr>
    </w:p>
    <w:p w:rsidR="000910EF" w:rsidRPr="00F86050" w:rsidRDefault="007A60A2" w:rsidP="007A60A2">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34" w:name="_Toc180734651"/>
      <w:r w:rsidRPr="00F86050">
        <w:rPr>
          <w:rFonts w:ascii="Arial" w:hAnsi="Arial" w:cs="Arial"/>
          <w:sz w:val="28"/>
          <w:szCs w:val="28"/>
        </w:rPr>
        <w:t xml:space="preserve">13 </w:t>
      </w:r>
      <w:r w:rsidR="000910EF" w:rsidRPr="00F86050">
        <w:rPr>
          <w:rFonts w:ascii="Arial" w:hAnsi="Arial" w:cs="Arial"/>
          <w:sz w:val="28"/>
          <w:szCs w:val="28"/>
        </w:rPr>
        <w:t>PROMET, PROMETNA INFRASTRUKTURA IN KOMUNIKACIJE</w:t>
      </w:r>
      <w:bookmarkEnd w:id="34"/>
    </w:p>
    <w:p w:rsidR="000910EF" w:rsidRPr="00F86050" w:rsidRDefault="000910EF" w:rsidP="000910EF">
      <w:pPr>
        <w:rPr>
          <w:rFonts w:ascii="Arial" w:hAnsi="Arial" w:cs="Arial"/>
        </w:rPr>
      </w:pPr>
    </w:p>
    <w:p w:rsidR="007A60A2" w:rsidRPr="00F86050" w:rsidRDefault="007A60A2" w:rsidP="007A60A2">
      <w:pPr>
        <w:autoSpaceDE w:val="0"/>
        <w:autoSpaceDN w:val="0"/>
        <w:adjustRightInd w:val="0"/>
        <w:jc w:val="right"/>
        <w:rPr>
          <w:rFonts w:ascii="Arial" w:hAnsi="Arial" w:cs="Arial"/>
          <w:b/>
          <w:bCs/>
          <w:sz w:val="20"/>
          <w:szCs w:val="20"/>
        </w:rPr>
      </w:pPr>
      <w:r w:rsidRPr="004305D7">
        <w:rPr>
          <w:rFonts w:ascii="Arial" w:hAnsi="Arial" w:cs="Arial"/>
          <w:b/>
          <w:bCs/>
          <w:sz w:val="20"/>
          <w:szCs w:val="20"/>
        </w:rPr>
        <w:t xml:space="preserve">Vrednost: </w:t>
      </w:r>
      <w:r w:rsidR="004305D7" w:rsidRPr="004305D7">
        <w:rPr>
          <w:rFonts w:ascii="Arial" w:hAnsi="Arial" w:cs="Arial"/>
          <w:b/>
          <w:bCs/>
          <w:sz w:val="20"/>
          <w:szCs w:val="20"/>
        </w:rPr>
        <w:t>6</w:t>
      </w:r>
      <w:r w:rsidR="003A3B01">
        <w:rPr>
          <w:rFonts w:ascii="Arial" w:hAnsi="Arial" w:cs="Arial"/>
          <w:b/>
          <w:bCs/>
          <w:sz w:val="20"/>
          <w:szCs w:val="20"/>
        </w:rPr>
        <w:t>71.881,78</w:t>
      </w:r>
      <w:r w:rsidRPr="004305D7">
        <w:rPr>
          <w:rFonts w:ascii="Arial" w:hAnsi="Arial" w:cs="Arial"/>
          <w:b/>
          <w:bCs/>
          <w:sz w:val="20"/>
          <w:szCs w:val="20"/>
        </w:rPr>
        <w:t xml:space="preserve"> €</w:t>
      </w:r>
    </w:p>
    <w:p w:rsidR="007A60A2" w:rsidRPr="00F86050" w:rsidRDefault="007A60A2" w:rsidP="002E1A65">
      <w:pPr>
        <w:autoSpaceDE w:val="0"/>
        <w:autoSpaceDN w:val="0"/>
        <w:adjustRightInd w:val="0"/>
        <w:jc w:val="both"/>
        <w:rPr>
          <w:rFonts w:ascii="Arial" w:hAnsi="Arial" w:cs="Arial"/>
          <w:b/>
          <w:bCs/>
          <w:sz w:val="20"/>
          <w:szCs w:val="20"/>
        </w:rPr>
      </w:pPr>
    </w:p>
    <w:p w:rsidR="007A60A2" w:rsidRPr="00F86050" w:rsidRDefault="007A60A2" w:rsidP="002E1A65">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Opis področja proračunske porabe, poslanstva občine znotraj področja proračunske porabe</w:t>
      </w:r>
    </w:p>
    <w:p w:rsidR="00A96DD4" w:rsidRPr="00F86050" w:rsidRDefault="00A96DD4" w:rsidP="002E1A65">
      <w:pPr>
        <w:autoSpaceDE w:val="0"/>
        <w:autoSpaceDN w:val="0"/>
        <w:adjustRightInd w:val="0"/>
        <w:jc w:val="both"/>
        <w:rPr>
          <w:rFonts w:ascii="Arial" w:hAnsi="Arial" w:cs="Arial"/>
          <w:b/>
          <w:bCs/>
          <w:iCs/>
          <w:sz w:val="20"/>
          <w:szCs w:val="20"/>
        </w:rPr>
      </w:pPr>
    </w:p>
    <w:p w:rsidR="00F3043F" w:rsidRPr="00F86050" w:rsidRDefault="00F3043F" w:rsidP="002E1A65">
      <w:pPr>
        <w:autoSpaceDE w:val="0"/>
        <w:autoSpaceDN w:val="0"/>
        <w:jc w:val="both"/>
        <w:rPr>
          <w:rFonts w:ascii="Arial" w:hAnsi="Arial" w:cs="Arial"/>
          <w:sz w:val="20"/>
          <w:szCs w:val="20"/>
        </w:rPr>
      </w:pPr>
      <w:r w:rsidRPr="00F86050">
        <w:rPr>
          <w:rFonts w:ascii="Arial" w:hAnsi="Arial" w:cs="Arial"/>
          <w:sz w:val="20"/>
          <w:szCs w:val="20"/>
        </w:rPr>
        <w:t>Ta glavni program vključuje sredstva za upravljanje in tekoče vzdrževanje občinskih cest, investicijsko vzdrževanje in gradnjo občinskih cest in urejanje cestnega prometa. Prometna infrastruktura predstavlja v občini lokalno cestno mrežo, javne poti in nekategorizirane ceste oz. druge prometne površine. Ker je cestna mreža v zelo slabem stanju je vzdrževanje le teh izredno zahtevno za varnost prometa. Prav tako je še precej cest v makadamski izvedbi, ki ob neurjih utrpijo še večjo škodo.</w:t>
      </w:r>
    </w:p>
    <w:p w:rsidR="007A60A2" w:rsidRPr="00F86050" w:rsidRDefault="007A60A2" w:rsidP="007A60A2">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Dolgoročni cilji področja proračunske porabe (Splošni cilj)</w:t>
      </w:r>
    </w:p>
    <w:p w:rsidR="007A60A2" w:rsidRPr="00F86050" w:rsidRDefault="007A60A2" w:rsidP="007A60A2">
      <w:pPr>
        <w:autoSpaceDE w:val="0"/>
        <w:autoSpaceDN w:val="0"/>
        <w:adjustRightInd w:val="0"/>
        <w:jc w:val="both"/>
        <w:rPr>
          <w:rFonts w:ascii="Arial" w:hAnsi="Arial" w:cs="Arial"/>
          <w:sz w:val="20"/>
          <w:szCs w:val="20"/>
        </w:rPr>
      </w:pPr>
      <w:r w:rsidRPr="00F86050">
        <w:rPr>
          <w:rFonts w:ascii="Arial" w:hAnsi="Arial" w:cs="Arial"/>
          <w:sz w:val="20"/>
          <w:szCs w:val="20"/>
        </w:rPr>
        <w:t>Cilji dolgoročnega razvoja so, da se v doglednem času asfaltirajo vse makadamske ceste in izvede modernizacija na asfaltnih cestah, katere so v slabem voznem stanju.</w:t>
      </w:r>
    </w:p>
    <w:p w:rsidR="007A60A2" w:rsidRPr="00F86050" w:rsidRDefault="007A60A2" w:rsidP="007A60A2">
      <w:pPr>
        <w:autoSpaceDE w:val="0"/>
        <w:autoSpaceDN w:val="0"/>
        <w:adjustRightInd w:val="0"/>
        <w:jc w:val="both"/>
        <w:rPr>
          <w:rFonts w:ascii="Arial" w:hAnsi="Arial" w:cs="Arial"/>
          <w:sz w:val="20"/>
          <w:szCs w:val="20"/>
        </w:rPr>
      </w:pPr>
    </w:p>
    <w:p w:rsidR="007A60A2" w:rsidRPr="00F86050" w:rsidRDefault="007A60A2" w:rsidP="007A60A2">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Oznaka in nazivi glavnih programov v pristojnosti občine</w:t>
      </w:r>
    </w:p>
    <w:p w:rsidR="002E1A65" w:rsidRPr="00F86050" w:rsidRDefault="002E1A65" w:rsidP="007A60A2">
      <w:pPr>
        <w:autoSpaceDE w:val="0"/>
        <w:autoSpaceDN w:val="0"/>
        <w:adjustRightInd w:val="0"/>
        <w:jc w:val="both"/>
        <w:rPr>
          <w:rFonts w:ascii="Arial" w:hAnsi="Arial" w:cs="Arial"/>
          <w:b/>
          <w:bCs/>
          <w:iCs/>
          <w:sz w:val="20"/>
          <w:szCs w:val="20"/>
        </w:rPr>
      </w:pPr>
    </w:p>
    <w:p w:rsidR="007A60A2" w:rsidRPr="00F86050" w:rsidRDefault="007A60A2" w:rsidP="007A60A2">
      <w:pPr>
        <w:jc w:val="both"/>
        <w:rPr>
          <w:rFonts w:ascii="Arial" w:hAnsi="Arial" w:cs="Arial"/>
          <w:sz w:val="20"/>
          <w:szCs w:val="20"/>
        </w:rPr>
      </w:pPr>
      <w:r w:rsidRPr="00F86050">
        <w:rPr>
          <w:rFonts w:ascii="Arial" w:hAnsi="Arial" w:cs="Arial"/>
          <w:sz w:val="20"/>
          <w:szCs w:val="20"/>
        </w:rPr>
        <w:t>1302 - cestni promet in infrastruktura</w:t>
      </w:r>
    </w:p>
    <w:p w:rsidR="007A60A2" w:rsidRPr="00F86050" w:rsidRDefault="007A60A2" w:rsidP="007A60A2">
      <w:pPr>
        <w:jc w:val="both"/>
        <w:rPr>
          <w:rFonts w:ascii="Arial" w:hAnsi="Arial" w:cs="Arial"/>
          <w:sz w:val="20"/>
          <w:szCs w:val="20"/>
        </w:rPr>
      </w:pPr>
      <w:r w:rsidRPr="00F86050">
        <w:rPr>
          <w:rFonts w:ascii="Arial" w:hAnsi="Arial" w:cs="Arial"/>
          <w:sz w:val="20"/>
          <w:szCs w:val="20"/>
        </w:rPr>
        <w:t>1306 –Telekomunikacije in pošta</w:t>
      </w:r>
    </w:p>
    <w:p w:rsidR="007A60A2" w:rsidRPr="00F86050" w:rsidRDefault="007A60A2" w:rsidP="007A60A2">
      <w:pPr>
        <w:rPr>
          <w:rFonts w:ascii="Arial" w:hAnsi="Arial" w:cs="Arial"/>
          <w:sz w:val="20"/>
          <w:szCs w:val="20"/>
        </w:rPr>
      </w:pPr>
    </w:p>
    <w:p w:rsidR="000910EF" w:rsidRPr="00F86050" w:rsidRDefault="000910EF" w:rsidP="000910EF">
      <w:pPr>
        <w:autoSpaceDE w:val="0"/>
        <w:jc w:val="both"/>
        <w:rPr>
          <w:rFonts w:ascii="Arial" w:hAnsi="Arial" w:cs="Arial"/>
          <w:b/>
          <w:sz w:val="20"/>
          <w:szCs w:val="20"/>
        </w:rPr>
      </w:pPr>
      <w:r w:rsidRPr="00F86050">
        <w:rPr>
          <w:rFonts w:ascii="Arial" w:hAnsi="Arial" w:cs="Arial"/>
          <w:b/>
          <w:sz w:val="20"/>
          <w:szCs w:val="20"/>
        </w:rPr>
        <w:t>Naloge investicijskega značaja so:</w:t>
      </w:r>
    </w:p>
    <w:p w:rsidR="000910EF" w:rsidRPr="00F86050" w:rsidRDefault="000910EF" w:rsidP="000910EF">
      <w:pPr>
        <w:autoSpaceDE w:val="0"/>
        <w:jc w:val="both"/>
        <w:rPr>
          <w:rFonts w:ascii="Arial" w:hAnsi="Arial" w:cs="Arial"/>
          <w:b/>
          <w:sz w:val="20"/>
          <w:szCs w:val="20"/>
          <w:u w:val="single"/>
        </w:rPr>
      </w:pPr>
    </w:p>
    <w:p w:rsidR="000910EF" w:rsidRPr="00F86050" w:rsidRDefault="000910EF" w:rsidP="00F060F5">
      <w:pPr>
        <w:numPr>
          <w:ilvl w:val="0"/>
          <w:numId w:val="7"/>
        </w:numPr>
        <w:autoSpaceDE w:val="0"/>
        <w:jc w:val="both"/>
        <w:rPr>
          <w:rFonts w:ascii="Arial" w:hAnsi="Arial" w:cs="Arial"/>
          <w:sz w:val="20"/>
          <w:szCs w:val="20"/>
        </w:rPr>
      </w:pPr>
      <w:r w:rsidRPr="00F86050">
        <w:rPr>
          <w:rFonts w:ascii="Arial" w:hAnsi="Arial" w:cs="Arial"/>
          <w:sz w:val="20"/>
          <w:szCs w:val="20"/>
        </w:rPr>
        <w:t>Zagotavljanje prometne varnosti,</w:t>
      </w:r>
    </w:p>
    <w:p w:rsidR="000910EF" w:rsidRPr="00F86050" w:rsidRDefault="000910EF" w:rsidP="00F060F5">
      <w:pPr>
        <w:numPr>
          <w:ilvl w:val="0"/>
          <w:numId w:val="7"/>
        </w:numPr>
        <w:autoSpaceDE w:val="0"/>
        <w:jc w:val="both"/>
        <w:rPr>
          <w:rFonts w:ascii="Arial" w:hAnsi="Arial" w:cs="Arial"/>
          <w:sz w:val="20"/>
          <w:szCs w:val="20"/>
        </w:rPr>
      </w:pPr>
      <w:r w:rsidRPr="00F86050">
        <w:rPr>
          <w:rFonts w:ascii="Arial" w:hAnsi="Arial" w:cs="Arial"/>
          <w:sz w:val="20"/>
          <w:szCs w:val="20"/>
        </w:rPr>
        <w:t>Zagotavljanje pretočnosti prometa za vse vrste cestnega prometa,</w:t>
      </w:r>
    </w:p>
    <w:p w:rsidR="000910EF" w:rsidRPr="00F86050" w:rsidRDefault="000910EF" w:rsidP="00F060F5">
      <w:pPr>
        <w:numPr>
          <w:ilvl w:val="0"/>
          <w:numId w:val="7"/>
        </w:numPr>
        <w:autoSpaceDE w:val="0"/>
        <w:jc w:val="both"/>
        <w:rPr>
          <w:rFonts w:ascii="Arial" w:hAnsi="Arial" w:cs="Arial"/>
          <w:sz w:val="20"/>
          <w:szCs w:val="20"/>
        </w:rPr>
      </w:pPr>
      <w:r w:rsidRPr="00F86050">
        <w:rPr>
          <w:rFonts w:ascii="Arial" w:hAnsi="Arial" w:cs="Arial"/>
          <w:sz w:val="20"/>
          <w:szCs w:val="20"/>
        </w:rPr>
        <w:t xml:space="preserve">Izvajanje novogradenj cestne in ostale komunalne infrastrukture, </w:t>
      </w:r>
    </w:p>
    <w:p w:rsidR="000910EF" w:rsidRPr="00F86050" w:rsidRDefault="000910EF" w:rsidP="00F060F5">
      <w:pPr>
        <w:numPr>
          <w:ilvl w:val="0"/>
          <w:numId w:val="7"/>
        </w:numPr>
        <w:autoSpaceDE w:val="0"/>
        <w:jc w:val="both"/>
        <w:rPr>
          <w:rFonts w:ascii="Arial" w:hAnsi="Arial" w:cs="Arial"/>
          <w:sz w:val="20"/>
          <w:szCs w:val="20"/>
        </w:rPr>
      </w:pPr>
      <w:r w:rsidRPr="00F86050">
        <w:rPr>
          <w:rFonts w:ascii="Arial" w:hAnsi="Arial" w:cs="Arial"/>
          <w:sz w:val="20"/>
          <w:szCs w:val="20"/>
        </w:rPr>
        <w:t>Izvajanj rekonstrukcij in adaptacij cest, cestne in ostale komunalne infrastrukture,</w:t>
      </w:r>
    </w:p>
    <w:p w:rsidR="000910EF" w:rsidRPr="00F86050" w:rsidRDefault="000910EF" w:rsidP="00F060F5">
      <w:pPr>
        <w:numPr>
          <w:ilvl w:val="0"/>
          <w:numId w:val="7"/>
        </w:numPr>
        <w:autoSpaceDE w:val="0"/>
        <w:jc w:val="both"/>
        <w:rPr>
          <w:rFonts w:ascii="Arial" w:hAnsi="Arial" w:cs="Arial"/>
          <w:sz w:val="20"/>
          <w:szCs w:val="20"/>
        </w:rPr>
      </w:pPr>
      <w:r w:rsidRPr="00F86050">
        <w:rPr>
          <w:rFonts w:ascii="Arial" w:hAnsi="Arial" w:cs="Arial"/>
          <w:sz w:val="20"/>
          <w:szCs w:val="20"/>
        </w:rPr>
        <w:t>Upravljanje s prometno signalizacijo in prometno opremo na javnih prometnih površinah.</w:t>
      </w:r>
    </w:p>
    <w:p w:rsidR="000910EF" w:rsidRPr="00F86050" w:rsidRDefault="000910EF" w:rsidP="00D76448">
      <w:pPr>
        <w:autoSpaceDE w:val="0"/>
        <w:ind w:left="720"/>
        <w:jc w:val="both"/>
        <w:rPr>
          <w:rFonts w:ascii="Arial" w:hAnsi="Arial" w:cs="Arial"/>
          <w:sz w:val="20"/>
          <w:szCs w:val="20"/>
        </w:rPr>
      </w:pPr>
    </w:p>
    <w:p w:rsidR="000910EF" w:rsidRPr="00F86050" w:rsidRDefault="000910EF" w:rsidP="000910EF">
      <w:pPr>
        <w:autoSpaceDE w:val="0"/>
        <w:jc w:val="both"/>
        <w:rPr>
          <w:rFonts w:ascii="Arial" w:hAnsi="Arial" w:cs="Arial"/>
          <w:sz w:val="20"/>
          <w:szCs w:val="20"/>
        </w:rPr>
      </w:pPr>
      <w:r w:rsidRPr="00F86050">
        <w:rPr>
          <w:rFonts w:ascii="Arial" w:hAnsi="Arial" w:cs="Arial"/>
          <w:sz w:val="20"/>
          <w:szCs w:val="20"/>
        </w:rPr>
        <w:t>Prometna infrastruktura predstavlja v občini lokalno cestno mrežo, lokalno zbirno cestno mrežo, javne poti in nekategorizirane ceste.</w:t>
      </w:r>
    </w:p>
    <w:p w:rsidR="000910EF" w:rsidRPr="00F86050" w:rsidRDefault="000910EF" w:rsidP="000910EF">
      <w:pPr>
        <w:autoSpaceDE w:val="0"/>
        <w:jc w:val="both"/>
        <w:rPr>
          <w:rFonts w:ascii="Arial" w:hAnsi="Arial" w:cs="Arial"/>
          <w:sz w:val="20"/>
          <w:szCs w:val="20"/>
        </w:rPr>
      </w:pPr>
    </w:p>
    <w:p w:rsidR="000910EF" w:rsidRPr="00F86050" w:rsidRDefault="000910EF" w:rsidP="000910EF">
      <w:pPr>
        <w:autoSpaceDE w:val="0"/>
        <w:jc w:val="both"/>
        <w:rPr>
          <w:rFonts w:ascii="Arial" w:hAnsi="Arial" w:cs="Arial"/>
          <w:b/>
          <w:sz w:val="20"/>
          <w:szCs w:val="20"/>
        </w:rPr>
      </w:pPr>
      <w:r w:rsidRPr="00F86050">
        <w:rPr>
          <w:rFonts w:ascii="Arial" w:hAnsi="Arial" w:cs="Arial"/>
          <w:b/>
          <w:sz w:val="20"/>
          <w:szCs w:val="20"/>
        </w:rPr>
        <w:t>Dokumenti dolgoročnega razvojnega načrtovanja:</w:t>
      </w:r>
    </w:p>
    <w:p w:rsidR="000910EF" w:rsidRPr="00F86050" w:rsidRDefault="000910EF" w:rsidP="00F060F5">
      <w:pPr>
        <w:numPr>
          <w:ilvl w:val="0"/>
          <w:numId w:val="4"/>
        </w:numPr>
        <w:autoSpaceDE w:val="0"/>
        <w:jc w:val="both"/>
        <w:rPr>
          <w:rFonts w:ascii="Arial" w:hAnsi="Arial" w:cs="Arial"/>
          <w:sz w:val="20"/>
          <w:szCs w:val="20"/>
        </w:rPr>
      </w:pPr>
      <w:r w:rsidRPr="00F86050">
        <w:rPr>
          <w:rFonts w:ascii="Arial" w:hAnsi="Arial" w:cs="Arial"/>
          <w:sz w:val="20"/>
          <w:szCs w:val="20"/>
        </w:rPr>
        <w:t xml:space="preserve">Dolgoročna razvojna strategija Občine Ribnica na Pohorju </w:t>
      </w:r>
    </w:p>
    <w:p w:rsidR="000910EF" w:rsidRPr="00F86050" w:rsidRDefault="000910EF" w:rsidP="00F060F5">
      <w:pPr>
        <w:numPr>
          <w:ilvl w:val="0"/>
          <w:numId w:val="4"/>
        </w:numPr>
        <w:autoSpaceDE w:val="0"/>
        <w:jc w:val="both"/>
        <w:rPr>
          <w:rFonts w:ascii="Arial" w:hAnsi="Arial" w:cs="Arial"/>
          <w:sz w:val="20"/>
          <w:szCs w:val="20"/>
        </w:rPr>
      </w:pPr>
      <w:r w:rsidRPr="00F86050">
        <w:rPr>
          <w:rFonts w:ascii="Arial" w:hAnsi="Arial" w:cs="Arial"/>
          <w:sz w:val="20"/>
          <w:szCs w:val="20"/>
        </w:rPr>
        <w:t>Zakon o cestah,</w:t>
      </w:r>
    </w:p>
    <w:p w:rsidR="000910EF" w:rsidRPr="00F86050" w:rsidRDefault="000910EF" w:rsidP="00F060F5">
      <w:pPr>
        <w:numPr>
          <w:ilvl w:val="0"/>
          <w:numId w:val="4"/>
        </w:numPr>
        <w:autoSpaceDE w:val="0"/>
        <w:jc w:val="both"/>
        <w:rPr>
          <w:rFonts w:ascii="Arial" w:hAnsi="Arial" w:cs="Arial"/>
          <w:sz w:val="20"/>
          <w:szCs w:val="20"/>
        </w:rPr>
      </w:pPr>
      <w:r w:rsidRPr="00F86050">
        <w:rPr>
          <w:rFonts w:ascii="Arial" w:hAnsi="Arial" w:cs="Arial"/>
          <w:sz w:val="20"/>
          <w:szCs w:val="20"/>
        </w:rPr>
        <w:t>Zakon o pravilih cestnega prometa,</w:t>
      </w:r>
    </w:p>
    <w:p w:rsidR="000910EF" w:rsidRPr="00F86050" w:rsidRDefault="000910EF" w:rsidP="00F060F5">
      <w:pPr>
        <w:numPr>
          <w:ilvl w:val="0"/>
          <w:numId w:val="4"/>
        </w:numPr>
        <w:autoSpaceDE w:val="0"/>
        <w:jc w:val="both"/>
        <w:rPr>
          <w:rFonts w:ascii="Arial" w:hAnsi="Arial" w:cs="Arial"/>
          <w:sz w:val="20"/>
          <w:szCs w:val="20"/>
        </w:rPr>
      </w:pPr>
      <w:r w:rsidRPr="00F86050">
        <w:rPr>
          <w:rFonts w:ascii="Arial" w:hAnsi="Arial" w:cs="Arial"/>
          <w:sz w:val="20"/>
          <w:szCs w:val="20"/>
        </w:rPr>
        <w:t>Zakon o prevozih v cestnem prometu,</w:t>
      </w:r>
    </w:p>
    <w:p w:rsidR="000910EF" w:rsidRPr="00F86050" w:rsidRDefault="000910EF" w:rsidP="00F060F5">
      <w:pPr>
        <w:numPr>
          <w:ilvl w:val="0"/>
          <w:numId w:val="4"/>
        </w:numPr>
        <w:autoSpaceDE w:val="0"/>
        <w:jc w:val="both"/>
        <w:rPr>
          <w:rFonts w:ascii="Arial" w:hAnsi="Arial" w:cs="Arial"/>
          <w:sz w:val="20"/>
          <w:szCs w:val="20"/>
        </w:rPr>
      </w:pPr>
      <w:r w:rsidRPr="00F86050">
        <w:rPr>
          <w:rFonts w:ascii="Arial" w:hAnsi="Arial" w:cs="Arial"/>
          <w:sz w:val="20"/>
          <w:szCs w:val="20"/>
        </w:rPr>
        <w:t>Zakon o graditvi objektov.</w:t>
      </w:r>
    </w:p>
    <w:p w:rsidR="00B93B5B" w:rsidRDefault="00B93B5B" w:rsidP="00B93B5B">
      <w:pPr>
        <w:autoSpaceDE w:val="0"/>
        <w:ind w:left="720"/>
        <w:jc w:val="both"/>
        <w:rPr>
          <w:rFonts w:ascii="Arial" w:hAnsi="Arial" w:cs="Arial"/>
        </w:rPr>
      </w:pPr>
    </w:p>
    <w:p w:rsidR="00D9394A" w:rsidRDefault="00D9394A" w:rsidP="00B93B5B">
      <w:pPr>
        <w:autoSpaceDE w:val="0"/>
        <w:ind w:left="720"/>
        <w:jc w:val="both"/>
        <w:rPr>
          <w:rFonts w:ascii="Arial" w:hAnsi="Arial" w:cs="Arial"/>
        </w:rPr>
      </w:pPr>
    </w:p>
    <w:p w:rsidR="00D9394A" w:rsidRDefault="00D9394A" w:rsidP="00B93B5B">
      <w:pPr>
        <w:autoSpaceDE w:val="0"/>
        <w:ind w:left="720"/>
        <w:jc w:val="both"/>
        <w:rPr>
          <w:rFonts w:ascii="Arial" w:hAnsi="Arial" w:cs="Arial"/>
        </w:rPr>
      </w:pPr>
    </w:p>
    <w:p w:rsidR="00D9394A" w:rsidRDefault="00D9394A" w:rsidP="00B93B5B">
      <w:pPr>
        <w:autoSpaceDE w:val="0"/>
        <w:ind w:left="720"/>
        <w:jc w:val="both"/>
        <w:rPr>
          <w:rFonts w:ascii="Arial" w:hAnsi="Arial" w:cs="Arial"/>
        </w:rPr>
      </w:pPr>
    </w:p>
    <w:p w:rsidR="00D9394A" w:rsidRPr="00F86050" w:rsidRDefault="00D9394A" w:rsidP="00B93B5B">
      <w:pPr>
        <w:autoSpaceDE w:val="0"/>
        <w:ind w:left="720"/>
        <w:jc w:val="both"/>
        <w:rPr>
          <w:rFonts w:ascii="Arial" w:hAnsi="Arial" w:cs="Arial"/>
        </w:rPr>
      </w:pPr>
    </w:p>
    <w:p w:rsidR="00EA7626" w:rsidRPr="00F86050" w:rsidRDefault="00EA7626" w:rsidP="00B93B5B">
      <w:pPr>
        <w:autoSpaceDE w:val="0"/>
        <w:ind w:left="720"/>
        <w:jc w:val="both"/>
        <w:rPr>
          <w:rFonts w:ascii="Arial" w:hAnsi="Arial" w:cs="Arial"/>
        </w:rPr>
      </w:pPr>
    </w:p>
    <w:p w:rsidR="007A60A2" w:rsidRPr="00F86050" w:rsidRDefault="007A60A2" w:rsidP="007A60A2">
      <w:pPr>
        <w:pBdr>
          <w:top w:val="single" w:sz="4" w:space="1" w:color="auto"/>
          <w:bottom w:val="single" w:sz="4" w:space="1" w:color="auto"/>
        </w:pBdr>
        <w:autoSpaceDE w:val="0"/>
        <w:autoSpaceDN w:val="0"/>
        <w:adjustRightInd w:val="0"/>
        <w:rPr>
          <w:rFonts w:ascii="Arial" w:hAnsi="Arial" w:cs="Arial"/>
          <w:b/>
          <w:bCs/>
          <w:sz w:val="28"/>
          <w:szCs w:val="28"/>
        </w:rPr>
      </w:pPr>
      <w:r w:rsidRPr="00F86050">
        <w:rPr>
          <w:rFonts w:ascii="Arial" w:hAnsi="Arial" w:cs="Arial"/>
          <w:b/>
          <w:bCs/>
          <w:sz w:val="28"/>
          <w:szCs w:val="28"/>
        </w:rPr>
        <w:lastRenderedPageBreak/>
        <w:t>1302 Cestni promet in infrastruktura</w:t>
      </w:r>
    </w:p>
    <w:p w:rsidR="007A60A2" w:rsidRPr="00F86050" w:rsidRDefault="007A60A2" w:rsidP="007A60A2">
      <w:pPr>
        <w:autoSpaceDE w:val="0"/>
        <w:autoSpaceDN w:val="0"/>
        <w:adjustRightInd w:val="0"/>
        <w:rPr>
          <w:rFonts w:ascii="Times-Bold" w:hAnsi="Times-Bold" w:cs="Times-Bold"/>
          <w:b/>
          <w:bCs/>
          <w:sz w:val="32"/>
          <w:szCs w:val="32"/>
        </w:rPr>
      </w:pPr>
    </w:p>
    <w:p w:rsidR="000910EF" w:rsidRPr="00F86050" w:rsidRDefault="007A60A2" w:rsidP="007A60A2">
      <w:pPr>
        <w:autoSpaceDE w:val="0"/>
        <w:jc w:val="right"/>
        <w:rPr>
          <w:rFonts w:ascii="Arial" w:hAnsi="Arial" w:cs="Arial"/>
          <w:b/>
          <w:bCs/>
          <w:sz w:val="20"/>
          <w:szCs w:val="20"/>
        </w:rPr>
      </w:pPr>
      <w:r w:rsidRPr="009474E9">
        <w:rPr>
          <w:rFonts w:ascii="Arial" w:hAnsi="Arial" w:cs="Arial"/>
          <w:b/>
          <w:bCs/>
          <w:sz w:val="20"/>
          <w:szCs w:val="20"/>
        </w:rPr>
        <w:t xml:space="preserve">Vrednost: </w:t>
      </w:r>
      <w:r w:rsidR="009474E9" w:rsidRPr="009474E9">
        <w:rPr>
          <w:rFonts w:ascii="Arial" w:hAnsi="Arial" w:cs="Arial"/>
          <w:b/>
          <w:bCs/>
          <w:sz w:val="20"/>
          <w:szCs w:val="20"/>
        </w:rPr>
        <w:t>6</w:t>
      </w:r>
      <w:r w:rsidR="003A3B01">
        <w:rPr>
          <w:rFonts w:ascii="Arial" w:hAnsi="Arial" w:cs="Arial"/>
          <w:b/>
          <w:bCs/>
          <w:sz w:val="20"/>
          <w:szCs w:val="20"/>
        </w:rPr>
        <w:t>71.681,78</w:t>
      </w:r>
      <w:r w:rsidRPr="009474E9">
        <w:rPr>
          <w:rFonts w:ascii="Arial" w:hAnsi="Arial" w:cs="Arial"/>
          <w:b/>
          <w:bCs/>
          <w:sz w:val="20"/>
          <w:szCs w:val="20"/>
        </w:rPr>
        <w:t xml:space="preserve"> €</w:t>
      </w:r>
    </w:p>
    <w:p w:rsidR="007A60A2" w:rsidRPr="00F86050" w:rsidRDefault="007A60A2" w:rsidP="007A60A2">
      <w:pPr>
        <w:autoSpaceDE w:val="0"/>
        <w:jc w:val="right"/>
        <w:rPr>
          <w:rFonts w:ascii="Arial" w:hAnsi="Arial" w:cs="Arial"/>
          <w:b/>
          <w:bCs/>
          <w:sz w:val="20"/>
          <w:szCs w:val="20"/>
        </w:rPr>
      </w:pPr>
    </w:p>
    <w:p w:rsidR="00DB45DC" w:rsidRPr="00F86050" w:rsidRDefault="00DB45DC" w:rsidP="00360769">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Opis glavnega programa</w:t>
      </w:r>
    </w:p>
    <w:p w:rsidR="00DB45DC" w:rsidRPr="00F86050" w:rsidRDefault="00DB45DC" w:rsidP="00360769">
      <w:pPr>
        <w:autoSpaceDE w:val="0"/>
        <w:autoSpaceDN w:val="0"/>
        <w:adjustRightInd w:val="0"/>
        <w:jc w:val="both"/>
        <w:rPr>
          <w:rFonts w:ascii="Arial" w:hAnsi="Arial" w:cs="Arial"/>
          <w:b/>
          <w:bCs/>
          <w:iCs/>
          <w:sz w:val="20"/>
          <w:szCs w:val="20"/>
        </w:rPr>
      </w:pPr>
    </w:p>
    <w:p w:rsidR="005642A1" w:rsidRPr="00F86050" w:rsidRDefault="005642A1" w:rsidP="00947112">
      <w:pPr>
        <w:autoSpaceDE w:val="0"/>
        <w:autoSpaceDN w:val="0"/>
        <w:jc w:val="both"/>
        <w:rPr>
          <w:rFonts w:ascii="Arial" w:hAnsi="Arial" w:cs="Arial"/>
          <w:sz w:val="20"/>
          <w:szCs w:val="20"/>
        </w:rPr>
      </w:pPr>
      <w:r w:rsidRPr="00F86050">
        <w:rPr>
          <w:rFonts w:ascii="Arial" w:hAnsi="Arial" w:cs="Arial"/>
          <w:sz w:val="20"/>
          <w:szCs w:val="20"/>
        </w:rPr>
        <w:t>Struktura cestnega omrežja po vrsti voznih površin je na lokalnih cestah asfalt in gramozna izvedba in na javnih poteh prav tako asfalt in gramozna izvedba. Dela rednega vzdrževanja zajemajo:</w:t>
      </w:r>
    </w:p>
    <w:p w:rsidR="00FF4E04" w:rsidRPr="00F86050" w:rsidRDefault="00FF4E04" w:rsidP="00947112">
      <w:pPr>
        <w:autoSpaceDE w:val="0"/>
        <w:autoSpaceDN w:val="0"/>
        <w:jc w:val="both"/>
        <w:rPr>
          <w:rFonts w:ascii="Arial" w:hAnsi="Arial" w:cs="Arial"/>
          <w:sz w:val="20"/>
          <w:szCs w:val="20"/>
        </w:rPr>
      </w:pPr>
    </w:p>
    <w:p w:rsidR="00DB45DC" w:rsidRPr="00F86050" w:rsidRDefault="00FF4E04" w:rsidP="00DB375D">
      <w:pPr>
        <w:pStyle w:val="Odstavekseznama"/>
        <w:numPr>
          <w:ilvl w:val="0"/>
          <w:numId w:val="35"/>
        </w:numPr>
        <w:autoSpaceDE w:val="0"/>
        <w:autoSpaceDN w:val="0"/>
        <w:adjustRightInd w:val="0"/>
        <w:jc w:val="both"/>
        <w:rPr>
          <w:rFonts w:ascii="Arial" w:hAnsi="Arial" w:cs="Arial"/>
          <w:sz w:val="20"/>
          <w:szCs w:val="20"/>
        </w:rPr>
      </w:pPr>
      <w:r w:rsidRPr="00F86050">
        <w:rPr>
          <w:rFonts w:ascii="Arial" w:hAnsi="Arial" w:cs="Arial"/>
          <w:sz w:val="20"/>
          <w:szCs w:val="20"/>
        </w:rPr>
        <w:t>I</w:t>
      </w:r>
      <w:r w:rsidR="00DB45DC" w:rsidRPr="00F86050">
        <w:rPr>
          <w:rFonts w:ascii="Arial" w:hAnsi="Arial" w:cs="Arial"/>
          <w:sz w:val="20"/>
          <w:szCs w:val="20"/>
        </w:rPr>
        <w:t>zvajanje pregledniškega nad</w:t>
      </w:r>
      <w:r w:rsidRPr="00F86050">
        <w:rPr>
          <w:rFonts w:ascii="Arial" w:hAnsi="Arial" w:cs="Arial"/>
          <w:sz w:val="20"/>
          <w:szCs w:val="20"/>
        </w:rPr>
        <w:t>zora nad stanjem občinskih cest;</w:t>
      </w:r>
    </w:p>
    <w:p w:rsidR="00DB45DC" w:rsidRPr="00F86050" w:rsidRDefault="00FF4E04" w:rsidP="00DB375D">
      <w:pPr>
        <w:pStyle w:val="Odstavekseznama"/>
        <w:numPr>
          <w:ilvl w:val="0"/>
          <w:numId w:val="35"/>
        </w:numPr>
        <w:autoSpaceDE w:val="0"/>
        <w:autoSpaceDN w:val="0"/>
        <w:adjustRightInd w:val="0"/>
        <w:jc w:val="both"/>
        <w:rPr>
          <w:rFonts w:ascii="Arial" w:hAnsi="Arial" w:cs="Arial"/>
          <w:sz w:val="20"/>
          <w:szCs w:val="20"/>
        </w:rPr>
      </w:pPr>
      <w:r w:rsidRPr="00F86050">
        <w:rPr>
          <w:rFonts w:ascii="Arial" w:hAnsi="Arial" w:cs="Arial"/>
          <w:sz w:val="20"/>
          <w:szCs w:val="20"/>
        </w:rPr>
        <w:t>V</w:t>
      </w:r>
      <w:r w:rsidR="00DB45DC" w:rsidRPr="00F86050">
        <w:rPr>
          <w:rFonts w:ascii="Arial" w:hAnsi="Arial" w:cs="Arial"/>
          <w:sz w:val="20"/>
          <w:szCs w:val="20"/>
        </w:rPr>
        <w:t>zdrževanje makadamskih vozišč s profiliranjem vozišča in dodajanjem manjkajočega materiala (0,03</w:t>
      </w:r>
      <w:r w:rsidR="00947112" w:rsidRPr="00F86050">
        <w:rPr>
          <w:rFonts w:ascii="Arial" w:hAnsi="Arial" w:cs="Arial"/>
          <w:sz w:val="20"/>
          <w:szCs w:val="20"/>
        </w:rPr>
        <w:t xml:space="preserve"> </w:t>
      </w:r>
      <w:r w:rsidR="00DB45DC" w:rsidRPr="00F86050">
        <w:rPr>
          <w:rFonts w:ascii="Arial" w:hAnsi="Arial" w:cs="Arial"/>
          <w:sz w:val="20"/>
          <w:szCs w:val="20"/>
        </w:rPr>
        <w:t>m3/m2)</w:t>
      </w:r>
      <w:r w:rsidRPr="00F86050">
        <w:rPr>
          <w:rFonts w:ascii="Arial" w:hAnsi="Arial" w:cs="Arial"/>
          <w:sz w:val="20"/>
          <w:szCs w:val="20"/>
        </w:rPr>
        <w:t>;</w:t>
      </w:r>
    </w:p>
    <w:p w:rsidR="00DB45DC" w:rsidRPr="00F86050" w:rsidRDefault="00FF4E04" w:rsidP="00DB375D">
      <w:pPr>
        <w:pStyle w:val="Odstavekseznama"/>
        <w:numPr>
          <w:ilvl w:val="0"/>
          <w:numId w:val="35"/>
        </w:numPr>
        <w:autoSpaceDE w:val="0"/>
        <w:autoSpaceDN w:val="0"/>
        <w:adjustRightInd w:val="0"/>
        <w:jc w:val="both"/>
        <w:rPr>
          <w:rFonts w:ascii="Arial" w:hAnsi="Arial" w:cs="Arial"/>
          <w:sz w:val="20"/>
          <w:szCs w:val="20"/>
        </w:rPr>
      </w:pPr>
      <w:r w:rsidRPr="00F86050">
        <w:rPr>
          <w:rFonts w:ascii="Arial" w:hAnsi="Arial" w:cs="Arial"/>
          <w:sz w:val="20"/>
          <w:szCs w:val="20"/>
        </w:rPr>
        <w:t>V</w:t>
      </w:r>
      <w:r w:rsidR="00DB45DC" w:rsidRPr="00F86050">
        <w:rPr>
          <w:rFonts w:ascii="Arial" w:hAnsi="Arial" w:cs="Arial"/>
          <w:sz w:val="20"/>
          <w:szCs w:val="20"/>
        </w:rPr>
        <w:t>zdrževanje asfaltnih površin s krpanjem in lokalnimi preplastitvami manjšega obsega</w:t>
      </w:r>
      <w:r w:rsidRPr="00F86050">
        <w:rPr>
          <w:rFonts w:ascii="Arial" w:hAnsi="Arial" w:cs="Arial"/>
          <w:sz w:val="20"/>
          <w:szCs w:val="20"/>
        </w:rPr>
        <w:t>;</w:t>
      </w:r>
    </w:p>
    <w:p w:rsidR="00DB45DC" w:rsidRPr="00F86050" w:rsidRDefault="00FF4E04" w:rsidP="00DB375D">
      <w:pPr>
        <w:pStyle w:val="Odstavekseznama"/>
        <w:numPr>
          <w:ilvl w:val="0"/>
          <w:numId w:val="35"/>
        </w:numPr>
        <w:autoSpaceDE w:val="0"/>
        <w:autoSpaceDN w:val="0"/>
        <w:adjustRightInd w:val="0"/>
        <w:jc w:val="both"/>
        <w:rPr>
          <w:rFonts w:ascii="Arial" w:hAnsi="Arial" w:cs="Arial"/>
          <w:sz w:val="20"/>
          <w:szCs w:val="20"/>
        </w:rPr>
      </w:pPr>
      <w:r w:rsidRPr="00F86050">
        <w:rPr>
          <w:rFonts w:ascii="Arial" w:hAnsi="Arial" w:cs="Arial"/>
          <w:sz w:val="20"/>
          <w:szCs w:val="20"/>
        </w:rPr>
        <w:t>V</w:t>
      </w:r>
      <w:r w:rsidR="00DB45DC" w:rsidRPr="00F86050">
        <w:rPr>
          <w:rFonts w:ascii="Arial" w:hAnsi="Arial" w:cs="Arial"/>
          <w:sz w:val="20"/>
          <w:szCs w:val="20"/>
        </w:rPr>
        <w:t>zdrževanje bankin, obcestnih jarkov, propustov in ostalih elementov odvodnjavanja</w:t>
      </w:r>
      <w:r w:rsidRPr="00F86050">
        <w:rPr>
          <w:rFonts w:ascii="Arial" w:hAnsi="Arial" w:cs="Arial"/>
          <w:sz w:val="20"/>
          <w:szCs w:val="20"/>
        </w:rPr>
        <w:t>;</w:t>
      </w:r>
    </w:p>
    <w:p w:rsidR="00DB45DC" w:rsidRPr="00F86050" w:rsidRDefault="00FF4E04" w:rsidP="00DB375D">
      <w:pPr>
        <w:pStyle w:val="Odstavekseznama"/>
        <w:numPr>
          <w:ilvl w:val="0"/>
          <w:numId w:val="35"/>
        </w:numPr>
        <w:autoSpaceDE w:val="0"/>
        <w:autoSpaceDN w:val="0"/>
        <w:adjustRightInd w:val="0"/>
        <w:jc w:val="both"/>
        <w:rPr>
          <w:rFonts w:ascii="Arial" w:hAnsi="Arial" w:cs="Arial"/>
          <w:sz w:val="20"/>
          <w:szCs w:val="20"/>
        </w:rPr>
      </w:pPr>
      <w:r w:rsidRPr="00F86050">
        <w:rPr>
          <w:rFonts w:ascii="Arial" w:hAnsi="Arial" w:cs="Arial"/>
          <w:sz w:val="20"/>
          <w:szCs w:val="20"/>
        </w:rPr>
        <w:t>V</w:t>
      </w:r>
      <w:r w:rsidR="00DB45DC" w:rsidRPr="00F86050">
        <w:rPr>
          <w:rFonts w:ascii="Arial" w:hAnsi="Arial" w:cs="Arial"/>
          <w:sz w:val="20"/>
          <w:szCs w:val="20"/>
        </w:rPr>
        <w:t>zdrževanje obcestne vegetacije; obrezovanje drevja in košnja obcest</w:t>
      </w:r>
      <w:r w:rsidRPr="00F86050">
        <w:rPr>
          <w:rFonts w:ascii="Arial" w:hAnsi="Arial" w:cs="Arial"/>
          <w:sz w:val="20"/>
          <w:szCs w:val="20"/>
        </w:rPr>
        <w:t>nih robov ob cestah med zaselki.</w:t>
      </w:r>
    </w:p>
    <w:p w:rsidR="00FF1C9A" w:rsidRPr="00F86050" w:rsidRDefault="00FF1C9A" w:rsidP="00FF1C9A">
      <w:pPr>
        <w:pStyle w:val="Odstavekseznama"/>
        <w:autoSpaceDE w:val="0"/>
        <w:autoSpaceDN w:val="0"/>
        <w:adjustRightInd w:val="0"/>
        <w:ind w:left="720"/>
        <w:jc w:val="both"/>
        <w:rPr>
          <w:rFonts w:ascii="Arial" w:hAnsi="Arial" w:cs="Arial"/>
          <w:sz w:val="20"/>
          <w:szCs w:val="20"/>
        </w:rPr>
      </w:pPr>
    </w:p>
    <w:p w:rsidR="00DB45DC" w:rsidRPr="00F86050" w:rsidRDefault="00DB45DC" w:rsidP="00947112">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Dolgoročni cilji glavnega programa (Specifični cilj in kazalniki)</w:t>
      </w:r>
    </w:p>
    <w:p w:rsidR="00A96DD4" w:rsidRPr="00F86050" w:rsidRDefault="00A96DD4" w:rsidP="00947112">
      <w:pPr>
        <w:autoSpaceDE w:val="0"/>
        <w:autoSpaceDN w:val="0"/>
        <w:adjustRightInd w:val="0"/>
        <w:jc w:val="both"/>
        <w:rPr>
          <w:rFonts w:ascii="Arial" w:hAnsi="Arial" w:cs="Arial"/>
          <w:b/>
          <w:bCs/>
          <w:i/>
          <w:iCs/>
          <w:sz w:val="20"/>
          <w:szCs w:val="20"/>
        </w:rPr>
      </w:pPr>
    </w:p>
    <w:p w:rsidR="00DB45DC" w:rsidRPr="00F86050" w:rsidRDefault="00DB45DC" w:rsidP="00947112">
      <w:pPr>
        <w:autoSpaceDE w:val="0"/>
        <w:autoSpaceDN w:val="0"/>
        <w:adjustRightInd w:val="0"/>
        <w:jc w:val="both"/>
        <w:rPr>
          <w:rFonts w:ascii="Arial" w:hAnsi="Arial" w:cs="Arial"/>
          <w:sz w:val="20"/>
          <w:szCs w:val="20"/>
        </w:rPr>
      </w:pPr>
      <w:r w:rsidRPr="00F86050">
        <w:rPr>
          <w:rFonts w:ascii="Arial" w:hAnsi="Arial" w:cs="Arial"/>
          <w:sz w:val="20"/>
          <w:szCs w:val="20"/>
        </w:rPr>
        <w:t>Cilji izvajanja rednega letnega vzdrževanja občinskih cest (</w:t>
      </w:r>
      <w:r w:rsidR="005642A1" w:rsidRPr="00F86050">
        <w:rPr>
          <w:rFonts w:ascii="Arial" w:hAnsi="Arial" w:cs="Arial"/>
          <w:sz w:val="20"/>
          <w:szCs w:val="20"/>
        </w:rPr>
        <w:t xml:space="preserve">35,319 </w:t>
      </w:r>
      <w:r w:rsidRPr="00F86050">
        <w:rPr>
          <w:rFonts w:ascii="Arial" w:hAnsi="Arial" w:cs="Arial"/>
          <w:sz w:val="20"/>
          <w:szCs w:val="20"/>
        </w:rPr>
        <w:t>km) so zagotavljanje normalne uporabnosti celotnega kategoriziranega omrežja uporabnikom in ostalim strukturam prometa na lokalni cestah (</w:t>
      </w:r>
      <w:r w:rsidR="005642A1" w:rsidRPr="00F86050">
        <w:rPr>
          <w:rFonts w:ascii="Arial" w:hAnsi="Arial" w:cs="Arial"/>
          <w:sz w:val="20"/>
          <w:szCs w:val="20"/>
        </w:rPr>
        <w:t>16,571</w:t>
      </w:r>
      <w:r w:rsidRPr="00F86050">
        <w:rPr>
          <w:rFonts w:ascii="Arial" w:hAnsi="Arial" w:cs="Arial"/>
          <w:sz w:val="20"/>
          <w:szCs w:val="20"/>
        </w:rPr>
        <w:t xml:space="preserve"> km) in javnih poteh (</w:t>
      </w:r>
      <w:r w:rsidR="005642A1" w:rsidRPr="00F86050">
        <w:rPr>
          <w:rFonts w:ascii="Arial" w:hAnsi="Arial" w:cs="Arial"/>
          <w:sz w:val="20"/>
          <w:szCs w:val="20"/>
        </w:rPr>
        <w:t>18,748</w:t>
      </w:r>
      <w:r w:rsidRPr="00F86050">
        <w:rPr>
          <w:rFonts w:ascii="Arial" w:hAnsi="Arial" w:cs="Arial"/>
          <w:sz w:val="20"/>
          <w:szCs w:val="20"/>
        </w:rPr>
        <w:t xml:space="preserve"> km). Dolgoročni cilj je, da se cestna infrastruktura sanira in izgradi do stanja, ki bi v vsakem času zagotavljala normalno prevoznost, urejenost in varnost v cestnem prometu.</w:t>
      </w:r>
    </w:p>
    <w:p w:rsidR="00DB45DC" w:rsidRPr="00F86050" w:rsidRDefault="00DB45DC" w:rsidP="00360769">
      <w:pPr>
        <w:autoSpaceDE w:val="0"/>
        <w:autoSpaceDN w:val="0"/>
        <w:adjustRightInd w:val="0"/>
        <w:jc w:val="both"/>
        <w:rPr>
          <w:rFonts w:ascii="Arial" w:hAnsi="Arial" w:cs="Arial"/>
          <w:sz w:val="20"/>
          <w:szCs w:val="20"/>
        </w:rPr>
      </w:pPr>
    </w:p>
    <w:p w:rsidR="00DB45DC" w:rsidRPr="00F86050" w:rsidRDefault="00DB45DC" w:rsidP="00360769">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Glavni letni izvedbeni cilji in kazalci, s katerimi se bo merilo doseganje zastavljenih ciljev</w:t>
      </w:r>
    </w:p>
    <w:p w:rsidR="00A96DD4" w:rsidRPr="00F86050" w:rsidRDefault="00A96DD4" w:rsidP="00360769">
      <w:pPr>
        <w:autoSpaceDE w:val="0"/>
        <w:autoSpaceDN w:val="0"/>
        <w:adjustRightInd w:val="0"/>
        <w:jc w:val="both"/>
        <w:rPr>
          <w:rFonts w:ascii="Arial" w:hAnsi="Arial" w:cs="Arial"/>
          <w:b/>
          <w:bCs/>
          <w:iCs/>
          <w:sz w:val="20"/>
          <w:szCs w:val="20"/>
        </w:rPr>
      </w:pPr>
    </w:p>
    <w:p w:rsidR="00DB45DC" w:rsidRPr="00F86050" w:rsidRDefault="00DB45DC" w:rsidP="00360769">
      <w:pPr>
        <w:autoSpaceDE w:val="0"/>
        <w:autoSpaceDN w:val="0"/>
        <w:adjustRightInd w:val="0"/>
        <w:jc w:val="both"/>
        <w:rPr>
          <w:rFonts w:ascii="Arial" w:hAnsi="Arial" w:cs="Arial"/>
          <w:sz w:val="20"/>
          <w:szCs w:val="20"/>
        </w:rPr>
      </w:pPr>
      <w:r w:rsidRPr="00F86050">
        <w:rPr>
          <w:rFonts w:ascii="Arial" w:hAnsi="Arial" w:cs="Arial"/>
          <w:sz w:val="20"/>
          <w:szCs w:val="20"/>
        </w:rPr>
        <w:t>Doseg ciljev s prednostnega seznama.</w:t>
      </w:r>
    </w:p>
    <w:p w:rsidR="00947112" w:rsidRPr="00F86050" w:rsidRDefault="00947112" w:rsidP="00360769">
      <w:pPr>
        <w:autoSpaceDE w:val="0"/>
        <w:autoSpaceDN w:val="0"/>
        <w:adjustRightInd w:val="0"/>
        <w:jc w:val="both"/>
        <w:rPr>
          <w:rFonts w:ascii="Arial" w:hAnsi="Arial" w:cs="Arial"/>
          <w:sz w:val="20"/>
          <w:szCs w:val="20"/>
        </w:rPr>
      </w:pPr>
    </w:p>
    <w:p w:rsidR="00DB45DC" w:rsidRPr="00F86050" w:rsidRDefault="00DB45DC" w:rsidP="00360769">
      <w:pPr>
        <w:autoSpaceDE w:val="0"/>
        <w:autoSpaceDN w:val="0"/>
        <w:adjustRightInd w:val="0"/>
        <w:jc w:val="both"/>
        <w:rPr>
          <w:rFonts w:ascii="Arial" w:hAnsi="Arial" w:cs="Arial"/>
          <w:b/>
          <w:bCs/>
          <w:iCs/>
          <w:sz w:val="20"/>
          <w:szCs w:val="20"/>
        </w:rPr>
      </w:pPr>
      <w:r w:rsidRPr="00F86050">
        <w:rPr>
          <w:rFonts w:ascii="Arial" w:hAnsi="Arial" w:cs="Arial"/>
          <w:b/>
          <w:bCs/>
          <w:iCs/>
          <w:sz w:val="20"/>
          <w:szCs w:val="20"/>
        </w:rPr>
        <w:t>Podprogrami in proračunski uporabniki znotraj glavnega programa</w:t>
      </w:r>
    </w:p>
    <w:p w:rsidR="00A96DD4" w:rsidRPr="00F86050" w:rsidRDefault="00A96DD4" w:rsidP="00360769">
      <w:pPr>
        <w:autoSpaceDE w:val="0"/>
        <w:autoSpaceDN w:val="0"/>
        <w:adjustRightInd w:val="0"/>
        <w:jc w:val="both"/>
        <w:rPr>
          <w:rFonts w:ascii="Arial" w:hAnsi="Arial" w:cs="Arial"/>
          <w:b/>
          <w:bCs/>
          <w:iCs/>
          <w:sz w:val="20"/>
          <w:szCs w:val="20"/>
        </w:rPr>
      </w:pPr>
    </w:p>
    <w:p w:rsidR="000910EF" w:rsidRPr="00F86050" w:rsidRDefault="00DB45DC" w:rsidP="00360769">
      <w:pPr>
        <w:autoSpaceDE w:val="0"/>
        <w:jc w:val="both"/>
        <w:rPr>
          <w:rFonts w:ascii="Arial" w:hAnsi="Arial" w:cs="Arial"/>
          <w:sz w:val="20"/>
          <w:szCs w:val="20"/>
        </w:rPr>
      </w:pPr>
      <w:r w:rsidRPr="00F86050">
        <w:rPr>
          <w:rFonts w:ascii="Arial" w:hAnsi="Arial" w:cs="Arial"/>
          <w:sz w:val="20"/>
          <w:szCs w:val="20"/>
        </w:rPr>
        <w:t xml:space="preserve">13029001 Upravljanje in tekoče vzdrževanje občinskih cest, </w:t>
      </w:r>
    </w:p>
    <w:p w:rsidR="00DB45DC" w:rsidRPr="00F86050" w:rsidRDefault="00DB45DC" w:rsidP="00360769">
      <w:pPr>
        <w:autoSpaceDE w:val="0"/>
        <w:jc w:val="both"/>
        <w:rPr>
          <w:rFonts w:ascii="Arial" w:hAnsi="Arial" w:cs="Arial"/>
          <w:sz w:val="20"/>
          <w:szCs w:val="20"/>
        </w:rPr>
      </w:pPr>
      <w:r w:rsidRPr="00F86050">
        <w:rPr>
          <w:rFonts w:ascii="Arial" w:hAnsi="Arial" w:cs="Arial"/>
          <w:sz w:val="20"/>
          <w:szCs w:val="20"/>
        </w:rPr>
        <w:t>13029003 Urejanje cestnega prometa</w:t>
      </w:r>
    </w:p>
    <w:p w:rsidR="00DB45DC" w:rsidRPr="00F86050" w:rsidRDefault="00DB45DC" w:rsidP="00360769">
      <w:pPr>
        <w:autoSpaceDE w:val="0"/>
        <w:jc w:val="both"/>
        <w:rPr>
          <w:rFonts w:ascii="Arial" w:hAnsi="Arial" w:cs="Arial"/>
          <w:b/>
          <w:u w:val="single"/>
        </w:rPr>
      </w:pPr>
      <w:r w:rsidRPr="00F86050">
        <w:rPr>
          <w:rFonts w:ascii="Arial" w:hAnsi="Arial" w:cs="Arial"/>
          <w:sz w:val="20"/>
          <w:szCs w:val="20"/>
        </w:rPr>
        <w:t>13029004 Cestna razsvetljava</w:t>
      </w:r>
    </w:p>
    <w:p w:rsidR="002C5D54" w:rsidRDefault="002C5D54" w:rsidP="000910EF">
      <w:pPr>
        <w:autoSpaceDE w:val="0"/>
        <w:jc w:val="both"/>
        <w:rPr>
          <w:rFonts w:ascii="Arial" w:hAnsi="Arial" w:cs="Arial"/>
          <w:bCs/>
          <w:iCs/>
        </w:rPr>
      </w:pPr>
    </w:p>
    <w:p w:rsidR="002C5D54" w:rsidRPr="007D763C" w:rsidRDefault="002C5D54" w:rsidP="000910EF">
      <w:pPr>
        <w:autoSpaceDE w:val="0"/>
        <w:jc w:val="both"/>
        <w:rPr>
          <w:rFonts w:ascii="Arial" w:hAnsi="Arial" w:cs="Arial"/>
          <w:bCs/>
          <w:iCs/>
        </w:rPr>
      </w:pPr>
    </w:p>
    <w:p w:rsidR="00DB45DC" w:rsidRPr="007D763C" w:rsidRDefault="00DB45DC" w:rsidP="00DB45DC">
      <w:pPr>
        <w:pBdr>
          <w:top w:val="single" w:sz="4" w:space="1" w:color="auto"/>
          <w:bottom w:val="single" w:sz="4" w:space="1" w:color="auto"/>
        </w:pBdr>
        <w:autoSpaceDE w:val="0"/>
        <w:autoSpaceDN w:val="0"/>
        <w:adjustRightInd w:val="0"/>
        <w:rPr>
          <w:rFonts w:ascii="Arial" w:hAnsi="Arial" w:cs="Arial"/>
          <w:b/>
          <w:bCs/>
          <w:sz w:val="24"/>
          <w:szCs w:val="24"/>
        </w:rPr>
      </w:pPr>
      <w:r w:rsidRPr="007D763C">
        <w:rPr>
          <w:rFonts w:ascii="Arial" w:hAnsi="Arial" w:cs="Arial"/>
          <w:b/>
          <w:bCs/>
          <w:sz w:val="24"/>
          <w:szCs w:val="24"/>
        </w:rPr>
        <w:t>13029001 Upravljanje in tekoče vzdrževanje občinskih cest</w:t>
      </w:r>
    </w:p>
    <w:p w:rsidR="00DB45DC" w:rsidRPr="007D763C" w:rsidRDefault="00DB45DC" w:rsidP="00DB45DC">
      <w:pPr>
        <w:autoSpaceDE w:val="0"/>
        <w:autoSpaceDN w:val="0"/>
        <w:adjustRightInd w:val="0"/>
        <w:rPr>
          <w:rFonts w:ascii="Arial" w:hAnsi="Arial" w:cs="Arial"/>
          <w:b/>
          <w:bCs/>
          <w:sz w:val="20"/>
          <w:szCs w:val="20"/>
        </w:rPr>
      </w:pPr>
    </w:p>
    <w:p w:rsidR="00DB45DC" w:rsidRPr="007D763C" w:rsidRDefault="00DB45DC" w:rsidP="009E5B7E">
      <w:pPr>
        <w:autoSpaceDE w:val="0"/>
        <w:autoSpaceDN w:val="0"/>
        <w:adjustRightInd w:val="0"/>
        <w:jc w:val="right"/>
        <w:rPr>
          <w:rFonts w:ascii="Arial" w:hAnsi="Arial" w:cs="Arial"/>
          <w:b/>
          <w:bCs/>
          <w:sz w:val="20"/>
          <w:szCs w:val="20"/>
        </w:rPr>
      </w:pPr>
      <w:r w:rsidRPr="00F052BC">
        <w:rPr>
          <w:rFonts w:ascii="Arial" w:hAnsi="Arial" w:cs="Arial"/>
          <w:b/>
          <w:bCs/>
          <w:sz w:val="20"/>
          <w:szCs w:val="20"/>
        </w:rPr>
        <w:t xml:space="preserve">Vrednost: </w:t>
      </w:r>
      <w:r w:rsidR="00F052BC" w:rsidRPr="00F052BC">
        <w:rPr>
          <w:rFonts w:ascii="Arial" w:hAnsi="Arial" w:cs="Arial"/>
          <w:b/>
          <w:bCs/>
          <w:sz w:val="20"/>
          <w:szCs w:val="20"/>
        </w:rPr>
        <w:t>1</w:t>
      </w:r>
      <w:r w:rsidR="00D32AE1">
        <w:rPr>
          <w:rFonts w:ascii="Arial" w:hAnsi="Arial" w:cs="Arial"/>
          <w:b/>
          <w:bCs/>
          <w:sz w:val="20"/>
          <w:szCs w:val="20"/>
        </w:rPr>
        <w:t>25.459,40</w:t>
      </w:r>
      <w:r w:rsidRPr="00F052BC">
        <w:rPr>
          <w:rFonts w:ascii="Arial" w:hAnsi="Arial" w:cs="Arial"/>
          <w:b/>
          <w:bCs/>
          <w:sz w:val="20"/>
          <w:szCs w:val="20"/>
        </w:rPr>
        <w:t xml:space="preserve"> €</w:t>
      </w:r>
    </w:p>
    <w:p w:rsidR="009E5B7E" w:rsidRPr="007D763C" w:rsidRDefault="009E5B7E" w:rsidP="009E5B7E">
      <w:pPr>
        <w:autoSpaceDE w:val="0"/>
        <w:autoSpaceDN w:val="0"/>
        <w:adjustRightInd w:val="0"/>
        <w:jc w:val="right"/>
        <w:rPr>
          <w:rFonts w:ascii="Arial" w:hAnsi="Arial" w:cs="Arial"/>
          <w:b/>
          <w:bCs/>
          <w:sz w:val="20"/>
          <w:szCs w:val="20"/>
        </w:rPr>
      </w:pPr>
    </w:p>
    <w:p w:rsidR="00DB45DC" w:rsidRPr="007D763C" w:rsidRDefault="00DB45DC" w:rsidP="009E5B7E">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Opis podprograma</w:t>
      </w:r>
    </w:p>
    <w:p w:rsidR="009E5B7E" w:rsidRPr="007D763C" w:rsidRDefault="009E5B7E" w:rsidP="009E5B7E">
      <w:pPr>
        <w:autoSpaceDE w:val="0"/>
        <w:autoSpaceDN w:val="0"/>
        <w:adjustRightInd w:val="0"/>
        <w:jc w:val="both"/>
        <w:rPr>
          <w:rFonts w:ascii="Arial" w:hAnsi="Arial" w:cs="Arial"/>
          <w:b/>
          <w:bCs/>
          <w:iCs/>
          <w:sz w:val="20"/>
          <w:szCs w:val="20"/>
        </w:rPr>
      </w:pPr>
    </w:p>
    <w:p w:rsidR="001A6BD1" w:rsidRPr="007D763C" w:rsidRDefault="001A6BD1" w:rsidP="001A6BD1">
      <w:pPr>
        <w:autoSpaceDE w:val="0"/>
        <w:autoSpaceDN w:val="0"/>
        <w:jc w:val="both"/>
        <w:rPr>
          <w:rFonts w:ascii="Arial" w:hAnsi="Arial" w:cs="Arial"/>
          <w:sz w:val="20"/>
          <w:szCs w:val="20"/>
        </w:rPr>
      </w:pPr>
      <w:r w:rsidRPr="007D763C">
        <w:rPr>
          <w:rFonts w:ascii="Arial" w:hAnsi="Arial" w:cs="Arial"/>
          <w:sz w:val="20"/>
          <w:szCs w:val="20"/>
        </w:rPr>
        <w:t>Upravljanje in vzdrževanje občinskih cest (letno in zimsko) vzdržuje podjetje Tisa, Jožica Prassnitz s.p.  po pogodbi »Vzdrževanje občinskih cest v občini Ribnica na Pohorju«.</w:t>
      </w:r>
    </w:p>
    <w:p w:rsidR="00DB45DC" w:rsidRPr="007D763C" w:rsidRDefault="00DB45DC" w:rsidP="009E5B7E">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Zakonske in druge pravne podlage</w:t>
      </w:r>
    </w:p>
    <w:p w:rsidR="009E5B7E" w:rsidRPr="007D763C" w:rsidRDefault="009E5B7E" w:rsidP="009E5B7E">
      <w:pPr>
        <w:autoSpaceDE w:val="0"/>
        <w:autoSpaceDN w:val="0"/>
        <w:adjustRightInd w:val="0"/>
        <w:jc w:val="both"/>
        <w:rPr>
          <w:rFonts w:ascii="Arial" w:hAnsi="Arial" w:cs="Arial"/>
          <w:b/>
          <w:bCs/>
          <w:iCs/>
          <w:sz w:val="20"/>
          <w:szCs w:val="20"/>
        </w:rPr>
      </w:pPr>
    </w:p>
    <w:p w:rsidR="00DB45DC" w:rsidRPr="007D763C" w:rsidRDefault="00DB45DC" w:rsidP="00DB375D">
      <w:pPr>
        <w:pStyle w:val="Odstavekseznama"/>
        <w:numPr>
          <w:ilvl w:val="0"/>
          <w:numId w:val="36"/>
        </w:numPr>
        <w:autoSpaceDE w:val="0"/>
        <w:autoSpaceDN w:val="0"/>
        <w:adjustRightInd w:val="0"/>
        <w:jc w:val="both"/>
        <w:rPr>
          <w:rFonts w:ascii="Arial" w:hAnsi="Arial" w:cs="Arial"/>
          <w:sz w:val="20"/>
          <w:szCs w:val="20"/>
        </w:rPr>
      </w:pPr>
      <w:r w:rsidRPr="007D763C">
        <w:rPr>
          <w:rFonts w:ascii="Arial" w:hAnsi="Arial" w:cs="Arial"/>
          <w:sz w:val="20"/>
          <w:szCs w:val="20"/>
        </w:rPr>
        <w:t>Zakon o javnih cestah ( Uradni list RS, št. 109/2017)</w:t>
      </w:r>
      <w:r w:rsidR="00BD6991" w:rsidRPr="007D763C">
        <w:rPr>
          <w:rFonts w:ascii="Arial" w:hAnsi="Arial" w:cs="Arial"/>
          <w:sz w:val="20"/>
          <w:szCs w:val="20"/>
        </w:rPr>
        <w:t>,</w:t>
      </w:r>
      <w:r w:rsidRPr="007D763C">
        <w:rPr>
          <w:rFonts w:ascii="Arial" w:hAnsi="Arial" w:cs="Arial"/>
          <w:sz w:val="20"/>
          <w:szCs w:val="20"/>
        </w:rPr>
        <w:t xml:space="preserve"> </w:t>
      </w:r>
    </w:p>
    <w:p w:rsidR="00BD6991" w:rsidRPr="007D763C" w:rsidRDefault="00BD6991" w:rsidP="00DB375D">
      <w:pPr>
        <w:numPr>
          <w:ilvl w:val="0"/>
          <w:numId w:val="11"/>
        </w:numPr>
        <w:jc w:val="both"/>
        <w:rPr>
          <w:rFonts w:ascii="Arial" w:hAnsi="Arial" w:cs="Arial"/>
          <w:sz w:val="20"/>
          <w:szCs w:val="20"/>
        </w:rPr>
      </w:pPr>
      <w:r w:rsidRPr="007D763C">
        <w:rPr>
          <w:rFonts w:ascii="Arial" w:hAnsi="Arial" w:cs="Arial"/>
          <w:sz w:val="20"/>
          <w:szCs w:val="20"/>
        </w:rPr>
        <w:t>Zakon o javnih naročilih,</w:t>
      </w:r>
    </w:p>
    <w:p w:rsidR="00BD6991" w:rsidRPr="007D763C" w:rsidRDefault="00BD6991" w:rsidP="00DB375D">
      <w:pPr>
        <w:numPr>
          <w:ilvl w:val="0"/>
          <w:numId w:val="11"/>
        </w:numPr>
        <w:jc w:val="both"/>
        <w:rPr>
          <w:rFonts w:ascii="Arial" w:hAnsi="Arial" w:cs="Arial"/>
          <w:sz w:val="20"/>
          <w:szCs w:val="20"/>
        </w:rPr>
      </w:pPr>
      <w:r w:rsidRPr="007D763C">
        <w:rPr>
          <w:rFonts w:ascii="Arial" w:hAnsi="Arial" w:cs="Arial"/>
          <w:sz w:val="20"/>
          <w:szCs w:val="20"/>
        </w:rPr>
        <w:t>Zakon o varnosti cestnega prometa in</w:t>
      </w:r>
    </w:p>
    <w:p w:rsidR="00BD6991" w:rsidRPr="007D763C" w:rsidRDefault="00BD6991" w:rsidP="00DB375D">
      <w:pPr>
        <w:numPr>
          <w:ilvl w:val="0"/>
          <w:numId w:val="11"/>
        </w:numPr>
        <w:jc w:val="both"/>
        <w:rPr>
          <w:rFonts w:ascii="Arial" w:hAnsi="Arial" w:cs="Arial"/>
          <w:sz w:val="20"/>
          <w:szCs w:val="20"/>
        </w:rPr>
      </w:pPr>
      <w:r w:rsidRPr="007D763C">
        <w:rPr>
          <w:rFonts w:ascii="Arial" w:hAnsi="Arial" w:cs="Arial"/>
          <w:sz w:val="20"/>
          <w:szCs w:val="20"/>
        </w:rPr>
        <w:t>Občinski odloki iz cestnega področja.</w:t>
      </w:r>
    </w:p>
    <w:p w:rsidR="00DB45DC" w:rsidRPr="007D763C" w:rsidRDefault="00DB45DC" w:rsidP="009E5B7E">
      <w:pPr>
        <w:autoSpaceDE w:val="0"/>
        <w:autoSpaceDN w:val="0"/>
        <w:adjustRightInd w:val="0"/>
        <w:jc w:val="both"/>
        <w:rPr>
          <w:rFonts w:ascii="Arial" w:hAnsi="Arial" w:cs="Arial"/>
          <w:sz w:val="20"/>
          <w:szCs w:val="20"/>
        </w:rPr>
      </w:pPr>
    </w:p>
    <w:p w:rsidR="00DB45DC" w:rsidRPr="007D763C" w:rsidRDefault="00DB45DC" w:rsidP="009E5B7E">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Dolgoročni cilji podprograma in kazalci, s katerimi se bo merilo doseganje zastavljenih ciljev (Rezultat in kazalniki)</w:t>
      </w:r>
    </w:p>
    <w:p w:rsidR="00DB45DC" w:rsidRPr="007D763C" w:rsidRDefault="00DB45DC" w:rsidP="009E5B7E">
      <w:pPr>
        <w:autoSpaceDE w:val="0"/>
        <w:autoSpaceDN w:val="0"/>
        <w:adjustRightInd w:val="0"/>
        <w:jc w:val="both"/>
        <w:rPr>
          <w:rFonts w:ascii="Arial" w:hAnsi="Arial" w:cs="Arial"/>
          <w:b/>
          <w:bCs/>
          <w:iCs/>
          <w:sz w:val="20"/>
          <w:szCs w:val="20"/>
        </w:rPr>
      </w:pPr>
    </w:p>
    <w:p w:rsidR="00DB45DC" w:rsidRPr="007D763C" w:rsidRDefault="00DB45DC" w:rsidP="009E5B7E">
      <w:pPr>
        <w:autoSpaceDE w:val="0"/>
        <w:autoSpaceDN w:val="0"/>
        <w:adjustRightInd w:val="0"/>
        <w:jc w:val="both"/>
        <w:rPr>
          <w:rFonts w:ascii="Arial" w:hAnsi="Arial" w:cs="Arial"/>
          <w:sz w:val="20"/>
          <w:szCs w:val="20"/>
        </w:rPr>
      </w:pPr>
      <w:r w:rsidRPr="007D763C">
        <w:rPr>
          <w:rFonts w:ascii="Arial" w:hAnsi="Arial" w:cs="Arial"/>
          <w:sz w:val="20"/>
          <w:szCs w:val="20"/>
        </w:rPr>
        <w:t>Da bi zagotovili višji nivo vzdrževanja je potrebno v bodoče zagotoviti več finančnih sredstev.</w:t>
      </w:r>
    </w:p>
    <w:p w:rsidR="00DB45DC" w:rsidRPr="007D763C" w:rsidRDefault="00DB45DC" w:rsidP="009E5B7E">
      <w:pPr>
        <w:autoSpaceDE w:val="0"/>
        <w:autoSpaceDN w:val="0"/>
        <w:adjustRightInd w:val="0"/>
        <w:jc w:val="both"/>
        <w:rPr>
          <w:rFonts w:ascii="Arial" w:hAnsi="Arial" w:cs="Arial"/>
          <w:sz w:val="20"/>
          <w:szCs w:val="20"/>
        </w:rPr>
      </w:pPr>
    </w:p>
    <w:p w:rsidR="00DB45DC" w:rsidRPr="007D763C" w:rsidRDefault="00DB45DC" w:rsidP="009E5B7E">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Letni izvedbeni cilji podprograma in kazalci, s katerimi se bo merilo doseganje zastavljenih ciljev (Neposredni učinek in kazalnik)</w:t>
      </w:r>
    </w:p>
    <w:p w:rsidR="009E5B7E" w:rsidRPr="007D763C" w:rsidRDefault="009E5B7E" w:rsidP="009E5B7E">
      <w:pPr>
        <w:autoSpaceDE w:val="0"/>
        <w:autoSpaceDN w:val="0"/>
        <w:adjustRightInd w:val="0"/>
        <w:jc w:val="both"/>
        <w:rPr>
          <w:rFonts w:ascii="Arial" w:hAnsi="Arial" w:cs="Arial"/>
          <w:b/>
          <w:bCs/>
          <w:iCs/>
          <w:sz w:val="20"/>
          <w:szCs w:val="20"/>
        </w:rPr>
      </w:pPr>
    </w:p>
    <w:p w:rsidR="000910EF" w:rsidRPr="007D763C" w:rsidRDefault="00DB45DC" w:rsidP="009E5B7E">
      <w:pPr>
        <w:jc w:val="both"/>
        <w:rPr>
          <w:rFonts w:ascii="Arial" w:hAnsi="Arial" w:cs="Arial"/>
          <w:sz w:val="20"/>
          <w:szCs w:val="20"/>
        </w:rPr>
      </w:pPr>
      <w:r w:rsidRPr="007D763C">
        <w:rPr>
          <w:rFonts w:ascii="Arial" w:hAnsi="Arial" w:cs="Arial"/>
          <w:sz w:val="20"/>
          <w:szCs w:val="20"/>
        </w:rPr>
        <w:t>Prevoznost ceste naj bi bila v vsakem času ustrezna ter kakovost prevoznosti, da se ta ne poslabša.</w:t>
      </w:r>
    </w:p>
    <w:p w:rsidR="00D72249" w:rsidRDefault="00D72249" w:rsidP="009E5B7E">
      <w:pPr>
        <w:jc w:val="both"/>
        <w:rPr>
          <w:rFonts w:ascii="Arial" w:hAnsi="Arial" w:cs="Arial"/>
          <w:sz w:val="20"/>
          <w:szCs w:val="20"/>
        </w:rPr>
      </w:pPr>
    </w:p>
    <w:p w:rsidR="00CD32BD" w:rsidRPr="007D763C" w:rsidRDefault="00CD32BD" w:rsidP="009E5B7E">
      <w:pPr>
        <w:jc w:val="both"/>
        <w:rPr>
          <w:rFonts w:ascii="Arial" w:hAnsi="Arial" w:cs="Arial"/>
          <w:sz w:val="20"/>
          <w:szCs w:val="20"/>
        </w:rPr>
      </w:pPr>
    </w:p>
    <w:p w:rsidR="000910EF" w:rsidRPr="007D763C" w:rsidRDefault="0065183E" w:rsidP="000910EF">
      <w:pPr>
        <w:jc w:val="both"/>
        <w:rPr>
          <w:rFonts w:ascii="Arial" w:hAnsi="Arial" w:cs="Arial"/>
          <w:b/>
        </w:rPr>
      </w:pPr>
      <w:r w:rsidRPr="007D763C">
        <w:rPr>
          <w:rFonts w:ascii="Arial" w:hAnsi="Arial" w:cs="Arial"/>
          <w:b/>
        </w:rPr>
        <w:t>130201 Vzdrževanje LC</w:t>
      </w:r>
    </w:p>
    <w:p w:rsidR="0065183E" w:rsidRPr="007D763C" w:rsidRDefault="0065183E" w:rsidP="000910EF">
      <w:pPr>
        <w:jc w:val="both"/>
        <w:rPr>
          <w:rFonts w:ascii="Arial" w:hAnsi="Arial" w:cs="Arial"/>
        </w:rPr>
      </w:pPr>
    </w:p>
    <w:p w:rsidR="009E5B7E" w:rsidRPr="007D763C" w:rsidRDefault="009E5B7E" w:rsidP="009E5B7E">
      <w:pPr>
        <w:autoSpaceDE w:val="0"/>
        <w:autoSpaceDN w:val="0"/>
        <w:adjustRightInd w:val="0"/>
        <w:jc w:val="right"/>
        <w:rPr>
          <w:rFonts w:ascii="Arial" w:hAnsi="Arial" w:cs="Arial"/>
          <w:b/>
          <w:bCs/>
          <w:sz w:val="20"/>
          <w:szCs w:val="20"/>
        </w:rPr>
      </w:pPr>
      <w:r w:rsidRPr="007D763C">
        <w:rPr>
          <w:rFonts w:ascii="Arial" w:hAnsi="Arial" w:cs="Arial"/>
          <w:b/>
          <w:bCs/>
          <w:sz w:val="20"/>
          <w:szCs w:val="20"/>
        </w:rPr>
        <w:t xml:space="preserve">Vrednost: </w:t>
      </w:r>
      <w:r w:rsidR="00D32AE1">
        <w:rPr>
          <w:rFonts w:ascii="Arial" w:hAnsi="Arial" w:cs="Arial"/>
          <w:b/>
          <w:bCs/>
          <w:sz w:val="20"/>
          <w:szCs w:val="20"/>
        </w:rPr>
        <w:t>5</w:t>
      </w:r>
      <w:r w:rsidR="007D763C" w:rsidRPr="007D763C">
        <w:rPr>
          <w:rFonts w:ascii="Arial" w:hAnsi="Arial" w:cs="Arial"/>
          <w:b/>
          <w:bCs/>
          <w:sz w:val="20"/>
          <w:szCs w:val="20"/>
        </w:rPr>
        <w:t>5</w:t>
      </w:r>
      <w:r w:rsidRPr="007D763C">
        <w:rPr>
          <w:rFonts w:ascii="Arial" w:hAnsi="Arial" w:cs="Arial"/>
          <w:b/>
          <w:bCs/>
          <w:sz w:val="20"/>
          <w:szCs w:val="20"/>
        </w:rPr>
        <w:t>.</w:t>
      </w:r>
      <w:r w:rsidR="00D32AE1">
        <w:rPr>
          <w:rFonts w:ascii="Arial" w:hAnsi="Arial" w:cs="Arial"/>
          <w:b/>
          <w:bCs/>
          <w:sz w:val="20"/>
          <w:szCs w:val="20"/>
        </w:rPr>
        <w:t>459,40</w:t>
      </w:r>
      <w:r w:rsidRPr="007D763C">
        <w:rPr>
          <w:rFonts w:ascii="Arial" w:hAnsi="Arial" w:cs="Arial"/>
          <w:b/>
          <w:bCs/>
          <w:sz w:val="20"/>
          <w:szCs w:val="20"/>
        </w:rPr>
        <w:t xml:space="preserve"> €</w:t>
      </w:r>
    </w:p>
    <w:p w:rsidR="0065183E" w:rsidRPr="007D763C" w:rsidRDefault="0065183E" w:rsidP="000910EF">
      <w:pPr>
        <w:jc w:val="both"/>
        <w:rPr>
          <w:rFonts w:ascii="Arial" w:hAnsi="Arial" w:cs="Arial"/>
        </w:rPr>
      </w:pPr>
    </w:p>
    <w:p w:rsidR="001244DB" w:rsidRPr="007D763C" w:rsidRDefault="001244DB" w:rsidP="00D72249">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Obrazložitev dejavnosti v okviru proračunske postavke</w:t>
      </w:r>
    </w:p>
    <w:p w:rsidR="00D72249" w:rsidRPr="007D763C" w:rsidRDefault="00D72249" w:rsidP="00D72249">
      <w:pPr>
        <w:autoSpaceDE w:val="0"/>
        <w:autoSpaceDN w:val="0"/>
        <w:adjustRightInd w:val="0"/>
        <w:jc w:val="both"/>
        <w:rPr>
          <w:rFonts w:ascii="Arial" w:hAnsi="Arial" w:cs="Arial"/>
          <w:b/>
          <w:bCs/>
          <w:iCs/>
          <w:sz w:val="20"/>
          <w:szCs w:val="20"/>
        </w:rPr>
      </w:pPr>
    </w:p>
    <w:p w:rsidR="001244DB" w:rsidRPr="007D763C" w:rsidRDefault="009A52FA" w:rsidP="00D72249">
      <w:pPr>
        <w:autoSpaceDE w:val="0"/>
        <w:autoSpaceDN w:val="0"/>
        <w:adjustRightInd w:val="0"/>
        <w:jc w:val="both"/>
        <w:rPr>
          <w:rFonts w:ascii="Arial" w:hAnsi="Arial" w:cs="Arial"/>
          <w:sz w:val="20"/>
          <w:szCs w:val="20"/>
        </w:rPr>
      </w:pPr>
      <w:r w:rsidRPr="007D763C">
        <w:rPr>
          <w:rFonts w:ascii="Arial" w:hAnsi="Arial" w:cs="Arial"/>
          <w:sz w:val="20"/>
          <w:szCs w:val="20"/>
        </w:rPr>
        <w:t>Lokalne ceste vzdržuje koncesionar skladno s Pravilnikom o rednem vzdrževanju javnih cest (Ur.</w:t>
      </w:r>
      <w:r w:rsidR="00D76448" w:rsidRPr="007D763C">
        <w:rPr>
          <w:rFonts w:ascii="Arial" w:hAnsi="Arial" w:cs="Arial"/>
          <w:sz w:val="20"/>
          <w:szCs w:val="20"/>
        </w:rPr>
        <w:t xml:space="preserve"> </w:t>
      </w:r>
      <w:r w:rsidRPr="007D763C">
        <w:rPr>
          <w:rFonts w:ascii="Arial" w:hAnsi="Arial" w:cs="Arial"/>
          <w:sz w:val="20"/>
          <w:szCs w:val="20"/>
        </w:rPr>
        <w:t xml:space="preserve">l. 38/2016). Redno vzdrževanje prometnih površin zajema: </w:t>
      </w:r>
      <w:r w:rsidR="00D72249" w:rsidRPr="007D763C">
        <w:rPr>
          <w:rFonts w:ascii="Arial" w:hAnsi="Arial" w:cs="Arial"/>
          <w:sz w:val="20"/>
          <w:szCs w:val="20"/>
        </w:rPr>
        <w:t xml:space="preserve">pregledniško </w:t>
      </w:r>
      <w:r w:rsidRPr="007D763C">
        <w:rPr>
          <w:rFonts w:ascii="Arial" w:hAnsi="Arial" w:cs="Arial"/>
          <w:sz w:val="20"/>
          <w:szCs w:val="20"/>
        </w:rPr>
        <w:t>službo, redno vzdrževanje bankin, vzdrževanje odvodnjavanja, vzdrževanje brežin, vzdrževanje prometne signalizacije in opreme, cestnih naprav, redno vzdrževanje vegetacije, zagotavljanje preglednosti, čiščenje cest, redno vzdrževanje cestnih objektov, nadzor osnih obremenitev, intervencijski ukrepi in zimska služba.</w:t>
      </w:r>
    </w:p>
    <w:p w:rsidR="00D96BEB" w:rsidRPr="007D763C" w:rsidRDefault="00D96BEB" w:rsidP="00D72249">
      <w:pPr>
        <w:autoSpaceDE w:val="0"/>
        <w:autoSpaceDN w:val="0"/>
        <w:adjustRightInd w:val="0"/>
        <w:jc w:val="both"/>
        <w:rPr>
          <w:rFonts w:ascii="Arial" w:hAnsi="Arial" w:cs="Arial"/>
          <w:sz w:val="20"/>
          <w:szCs w:val="20"/>
        </w:rPr>
      </w:pPr>
    </w:p>
    <w:p w:rsidR="001244DB" w:rsidRPr="007D763C" w:rsidRDefault="001244DB" w:rsidP="00D72249">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Navezava na projekte v okviru proračunske postavke</w:t>
      </w:r>
    </w:p>
    <w:p w:rsidR="00A96DD4" w:rsidRPr="007D763C" w:rsidRDefault="00A96DD4" w:rsidP="00D72249">
      <w:pPr>
        <w:autoSpaceDE w:val="0"/>
        <w:autoSpaceDN w:val="0"/>
        <w:adjustRightInd w:val="0"/>
        <w:jc w:val="both"/>
        <w:rPr>
          <w:rFonts w:ascii="Arial" w:hAnsi="Arial" w:cs="Arial"/>
          <w:b/>
          <w:bCs/>
          <w:iCs/>
          <w:sz w:val="20"/>
          <w:szCs w:val="20"/>
        </w:rPr>
      </w:pPr>
    </w:p>
    <w:p w:rsidR="001244DB" w:rsidRPr="007D763C" w:rsidRDefault="001244DB" w:rsidP="00D72249">
      <w:pPr>
        <w:autoSpaceDE w:val="0"/>
        <w:autoSpaceDN w:val="0"/>
        <w:adjustRightInd w:val="0"/>
        <w:jc w:val="both"/>
        <w:rPr>
          <w:rFonts w:ascii="Arial" w:hAnsi="Arial" w:cs="Arial"/>
          <w:sz w:val="20"/>
          <w:szCs w:val="20"/>
        </w:rPr>
      </w:pPr>
      <w:r w:rsidRPr="007D763C">
        <w:rPr>
          <w:rFonts w:ascii="Arial" w:hAnsi="Arial" w:cs="Arial"/>
          <w:sz w:val="20"/>
          <w:szCs w:val="20"/>
        </w:rPr>
        <w:t>Proračunska postavka ni vključena v načrt razvojnih programov.</w:t>
      </w:r>
    </w:p>
    <w:p w:rsidR="001244DB" w:rsidRPr="007D763C" w:rsidRDefault="001244DB" w:rsidP="00D72249">
      <w:pPr>
        <w:autoSpaceDE w:val="0"/>
        <w:autoSpaceDN w:val="0"/>
        <w:adjustRightInd w:val="0"/>
        <w:jc w:val="both"/>
        <w:rPr>
          <w:rFonts w:ascii="Arial" w:hAnsi="Arial" w:cs="Arial"/>
          <w:sz w:val="20"/>
          <w:szCs w:val="20"/>
        </w:rPr>
      </w:pPr>
    </w:p>
    <w:p w:rsidR="001244DB" w:rsidRPr="007D763C" w:rsidRDefault="001244DB" w:rsidP="00D72249">
      <w:pPr>
        <w:autoSpaceDE w:val="0"/>
        <w:autoSpaceDN w:val="0"/>
        <w:adjustRightInd w:val="0"/>
        <w:jc w:val="both"/>
        <w:rPr>
          <w:rFonts w:ascii="Arial" w:hAnsi="Arial" w:cs="Arial"/>
          <w:b/>
          <w:bCs/>
          <w:iCs/>
          <w:sz w:val="20"/>
          <w:szCs w:val="20"/>
        </w:rPr>
      </w:pPr>
      <w:r w:rsidRPr="007D763C">
        <w:rPr>
          <w:rFonts w:ascii="Arial" w:hAnsi="Arial" w:cs="Arial"/>
          <w:b/>
          <w:bCs/>
          <w:iCs/>
          <w:sz w:val="20"/>
          <w:szCs w:val="20"/>
        </w:rPr>
        <w:t>Izhodišča, na katerih temeljijo izračuni predlogov pravic porabe za del, ki se ne izvršuje preko NRP (Neposredni učinek in kazalnik)</w:t>
      </w:r>
    </w:p>
    <w:p w:rsidR="001244DB" w:rsidRPr="007D763C" w:rsidRDefault="001244DB" w:rsidP="00D72249">
      <w:pPr>
        <w:autoSpaceDE w:val="0"/>
        <w:autoSpaceDN w:val="0"/>
        <w:adjustRightInd w:val="0"/>
        <w:jc w:val="both"/>
        <w:rPr>
          <w:rFonts w:ascii="Arial" w:hAnsi="Arial" w:cs="Arial"/>
          <w:b/>
          <w:bCs/>
          <w:iCs/>
          <w:sz w:val="20"/>
          <w:szCs w:val="20"/>
        </w:rPr>
      </w:pPr>
    </w:p>
    <w:p w:rsidR="00865068" w:rsidRPr="007D763C" w:rsidRDefault="00865068" w:rsidP="00D72249">
      <w:pPr>
        <w:autoSpaceDE w:val="0"/>
        <w:autoSpaceDN w:val="0"/>
        <w:jc w:val="both"/>
        <w:rPr>
          <w:rFonts w:ascii="Arial" w:hAnsi="Arial" w:cs="Arial"/>
        </w:rPr>
      </w:pPr>
      <w:r w:rsidRPr="007D763C">
        <w:rPr>
          <w:rFonts w:ascii="Arial" w:hAnsi="Arial" w:cs="Arial"/>
          <w:sz w:val="20"/>
          <w:szCs w:val="20"/>
        </w:rPr>
        <w:t>Izračun vzdrževanja lokalnih cest, ki jih</w:t>
      </w:r>
      <w:r w:rsidR="00F27C7C" w:rsidRPr="007D763C">
        <w:rPr>
          <w:rFonts w:ascii="Arial" w:hAnsi="Arial" w:cs="Arial"/>
          <w:sz w:val="20"/>
          <w:szCs w:val="20"/>
        </w:rPr>
        <w:t xml:space="preserve"> s pogodbo z dne</w:t>
      </w:r>
      <w:r w:rsidRPr="007D763C">
        <w:rPr>
          <w:rFonts w:ascii="Arial" w:hAnsi="Arial" w:cs="Arial"/>
          <w:sz w:val="20"/>
          <w:szCs w:val="20"/>
        </w:rPr>
        <w:t xml:space="preserve"> </w:t>
      </w:r>
      <w:r w:rsidR="00522633">
        <w:rPr>
          <w:rFonts w:ascii="Arial" w:hAnsi="Arial" w:cs="Arial"/>
          <w:sz w:val="20"/>
          <w:szCs w:val="20"/>
        </w:rPr>
        <w:t>12.08.2024</w:t>
      </w:r>
      <w:r w:rsidRPr="007D763C">
        <w:rPr>
          <w:rFonts w:ascii="Arial" w:hAnsi="Arial" w:cs="Arial"/>
          <w:sz w:val="20"/>
          <w:szCs w:val="20"/>
        </w:rPr>
        <w:t xml:space="preserve"> vzdržuje podjetje, Tisa Jožica Prassnitz s.p., je narejen na podlagi ocene finančnih posledic in podatkovne podlage za pripravo razpisa za izbiro izvajalca izvajanja dejavnosti obvezne lokalne gospodarske javne službe rednega vzdrževanja lokalnih cest.</w:t>
      </w:r>
    </w:p>
    <w:p w:rsidR="009E5B7E" w:rsidRPr="00EF6CCB" w:rsidRDefault="009E5B7E" w:rsidP="000910EF">
      <w:pPr>
        <w:jc w:val="both"/>
        <w:rPr>
          <w:rFonts w:ascii="Arial" w:hAnsi="Arial" w:cs="Arial"/>
          <w:highlight w:val="cyan"/>
        </w:rPr>
      </w:pPr>
    </w:p>
    <w:p w:rsidR="00EA7626" w:rsidRPr="00743B21" w:rsidRDefault="00EA7626" w:rsidP="000910EF">
      <w:pPr>
        <w:jc w:val="both"/>
        <w:rPr>
          <w:rFonts w:ascii="Arial" w:hAnsi="Arial" w:cs="Arial"/>
        </w:rPr>
      </w:pPr>
    </w:p>
    <w:p w:rsidR="001244DB" w:rsidRPr="00743B21" w:rsidRDefault="001244DB" w:rsidP="001244DB">
      <w:pPr>
        <w:jc w:val="both"/>
        <w:rPr>
          <w:rFonts w:ascii="Arial" w:hAnsi="Arial" w:cs="Arial"/>
          <w:b/>
        </w:rPr>
      </w:pPr>
      <w:r w:rsidRPr="00743B21">
        <w:rPr>
          <w:rFonts w:ascii="Arial" w:hAnsi="Arial" w:cs="Arial"/>
          <w:b/>
        </w:rPr>
        <w:t>130202 Vzdrževanje javnih poti</w:t>
      </w:r>
    </w:p>
    <w:p w:rsidR="001244DB" w:rsidRPr="00743B21" w:rsidRDefault="001244DB" w:rsidP="001244DB">
      <w:pPr>
        <w:jc w:val="both"/>
        <w:rPr>
          <w:rFonts w:ascii="Arial" w:hAnsi="Arial" w:cs="Arial"/>
        </w:rPr>
      </w:pPr>
    </w:p>
    <w:p w:rsidR="001244DB" w:rsidRPr="00743B21" w:rsidRDefault="001244DB" w:rsidP="001244DB">
      <w:pPr>
        <w:autoSpaceDE w:val="0"/>
        <w:autoSpaceDN w:val="0"/>
        <w:adjustRightInd w:val="0"/>
        <w:jc w:val="right"/>
        <w:rPr>
          <w:rFonts w:ascii="Arial" w:hAnsi="Arial" w:cs="Arial"/>
          <w:b/>
          <w:bCs/>
          <w:sz w:val="20"/>
          <w:szCs w:val="20"/>
        </w:rPr>
      </w:pPr>
      <w:r w:rsidRPr="00743B21">
        <w:rPr>
          <w:rFonts w:ascii="Arial" w:hAnsi="Arial" w:cs="Arial"/>
          <w:b/>
          <w:bCs/>
          <w:sz w:val="20"/>
          <w:szCs w:val="20"/>
        </w:rPr>
        <w:t xml:space="preserve">Vrednost: </w:t>
      </w:r>
      <w:r w:rsidR="00D32AE1">
        <w:rPr>
          <w:rFonts w:ascii="Arial" w:hAnsi="Arial" w:cs="Arial"/>
          <w:b/>
          <w:bCs/>
          <w:sz w:val="20"/>
          <w:szCs w:val="20"/>
        </w:rPr>
        <w:t>5</w:t>
      </w:r>
      <w:r w:rsidR="00652AF1" w:rsidRPr="00743B21">
        <w:rPr>
          <w:rFonts w:ascii="Arial" w:hAnsi="Arial" w:cs="Arial"/>
          <w:b/>
          <w:bCs/>
          <w:sz w:val="20"/>
          <w:szCs w:val="20"/>
        </w:rPr>
        <w:t>5</w:t>
      </w:r>
      <w:r w:rsidRPr="00743B21">
        <w:rPr>
          <w:rFonts w:ascii="Arial" w:hAnsi="Arial" w:cs="Arial"/>
          <w:b/>
          <w:bCs/>
          <w:sz w:val="20"/>
          <w:szCs w:val="20"/>
        </w:rPr>
        <w:t>.</w:t>
      </w:r>
      <w:r w:rsidR="00743B21" w:rsidRPr="00743B21">
        <w:rPr>
          <w:rFonts w:ascii="Arial" w:hAnsi="Arial" w:cs="Arial"/>
          <w:b/>
          <w:bCs/>
          <w:sz w:val="20"/>
          <w:szCs w:val="20"/>
        </w:rPr>
        <w:t>0</w:t>
      </w:r>
      <w:r w:rsidRPr="00743B21">
        <w:rPr>
          <w:rFonts w:ascii="Arial" w:hAnsi="Arial" w:cs="Arial"/>
          <w:b/>
          <w:bCs/>
          <w:sz w:val="20"/>
          <w:szCs w:val="20"/>
        </w:rPr>
        <w:t>00,00 €</w:t>
      </w:r>
    </w:p>
    <w:p w:rsidR="001244DB" w:rsidRPr="00743B21" w:rsidRDefault="001244DB" w:rsidP="001244DB">
      <w:pPr>
        <w:jc w:val="both"/>
        <w:rPr>
          <w:rFonts w:ascii="Arial" w:hAnsi="Arial" w:cs="Arial"/>
        </w:rPr>
      </w:pPr>
    </w:p>
    <w:p w:rsidR="001244DB" w:rsidRPr="00743B21" w:rsidRDefault="001244DB" w:rsidP="00D72249">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Obrazložitev dejavnosti v okviru proračunske postavke</w:t>
      </w:r>
    </w:p>
    <w:p w:rsidR="00A96DD4" w:rsidRPr="00743B21" w:rsidRDefault="00A96DD4" w:rsidP="00D72249">
      <w:pPr>
        <w:autoSpaceDE w:val="0"/>
        <w:autoSpaceDN w:val="0"/>
        <w:adjustRightInd w:val="0"/>
        <w:jc w:val="both"/>
        <w:rPr>
          <w:rFonts w:ascii="Arial" w:hAnsi="Arial" w:cs="Arial"/>
          <w:b/>
          <w:bCs/>
          <w:iCs/>
          <w:sz w:val="20"/>
          <w:szCs w:val="20"/>
        </w:rPr>
      </w:pPr>
    </w:p>
    <w:p w:rsidR="00BA316B" w:rsidRPr="00743B21" w:rsidRDefault="00BA316B" w:rsidP="00D72249">
      <w:pPr>
        <w:autoSpaceDE w:val="0"/>
        <w:autoSpaceDN w:val="0"/>
        <w:jc w:val="both"/>
        <w:rPr>
          <w:rFonts w:ascii="Arial" w:hAnsi="Arial" w:cs="Arial"/>
          <w:sz w:val="20"/>
          <w:szCs w:val="20"/>
        </w:rPr>
      </w:pPr>
      <w:r w:rsidRPr="00743B21">
        <w:rPr>
          <w:rFonts w:ascii="Arial" w:hAnsi="Arial" w:cs="Arial"/>
          <w:sz w:val="20"/>
          <w:szCs w:val="20"/>
        </w:rPr>
        <w:t>Proračunska postavka se nanaša na letno in zimsko vzdrževanje javnih poti. V okviru vzdrževanja cest se izvaja</w:t>
      </w:r>
      <w:r w:rsidR="00947112" w:rsidRPr="00743B21">
        <w:rPr>
          <w:rFonts w:ascii="Arial" w:hAnsi="Arial" w:cs="Arial"/>
          <w:sz w:val="20"/>
          <w:szCs w:val="20"/>
        </w:rPr>
        <w:t>:</w:t>
      </w:r>
    </w:p>
    <w:p w:rsidR="00947112" w:rsidRPr="00743B21" w:rsidRDefault="00947112" w:rsidP="00D72249">
      <w:pPr>
        <w:autoSpaceDE w:val="0"/>
        <w:autoSpaceDN w:val="0"/>
        <w:jc w:val="both"/>
        <w:rPr>
          <w:rFonts w:ascii="Arial" w:hAnsi="Arial" w:cs="Arial"/>
          <w:sz w:val="20"/>
          <w:szCs w:val="20"/>
        </w:rPr>
      </w:pPr>
    </w:p>
    <w:p w:rsidR="00BA316B" w:rsidRPr="00743B21" w:rsidRDefault="00947112" w:rsidP="00DB375D">
      <w:pPr>
        <w:numPr>
          <w:ilvl w:val="0"/>
          <w:numId w:val="38"/>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I</w:t>
      </w:r>
      <w:r w:rsidR="00BA316B" w:rsidRPr="00743B21">
        <w:rPr>
          <w:rFonts w:ascii="Arial" w:eastAsia="Times New Roman" w:hAnsi="Arial" w:cs="Arial"/>
          <w:sz w:val="20"/>
          <w:szCs w:val="20"/>
        </w:rPr>
        <w:t>zvajanje pregledniškega nadzora nad stanjem občin</w:t>
      </w:r>
      <w:r w:rsidRPr="00743B21">
        <w:rPr>
          <w:rFonts w:ascii="Arial" w:eastAsia="Times New Roman" w:hAnsi="Arial" w:cs="Arial"/>
          <w:sz w:val="20"/>
          <w:szCs w:val="20"/>
        </w:rPr>
        <w:t>skih cest;</w:t>
      </w:r>
    </w:p>
    <w:p w:rsidR="00947112" w:rsidRPr="00743B21" w:rsidRDefault="00947112" w:rsidP="00DB375D">
      <w:pPr>
        <w:numPr>
          <w:ilvl w:val="0"/>
          <w:numId w:val="38"/>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V</w:t>
      </w:r>
      <w:r w:rsidR="00BA316B" w:rsidRPr="00743B21">
        <w:rPr>
          <w:rFonts w:ascii="Arial" w:eastAsia="Times New Roman" w:hAnsi="Arial" w:cs="Arial"/>
          <w:sz w:val="20"/>
          <w:szCs w:val="20"/>
        </w:rPr>
        <w:t xml:space="preserve">zdrževanje makadamskih vozišč s profiliranjem vozišča in dodajanjem manjkajočega materiala (0,03m3/m2), </w:t>
      </w:r>
    </w:p>
    <w:p w:rsidR="00BA316B" w:rsidRPr="00743B21" w:rsidRDefault="00947112" w:rsidP="00DB375D">
      <w:pPr>
        <w:numPr>
          <w:ilvl w:val="0"/>
          <w:numId w:val="38"/>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U</w:t>
      </w:r>
      <w:r w:rsidR="00BA316B" w:rsidRPr="00743B21">
        <w:rPr>
          <w:rFonts w:ascii="Arial" w:eastAsia="Times New Roman" w:hAnsi="Arial" w:cs="Arial"/>
          <w:sz w:val="20"/>
          <w:szCs w:val="20"/>
        </w:rPr>
        <w:t>rej</w:t>
      </w:r>
      <w:r w:rsidRPr="00743B21">
        <w:rPr>
          <w:rFonts w:ascii="Arial" w:eastAsia="Times New Roman" w:hAnsi="Arial" w:cs="Arial"/>
          <w:sz w:val="20"/>
          <w:szCs w:val="20"/>
        </w:rPr>
        <w:t>anje bankin z dosipom materiala;</w:t>
      </w:r>
    </w:p>
    <w:p w:rsidR="00BA316B" w:rsidRPr="00743B21" w:rsidRDefault="00947112" w:rsidP="00DB375D">
      <w:pPr>
        <w:numPr>
          <w:ilvl w:val="0"/>
          <w:numId w:val="39"/>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V</w:t>
      </w:r>
      <w:r w:rsidR="00BA316B" w:rsidRPr="00743B21">
        <w:rPr>
          <w:rFonts w:ascii="Arial" w:eastAsia="Times New Roman" w:hAnsi="Arial" w:cs="Arial"/>
          <w:sz w:val="20"/>
          <w:szCs w:val="20"/>
        </w:rPr>
        <w:t>zdrževanje asfaltnih površin s krpanjem in lokalnimi preplastitvami manjšega obsega</w:t>
      </w:r>
      <w:r w:rsidRPr="00743B21">
        <w:rPr>
          <w:rFonts w:ascii="Arial" w:eastAsia="Times New Roman" w:hAnsi="Arial" w:cs="Arial"/>
          <w:sz w:val="20"/>
          <w:szCs w:val="20"/>
        </w:rPr>
        <w:t>;</w:t>
      </w:r>
    </w:p>
    <w:p w:rsidR="00BA316B" w:rsidRPr="00743B21" w:rsidRDefault="00947112" w:rsidP="00DB375D">
      <w:pPr>
        <w:numPr>
          <w:ilvl w:val="0"/>
          <w:numId w:val="39"/>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V</w:t>
      </w:r>
      <w:r w:rsidR="00BA316B" w:rsidRPr="00743B21">
        <w:rPr>
          <w:rFonts w:ascii="Arial" w:eastAsia="Times New Roman" w:hAnsi="Arial" w:cs="Arial"/>
          <w:sz w:val="20"/>
          <w:szCs w:val="20"/>
        </w:rPr>
        <w:t>zdrževanje bankin, obcestnih jarkov, propustov in ostalih elementov odvodnjavanja</w:t>
      </w:r>
      <w:r w:rsidRPr="00743B21">
        <w:rPr>
          <w:rFonts w:ascii="Arial" w:eastAsia="Times New Roman" w:hAnsi="Arial" w:cs="Arial"/>
          <w:sz w:val="20"/>
          <w:szCs w:val="20"/>
        </w:rPr>
        <w:t>;</w:t>
      </w:r>
    </w:p>
    <w:p w:rsidR="00BA316B" w:rsidRPr="00743B21" w:rsidRDefault="00947112" w:rsidP="00DB375D">
      <w:pPr>
        <w:numPr>
          <w:ilvl w:val="0"/>
          <w:numId w:val="39"/>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V</w:t>
      </w:r>
      <w:r w:rsidR="00BA316B" w:rsidRPr="00743B21">
        <w:rPr>
          <w:rFonts w:ascii="Arial" w:eastAsia="Times New Roman" w:hAnsi="Arial" w:cs="Arial"/>
          <w:sz w:val="20"/>
          <w:szCs w:val="20"/>
        </w:rPr>
        <w:t>zdrževanje obcestne vegetacije; obrezovanje drevja in košnja obcestnih brežin ob cestah med zaselki.</w:t>
      </w:r>
    </w:p>
    <w:p w:rsidR="00BA316B" w:rsidRPr="00743B21" w:rsidRDefault="00BA316B" w:rsidP="00D72249">
      <w:pPr>
        <w:autoSpaceDE w:val="0"/>
        <w:autoSpaceDN w:val="0"/>
        <w:jc w:val="both"/>
        <w:rPr>
          <w:rFonts w:ascii="Arial" w:hAnsi="Arial" w:cs="Arial"/>
          <w:sz w:val="20"/>
          <w:szCs w:val="20"/>
        </w:rPr>
      </w:pPr>
    </w:p>
    <w:p w:rsidR="00BA316B" w:rsidRPr="00743B21" w:rsidRDefault="00BA316B" w:rsidP="00D72249">
      <w:pPr>
        <w:autoSpaceDE w:val="0"/>
        <w:autoSpaceDN w:val="0"/>
        <w:jc w:val="both"/>
        <w:rPr>
          <w:rFonts w:ascii="Arial" w:hAnsi="Arial" w:cs="Arial"/>
          <w:sz w:val="20"/>
          <w:szCs w:val="20"/>
        </w:rPr>
      </w:pPr>
      <w:r w:rsidRPr="00743B21">
        <w:rPr>
          <w:rFonts w:ascii="Arial" w:hAnsi="Arial" w:cs="Arial"/>
          <w:sz w:val="20"/>
          <w:szCs w:val="20"/>
        </w:rPr>
        <w:t>V okviru proračunske postavke se izvajajo zakonsko opredeljena dela, ki zagotavljajo nivo prevoznosti in varnosti.</w:t>
      </w:r>
    </w:p>
    <w:p w:rsidR="00BA316B" w:rsidRPr="00743B21" w:rsidRDefault="00BA316B" w:rsidP="00D72249">
      <w:pPr>
        <w:autoSpaceDE w:val="0"/>
        <w:autoSpaceDN w:val="0"/>
        <w:jc w:val="both"/>
        <w:rPr>
          <w:rFonts w:ascii="Arial" w:hAnsi="Arial" w:cs="Arial"/>
          <w:sz w:val="20"/>
          <w:szCs w:val="20"/>
        </w:rPr>
      </w:pPr>
    </w:p>
    <w:p w:rsidR="001244DB" w:rsidRPr="00743B21" w:rsidRDefault="001244DB" w:rsidP="00D72249">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Navezava na projekte v okviru proračunske postavke</w:t>
      </w:r>
    </w:p>
    <w:p w:rsidR="00A96DD4" w:rsidRPr="00743B21" w:rsidRDefault="00A96DD4" w:rsidP="00D72249">
      <w:pPr>
        <w:autoSpaceDE w:val="0"/>
        <w:autoSpaceDN w:val="0"/>
        <w:adjustRightInd w:val="0"/>
        <w:jc w:val="both"/>
        <w:rPr>
          <w:rFonts w:ascii="Arial" w:hAnsi="Arial" w:cs="Arial"/>
          <w:b/>
          <w:bCs/>
          <w:iCs/>
          <w:sz w:val="20"/>
          <w:szCs w:val="20"/>
        </w:rPr>
      </w:pPr>
    </w:p>
    <w:p w:rsidR="001244DB" w:rsidRPr="00743B21" w:rsidRDefault="001244DB" w:rsidP="00D72249">
      <w:pPr>
        <w:autoSpaceDE w:val="0"/>
        <w:autoSpaceDN w:val="0"/>
        <w:adjustRightInd w:val="0"/>
        <w:jc w:val="both"/>
        <w:rPr>
          <w:rFonts w:ascii="Arial" w:hAnsi="Arial" w:cs="Arial"/>
          <w:sz w:val="20"/>
          <w:szCs w:val="20"/>
        </w:rPr>
      </w:pPr>
      <w:r w:rsidRPr="00743B21">
        <w:rPr>
          <w:rFonts w:ascii="Arial" w:hAnsi="Arial" w:cs="Arial"/>
          <w:sz w:val="20"/>
          <w:szCs w:val="20"/>
        </w:rPr>
        <w:t>Proračunska postavka ni vključena v načrt razvojnih programov.</w:t>
      </w:r>
    </w:p>
    <w:p w:rsidR="001244DB" w:rsidRPr="00743B21" w:rsidRDefault="001244DB" w:rsidP="00D72249">
      <w:pPr>
        <w:autoSpaceDE w:val="0"/>
        <w:autoSpaceDN w:val="0"/>
        <w:adjustRightInd w:val="0"/>
        <w:jc w:val="both"/>
        <w:rPr>
          <w:rFonts w:ascii="Arial" w:hAnsi="Arial" w:cs="Arial"/>
          <w:sz w:val="20"/>
          <w:szCs w:val="20"/>
        </w:rPr>
      </w:pPr>
    </w:p>
    <w:p w:rsidR="001244DB" w:rsidRPr="00743B21" w:rsidRDefault="001244DB" w:rsidP="00D72249">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Izhodišča, na katerih temeljijo izračuni predlogov pravic porabe za del, ki se ne izvršuje preko NRP (Neposredni učinek in kazalnik)</w:t>
      </w:r>
    </w:p>
    <w:p w:rsidR="001244DB" w:rsidRPr="00743B21" w:rsidRDefault="001244DB" w:rsidP="00D72249">
      <w:pPr>
        <w:autoSpaceDE w:val="0"/>
        <w:autoSpaceDN w:val="0"/>
        <w:adjustRightInd w:val="0"/>
        <w:jc w:val="both"/>
        <w:rPr>
          <w:rFonts w:ascii="Arial" w:hAnsi="Arial" w:cs="Arial"/>
          <w:b/>
          <w:bCs/>
          <w:iCs/>
          <w:sz w:val="20"/>
          <w:szCs w:val="20"/>
        </w:rPr>
      </w:pPr>
    </w:p>
    <w:p w:rsidR="00C71580" w:rsidRPr="00743B21" w:rsidRDefault="00C71580" w:rsidP="00D72249">
      <w:pPr>
        <w:autoSpaceDE w:val="0"/>
        <w:autoSpaceDN w:val="0"/>
        <w:jc w:val="both"/>
        <w:rPr>
          <w:rFonts w:ascii="Arial" w:hAnsi="Arial" w:cs="Arial"/>
        </w:rPr>
      </w:pPr>
      <w:r w:rsidRPr="00743B21">
        <w:rPr>
          <w:rFonts w:ascii="Arial" w:hAnsi="Arial" w:cs="Arial"/>
          <w:sz w:val="20"/>
          <w:szCs w:val="20"/>
        </w:rPr>
        <w:t>Izračun temelji na pravicah porabe preteklih let in nujnosti izvedbe posameznih del. Proračunska postavka se nanaša na letno in zimsko vzdrževanje javnih poti.</w:t>
      </w:r>
    </w:p>
    <w:p w:rsidR="001244DB" w:rsidRPr="00743B21" w:rsidRDefault="001244DB" w:rsidP="001244DB">
      <w:pPr>
        <w:jc w:val="both"/>
        <w:rPr>
          <w:rFonts w:ascii="Arial" w:hAnsi="Arial" w:cs="Arial"/>
          <w:b/>
        </w:rPr>
      </w:pPr>
      <w:r w:rsidRPr="00743B21">
        <w:rPr>
          <w:rFonts w:ascii="Arial" w:hAnsi="Arial" w:cs="Arial"/>
          <w:b/>
        </w:rPr>
        <w:lastRenderedPageBreak/>
        <w:t>130203 Vzdrževanje nekategoriziranih cest</w:t>
      </w:r>
    </w:p>
    <w:p w:rsidR="001244DB" w:rsidRPr="00743B21" w:rsidRDefault="001244DB" w:rsidP="001244DB">
      <w:pPr>
        <w:jc w:val="both"/>
        <w:rPr>
          <w:rFonts w:ascii="Arial" w:hAnsi="Arial" w:cs="Arial"/>
        </w:rPr>
      </w:pPr>
    </w:p>
    <w:p w:rsidR="001244DB" w:rsidRPr="00743B21" w:rsidRDefault="001244DB" w:rsidP="001244DB">
      <w:pPr>
        <w:autoSpaceDE w:val="0"/>
        <w:autoSpaceDN w:val="0"/>
        <w:adjustRightInd w:val="0"/>
        <w:jc w:val="right"/>
        <w:rPr>
          <w:rFonts w:ascii="Arial" w:hAnsi="Arial" w:cs="Arial"/>
          <w:b/>
          <w:bCs/>
          <w:sz w:val="20"/>
          <w:szCs w:val="20"/>
        </w:rPr>
      </w:pPr>
      <w:r w:rsidRPr="00743B21">
        <w:rPr>
          <w:rFonts w:ascii="Arial" w:hAnsi="Arial" w:cs="Arial"/>
          <w:b/>
          <w:bCs/>
          <w:sz w:val="20"/>
          <w:szCs w:val="20"/>
        </w:rPr>
        <w:t xml:space="preserve">Vrednost: </w:t>
      </w:r>
      <w:r w:rsidR="006F7F91">
        <w:rPr>
          <w:rFonts w:ascii="Arial" w:hAnsi="Arial" w:cs="Arial"/>
          <w:b/>
          <w:bCs/>
          <w:sz w:val="20"/>
          <w:szCs w:val="20"/>
        </w:rPr>
        <w:t>1</w:t>
      </w:r>
      <w:r w:rsidR="00652AF1" w:rsidRPr="00743B21">
        <w:rPr>
          <w:rFonts w:ascii="Arial" w:hAnsi="Arial" w:cs="Arial"/>
          <w:b/>
          <w:bCs/>
          <w:sz w:val="20"/>
          <w:szCs w:val="20"/>
        </w:rPr>
        <w:t>5</w:t>
      </w:r>
      <w:r w:rsidRPr="00743B21">
        <w:rPr>
          <w:rFonts w:ascii="Arial" w:hAnsi="Arial" w:cs="Arial"/>
          <w:b/>
          <w:bCs/>
          <w:sz w:val="20"/>
          <w:szCs w:val="20"/>
        </w:rPr>
        <w:t>.000,00 €</w:t>
      </w:r>
    </w:p>
    <w:p w:rsidR="00416002" w:rsidRPr="00743B21" w:rsidRDefault="00416002" w:rsidP="001244DB">
      <w:pPr>
        <w:jc w:val="both"/>
        <w:rPr>
          <w:rFonts w:ascii="Arial" w:hAnsi="Arial" w:cs="Arial"/>
        </w:rPr>
      </w:pPr>
    </w:p>
    <w:p w:rsidR="001244DB" w:rsidRPr="00743B21" w:rsidRDefault="001244DB"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Obrazložitev dejavnosti v okviru proračunske postavke</w:t>
      </w:r>
    </w:p>
    <w:p w:rsidR="009A52FA" w:rsidRPr="00743B21" w:rsidRDefault="009A52FA" w:rsidP="00416002">
      <w:pPr>
        <w:autoSpaceDE w:val="0"/>
        <w:autoSpaceDN w:val="0"/>
        <w:adjustRightInd w:val="0"/>
        <w:jc w:val="both"/>
        <w:rPr>
          <w:rFonts w:ascii="Arial" w:hAnsi="Arial" w:cs="Arial"/>
          <w:b/>
          <w:bCs/>
          <w:iCs/>
          <w:sz w:val="20"/>
          <w:szCs w:val="20"/>
        </w:rPr>
      </w:pPr>
    </w:p>
    <w:p w:rsidR="00C5698A" w:rsidRPr="00743B21" w:rsidRDefault="00C5698A" w:rsidP="00416002">
      <w:pPr>
        <w:autoSpaceDE w:val="0"/>
        <w:autoSpaceDN w:val="0"/>
        <w:jc w:val="both"/>
        <w:rPr>
          <w:rFonts w:ascii="Arial" w:hAnsi="Arial" w:cs="Arial"/>
          <w:sz w:val="20"/>
          <w:szCs w:val="20"/>
        </w:rPr>
      </w:pPr>
      <w:r w:rsidRPr="00743B21">
        <w:rPr>
          <w:rFonts w:ascii="Arial" w:hAnsi="Arial" w:cs="Arial"/>
          <w:sz w:val="20"/>
          <w:szCs w:val="20"/>
        </w:rPr>
        <w:t>Za vzdrževanje makadamskih cest občina v okviru razpoložljivih sredstev v proračunu uporabi sredstva za gramoziranje, čiščenje jarkov, čiščenje propustov, vzdrževanj</w:t>
      </w:r>
      <w:r w:rsidR="00652AF1" w:rsidRPr="00743B21">
        <w:rPr>
          <w:rFonts w:ascii="Arial" w:hAnsi="Arial" w:cs="Arial"/>
          <w:sz w:val="20"/>
          <w:szCs w:val="20"/>
        </w:rPr>
        <w:t>u bankin, zimsko vzdrževanje ter asfaltiranje površin okoli osnovne šole.</w:t>
      </w:r>
    </w:p>
    <w:p w:rsidR="00C5698A" w:rsidRPr="00743B21" w:rsidRDefault="00C5698A" w:rsidP="00416002">
      <w:pPr>
        <w:autoSpaceDE w:val="0"/>
        <w:autoSpaceDN w:val="0"/>
        <w:jc w:val="both"/>
        <w:rPr>
          <w:rFonts w:ascii="Arial" w:hAnsi="Arial" w:cs="Arial"/>
          <w:sz w:val="20"/>
          <w:szCs w:val="20"/>
        </w:rPr>
      </w:pPr>
    </w:p>
    <w:p w:rsidR="00987BE6" w:rsidRPr="00743B21" w:rsidRDefault="00987BE6" w:rsidP="00416002">
      <w:pPr>
        <w:autoSpaceDE w:val="0"/>
        <w:autoSpaceDN w:val="0"/>
        <w:jc w:val="both"/>
        <w:rPr>
          <w:rFonts w:ascii="Arial" w:hAnsi="Arial" w:cs="Arial"/>
          <w:sz w:val="20"/>
          <w:szCs w:val="20"/>
        </w:rPr>
      </w:pPr>
    </w:p>
    <w:p w:rsidR="001244DB" w:rsidRPr="00743B21" w:rsidRDefault="001244DB"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Navezava na projekte v okviru proračunske postavke</w:t>
      </w:r>
    </w:p>
    <w:p w:rsidR="001244DB" w:rsidRPr="00743B21" w:rsidRDefault="001244DB" w:rsidP="00416002">
      <w:pPr>
        <w:autoSpaceDE w:val="0"/>
        <w:autoSpaceDN w:val="0"/>
        <w:adjustRightInd w:val="0"/>
        <w:jc w:val="both"/>
        <w:rPr>
          <w:rFonts w:ascii="Arial" w:hAnsi="Arial" w:cs="Arial"/>
          <w:sz w:val="20"/>
          <w:szCs w:val="20"/>
        </w:rPr>
      </w:pPr>
      <w:r w:rsidRPr="00743B21">
        <w:rPr>
          <w:rFonts w:ascii="Arial" w:hAnsi="Arial" w:cs="Arial"/>
          <w:sz w:val="20"/>
          <w:szCs w:val="20"/>
        </w:rPr>
        <w:t>Proračunska postavka ni vključena v načrt razvojnih programov.</w:t>
      </w:r>
    </w:p>
    <w:p w:rsidR="001244DB" w:rsidRPr="00743B21" w:rsidRDefault="001244DB"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Izhodišča, na katerih temeljijo izračuni predlogov pravic porabe za del, ki se ne izvršuje preko NRP (Neposredni učinek in kazalnik)</w:t>
      </w:r>
    </w:p>
    <w:p w:rsidR="001244DB" w:rsidRPr="00743B21" w:rsidRDefault="001244DB" w:rsidP="00416002">
      <w:pPr>
        <w:autoSpaceDE w:val="0"/>
        <w:autoSpaceDN w:val="0"/>
        <w:adjustRightInd w:val="0"/>
        <w:jc w:val="both"/>
        <w:rPr>
          <w:rFonts w:ascii="Arial" w:hAnsi="Arial" w:cs="Arial"/>
          <w:b/>
          <w:bCs/>
          <w:iCs/>
          <w:sz w:val="20"/>
          <w:szCs w:val="20"/>
        </w:rPr>
      </w:pPr>
    </w:p>
    <w:p w:rsidR="009E5B7E" w:rsidRDefault="009A52FA" w:rsidP="00416002">
      <w:pPr>
        <w:jc w:val="both"/>
        <w:rPr>
          <w:rFonts w:ascii="Arial" w:hAnsi="Arial" w:cs="Arial"/>
          <w:sz w:val="20"/>
          <w:szCs w:val="20"/>
        </w:rPr>
      </w:pPr>
      <w:r w:rsidRPr="00743B21">
        <w:rPr>
          <w:rFonts w:ascii="Arial" w:hAnsi="Arial" w:cs="Arial"/>
          <w:sz w:val="20"/>
          <w:szCs w:val="20"/>
        </w:rPr>
        <w:t>Izračun temelji na pravicah porabe preteklih let in nujnosti izvedbe posameznih del.</w:t>
      </w:r>
    </w:p>
    <w:p w:rsidR="002C5D54" w:rsidRDefault="002C5D54" w:rsidP="00416002">
      <w:pPr>
        <w:jc w:val="both"/>
        <w:rPr>
          <w:rFonts w:ascii="Arial" w:hAnsi="Arial" w:cs="Arial"/>
          <w:sz w:val="20"/>
          <w:szCs w:val="20"/>
        </w:rPr>
      </w:pPr>
    </w:p>
    <w:p w:rsidR="002C5D54" w:rsidRPr="00743B21" w:rsidRDefault="002C5D54" w:rsidP="00416002">
      <w:pPr>
        <w:jc w:val="both"/>
        <w:rPr>
          <w:rFonts w:ascii="Arial" w:hAnsi="Arial" w:cs="Arial"/>
          <w:sz w:val="20"/>
          <w:szCs w:val="20"/>
        </w:rPr>
      </w:pPr>
    </w:p>
    <w:p w:rsidR="00577483" w:rsidRPr="00743B21" w:rsidRDefault="00577483" w:rsidP="00577483">
      <w:pPr>
        <w:pBdr>
          <w:top w:val="single" w:sz="4" w:space="1" w:color="auto"/>
          <w:bottom w:val="single" w:sz="4" w:space="1" w:color="auto"/>
        </w:pBdr>
        <w:autoSpaceDE w:val="0"/>
        <w:autoSpaceDN w:val="0"/>
        <w:adjustRightInd w:val="0"/>
        <w:rPr>
          <w:rFonts w:ascii="Arial" w:hAnsi="Arial" w:cs="Arial"/>
          <w:b/>
          <w:bCs/>
          <w:sz w:val="28"/>
          <w:szCs w:val="28"/>
        </w:rPr>
      </w:pPr>
      <w:r w:rsidRPr="00743B21">
        <w:rPr>
          <w:rFonts w:ascii="Arial" w:hAnsi="Arial" w:cs="Arial"/>
          <w:b/>
          <w:bCs/>
          <w:sz w:val="28"/>
          <w:szCs w:val="28"/>
        </w:rPr>
        <w:t>13029002 Investicijsko vzdrževanje in gradnja občinskih cest</w:t>
      </w:r>
    </w:p>
    <w:p w:rsidR="00577483" w:rsidRPr="00743B21" w:rsidRDefault="00577483" w:rsidP="00577483">
      <w:pPr>
        <w:autoSpaceDE w:val="0"/>
        <w:autoSpaceDN w:val="0"/>
        <w:adjustRightInd w:val="0"/>
        <w:rPr>
          <w:rFonts w:ascii="Times-Bold" w:hAnsi="Times-Bold" w:cs="Times-Bold"/>
          <w:b/>
          <w:bCs/>
          <w:sz w:val="28"/>
          <w:szCs w:val="28"/>
        </w:rPr>
      </w:pPr>
    </w:p>
    <w:p w:rsidR="009E5B7E" w:rsidRPr="00743B21" w:rsidRDefault="00577483" w:rsidP="00DE7B87">
      <w:pPr>
        <w:jc w:val="right"/>
        <w:rPr>
          <w:rFonts w:ascii="Arial" w:hAnsi="Arial" w:cs="Arial"/>
        </w:rPr>
      </w:pPr>
      <w:r w:rsidRPr="009474E9">
        <w:rPr>
          <w:rFonts w:ascii="Arial" w:hAnsi="Arial" w:cs="Arial"/>
          <w:b/>
          <w:bCs/>
          <w:sz w:val="20"/>
          <w:szCs w:val="20"/>
        </w:rPr>
        <w:t xml:space="preserve">Vrednost: </w:t>
      </w:r>
      <w:r w:rsidR="009474E9" w:rsidRPr="009474E9">
        <w:rPr>
          <w:rFonts w:ascii="Arial" w:hAnsi="Arial" w:cs="Arial"/>
          <w:b/>
          <w:bCs/>
          <w:sz w:val="20"/>
          <w:szCs w:val="20"/>
        </w:rPr>
        <w:t>5</w:t>
      </w:r>
      <w:r w:rsidR="00A27452">
        <w:rPr>
          <w:rFonts w:ascii="Arial" w:hAnsi="Arial" w:cs="Arial"/>
          <w:b/>
          <w:bCs/>
          <w:sz w:val="20"/>
          <w:szCs w:val="20"/>
        </w:rPr>
        <w:t>11.311,52</w:t>
      </w:r>
      <w:r w:rsidRPr="009474E9">
        <w:rPr>
          <w:rFonts w:ascii="Arial" w:hAnsi="Arial" w:cs="Arial"/>
          <w:b/>
          <w:bCs/>
          <w:sz w:val="20"/>
          <w:szCs w:val="20"/>
        </w:rPr>
        <w:t xml:space="preserve"> €</w:t>
      </w: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Opis podprograma</w:t>
      </w:r>
    </w:p>
    <w:p w:rsidR="00DE7B87" w:rsidRPr="00743B21" w:rsidRDefault="00DE7B87" w:rsidP="00416002">
      <w:pPr>
        <w:autoSpaceDE w:val="0"/>
        <w:autoSpaceDN w:val="0"/>
        <w:adjustRightInd w:val="0"/>
        <w:jc w:val="both"/>
        <w:rPr>
          <w:rFonts w:ascii="Arial" w:hAnsi="Arial" w:cs="Arial"/>
          <w:b/>
          <w:bCs/>
          <w:i/>
          <w:iCs/>
          <w:sz w:val="20"/>
          <w:szCs w:val="20"/>
        </w:rPr>
      </w:pPr>
    </w:p>
    <w:p w:rsidR="00DE7B87" w:rsidRPr="00743B21" w:rsidRDefault="00DE7B87" w:rsidP="00416002">
      <w:pPr>
        <w:autoSpaceDE w:val="0"/>
        <w:autoSpaceDN w:val="0"/>
        <w:adjustRightInd w:val="0"/>
        <w:jc w:val="both"/>
        <w:rPr>
          <w:rFonts w:ascii="Arial" w:hAnsi="Arial" w:cs="Arial"/>
          <w:sz w:val="20"/>
          <w:szCs w:val="20"/>
        </w:rPr>
      </w:pPr>
      <w:r w:rsidRPr="00743B21">
        <w:rPr>
          <w:rFonts w:ascii="Arial" w:hAnsi="Arial" w:cs="Arial"/>
          <w:sz w:val="20"/>
          <w:szCs w:val="20"/>
        </w:rPr>
        <w:t>Investicijska gradnja občinskih cest se vsako leto izvaja na osnovi planov in višine dodeljenih sredstev v proračunu. Plani asfaltiranj so osnova za določevanje vrstnega reda za asfaltiranje.</w:t>
      </w:r>
    </w:p>
    <w:p w:rsidR="00DE7B87" w:rsidRPr="00743B21" w:rsidRDefault="00DE7B87" w:rsidP="00416002">
      <w:pPr>
        <w:autoSpaceDE w:val="0"/>
        <w:autoSpaceDN w:val="0"/>
        <w:adjustRightInd w:val="0"/>
        <w:jc w:val="both"/>
        <w:rPr>
          <w:rFonts w:ascii="Arial" w:hAnsi="Arial" w:cs="Arial"/>
          <w:sz w:val="20"/>
          <w:szCs w:val="20"/>
        </w:rPr>
      </w:pP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Zakonske in druge pravne podlage</w:t>
      </w:r>
    </w:p>
    <w:p w:rsidR="00A96DD4" w:rsidRPr="00743B21" w:rsidRDefault="00A96DD4" w:rsidP="00416002">
      <w:pPr>
        <w:autoSpaceDE w:val="0"/>
        <w:autoSpaceDN w:val="0"/>
        <w:adjustRightInd w:val="0"/>
        <w:jc w:val="both"/>
        <w:rPr>
          <w:rFonts w:ascii="Arial" w:hAnsi="Arial" w:cs="Arial"/>
          <w:b/>
          <w:bCs/>
          <w:iCs/>
          <w:sz w:val="20"/>
          <w:szCs w:val="20"/>
        </w:rPr>
      </w:pPr>
    </w:p>
    <w:p w:rsidR="00DE7B87" w:rsidRPr="00743B21" w:rsidRDefault="00DE7B87" w:rsidP="00E73C74">
      <w:pPr>
        <w:pStyle w:val="Odstavekseznama"/>
        <w:numPr>
          <w:ilvl w:val="0"/>
          <w:numId w:val="89"/>
        </w:numPr>
        <w:autoSpaceDE w:val="0"/>
        <w:autoSpaceDN w:val="0"/>
        <w:adjustRightInd w:val="0"/>
        <w:jc w:val="both"/>
        <w:rPr>
          <w:rFonts w:ascii="Arial" w:hAnsi="Arial" w:cs="Arial"/>
          <w:sz w:val="20"/>
          <w:szCs w:val="20"/>
        </w:rPr>
      </w:pPr>
      <w:r w:rsidRPr="00743B21">
        <w:rPr>
          <w:rFonts w:ascii="Arial" w:hAnsi="Arial" w:cs="Arial"/>
          <w:sz w:val="20"/>
          <w:szCs w:val="20"/>
        </w:rPr>
        <w:t xml:space="preserve">82. člen Zakona o javnih cestah ( Uradni list RS, št. 29/97) </w:t>
      </w:r>
    </w:p>
    <w:p w:rsidR="00DE7B87" w:rsidRPr="00743B21" w:rsidRDefault="00DE7B87" w:rsidP="00416002">
      <w:pPr>
        <w:autoSpaceDE w:val="0"/>
        <w:autoSpaceDN w:val="0"/>
        <w:adjustRightInd w:val="0"/>
        <w:jc w:val="both"/>
        <w:rPr>
          <w:rFonts w:ascii="Arial" w:hAnsi="Arial" w:cs="Arial"/>
          <w:sz w:val="20"/>
          <w:szCs w:val="20"/>
        </w:rPr>
      </w:pP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Dolgoročni cilji podprograma in kazalci, s katerimi se bo merilo doseganje zastavljenih ciljev (Rezultat in kazalniki)</w:t>
      </w:r>
    </w:p>
    <w:p w:rsidR="00DE7B87" w:rsidRPr="00743B21" w:rsidRDefault="00DE7B87" w:rsidP="00416002">
      <w:pPr>
        <w:autoSpaceDE w:val="0"/>
        <w:autoSpaceDN w:val="0"/>
        <w:adjustRightInd w:val="0"/>
        <w:jc w:val="both"/>
        <w:rPr>
          <w:rFonts w:ascii="Arial" w:hAnsi="Arial" w:cs="Arial"/>
          <w:b/>
          <w:bCs/>
          <w:i/>
          <w:iCs/>
          <w:sz w:val="20"/>
          <w:szCs w:val="20"/>
        </w:rPr>
      </w:pPr>
    </w:p>
    <w:p w:rsidR="00DE7B87" w:rsidRPr="00743B21" w:rsidRDefault="00DE7B87" w:rsidP="00416002">
      <w:pPr>
        <w:autoSpaceDE w:val="0"/>
        <w:autoSpaceDN w:val="0"/>
        <w:adjustRightInd w:val="0"/>
        <w:jc w:val="both"/>
        <w:rPr>
          <w:rFonts w:ascii="Arial" w:hAnsi="Arial" w:cs="Arial"/>
          <w:sz w:val="20"/>
          <w:szCs w:val="20"/>
        </w:rPr>
      </w:pPr>
      <w:r w:rsidRPr="00743B21">
        <w:rPr>
          <w:rFonts w:ascii="Arial" w:hAnsi="Arial" w:cs="Arial"/>
          <w:sz w:val="20"/>
          <w:szCs w:val="20"/>
        </w:rPr>
        <w:t>Gradnja občinskih cest se izvaja na osnovi programa in predlogih krajevnih skupnostih in vrstnem redu glede na razpoložljiva sredstva.</w:t>
      </w:r>
    </w:p>
    <w:p w:rsidR="00DE7B87" w:rsidRPr="00743B21" w:rsidRDefault="00DE7B87" w:rsidP="00416002">
      <w:pPr>
        <w:autoSpaceDE w:val="0"/>
        <w:autoSpaceDN w:val="0"/>
        <w:adjustRightInd w:val="0"/>
        <w:jc w:val="both"/>
        <w:rPr>
          <w:rFonts w:ascii="Arial" w:hAnsi="Arial" w:cs="Arial"/>
          <w:sz w:val="20"/>
          <w:szCs w:val="20"/>
        </w:rPr>
      </w:pP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Letni izvedbeni cilji podprograma in kazalci, s katerimi se bo merilo doseganje zastavljenih ciljev (Neposredni učinek in kazalnik)</w:t>
      </w:r>
    </w:p>
    <w:p w:rsidR="00DE7B87" w:rsidRPr="00743B21" w:rsidRDefault="00DE7B87" w:rsidP="00416002">
      <w:pPr>
        <w:autoSpaceDE w:val="0"/>
        <w:autoSpaceDN w:val="0"/>
        <w:adjustRightInd w:val="0"/>
        <w:jc w:val="both"/>
        <w:rPr>
          <w:rFonts w:ascii="Arial" w:hAnsi="Arial" w:cs="Arial"/>
          <w:b/>
          <w:bCs/>
          <w:i/>
          <w:iCs/>
          <w:sz w:val="20"/>
          <w:szCs w:val="20"/>
        </w:rPr>
      </w:pPr>
    </w:p>
    <w:p w:rsidR="00041A4A" w:rsidRPr="00743B21" w:rsidRDefault="00DE7B87" w:rsidP="00416002">
      <w:pPr>
        <w:jc w:val="both"/>
        <w:rPr>
          <w:rFonts w:ascii="Arial" w:hAnsi="Arial" w:cs="Arial"/>
          <w:sz w:val="20"/>
          <w:szCs w:val="20"/>
        </w:rPr>
      </w:pPr>
      <w:r w:rsidRPr="00743B21">
        <w:rPr>
          <w:rFonts w:ascii="Arial" w:hAnsi="Arial" w:cs="Arial"/>
          <w:sz w:val="20"/>
          <w:szCs w:val="20"/>
        </w:rPr>
        <w:t>Izboljšanje prevoznosti in zmanjšanje stroškov vzdrževanja.</w:t>
      </w:r>
    </w:p>
    <w:p w:rsidR="007A5AEE" w:rsidRDefault="007A5AEE" w:rsidP="00DE7B87">
      <w:pPr>
        <w:jc w:val="both"/>
        <w:rPr>
          <w:rFonts w:ascii="Arial" w:hAnsi="Arial" w:cs="Arial"/>
          <w:sz w:val="20"/>
          <w:szCs w:val="20"/>
        </w:rPr>
      </w:pPr>
    </w:p>
    <w:p w:rsidR="00DE7B87" w:rsidRPr="00743B21" w:rsidRDefault="00DE7B87" w:rsidP="00DE7B87">
      <w:pPr>
        <w:jc w:val="both"/>
        <w:rPr>
          <w:rFonts w:ascii="Arial" w:hAnsi="Arial" w:cs="Arial"/>
          <w:b/>
        </w:rPr>
      </w:pPr>
      <w:r w:rsidRPr="00743B21">
        <w:rPr>
          <w:rFonts w:ascii="Arial" w:hAnsi="Arial" w:cs="Arial"/>
          <w:b/>
        </w:rPr>
        <w:t>130</w:t>
      </w:r>
      <w:r w:rsidR="008548A4">
        <w:rPr>
          <w:rFonts w:ascii="Arial" w:hAnsi="Arial" w:cs="Arial"/>
          <w:b/>
        </w:rPr>
        <w:t>3313</w:t>
      </w:r>
      <w:r w:rsidRPr="00743B21">
        <w:rPr>
          <w:rFonts w:ascii="Arial" w:hAnsi="Arial" w:cs="Arial"/>
          <w:b/>
        </w:rPr>
        <w:t xml:space="preserve"> Ureditev pločnika zgornje naselje Ribnica RT-931</w:t>
      </w:r>
    </w:p>
    <w:p w:rsidR="00DE7B87" w:rsidRPr="00743B21" w:rsidRDefault="00DE7B87" w:rsidP="00DE7B87">
      <w:pPr>
        <w:jc w:val="both"/>
        <w:rPr>
          <w:rFonts w:ascii="Arial" w:hAnsi="Arial" w:cs="Arial"/>
        </w:rPr>
      </w:pPr>
    </w:p>
    <w:p w:rsidR="00DE7B87" w:rsidRPr="00743B21" w:rsidRDefault="00DE7B87" w:rsidP="00DE7B87">
      <w:pPr>
        <w:autoSpaceDE w:val="0"/>
        <w:autoSpaceDN w:val="0"/>
        <w:adjustRightInd w:val="0"/>
        <w:jc w:val="right"/>
        <w:rPr>
          <w:rFonts w:ascii="Arial" w:hAnsi="Arial" w:cs="Arial"/>
          <w:b/>
          <w:bCs/>
          <w:sz w:val="20"/>
          <w:szCs w:val="20"/>
        </w:rPr>
      </w:pPr>
      <w:r w:rsidRPr="00743B21">
        <w:rPr>
          <w:rFonts w:ascii="Arial" w:hAnsi="Arial" w:cs="Arial"/>
          <w:b/>
          <w:bCs/>
          <w:sz w:val="20"/>
          <w:szCs w:val="20"/>
        </w:rPr>
        <w:t xml:space="preserve">Vrednost: </w:t>
      </w:r>
      <w:r w:rsidR="00E75E40" w:rsidRPr="00743B21">
        <w:rPr>
          <w:rFonts w:ascii="Arial" w:hAnsi="Arial" w:cs="Arial"/>
          <w:b/>
          <w:bCs/>
          <w:sz w:val="20"/>
          <w:szCs w:val="20"/>
        </w:rPr>
        <w:t>2.626,00</w:t>
      </w:r>
      <w:r w:rsidRPr="00743B21">
        <w:rPr>
          <w:rFonts w:ascii="Arial" w:hAnsi="Arial" w:cs="Arial"/>
          <w:b/>
          <w:bCs/>
          <w:sz w:val="20"/>
          <w:szCs w:val="20"/>
        </w:rPr>
        <w:t xml:space="preserve"> €</w:t>
      </w:r>
    </w:p>
    <w:p w:rsidR="00DE7B87" w:rsidRPr="00743B21" w:rsidRDefault="00DE7B87" w:rsidP="00416002">
      <w:pPr>
        <w:jc w:val="both"/>
        <w:rPr>
          <w:rFonts w:ascii="Arial" w:hAnsi="Arial" w:cs="Arial"/>
        </w:rPr>
      </w:pP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Obrazložitev dejavnosti v okviru proračunske postavke</w:t>
      </w:r>
    </w:p>
    <w:p w:rsidR="00DE7B87" w:rsidRPr="00743B21" w:rsidRDefault="00DE7B87" w:rsidP="00416002">
      <w:pPr>
        <w:autoSpaceDE w:val="0"/>
        <w:autoSpaceDN w:val="0"/>
        <w:adjustRightInd w:val="0"/>
        <w:jc w:val="both"/>
        <w:rPr>
          <w:rFonts w:ascii="Arial" w:hAnsi="Arial" w:cs="Arial"/>
          <w:b/>
          <w:bCs/>
          <w:iCs/>
          <w:sz w:val="20"/>
          <w:szCs w:val="20"/>
        </w:rPr>
      </w:pPr>
    </w:p>
    <w:p w:rsidR="00DE7B87" w:rsidRPr="00743B21" w:rsidRDefault="00DE7B87" w:rsidP="00416002">
      <w:pPr>
        <w:autoSpaceDE w:val="0"/>
        <w:autoSpaceDN w:val="0"/>
        <w:adjustRightInd w:val="0"/>
        <w:jc w:val="both"/>
        <w:rPr>
          <w:rFonts w:ascii="Arial" w:hAnsi="Arial" w:cs="Arial"/>
          <w:sz w:val="20"/>
          <w:szCs w:val="20"/>
        </w:rPr>
      </w:pPr>
      <w:r w:rsidRPr="00743B21">
        <w:rPr>
          <w:rFonts w:ascii="Arial" w:hAnsi="Arial" w:cs="Arial"/>
          <w:sz w:val="20"/>
          <w:szCs w:val="20"/>
        </w:rPr>
        <w:t>Za Ureditev pločnika zgornje naselje Ribnica RT -931 so predvidena sredstva za nakup zemljišč</w:t>
      </w:r>
      <w:r w:rsidR="00F1586A" w:rsidRPr="00743B21">
        <w:rPr>
          <w:rFonts w:ascii="Arial" w:hAnsi="Arial" w:cs="Arial"/>
          <w:sz w:val="20"/>
          <w:szCs w:val="20"/>
        </w:rPr>
        <w:t>a</w:t>
      </w:r>
      <w:r w:rsidRPr="00743B21">
        <w:rPr>
          <w:rFonts w:ascii="Arial" w:hAnsi="Arial" w:cs="Arial"/>
          <w:sz w:val="20"/>
          <w:szCs w:val="20"/>
        </w:rPr>
        <w:t xml:space="preserve">  ob pločniku.</w:t>
      </w:r>
    </w:p>
    <w:p w:rsidR="00DE7B87" w:rsidRPr="00743B21" w:rsidRDefault="00DE7B87" w:rsidP="00416002">
      <w:pPr>
        <w:autoSpaceDE w:val="0"/>
        <w:autoSpaceDN w:val="0"/>
        <w:adjustRightInd w:val="0"/>
        <w:jc w:val="both"/>
        <w:rPr>
          <w:rFonts w:ascii="Arial" w:hAnsi="Arial" w:cs="Arial"/>
          <w:sz w:val="20"/>
          <w:szCs w:val="20"/>
        </w:rPr>
      </w:pPr>
    </w:p>
    <w:p w:rsidR="00DE7B87"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Navezava na projekte v okviru proračunske postavke</w:t>
      </w:r>
    </w:p>
    <w:p w:rsidR="00CD32BD" w:rsidRPr="00743B21" w:rsidRDefault="00CD32BD" w:rsidP="00416002">
      <w:pPr>
        <w:autoSpaceDE w:val="0"/>
        <w:autoSpaceDN w:val="0"/>
        <w:adjustRightInd w:val="0"/>
        <w:jc w:val="both"/>
        <w:rPr>
          <w:rFonts w:ascii="Arial" w:hAnsi="Arial" w:cs="Arial"/>
          <w:b/>
          <w:bCs/>
          <w:iCs/>
          <w:sz w:val="20"/>
          <w:szCs w:val="20"/>
        </w:rPr>
      </w:pPr>
    </w:p>
    <w:p w:rsidR="00DE7B87" w:rsidRPr="00743B21" w:rsidRDefault="00DE7B87" w:rsidP="00416002">
      <w:pPr>
        <w:autoSpaceDE w:val="0"/>
        <w:autoSpaceDN w:val="0"/>
        <w:adjustRightInd w:val="0"/>
        <w:jc w:val="both"/>
        <w:rPr>
          <w:rFonts w:ascii="Arial" w:hAnsi="Arial" w:cs="Arial"/>
          <w:sz w:val="20"/>
          <w:szCs w:val="20"/>
        </w:rPr>
      </w:pPr>
      <w:r w:rsidRPr="00743B21">
        <w:rPr>
          <w:rFonts w:ascii="Arial" w:hAnsi="Arial" w:cs="Arial"/>
          <w:sz w:val="20"/>
          <w:szCs w:val="20"/>
        </w:rPr>
        <w:t>Projekt je opredeljen v obrazcu 3</w:t>
      </w:r>
      <w:r w:rsidR="00A96DD4" w:rsidRPr="00743B21">
        <w:rPr>
          <w:rFonts w:ascii="Arial" w:hAnsi="Arial" w:cs="Arial"/>
          <w:sz w:val="20"/>
          <w:szCs w:val="20"/>
        </w:rPr>
        <w:t xml:space="preserve"> Načrt razvojnih programov</w:t>
      </w:r>
      <w:r w:rsidRPr="00743B21">
        <w:rPr>
          <w:rFonts w:ascii="Arial" w:hAnsi="Arial" w:cs="Arial"/>
          <w:sz w:val="20"/>
          <w:szCs w:val="20"/>
        </w:rPr>
        <w:t>: OB</w:t>
      </w:r>
      <w:r w:rsidR="00A96DD4" w:rsidRPr="00743B21">
        <w:rPr>
          <w:rFonts w:ascii="Arial" w:hAnsi="Arial" w:cs="Arial"/>
          <w:sz w:val="20"/>
          <w:szCs w:val="20"/>
        </w:rPr>
        <w:t>177-14-0005</w:t>
      </w:r>
      <w:r w:rsidRPr="00743B21">
        <w:rPr>
          <w:rFonts w:ascii="Arial" w:hAnsi="Arial" w:cs="Arial"/>
          <w:sz w:val="20"/>
          <w:szCs w:val="20"/>
        </w:rPr>
        <w:t>.</w:t>
      </w:r>
    </w:p>
    <w:p w:rsidR="00DE7B87" w:rsidRPr="00743B21" w:rsidRDefault="00DE7B87" w:rsidP="00416002">
      <w:pPr>
        <w:autoSpaceDE w:val="0"/>
        <w:autoSpaceDN w:val="0"/>
        <w:adjustRightInd w:val="0"/>
        <w:jc w:val="both"/>
        <w:rPr>
          <w:rFonts w:ascii="Arial" w:hAnsi="Arial" w:cs="Arial"/>
          <w:sz w:val="20"/>
          <w:szCs w:val="20"/>
        </w:rPr>
      </w:pPr>
    </w:p>
    <w:p w:rsidR="00DE7B87" w:rsidRPr="00743B21" w:rsidRDefault="00DE7B87" w:rsidP="00416002">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Izhodišča, na katerih temeljijo izračuni predlogov pravic porabe za del, ki se ne izvršuje preko NRP (Neposredni učinek in kazalnik)</w:t>
      </w:r>
    </w:p>
    <w:p w:rsidR="00416002" w:rsidRPr="00743B21" w:rsidRDefault="00416002" w:rsidP="00416002">
      <w:pPr>
        <w:autoSpaceDE w:val="0"/>
        <w:autoSpaceDN w:val="0"/>
        <w:adjustRightInd w:val="0"/>
        <w:jc w:val="both"/>
        <w:rPr>
          <w:rFonts w:ascii="Arial" w:hAnsi="Arial" w:cs="Arial"/>
          <w:b/>
          <w:bCs/>
          <w:iCs/>
          <w:sz w:val="20"/>
          <w:szCs w:val="20"/>
        </w:rPr>
      </w:pPr>
    </w:p>
    <w:p w:rsidR="00DE7B87" w:rsidRDefault="00DE7B87" w:rsidP="00416002">
      <w:pPr>
        <w:autoSpaceDE w:val="0"/>
        <w:autoSpaceDN w:val="0"/>
        <w:adjustRightInd w:val="0"/>
        <w:jc w:val="both"/>
        <w:rPr>
          <w:rFonts w:ascii="Arial" w:hAnsi="Arial" w:cs="Arial"/>
          <w:sz w:val="20"/>
          <w:szCs w:val="20"/>
        </w:rPr>
      </w:pPr>
      <w:r w:rsidRPr="00743B21">
        <w:rPr>
          <w:rFonts w:ascii="Arial" w:hAnsi="Arial" w:cs="Arial"/>
          <w:sz w:val="20"/>
          <w:szCs w:val="20"/>
        </w:rPr>
        <w:t>Poraba je planirana v NRP.</w:t>
      </w:r>
    </w:p>
    <w:p w:rsidR="00983940" w:rsidRDefault="00983940" w:rsidP="00416002">
      <w:pPr>
        <w:autoSpaceDE w:val="0"/>
        <w:autoSpaceDN w:val="0"/>
        <w:adjustRightInd w:val="0"/>
        <w:jc w:val="both"/>
        <w:rPr>
          <w:rFonts w:ascii="Arial" w:hAnsi="Arial" w:cs="Arial"/>
          <w:sz w:val="20"/>
          <w:szCs w:val="20"/>
        </w:rPr>
      </w:pPr>
    </w:p>
    <w:p w:rsidR="00BC3CD4" w:rsidRPr="00743B21" w:rsidRDefault="008548A4" w:rsidP="00BC3CD4">
      <w:pPr>
        <w:jc w:val="both"/>
        <w:rPr>
          <w:rFonts w:ascii="Arial" w:hAnsi="Arial" w:cs="Arial"/>
          <w:b/>
        </w:rPr>
      </w:pPr>
      <w:r>
        <w:rPr>
          <w:rFonts w:ascii="Arial" w:hAnsi="Arial" w:cs="Arial"/>
          <w:b/>
        </w:rPr>
        <w:t>1303313</w:t>
      </w:r>
      <w:r w:rsidR="00BC3CD4" w:rsidRPr="00743B21">
        <w:rPr>
          <w:rFonts w:ascii="Arial" w:hAnsi="Arial" w:cs="Arial"/>
          <w:b/>
        </w:rPr>
        <w:t xml:space="preserve"> </w:t>
      </w:r>
      <w:r>
        <w:rPr>
          <w:rFonts w:ascii="Arial" w:hAnsi="Arial" w:cs="Arial"/>
          <w:b/>
        </w:rPr>
        <w:t>Modernizacija cest</w:t>
      </w:r>
    </w:p>
    <w:p w:rsidR="00BC3CD4" w:rsidRPr="00743B21" w:rsidRDefault="00BC3CD4" w:rsidP="00BC3CD4">
      <w:pPr>
        <w:jc w:val="both"/>
        <w:rPr>
          <w:rFonts w:ascii="Arial" w:hAnsi="Arial" w:cs="Arial"/>
        </w:rPr>
      </w:pPr>
    </w:p>
    <w:p w:rsidR="00BC3CD4" w:rsidRPr="00743B21" w:rsidRDefault="00BC3CD4" w:rsidP="00BC3CD4">
      <w:pPr>
        <w:autoSpaceDE w:val="0"/>
        <w:autoSpaceDN w:val="0"/>
        <w:adjustRightInd w:val="0"/>
        <w:jc w:val="right"/>
        <w:rPr>
          <w:rFonts w:ascii="Arial" w:hAnsi="Arial" w:cs="Arial"/>
          <w:b/>
          <w:bCs/>
          <w:sz w:val="20"/>
          <w:szCs w:val="20"/>
        </w:rPr>
      </w:pPr>
      <w:r w:rsidRPr="009474E9">
        <w:rPr>
          <w:rFonts w:ascii="Arial" w:hAnsi="Arial" w:cs="Arial"/>
          <w:b/>
          <w:bCs/>
          <w:sz w:val="20"/>
          <w:szCs w:val="20"/>
        </w:rPr>
        <w:t xml:space="preserve">Vrednost: </w:t>
      </w:r>
      <w:r w:rsidR="003A3B01">
        <w:rPr>
          <w:rFonts w:ascii="Arial" w:hAnsi="Arial" w:cs="Arial"/>
          <w:b/>
          <w:bCs/>
          <w:sz w:val="20"/>
          <w:szCs w:val="20"/>
        </w:rPr>
        <w:t>4</w:t>
      </w:r>
      <w:r w:rsidR="00A27452">
        <w:rPr>
          <w:rFonts w:ascii="Arial" w:hAnsi="Arial" w:cs="Arial"/>
          <w:b/>
          <w:bCs/>
          <w:sz w:val="20"/>
          <w:szCs w:val="20"/>
        </w:rPr>
        <w:t>53.685,52</w:t>
      </w:r>
      <w:r w:rsidRPr="009474E9">
        <w:rPr>
          <w:rFonts w:ascii="Arial" w:hAnsi="Arial" w:cs="Arial"/>
          <w:b/>
          <w:bCs/>
          <w:sz w:val="20"/>
          <w:szCs w:val="20"/>
        </w:rPr>
        <w:t xml:space="preserve"> €</w:t>
      </w:r>
    </w:p>
    <w:p w:rsidR="00BC3CD4" w:rsidRPr="00743B21" w:rsidRDefault="00BC3CD4" w:rsidP="00BC3CD4">
      <w:pPr>
        <w:jc w:val="both"/>
        <w:rPr>
          <w:rFonts w:ascii="Arial" w:hAnsi="Arial" w:cs="Arial"/>
        </w:rPr>
      </w:pPr>
    </w:p>
    <w:p w:rsidR="00BC3CD4" w:rsidRDefault="00BC3CD4" w:rsidP="00BC3CD4">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Obrazložitev dejavnosti v okviru proračunske postavke</w:t>
      </w:r>
    </w:p>
    <w:p w:rsidR="006C7E85" w:rsidRPr="00743B21" w:rsidRDefault="006C7E85" w:rsidP="00BC3CD4">
      <w:pPr>
        <w:autoSpaceDE w:val="0"/>
        <w:autoSpaceDN w:val="0"/>
        <w:adjustRightInd w:val="0"/>
        <w:jc w:val="both"/>
        <w:rPr>
          <w:rFonts w:ascii="Arial" w:hAnsi="Arial" w:cs="Arial"/>
          <w:b/>
          <w:bCs/>
          <w:iCs/>
          <w:sz w:val="20"/>
          <w:szCs w:val="20"/>
        </w:rPr>
      </w:pPr>
    </w:p>
    <w:p w:rsidR="00BC3CD4" w:rsidRPr="00743B21" w:rsidRDefault="00BC3CD4" w:rsidP="00BC3CD4">
      <w:pPr>
        <w:autoSpaceDE w:val="0"/>
        <w:autoSpaceDN w:val="0"/>
        <w:jc w:val="both"/>
        <w:rPr>
          <w:rFonts w:ascii="Arial" w:hAnsi="Arial" w:cs="Arial"/>
          <w:sz w:val="20"/>
          <w:szCs w:val="20"/>
        </w:rPr>
      </w:pPr>
      <w:r w:rsidRPr="00743B21">
        <w:rPr>
          <w:rFonts w:ascii="Arial" w:hAnsi="Arial" w:cs="Arial"/>
          <w:sz w:val="20"/>
          <w:szCs w:val="20"/>
        </w:rPr>
        <w:t xml:space="preserve">Proračunska postavka se nanaša na </w:t>
      </w:r>
      <w:r w:rsidR="008548A4">
        <w:rPr>
          <w:rFonts w:ascii="Arial" w:hAnsi="Arial" w:cs="Arial"/>
          <w:sz w:val="20"/>
          <w:szCs w:val="20"/>
        </w:rPr>
        <w:t>modernizacijo cest</w:t>
      </w:r>
      <w:r w:rsidRPr="00743B21">
        <w:rPr>
          <w:rFonts w:ascii="Arial" w:hAnsi="Arial" w:cs="Arial"/>
          <w:sz w:val="20"/>
          <w:szCs w:val="20"/>
        </w:rPr>
        <w:t xml:space="preserve">. V okviru </w:t>
      </w:r>
      <w:r w:rsidR="008548A4">
        <w:rPr>
          <w:rFonts w:ascii="Arial" w:hAnsi="Arial" w:cs="Arial"/>
          <w:sz w:val="20"/>
          <w:szCs w:val="20"/>
        </w:rPr>
        <w:t>modernizacije</w:t>
      </w:r>
      <w:r w:rsidRPr="00743B21">
        <w:rPr>
          <w:rFonts w:ascii="Arial" w:hAnsi="Arial" w:cs="Arial"/>
          <w:sz w:val="20"/>
          <w:szCs w:val="20"/>
        </w:rPr>
        <w:t xml:space="preserve"> cest se </w:t>
      </w:r>
      <w:r w:rsidR="008548A4">
        <w:rPr>
          <w:rFonts w:ascii="Arial" w:hAnsi="Arial" w:cs="Arial"/>
          <w:sz w:val="20"/>
          <w:szCs w:val="20"/>
        </w:rPr>
        <w:t>bo izvedlo</w:t>
      </w:r>
      <w:r w:rsidRPr="00743B21">
        <w:rPr>
          <w:rFonts w:ascii="Arial" w:hAnsi="Arial" w:cs="Arial"/>
          <w:sz w:val="20"/>
          <w:szCs w:val="20"/>
        </w:rPr>
        <w:t>:</w:t>
      </w:r>
    </w:p>
    <w:p w:rsidR="00BC3CD4" w:rsidRPr="00743B21" w:rsidRDefault="00BC3CD4" w:rsidP="00BC3CD4">
      <w:pPr>
        <w:autoSpaceDE w:val="0"/>
        <w:autoSpaceDN w:val="0"/>
        <w:jc w:val="both"/>
        <w:rPr>
          <w:rFonts w:ascii="Arial" w:hAnsi="Arial" w:cs="Arial"/>
          <w:sz w:val="20"/>
          <w:szCs w:val="20"/>
        </w:rPr>
      </w:pPr>
    </w:p>
    <w:p w:rsidR="00BC3CD4" w:rsidRDefault="00BC3CD4" w:rsidP="00DB375D">
      <w:pPr>
        <w:numPr>
          <w:ilvl w:val="0"/>
          <w:numId w:val="38"/>
        </w:numPr>
        <w:autoSpaceDE w:val="0"/>
        <w:autoSpaceDN w:val="0"/>
        <w:jc w:val="both"/>
        <w:rPr>
          <w:rFonts w:ascii="Arial" w:eastAsia="Times New Roman" w:hAnsi="Arial" w:cs="Arial"/>
          <w:sz w:val="20"/>
          <w:szCs w:val="20"/>
        </w:rPr>
      </w:pPr>
      <w:r w:rsidRPr="00743B21">
        <w:rPr>
          <w:rFonts w:ascii="Arial" w:eastAsia="Times New Roman" w:hAnsi="Arial" w:cs="Arial"/>
          <w:sz w:val="20"/>
          <w:szCs w:val="20"/>
        </w:rPr>
        <w:t>Izv</w:t>
      </w:r>
      <w:r w:rsidR="008548A4">
        <w:rPr>
          <w:rFonts w:ascii="Arial" w:eastAsia="Times New Roman" w:hAnsi="Arial" w:cs="Arial"/>
          <w:sz w:val="20"/>
          <w:szCs w:val="20"/>
        </w:rPr>
        <w:t>edba</w:t>
      </w:r>
      <w:r w:rsidRPr="00743B21">
        <w:rPr>
          <w:rFonts w:ascii="Arial" w:eastAsia="Times New Roman" w:hAnsi="Arial" w:cs="Arial"/>
          <w:sz w:val="20"/>
          <w:szCs w:val="20"/>
        </w:rPr>
        <w:t xml:space="preserve"> pregledniškega nadzora nad stanjem občinskih cest;</w:t>
      </w:r>
    </w:p>
    <w:p w:rsidR="008548A4" w:rsidRDefault="008548A4" w:rsidP="00DB375D">
      <w:pPr>
        <w:numPr>
          <w:ilvl w:val="0"/>
          <w:numId w:val="38"/>
        </w:numPr>
        <w:autoSpaceDE w:val="0"/>
        <w:autoSpaceDN w:val="0"/>
        <w:jc w:val="both"/>
        <w:rPr>
          <w:rFonts w:ascii="Arial" w:eastAsia="Times New Roman" w:hAnsi="Arial" w:cs="Arial"/>
          <w:sz w:val="20"/>
          <w:szCs w:val="20"/>
        </w:rPr>
      </w:pPr>
      <w:r>
        <w:rPr>
          <w:rFonts w:ascii="Arial" w:eastAsia="Times New Roman" w:hAnsi="Arial" w:cs="Arial"/>
          <w:sz w:val="20"/>
          <w:szCs w:val="20"/>
        </w:rPr>
        <w:t xml:space="preserve">Geodetske </w:t>
      </w:r>
      <w:r w:rsidR="00D36686">
        <w:rPr>
          <w:rFonts w:ascii="Arial" w:eastAsia="Times New Roman" w:hAnsi="Arial" w:cs="Arial"/>
          <w:sz w:val="20"/>
          <w:szCs w:val="20"/>
        </w:rPr>
        <w:t>storitve, parcelacije, cen</w:t>
      </w:r>
      <w:r>
        <w:rPr>
          <w:rFonts w:ascii="Arial" w:eastAsia="Times New Roman" w:hAnsi="Arial" w:cs="Arial"/>
          <w:sz w:val="20"/>
          <w:szCs w:val="20"/>
        </w:rPr>
        <w:t>itve in druge podobne storitve,</w:t>
      </w:r>
    </w:p>
    <w:p w:rsidR="008548A4" w:rsidRPr="00743B21" w:rsidRDefault="008548A4" w:rsidP="00DB375D">
      <w:pPr>
        <w:numPr>
          <w:ilvl w:val="0"/>
          <w:numId w:val="38"/>
        </w:numPr>
        <w:autoSpaceDE w:val="0"/>
        <w:autoSpaceDN w:val="0"/>
        <w:jc w:val="both"/>
        <w:rPr>
          <w:rFonts w:ascii="Arial" w:eastAsia="Times New Roman" w:hAnsi="Arial" w:cs="Arial"/>
          <w:sz w:val="20"/>
          <w:szCs w:val="20"/>
        </w:rPr>
      </w:pPr>
      <w:r>
        <w:rPr>
          <w:rFonts w:ascii="Arial" w:eastAsia="Times New Roman" w:hAnsi="Arial" w:cs="Arial"/>
          <w:sz w:val="20"/>
          <w:szCs w:val="20"/>
        </w:rPr>
        <w:t>Načrti in druga projektna dokumentacija,</w:t>
      </w:r>
    </w:p>
    <w:p w:rsidR="00BC3CD4" w:rsidRPr="008548A4" w:rsidRDefault="008548A4" w:rsidP="008548A4">
      <w:pPr>
        <w:numPr>
          <w:ilvl w:val="0"/>
          <w:numId w:val="38"/>
        </w:numPr>
        <w:autoSpaceDE w:val="0"/>
        <w:autoSpaceDN w:val="0"/>
        <w:jc w:val="both"/>
        <w:rPr>
          <w:rFonts w:ascii="Arial" w:eastAsia="Times New Roman" w:hAnsi="Arial" w:cs="Arial"/>
          <w:sz w:val="20"/>
          <w:szCs w:val="20"/>
        </w:rPr>
      </w:pPr>
      <w:r>
        <w:rPr>
          <w:rFonts w:ascii="Arial" w:eastAsia="Times New Roman" w:hAnsi="Arial" w:cs="Arial"/>
          <w:sz w:val="20"/>
          <w:szCs w:val="20"/>
        </w:rPr>
        <w:t>Modernizacija</w:t>
      </w:r>
      <w:r w:rsidR="00BC3CD4" w:rsidRPr="00743B21">
        <w:rPr>
          <w:rFonts w:ascii="Arial" w:eastAsia="Times New Roman" w:hAnsi="Arial" w:cs="Arial"/>
          <w:sz w:val="20"/>
          <w:szCs w:val="20"/>
        </w:rPr>
        <w:t xml:space="preserve"> makadamskih vozišč s profiliranjem vozišča in </w:t>
      </w:r>
      <w:r>
        <w:rPr>
          <w:rFonts w:ascii="Arial" w:eastAsia="Times New Roman" w:hAnsi="Arial" w:cs="Arial"/>
          <w:sz w:val="20"/>
          <w:szCs w:val="20"/>
        </w:rPr>
        <w:t>asfaltiranjem</w:t>
      </w:r>
      <w:r w:rsidR="00BC3CD4" w:rsidRPr="00743B21">
        <w:rPr>
          <w:rFonts w:ascii="Arial" w:eastAsia="Times New Roman" w:hAnsi="Arial" w:cs="Arial"/>
          <w:sz w:val="20"/>
          <w:szCs w:val="20"/>
        </w:rPr>
        <w:t xml:space="preserve">, </w:t>
      </w:r>
    </w:p>
    <w:p w:rsidR="00BC3CD4" w:rsidRPr="00743B21" w:rsidRDefault="00BC3CD4" w:rsidP="00BC3CD4">
      <w:pPr>
        <w:autoSpaceDE w:val="0"/>
        <w:autoSpaceDN w:val="0"/>
        <w:jc w:val="both"/>
        <w:rPr>
          <w:rFonts w:ascii="Arial" w:hAnsi="Arial" w:cs="Arial"/>
          <w:sz w:val="20"/>
          <w:szCs w:val="20"/>
        </w:rPr>
      </w:pPr>
    </w:p>
    <w:p w:rsidR="00BC3CD4" w:rsidRDefault="00BC3CD4" w:rsidP="00BC3CD4">
      <w:pPr>
        <w:autoSpaceDE w:val="0"/>
        <w:autoSpaceDN w:val="0"/>
        <w:jc w:val="both"/>
        <w:rPr>
          <w:rFonts w:ascii="Arial" w:hAnsi="Arial" w:cs="Arial"/>
          <w:sz w:val="20"/>
          <w:szCs w:val="20"/>
        </w:rPr>
      </w:pPr>
      <w:r w:rsidRPr="00743B21">
        <w:rPr>
          <w:rFonts w:ascii="Arial" w:hAnsi="Arial" w:cs="Arial"/>
          <w:sz w:val="20"/>
          <w:szCs w:val="20"/>
        </w:rPr>
        <w:t>V okviru proračunske postavke se</w:t>
      </w:r>
      <w:r>
        <w:rPr>
          <w:rFonts w:ascii="Arial" w:hAnsi="Arial" w:cs="Arial"/>
          <w:sz w:val="20"/>
          <w:szCs w:val="20"/>
        </w:rPr>
        <w:t xml:space="preserve"> bo izvedl</w:t>
      </w:r>
      <w:r w:rsidR="008548A4">
        <w:rPr>
          <w:rFonts w:ascii="Arial" w:hAnsi="Arial" w:cs="Arial"/>
          <w:sz w:val="20"/>
          <w:szCs w:val="20"/>
        </w:rPr>
        <w:t>a modernizacij</w:t>
      </w:r>
      <w:r>
        <w:rPr>
          <w:rFonts w:ascii="Arial" w:hAnsi="Arial" w:cs="Arial"/>
          <w:sz w:val="20"/>
          <w:szCs w:val="20"/>
        </w:rPr>
        <w:t>a</w:t>
      </w:r>
      <w:r w:rsidR="006C7E85">
        <w:rPr>
          <w:rFonts w:ascii="Arial" w:hAnsi="Arial" w:cs="Arial"/>
          <w:sz w:val="20"/>
          <w:szCs w:val="20"/>
        </w:rPr>
        <w:t xml:space="preserve"> več odsekov različnih cest:</w:t>
      </w:r>
    </w:p>
    <w:p w:rsidR="006C7E85" w:rsidRDefault="006C7E85" w:rsidP="00BC3CD4">
      <w:pPr>
        <w:autoSpaceDE w:val="0"/>
        <w:autoSpaceDN w:val="0"/>
        <w:jc w:val="both"/>
        <w:rPr>
          <w:rFonts w:ascii="Arial" w:hAnsi="Arial" w:cs="Arial"/>
          <w:sz w:val="20"/>
          <w:szCs w:val="20"/>
        </w:rPr>
      </w:pPr>
    </w:p>
    <w:p w:rsidR="006C7E85" w:rsidRDefault="006C7E85" w:rsidP="006C7E85">
      <w:pPr>
        <w:pStyle w:val="Odstavekseznama"/>
        <w:numPr>
          <w:ilvl w:val="0"/>
          <w:numId w:val="112"/>
        </w:numPr>
        <w:autoSpaceDE w:val="0"/>
        <w:autoSpaceDN w:val="0"/>
        <w:jc w:val="both"/>
        <w:rPr>
          <w:rFonts w:ascii="Arial" w:hAnsi="Arial" w:cs="Arial"/>
          <w:sz w:val="20"/>
          <w:szCs w:val="20"/>
        </w:rPr>
      </w:pPr>
      <w:r>
        <w:rPr>
          <w:rFonts w:ascii="Arial" w:hAnsi="Arial" w:cs="Arial"/>
          <w:sz w:val="20"/>
          <w:szCs w:val="20"/>
        </w:rPr>
        <w:t>Obnova ceste LC 319851 Hudi kot ( odvodnjavanje in ustroj spodnjega ter zgornjega dela ceste);</w:t>
      </w:r>
    </w:p>
    <w:p w:rsidR="006C7E85" w:rsidRDefault="006C7E85" w:rsidP="006C7E85">
      <w:pPr>
        <w:pStyle w:val="Odstavekseznama"/>
        <w:numPr>
          <w:ilvl w:val="0"/>
          <w:numId w:val="112"/>
        </w:numPr>
        <w:autoSpaceDE w:val="0"/>
        <w:autoSpaceDN w:val="0"/>
        <w:jc w:val="both"/>
        <w:rPr>
          <w:rFonts w:ascii="Arial" w:hAnsi="Arial" w:cs="Arial"/>
          <w:sz w:val="20"/>
          <w:szCs w:val="20"/>
        </w:rPr>
      </w:pPr>
      <w:r>
        <w:rPr>
          <w:rFonts w:ascii="Arial" w:hAnsi="Arial" w:cs="Arial"/>
          <w:sz w:val="20"/>
          <w:szCs w:val="20"/>
        </w:rPr>
        <w:t>Obnovo javne poti št. 819231 Robnikov jarek, od km 1+245 do km 2+389 ( makadamski odsek ceste);</w:t>
      </w:r>
    </w:p>
    <w:p w:rsidR="006C7E85" w:rsidRDefault="006C7E85" w:rsidP="006C7E85">
      <w:pPr>
        <w:pStyle w:val="Odstavekseznama"/>
        <w:numPr>
          <w:ilvl w:val="0"/>
          <w:numId w:val="112"/>
        </w:numPr>
        <w:autoSpaceDE w:val="0"/>
        <w:autoSpaceDN w:val="0"/>
        <w:jc w:val="both"/>
        <w:rPr>
          <w:rFonts w:ascii="Arial" w:hAnsi="Arial" w:cs="Arial"/>
          <w:sz w:val="20"/>
          <w:szCs w:val="20"/>
        </w:rPr>
      </w:pPr>
      <w:r>
        <w:rPr>
          <w:rFonts w:ascii="Arial" w:hAnsi="Arial" w:cs="Arial"/>
          <w:sz w:val="20"/>
          <w:szCs w:val="20"/>
        </w:rPr>
        <w:t>Obnova ceste JP Ribnica-Slivniški jarek št. 819091 v skupni dolžini 700 m. Obnovi se makadamski odsek ceste od začetka stacionaže do približno km 0+275 ( pričetek asfaltne prevleke mimo stanovanjskih hiš Ribnica na Pohorju 77in 78), nato se obnova nadaljuje mimo kmetije »Keber«- Ribnica na Pohorju 76 do gozda;</w:t>
      </w:r>
    </w:p>
    <w:p w:rsidR="006C7E85" w:rsidRDefault="006C7E85" w:rsidP="006C7E85">
      <w:pPr>
        <w:pStyle w:val="Odstavekseznama"/>
        <w:numPr>
          <w:ilvl w:val="0"/>
          <w:numId w:val="112"/>
        </w:numPr>
        <w:autoSpaceDE w:val="0"/>
        <w:autoSpaceDN w:val="0"/>
        <w:jc w:val="both"/>
        <w:rPr>
          <w:rFonts w:ascii="Arial" w:hAnsi="Arial" w:cs="Arial"/>
          <w:sz w:val="20"/>
          <w:szCs w:val="20"/>
        </w:rPr>
      </w:pPr>
      <w:r>
        <w:rPr>
          <w:rFonts w:ascii="Arial" w:hAnsi="Arial" w:cs="Arial"/>
          <w:sz w:val="20"/>
          <w:szCs w:val="20"/>
        </w:rPr>
        <w:t>Obnova odcepa Gregl-Švajger v dolžini 120 m. Urejeno bo odvodnjavanje in ustroj spodnjega in zgornjega dela ceste.</w:t>
      </w:r>
    </w:p>
    <w:p w:rsidR="006C7E85" w:rsidRPr="006C7E85" w:rsidRDefault="006C7E85" w:rsidP="006C7E85">
      <w:pPr>
        <w:pStyle w:val="Odstavekseznama"/>
        <w:numPr>
          <w:ilvl w:val="0"/>
          <w:numId w:val="112"/>
        </w:numPr>
        <w:autoSpaceDE w:val="0"/>
        <w:autoSpaceDN w:val="0"/>
        <w:jc w:val="both"/>
        <w:rPr>
          <w:rFonts w:ascii="Arial" w:hAnsi="Arial" w:cs="Arial"/>
          <w:sz w:val="20"/>
          <w:szCs w:val="20"/>
        </w:rPr>
      </w:pPr>
      <w:r>
        <w:rPr>
          <w:rFonts w:ascii="Arial" w:hAnsi="Arial" w:cs="Arial"/>
          <w:sz w:val="20"/>
          <w:szCs w:val="20"/>
        </w:rPr>
        <w:t>Obnova dovoza do šolskega igrišča v Ribnici na Pohorju. Obnova zajema preplastitev zgornjega dela ceste.</w:t>
      </w:r>
    </w:p>
    <w:p w:rsidR="00701009" w:rsidRPr="00743B21" w:rsidRDefault="00701009" w:rsidP="00BC3CD4">
      <w:pPr>
        <w:autoSpaceDE w:val="0"/>
        <w:autoSpaceDN w:val="0"/>
        <w:jc w:val="both"/>
        <w:rPr>
          <w:rFonts w:ascii="Arial" w:hAnsi="Arial" w:cs="Arial"/>
          <w:sz w:val="20"/>
          <w:szCs w:val="20"/>
        </w:rPr>
      </w:pPr>
    </w:p>
    <w:p w:rsidR="00BC3CD4" w:rsidRPr="00743B21" w:rsidRDefault="00BC3CD4" w:rsidP="00BC3CD4">
      <w:pPr>
        <w:autoSpaceDE w:val="0"/>
        <w:autoSpaceDN w:val="0"/>
        <w:jc w:val="both"/>
        <w:rPr>
          <w:rFonts w:ascii="Arial" w:hAnsi="Arial" w:cs="Arial"/>
          <w:sz w:val="20"/>
          <w:szCs w:val="20"/>
        </w:rPr>
      </w:pPr>
    </w:p>
    <w:p w:rsidR="00BC3CD4" w:rsidRPr="00743B21" w:rsidRDefault="00BC3CD4" w:rsidP="00BC3CD4">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Navezava na projekte v okviru proračunske postavke</w:t>
      </w:r>
    </w:p>
    <w:p w:rsidR="00BC3CD4" w:rsidRPr="00BA6DAA" w:rsidRDefault="00BC3CD4" w:rsidP="00BC3CD4">
      <w:pPr>
        <w:autoSpaceDE w:val="0"/>
        <w:autoSpaceDN w:val="0"/>
        <w:adjustRightInd w:val="0"/>
        <w:jc w:val="both"/>
        <w:rPr>
          <w:rFonts w:ascii="Arial" w:hAnsi="Arial" w:cs="Arial"/>
          <w:b/>
          <w:bCs/>
          <w:iCs/>
          <w:sz w:val="20"/>
          <w:szCs w:val="20"/>
        </w:rPr>
      </w:pPr>
    </w:p>
    <w:p w:rsidR="00BC3CD4" w:rsidRDefault="00BC3CD4" w:rsidP="00BC3CD4">
      <w:pPr>
        <w:autoSpaceDE w:val="0"/>
        <w:autoSpaceDN w:val="0"/>
        <w:adjustRightInd w:val="0"/>
        <w:jc w:val="both"/>
        <w:rPr>
          <w:rFonts w:ascii="Arial" w:hAnsi="Arial" w:cs="Arial"/>
          <w:sz w:val="20"/>
          <w:szCs w:val="20"/>
        </w:rPr>
      </w:pPr>
      <w:r w:rsidRPr="00BA6DAA">
        <w:rPr>
          <w:rFonts w:ascii="Arial" w:hAnsi="Arial" w:cs="Arial"/>
          <w:sz w:val="20"/>
          <w:szCs w:val="20"/>
        </w:rPr>
        <w:t xml:space="preserve">Projekt je opredeljen v obrazcu 3 Načrt razvojnih programov: OB177-23-0012 </w:t>
      </w:r>
      <w:r w:rsidR="00CF21F1">
        <w:rPr>
          <w:rFonts w:ascii="Arial" w:hAnsi="Arial" w:cs="Arial"/>
          <w:sz w:val="20"/>
          <w:szCs w:val="20"/>
        </w:rPr>
        <w:t>Modernizacija cest</w:t>
      </w:r>
    </w:p>
    <w:p w:rsidR="00D9394A" w:rsidRPr="00BA6DAA" w:rsidRDefault="00D9394A" w:rsidP="00BC3CD4">
      <w:pPr>
        <w:autoSpaceDE w:val="0"/>
        <w:autoSpaceDN w:val="0"/>
        <w:adjustRightInd w:val="0"/>
        <w:jc w:val="both"/>
        <w:rPr>
          <w:rFonts w:ascii="Arial" w:hAnsi="Arial" w:cs="Arial"/>
          <w:sz w:val="20"/>
          <w:szCs w:val="20"/>
        </w:rPr>
      </w:pPr>
    </w:p>
    <w:p w:rsidR="00BC3CD4" w:rsidRPr="00743B21" w:rsidRDefault="00BC3CD4" w:rsidP="00BC3CD4">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Izhodišča, na katerih temeljijo izračuni predlogov pravic porabe za del, ki se ne izvršuje preko NRP (Neposredni učinek in kazalnik)</w:t>
      </w:r>
    </w:p>
    <w:p w:rsidR="00BC3CD4" w:rsidRPr="00743B21" w:rsidRDefault="00BC3CD4" w:rsidP="00BC3CD4">
      <w:pPr>
        <w:autoSpaceDE w:val="0"/>
        <w:autoSpaceDN w:val="0"/>
        <w:adjustRightInd w:val="0"/>
        <w:jc w:val="both"/>
        <w:rPr>
          <w:rFonts w:ascii="Arial" w:hAnsi="Arial" w:cs="Arial"/>
          <w:b/>
          <w:bCs/>
          <w:iCs/>
          <w:sz w:val="20"/>
          <w:szCs w:val="20"/>
        </w:rPr>
      </w:pPr>
    </w:p>
    <w:p w:rsidR="00BC3CD4" w:rsidRPr="00743B21" w:rsidRDefault="00BC3CD4" w:rsidP="00BC3CD4">
      <w:pPr>
        <w:jc w:val="both"/>
        <w:rPr>
          <w:rFonts w:ascii="Arial" w:hAnsi="Arial" w:cs="Arial"/>
          <w:sz w:val="20"/>
          <w:szCs w:val="20"/>
        </w:rPr>
      </w:pPr>
      <w:r w:rsidRPr="00BC3CD4">
        <w:rPr>
          <w:rFonts w:ascii="Arial" w:hAnsi="Arial" w:cs="Arial"/>
          <w:sz w:val="20"/>
          <w:szCs w:val="20"/>
        </w:rPr>
        <w:t>Pravica porabe je v celoti opredeljena v NRP.</w:t>
      </w:r>
    </w:p>
    <w:p w:rsidR="00743B21" w:rsidRDefault="00743B21" w:rsidP="00416002">
      <w:pPr>
        <w:autoSpaceDE w:val="0"/>
        <w:autoSpaceDN w:val="0"/>
        <w:adjustRightInd w:val="0"/>
        <w:jc w:val="both"/>
        <w:rPr>
          <w:rFonts w:ascii="Arial" w:hAnsi="Arial" w:cs="Arial"/>
          <w:sz w:val="20"/>
          <w:szCs w:val="20"/>
        </w:rPr>
      </w:pPr>
    </w:p>
    <w:p w:rsidR="009474E9" w:rsidRDefault="009474E9" w:rsidP="009474E9">
      <w:pPr>
        <w:jc w:val="both"/>
        <w:rPr>
          <w:rFonts w:ascii="Arial" w:hAnsi="Arial" w:cs="Arial"/>
          <w:sz w:val="20"/>
          <w:szCs w:val="20"/>
        </w:rPr>
      </w:pPr>
    </w:p>
    <w:p w:rsidR="009474E9" w:rsidRPr="009E5B7E" w:rsidRDefault="009474E9" w:rsidP="009474E9">
      <w:pPr>
        <w:jc w:val="both"/>
        <w:rPr>
          <w:rFonts w:ascii="Arial" w:hAnsi="Arial" w:cs="Arial"/>
          <w:b/>
        </w:rPr>
      </w:pPr>
      <w:r w:rsidRPr="009E5B7E">
        <w:rPr>
          <w:rFonts w:ascii="Arial" w:hAnsi="Arial" w:cs="Arial"/>
          <w:b/>
        </w:rPr>
        <w:t>130</w:t>
      </w:r>
      <w:r>
        <w:rPr>
          <w:rFonts w:ascii="Arial" w:hAnsi="Arial" w:cs="Arial"/>
          <w:b/>
        </w:rPr>
        <w:t>343</w:t>
      </w:r>
      <w:r w:rsidRPr="009E5B7E">
        <w:rPr>
          <w:rFonts w:ascii="Arial" w:hAnsi="Arial" w:cs="Arial"/>
          <w:b/>
        </w:rPr>
        <w:t xml:space="preserve"> </w:t>
      </w:r>
      <w:r>
        <w:rPr>
          <w:rFonts w:ascii="Arial" w:hAnsi="Arial" w:cs="Arial"/>
          <w:b/>
        </w:rPr>
        <w:t>Protiprašna zaščita</w:t>
      </w:r>
    </w:p>
    <w:p w:rsidR="009474E9" w:rsidRDefault="009474E9" w:rsidP="009474E9">
      <w:pPr>
        <w:jc w:val="both"/>
        <w:rPr>
          <w:rFonts w:ascii="Arial" w:hAnsi="Arial" w:cs="Arial"/>
        </w:rPr>
      </w:pPr>
    </w:p>
    <w:p w:rsidR="009474E9" w:rsidRPr="00DB45DC" w:rsidRDefault="009474E9" w:rsidP="009474E9">
      <w:pPr>
        <w:autoSpaceDE w:val="0"/>
        <w:autoSpaceDN w:val="0"/>
        <w:adjustRightInd w:val="0"/>
        <w:jc w:val="right"/>
        <w:rPr>
          <w:rFonts w:ascii="Arial" w:hAnsi="Arial" w:cs="Arial"/>
          <w:b/>
          <w:bCs/>
          <w:sz w:val="20"/>
          <w:szCs w:val="20"/>
        </w:rPr>
      </w:pPr>
      <w:r w:rsidRPr="00DB45DC">
        <w:rPr>
          <w:rFonts w:ascii="Arial" w:hAnsi="Arial" w:cs="Arial"/>
          <w:b/>
          <w:bCs/>
          <w:sz w:val="20"/>
          <w:szCs w:val="20"/>
        </w:rPr>
        <w:t xml:space="preserve">Vrednost: </w:t>
      </w:r>
      <w:r>
        <w:rPr>
          <w:rFonts w:ascii="Arial" w:hAnsi="Arial" w:cs="Arial"/>
          <w:b/>
          <w:bCs/>
          <w:sz w:val="20"/>
          <w:szCs w:val="20"/>
        </w:rPr>
        <w:t>50.000,00</w:t>
      </w:r>
      <w:r w:rsidRPr="00DB45DC">
        <w:rPr>
          <w:rFonts w:ascii="Arial" w:hAnsi="Arial" w:cs="Arial"/>
          <w:b/>
          <w:bCs/>
          <w:sz w:val="20"/>
          <w:szCs w:val="20"/>
        </w:rPr>
        <w:t xml:space="preserve"> €</w:t>
      </w:r>
    </w:p>
    <w:p w:rsidR="009474E9" w:rsidRDefault="009474E9" w:rsidP="009474E9">
      <w:pPr>
        <w:jc w:val="both"/>
        <w:rPr>
          <w:rFonts w:ascii="Arial" w:hAnsi="Arial" w:cs="Arial"/>
        </w:rPr>
      </w:pPr>
    </w:p>
    <w:p w:rsidR="009474E9" w:rsidRDefault="009474E9" w:rsidP="009474E9">
      <w:pPr>
        <w:autoSpaceDE w:val="0"/>
        <w:autoSpaceDN w:val="0"/>
        <w:adjustRightInd w:val="0"/>
        <w:jc w:val="both"/>
        <w:rPr>
          <w:rFonts w:ascii="Arial" w:hAnsi="Arial" w:cs="Arial"/>
          <w:b/>
          <w:bCs/>
          <w:iCs/>
          <w:sz w:val="20"/>
          <w:szCs w:val="20"/>
        </w:rPr>
      </w:pPr>
      <w:r w:rsidRPr="0090799B">
        <w:rPr>
          <w:rFonts w:ascii="Arial" w:hAnsi="Arial" w:cs="Arial"/>
          <w:b/>
          <w:bCs/>
          <w:iCs/>
          <w:sz w:val="20"/>
          <w:szCs w:val="20"/>
        </w:rPr>
        <w:t>Obrazložitev dejavnosti v okviru proračunske postavke</w:t>
      </w:r>
    </w:p>
    <w:p w:rsidR="009474E9" w:rsidRPr="0090799B" w:rsidRDefault="009474E9" w:rsidP="009474E9">
      <w:pPr>
        <w:autoSpaceDE w:val="0"/>
        <w:autoSpaceDN w:val="0"/>
        <w:adjustRightInd w:val="0"/>
        <w:jc w:val="both"/>
        <w:rPr>
          <w:rFonts w:ascii="Arial" w:hAnsi="Arial" w:cs="Arial"/>
          <w:b/>
          <w:bCs/>
          <w:iCs/>
          <w:sz w:val="20"/>
          <w:szCs w:val="20"/>
        </w:rPr>
      </w:pPr>
    </w:p>
    <w:p w:rsidR="009474E9" w:rsidRPr="009A52FA" w:rsidRDefault="009474E9" w:rsidP="009474E9">
      <w:pPr>
        <w:autoSpaceDE w:val="0"/>
        <w:autoSpaceDN w:val="0"/>
        <w:adjustRightInd w:val="0"/>
        <w:jc w:val="both"/>
        <w:rPr>
          <w:rFonts w:ascii="Arial" w:hAnsi="Arial" w:cs="Arial"/>
          <w:sz w:val="20"/>
          <w:szCs w:val="20"/>
        </w:rPr>
      </w:pPr>
      <w:r w:rsidRPr="00A96DD4">
        <w:rPr>
          <w:rFonts w:ascii="Arial" w:hAnsi="Arial" w:cs="Arial"/>
          <w:sz w:val="20"/>
          <w:szCs w:val="20"/>
        </w:rPr>
        <w:t>Za Ureditev protiprašne zaščite so predvidena proračunska sredstva za ureditev ene protiprašne</w:t>
      </w:r>
      <w:r>
        <w:rPr>
          <w:rFonts w:ascii="Arial" w:hAnsi="Arial" w:cs="Arial"/>
          <w:sz w:val="20"/>
          <w:szCs w:val="20"/>
        </w:rPr>
        <w:t xml:space="preserve"> zaščite.</w:t>
      </w:r>
    </w:p>
    <w:p w:rsidR="009474E9" w:rsidRPr="0090799B" w:rsidRDefault="009474E9" w:rsidP="009474E9">
      <w:pPr>
        <w:autoSpaceDE w:val="0"/>
        <w:autoSpaceDN w:val="0"/>
        <w:adjustRightInd w:val="0"/>
        <w:jc w:val="both"/>
        <w:rPr>
          <w:rFonts w:ascii="Arial" w:hAnsi="Arial" w:cs="Arial"/>
          <w:sz w:val="20"/>
          <w:szCs w:val="20"/>
        </w:rPr>
      </w:pPr>
    </w:p>
    <w:p w:rsidR="009474E9" w:rsidRDefault="009474E9" w:rsidP="009474E9">
      <w:pPr>
        <w:autoSpaceDE w:val="0"/>
        <w:autoSpaceDN w:val="0"/>
        <w:adjustRightInd w:val="0"/>
        <w:jc w:val="both"/>
        <w:rPr>
          <w:rFonts w:ascii="Arial" w:hAnsi="Arial" w:cs="Arial"/>
          <w:b/>
          <w:bCs/>
          <w:iCs/>
          <w:sz w:val="20"/>
          <w:szCs w:val="20"/>
        </w:rPr>
      </w:pPr>
      <w:r w:rsidRPr="005B20A7">
        <w:rPr>
          <w:rFonts w:ascii="Arial" w:hAnsi="Arial" w:cs="Arial"/>
          <w:b/>
          <w:bCs/>
          <w:iCs/>
          <w:sz w:val="20"/>
          <w:szCs w:val="20"/>
        </w:rPr>
        <w:t>Navezava na projekte v okviru proračunske postavke</w:t>
      </w:r>
    </w:p>
    <w:p w:rsidR="009474E9" w:rsidRPr="005B20A7" w:rsidRDefault="009474E9" w:rsidP="009474E9">
      <w:pPr>
        <w:autoSpaceDE w:val="0"/>
        <w:autoSpaceDN w:val="0"/>
        <w:adjustRightInd w:val="0"/>
        <w:jc w:val="both"/>
        <w:rPr>
          <w:rFonts w:ascii="Arial" w:hAnsi="Arial" w:cs="Arial"/>
          <w:b/>
          <w:bCs/>
          <w:iCs/>
          <w:sz w:val="20"/>
          <w:szCs w:val="20"/>
        </w:rPr>
      </w:pPr>
    </w:p>
    <w:p w:rsidR="009474E9" w:rsidRPr="005B20A7" w:rsidRDefault="009474E9" w:rsidP="009474E9">
      <w:pPr>
        <w:autoSpaceDE w:val="0"/>
        <w:autoSpaceDN w:val="0"/>
        <w:adjustRightInd w:val="0"/>
        <w:jc w:val="both"/>
        <w:rPr>
          <w:rFonts w:ascii="Arial" w:hAnsi="Arial" w:cs="Arial"/>
          <w:sz w:val="20"/>
          <w:szCs w:val="20"/>
        </w:rPr>
      </w:pPr>
      <w:r w:rsidRPr="005B20A7">
        <w:rPr>
          <w:rFonts w:ascii="Arial" w:hAnsi="Arial" w:cs="Arial"/>
          <w:sz w:val="20"/>
          <w:szCs w:val="20"/>
        </w:rPr>
        <w:t>Projekt je opredeljen v obrazcu 3</w:t>
      </w:r>
      <w:r>
        <w:rPr>
          <w:rFonts w:ascii="Arial" w:hAnsi="Arial" w:cs="Arial"/>
          <w:sz w:val="20"/>
          <w:szCs w:val="20"/>
        </w:rPr>
        <w:t xml:space="preserve"> Načrt razvojnih programov</w:t>
      </w:r>
      <w:r w:rsidRPr="005B20A7">
        <w:rPr>
          <w:rFonts w:ascii="Arial" w:hAnsi="Arial" w:cs="Arial"/>
          <w:sz w:val="20"/>
          <w:szCs w:val="20"/>
        </w:rPr>
        <w:t>: OB</w:t>
      </w:r>
      <w:r>
        <w:rPr>
          <w:rFonts w:ascii="Arial" w:hAnsi="Arial" w:cs="Arial"/>
          <w:sz w:val="20"/>
          <w:szCs w:val="20"/>
        </w:rPr>
        <w:t>177-22-0005</w:t>
      </w:r>
      <w:r w:rsidRPr="005B20A7">
        <w:rPr>
          <w:rFonts w:ascii="Arial" w:hAnsi="Arial" w:cs="Arial"/>
          <w:sz w:val="20"/>
          <w:szCs w:val="20"/>
        </w:rPr>
        <w:t>.</w:t>
      </w:r>
    </w:p>
    <w:p w:rsidR="009474E9" w:rsidRDefault="009474E9" w:rsidP="009474E9">
      <w:pPr>
        <w:autoSpaceDE w:val="0"/>
        <w:autoSpaceDN w:val="0"/>
        <w:adjustRightInd w:val="0"/>
        <w:jc w:val="both"/>
        <w:rPr>
          <w:rFonts w:ascii="Arial" w:hAnsi="Arial" w:cs="Arial"/>
          <w:sz w:val="20"/>
          <w:szCs w:val="20"/>
        </w:rPr>
      </w:pPr>
    </w:p>
    <w:p w:rsidR="009474E9" w:rsidRDefault="009474E9" w:rsidP="009474E9">
      <w:pPr>
        <w:autoSpaceDE w:val="0"/>
        <w:autoSpaceDN w:val="0"/>
        <w:adjustRightInd w:val="0"/>
        <w:jc w:val="both"/>
        <w:rPr>
          <w:rFonts w:ascii="Arial" w:hAnsi="Arial" w:cs="Arial"/>
          <w:b/>
          <w:bCs/>
          <w:iCs/>
          <w:sz w:val="20"/>
          <w:szCs w:val="20"/>
        </w:rPr>
      </w:pPr>
      <w:r w:rsidRPr="005B20A7">
        <w:rPr>
          <w:rFonts w:ascii="Arial" w:hAnsi="Arial" w:cs="Arial"/>
          <w:b/>
          <w:bCs/>
          <w:iCs/>
          <w:sz w:val="20"/>
          <w:szCs w:val="20"/>
        </w:rPr>
        <w:t>Izhodišča, na katerih temeljijo izračuni predlogov pravic porabe za del, ki se ne izvršuje preko NRP (Neposredni učinek in kazalnik)</w:t>
      </w:r>
    </w:p>
    <w:p w:rsidR="009474E9" w:rsidRPr="005B20A7" w:rsidRDefault="009474E9" w:rsidP="009474E9">
      <w:pPr>
        <w:autoSpaceDE w:val="0"/>
        <w:autoSpaceDN w:val="0"/>
        <w:adjustRightInd w:val="0"/>
        <w:jc w:val="both"/>
        <w:rPr>
          <w:rFonts w:ascii="Arial" w:hAnsi="Arial" w:cs="Arial"/>
          <w:b/>
          <w:bCs/>
          <w:iCs/>
          <w:sz w:val="20"/>
          <w:szCs w:val="20"/>
        </w:rPr>
      </w:pPr>
    </w:p>
    <w:p w:rsidR="009474E9" w:rsidRDefault="009474E9" w:rsidP="009474E9">
      <w:pPr>
        <w:autoSpaceDE w:val="0"/>
        <w:autoSpaceDN w:val="0"/>
        <w:adjustRightInd w:val="0"/>
        <w:jc w:val="both"/>
        <w:rPr>
          <w:rFonts w:ascii="Arial" w:hAnsi="Arial" w:cs="Arial"/>
          <w:sz w:val="20"/>
          <w:szCs w:val="20"/>
        </w:rPr>
      </w:pPr>
      <w:r w:rsidRPr="005B20A7">
        <w:rPr>
          <w:rFonts w:ascii="Arial" w:hAnsi="Arial" w:cs="Arial"/>
          <w:sz w:val="20"/>
          <w:szCs w:val="20"/>
        </w:rPr>
        <w:t>Poraba je planirana v NRP.</w:t>
      </w:r>
    </w:p>
    <w:p w:rsidR="009474E9" w:rsidRDefault="009474E9" w:rsidP="009474E9">
      <w:pPr>
        <w:autoSpaceDE w:val="0"/>
        <w:autoSpaceDN w:val="0"/>
        <w:adjustRightInd w:val="0"/>
        <w:jc w:val="both"/>
        <w:rPr>
          <w:rFonts w:ascii="Arial" w:hAnsi="Arial" w:cs="Arial"/>
          <w:sz w:val="20"/>
          <w:szCs w:val="20"/>
        </w:rPr>
      </w:pPr>
    </w:p>
    <w:p w:rsidR="009474E9" w:rsidRDefault="009474E9" w:rsidP="009474E9">
      <w:pPr>
        <w:autoSpaceDE w:val="0"/>
        <w:autoSpaceDN w:val="0"/>
        <w:adjustRightInd w:val="0"/>
        <w:jc w:val="both"/>
        <w:rPr>
          <w:rFonts w:ascii="Arial" w:hAnsi="Arial" w:cs="Arial"/>
          <w:sz w:val="20"/>
          <w:szCs w:val="20"/>
        </w:rPr>
      </w:pPr>
    </w:p>
    <w:p w:rsidR="009474E9" w:rsidRPr="00743B21" w:rsidRDefault="009474E9" w:rsidP="00416002">
      <w:pPr>
        <w:autoSpaceDE w:val="0"/>
        <w:autoSpaceDN w:val="0"/>
        <w:adjustRightInd w:val="0"/>
        <w:jc w:val="both"/>
        <w:rPr>
          <w:rFonts w:ascii="Arial" w:hAnsi="Arial" w:cs="Arial"/>
          <w:sz w:val="20"/>
          <w:szCs w:val="20"/>
        </w:rPr>
      </w:pPr>
    </w:p>
    <w:p w:rsidR="004F0133" w:rsidRPr="00743B21" w:rsidRDefault="004F0133" w:rsidP="004F0133">
      <w:pPr>
        <w:jc w:val="both"/>
        <w:rPr>
          <w:rFonts w:ascii="Arial" w:hAnsi="Arial" w:cs="Arial"/>
          <w:b/>
        </w:rPr>
      </w:pPr>
      <w:r w:rsidRPr="00743B21">
        <w:rPr>
          <w:rFonts w:ascii="Arial" w:hAnsi="Arial" w:cs="Arial"/>
          <w:b/>
        </w:rPr>
        <w:t>1</w:t>
      </w:r>
      <w:r w:rsidR="009474E9">
        <w:rPr>
          <w:rFonts w:ascii="Arial" w:hAnsi="Arial" w:cs="Arial"/>
          <w:b/>
        </w:rPr>
        <w:t>30344</w:t>
      </w:r>
      <w:r w:rsidRPr="00743B21">
        <w:rPr>
          <w:rFonts w:ascii="Arial" w:hAnsi="Arial" w:cs="Arial"/>
          <w:b/>
        </w:rPr>
        <w:t xml:space="preserve"> Idejna zasnova- pločnik iz vasi proti pokopališču</w:t>
      </w:r>
    </w:p>
    <w:p w:rsidR="004F0133" w:rsidRPr="00743B21" w:rsidRDefault="004F0133" w:rsidP="004F0133">
      <w:pPr>
        <w:jc w:val="both"/>
        <w:rPr>
          <w:rFonts w:ascii="Arial" w:hAnsi="Arial" w:cs="Arial"/>
        </w:rPr>
      </w:pPr>
    </w:p>
    <w:p w:rsidR="004F0133" w:rsidRPr="00743B21" w:rsidRDefault="004F0133" w:rsidP="004F0133">
      <w:pPr>
        <w:autoSpaceDE w:val="0"/>
        <w:autoSpaceDN w:val="0"/>
        <w:adjustRightInd w:val="0"/>
        <w:jc w:val="right"/>
        <w:rPr>
          <w:rFonts w:ascii="Arial" w:hAnsi="Arial" w:cs="Arial"/>
          <w:b/>
          <w:bCs/>
          <w:sz w:val="20"/>
          <w:szCs w:val="20"/>
        </w:rPr>
      </w:pPr>
      <w:r w:rsidRPr="00743B21">
        <w:rPr>
          <w:rFonts w:ascii="Arial" w:hAnsi="Arial" w:cs="Arial"/>
          <w:b/>
          <w:bCs/>
          <w:sz w:val="20"/>
          <w:szCs w:val="20"/>
        </w:rPr>
        <w:t xml:space="preserve">Vrednost: </w:t>
      </w:r>
      <w:r w:rsidR="005A1F2A">
        <w:rPr>
          <w:rFonts w:ascii="Arial" w:hAnsi="Arial" w:cs="Arial"/>
          <w:b/>
          <w:bCs/>
          <w:sz w:val="20"/>
          <w:szCs w:val="20"/>
        </w:rPr>
        <w:t>5</w:t>
      </w:r>
      <w:r w:rsidRPr="00743B21">
        <w:rPr>
          <w:rFonts w:ascii="Arial" w:hAnsi="Arial" w:cs="Arial"/>
          <w:b/>
          <w:bCs/>
          <w:sz w:val="20"/>
          <w:szCs w:val="20"/>
        </w:rPr>
        <w:t>.000,00 €</w:t>
      </w:r>
    </w:p>
    <w:p w:rsidR="004F0133" w:rsidRPr="00743B21" w:rsidRDefault="004F0133" w:rsidP="004F0133">
      <w:pPr>
        <w:jc w:val="both"/>
        <w:rPr>
          <w:rFonts w:ascii="Arial" w:hAnsi="Arial" w:cs="Arial"/>
        </w:rPr>
      </w:pPr>
    </w:p>
    <w:p w:rsidR="004F0133" w:rsidRPr="00743B21" w:rsidRDefault="004F0133" w:rsidP="004F0133">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Obrazložitev dejavnosti v okviru proračunske postavke</w:t>
      </w:r>
    </w:p>
    <w:p w:rsidR="004F0133" w:rsidRPr="00743B21" w:rsidRDefault="004F0133" w:rsidP="004F0133">
      <w:pPr>
        <w:autoSpaceDE w:val="0"/>
        <w:autoSpaceDN w:val="0"/>
        <w:adjustRightInd w:val="0"/>
        <w:jc w:val="both"/>
        <w:rPr>
          <w:rFonts w:ascii="Arial" w:hAnsi="Arial" w:cs="Arial"/>
          <w:b/>
          <w:bCs/>
          <w:i/>
          <w:iCs/>
          <w:sz w:val="20"/>
          <w:szCs w:val="20"/>
        </w:rPr>
      </w:pPr>
    </w:p>
    <w:p w:rsidR="004F0133" w:rsidRPr="00743B21" w:rsidRDefault="004F0133" w:rsidP="004F0133">
      <w:pPr>
        <w:autoSpaceDE w:val="0"/>
        <w:autoSpaceDN w:val="0"/>
        <w:jc w:val="both"/>
        <w:rPr>
          <w:rFonts w:ascii="Arial" w:hAnsi="Arial" w:cs="Arial"/>
          <w:sz w:val="20"/>
          <w:szCs w:val="20"/>
        </w:rPr>
      </w:pPr>
      <w:r w:rsidRPr="00743B21">
        <w:rPr>
          <w:rFonts w:ascii="Arial" w:hAnsi="Arial" w:cs="Arial"/>
          <w:sz w:val="20"/>
          <w:szCs w:val="20"/>
        </w:rPr>
        <w:t>Občina bo v letu 202</w:t>
      </w:r>
      <w:r w:rsidR="002E78C2">
        <w:rPr>
          <w:rFonts w:ascii="Arial" w:hAnsi="Arial" w:cs="Arial"/>
          <w:sz w:val="20"/>
          <w:szCs w:val="20"/>
        </w:rPr>
        <w:t>5</w:t>
      </w:r>
      <w:r w:rsidRPr="00743B21">
        <w:rPr>
          <w:rFonts w:ascii="Arial" w:hAnsi="Arial" w:cs="Arial"/>
          <w:sz w:val="20"/>
          <w:szCs w:val="20"/>
        </w:rPr>
        <w:t xml:space="preserve"> </w:t>
      </w:r>
      <w:r w:rsidR="00346E1A" w:rsidRPr="00743B21">
        <w:rPr>
          <w:rFonts w:ascii="Arial" w:hAnsi="Arial" w:cs="Arial"/>
          <w:sz w:val="20"/>
          <w:szCs w:val="20"/>
        </w:rPr>
        <w:t>izdelala projektno dokumentacijo</w:t>
      </w:r>
      <w:r w:rsidRPr="00743B21">
        <w:rPr>
          <w:rFonts w:ascii="Arial" w:hAnsi="Arial" w:cs="Arial"/>
          <w:sz w:val="20"/>
          <w:szCs w:val="20"/>
        </w:rPr>
        <w:t xml:space="preserve">  - pločnik iz vasi proti pokopališču.</w:t>
      </w:r>
    </w:p>
    <w:p w:rsidR="004F0133" w:rsidRPr="00743B21" w:rsidRDefault="004F0133" w:rsidP="004F0133">
      <w:pPr>
        <w:autoSpaceDE w:val="0"/>
        <w:autoSpaceDN w:val="0"/>
        <w:jc w:val="both"/>
        <w:rPr>
          <w:rFonts w:ascii="Arial" w:hAnsi="Arial" w:cs="Arial"/>
          <w:sz w:val="20"/>
          <w:szCs w:val="20"/>
        </w:rPr>
      </w:pPr>
    </w:p>
    <w:p w:rsidR="004F0133" w:rsidRPr="00743B21" w:rsidRDefault="004F0133" w:rsidP="004F0133">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Navezava na projekte v okviru proračunske postavke</w:t>
      </w:r>
    </w:p>
    <w:p w:rsidR="004F0133" w:rsidRPr="00743B21" w:rsidRDefault="004F0133" w:rsidP="004F0133">
      <w:pPr>
        <w:autoSpaceDE w:val="0"/>
        <w:autoSpaceDN w:val="0"/>
        <w:adjustRightInd w:val="0"/>
        <w:jc w:val="both"/>
        <w:rPr>
          <w:rFonts w:ascii="Arial" w:hAnsi="Arial" w:cs="Arial"/>
          <w:b/>
          <w:bCs/>
          <w:iCs/>
          <w:sz w:val="20"/>
          <w:szCs w:val="20"/>
        </w:rPr>
      </w:pPr>
    </w:p>
    <w:p w:rsidR="004F0133" w:rsidRPr="00743B21" w:rsidRDefault="004F0133" w:rsidP="004F0133">
      <w:pPr>
        <w:autoSpaceDE w:val="0"/>
        <w:autoSpaceDN w:val="0"/>
        <w:adjustRightInd w:val="0"/>
        <w:jc w:val="both"/>
        <w:rPr>
          <w:rFonts w:ascii="Arial" w:hAnsi="Arial" w:cs="Arial"/>
        </w:rPr>
      </w:pPr>
      <w:r w:rsidRPr="00743B21">
        <w:rPr>
          <w:rFonts w:ascii="Arial" w:hAnsi="Arial" w:cs="Arial"/>
          <w:sz w:val="20"/>
          <w:szCs w:val="20"/>
        </w:rPr>
        <w:t xml:space="preserve">Projekt je opredeljen v obrazcu 3 Načrt razvojnih programov: OB177-22-0012 </w:t>
      </w:r>
      <w:r w:rsidRPr="00743B21">
        <w:rPr>
          <w:rFonts w:ascii="Arial" w:hAnsi="Arial" w:cs="Arial"/>
        </w:rPr>
        <w:t>Idejna zasnova pločnika iz vasi proti pokopališču</w:t>
      </w:r>
    </w:p>
    <w:p w:rsidR="004F0133" w:rsidRPr="00743B21" w:rsidRDefault="004F0133" w:rsidP="004F0133">
      <w:pPr>
        <w:autoSpaceDE w:val="0"/>
        <w:autoSpaceDN w:val="0"/>
        <w:adjustRightInd w:val="0"/>
        <w:jc w:val="both"/>
        <w:rPr>
          <w:rFonts w:ascii="Arial" w:hAnsi="Arial" w:cs="Arial"/>
          <w:b/>
          <w:bCs/>
          <w:i/>
          <w:iCs/>
          <w:sz w:val="20"/>
          <w:szCs w:val="20"/>
        </w:rPr>
      </w:pPr>
    </w:p>
    <w:p w:rsidR="004F0133" w:rsidRPr="00743B21" w:rsidRDefault="004F0133" w:rsidP="004F0133">
      <w:pPr>
        <w:autoSpaceDE w:val="0"/>
        <w:autoSpaceDN w:val="0"/>
        <w:adjustRightInd w:val="0"/>
        <w:jc w:val="both"/>
        <w:rPr>
          <w:rFonts w:ascii="Arial" w:hAnsi="Arial" w:cs="Arial"/>
          <w:b/>
          <w:bCs/>
          <w:iCs/>
          <w:sz w:val="20"/>
          <w:szCs w:val="20"/>
        </w:rPr>
      </w:pPr>
      <w:r w:rsidRPr="00743B21">
        <w:rPr>
          <w:rFonts w:ascii="Arial" w:hAnsi="Arial" w:cs="Arial"/>
          <w:b/>
          <w:bCs/>
          <w:iCs/>
          <w:sz w:val="20"/>
          <w:szCs w:val="20"/>
        </w:rPr>
        <w:t>Izhodišča, na katerih temeljijo izračuni predlogov pravic porabe za del, ki se ne izvršuje preko NRP (Neposredni učinek in kazalnik)</w:t>
      </w:r>
    </w:p>
    <w:p w:rsidR="004F0133" w:rsidRPr="00743B21" w:rsidRDefault="004F0133" w:rsidP="004F0133">
      <w:pPr>
        <w:autoSpaceDE w:val="0"/>
        <w:autoSpaceDN w:val="0"/>
        <w:adjustRightInd w:val="0"/>
        <w:jc w:val="both"/>
        <w:rPr>
          <w:rFonts w:ascii="Arial" w:hAnsi="Arial" w:cs="Arial"/>
          <w:b/>
          <w:bCs/>
          <w:i/>
          <w:iCs/>
          <w:sz w:val="20"/>
          <w:szCs w:val="20"/>
        </w:rPr>
      </w:pPr>
    </w:p>
    <w:p w:rsidR="004F0133" w:rsidRPr="00743B21" w:rsidRDefault="004F0133" w:rsidP="004F0133">
      <w:pPr>
        <w:jc w:val="both"/>
        <w:rPr>
          <w:rFonts w:ascii="Arial" w:hAnsi="Arial" w:cs="Arial"/>
          <w:sz w:val="20"/>
          <w:szCs w:val="20"/>
        </w:rPr>
      </w:pPr>
      <w:r w:rsidRPr="00743B21">
        <w:rPr>
          <w:rFonts w:ascii="Arial" w:hAnsi="Arial" w:cs="Arial"/>
          <w:sz w:val="20"/>
          <w:szCs w:val="20"/>
        </w:rPr>
        <w:t>Pravica porabe je v celoti opredeljena v NRP.</w:t>
      </w:r>
    </w:p>
    <w:p w:rsidR="004F0133" w:rsidRPr="00EF6CCB" w:rsidRDefault="004F0133" w:rsidP="004F0133">
      <w:pPr>
        <w:jc w:val="both"/>
        <w:rPr>
          <w:rFonts w:ascii="Arial" w:hAnsi="Arial" w:cs="Arial"/>
          <w:sz w:val="20"/>
          <w:szCs w:val="20"/>
          <w:highlight w:val="cyan"/>
        </w:rPr>
      </w:pPr>
    </w:p>
    <w:p w:rsidR="004F0133" w:rsidRDefault="004F0133" w:rsidP="000910EF">
      <w:pPr>
        <w:jc w:val="both"/>
        <w:rPr>
          <w:rFonts w:ascii="Arial" w:hAnsi="Arial" w:cs="Arial"/>
          <w:color w:val="FF0000"/>
        </w:rPr>
      </w:pPr>
    </w:p>
    <w:p w:rsidR="002C2804" w:rsidRPr="00B93600" w:rsidRDefault="002C2804" w:rsidP="002C2804">
      <w:pPr>
        <w:pBdr>
          <w:top w:val="single" w:sz="4" w:space="1" w:color="auto"/>
          <w:bottom w:val="single" w:sz="4" w:space="1" w:color="auto"/>
        </w:pBdr>
        <w:autoSpaceDE w:val="0"/>
        <w:autoSpaceDN w:val="0"/>
        <w:adjustRightInd w:val="0"/>
        <w:rPr>
          <w:rFonts w:ascii="Arial" w:hAnsi="Arial" w:cs="Arial"/>
          <w:b/>
          <w:bCs/>
          <w:sz w:val="28"/>
          <w:szCs w:val="28"/>
        </w:rPr>
      </w:pPr>
      <w:r w:rsidRPr="00B93600">
        <w:rPr>
          <w:rFonts w:ascii="Arial" w:hAnsi="Arial" w:cs="Arial"/>
          <w:b/>
          <w:bCs/>
          <w:sz w:val="28"/>
          <w:szCs w:val="28"/>
        </w:rPr>
        <w:t>13029003 Urejanje cestnega prometa</w:t>
      </w:r>
    </w:p>
    <w:p w:rsidR="002C2804" w:rsidRPr="00B93600" w:rsidRDefault="002C2804" w:rsidP="002C2804">
      <w:pPr>
        <w:autoSpaceDE w:val="0"/>
        <w:autoSpaceDN w:val="0"/>
        <w:adjustRightInd w:val="0"/>
        <w:rPr>
          <w:rFonts w:ascii="Times-Bold" w:hAnsi="Times-Bold" w:cs="Times-Bold"/>
          <w:b/>
          <w:bCs/>
          <w:sz w:val="28"/>
          <w:szCs w:val="28"/>
        </w:rPr>
      </w:pPr>
    </w:p>
    <w:p w:rsidR="000910EF" w:rsidRPr="00B93600" w:rsidRDefault="002C2804" w:rsidP="002C2804">
      <w:pPr>
        <w:jc w:val="right"/>
        <w:rPr>
          <w:rFonts w:ascii="Arial" w:hAnsi="Arial" w:cs="Arial"/>
          <w:b/>
          <w:bCs/>
          <w:sz w:val="20"/>
          <w:szCs w:val="20"/>
        </w:rPr>
      </w:pPr>
      <w:r w:rsidRPr="00C95EE7">
        <w:rPr>
          <w:rFonts w:ascii="Arial" w:hAnsi="Arial" w:cs="Arial"/>
          <w:b/>
          <w:bCs/>
          <w:sz w:val="20"/>
          <w:szCs w:val="20"/>
        </w:rPr>
        <w:t xml:space="preserve">Vrednost: </w:t>
      </w:r>
      <w:r w:rsidR="005A1F2A" w:rsidRPr="00C95EE7">
        <w:rPr>
          <w:rFonts w:ascii="Arial" w:hAnsi="Arial" w:cs="Arial"/>
          <w:b/>
          <w:bCs/>
          <w:sz w:val="20"/>
          <w:szCs w:val="20"/>
        </w:rPr>
        <w:t>13.910,86</w:t>
      </w:r>
      <w:r w:rsidR="006C763E" w:rsidRPr="00C95EE7">
        <w:rPr>
          <w:rFonts w:ascii="Arial" w:hAnsi="Arial" w:cs="Arial"/>
          <w:b/>
          <w:bCs/>
          <w:sz w:val="20"/>
          <w:szCs w:val="20"/>
        </w:rPr>
        <w:t xml:space="preserve"> </w:t>
      </w:r>
      <w:r w:rsidRPr="00C95EE7">
        <w:rPr>
          <w:rFonts w:ascii="Arial" w:hAnsi="Arial" w:cs="Arial"/>
          <w:b/>
          <w:bCs/>
          <w:sz w:val="20"/>
          <w:szCs w:val="20"/>
        </w:rPr>
        <w:t>€</w:t>
      </w:r>
    </w:p>
    <w:p w:rsidR="00B5214F" w:rsidRDefault="00B5214F" w:rsidP="00416002">
      <w:pPr>
        <w:autoSpaceDE w:val="0"/>
        <w:autoSpaceDN w:val="0"/>
        <w:adjustRightInd w:val="0"/>
        <w:jc w:val="both"/>
        <w:rPr>
          <w:rFonts w:ascii="Arial" w:hAnsi="Arial" w:cs="Arial"/>
          <w:b/>
          <w:bCs/>
          <w:iCs/>
          <w:sz w:val="20"/>
          <w:szCs w:val="20"/>
        </w:rPr>
      </w:pPr>
    </w:p>
    <w:p w:rsidR="002C2804" w:rsidRPr="00B93600" w:rsidRDefault="002C2804" w:rsidP="00416002">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t>Opis podprograma</w:t>
      </w:r>
    </w:p>
    <w:p w:rsidR="002C2804" w:rsidRPr="00B93600" w:rsidRDefault="002C2804" w:rsidP="00416002">
      <w:pPr>
        <w:autoSpaceDE w:val="0"/>
        <w:autoSpaceDN w:val="0"/>
        <w:adjustRightInd w:val="0"/>
        <w:jc w:val="both"/>
        <w:rPr>
          <w:rFonts w:ascii="Arial" w:hAnsi="Arial" w:cs="Arial"/>
          <w:b/>
          <w:bCs/>
          <w:i/>
          <w:iCs/>
          <w:sz w:val="20"/>
          <w:szCs w:val="20"/>
        </w:rPr>
      </w:pPr>
    </w:p>
    <w:p w:rsidR="000910EF" w:rsidRPr="00B93600" w:rsidRDefault="002C2804" w:rsidP="00416002">
      <w:pPr>
        <w:autoSpaceDE w:val="0"/>
        <w:autoSpaceDN w:val="0"/>
        <w:adjustRightInd w:val="0"/>
        <w:jc w:val="both"/>
        <w:rPr>
          <w:rFonts w:ascii="Arial" w:hAnsi="Arial" w:cs="Arial"/>
          <w:b/>
          <w:sz w:val="20"/>
          <w:szCs w:val="20"/>
        </w:rPr>
      </w:pPr>
      <w:r w:rsidRPr="00B93600">
        <w:rPr>
          <w:rFonts w:ascii="Arial" w:hAnsi="Arial" w:cs="Arial"/>
          <w:sz w:val="20"/>
          <w:szCs w:val="20"/>
        </w:rPr>
        <w:t xml:space="preserve">Cestni promet se ureja v skladu z zakonom o urejanju cestnega prometa. </w:t>
      </w:r>
      <w:r w:rsidR="000910EF" w:rsidRPr="00B93600">
        <w:rPr>
          <w:rFonts w:ascii="Arial" w:hAnsi="Arial" w:cs="Arial"/>
          <w:sz w:val="20"/>
          <w:szCs w:val="20"/>
        </w:rPr>
        <w:t>Podprogram vsebuje sredstva za porabljeno električno energijo in pris</w:t>
      </w:r>
      <w:r w:rsidR="00530727" w:rsidRPr="00B93600">
        <w:rPr>
          <w:rFonts w:ascii="Arial" w:hAnsi="Arial" w:cs="Arial"/>
          <w:sz w:val="20"/>
          <w:szCs w:val="20"/>
        </w:rPr>
        <w:t>pevke za električne polnilnice.</w:t>
      </w:r>
    </w:p>
    <w:p w:rsidR="000910EF" w:rsidRPr="00B93600" w:rsidRDefault="000910EF" w:rsidP="00416002">
      <w:pPr>
        <w:jc w:val="both"/>
        <w:rPr>
          <w:rFonts w:ascii="Arial" w:hAnsi="Arial" w:cs="Arial"/>
          <w:b/>
          <w:sz w:val="20"/>
          <w:szCs w:val="20"/>
        </w:rPr>
      </w:pPr>
    </w:p>
    <w:p w:rsidR="000910EF" w:rsidRPr="00B93600" w:rsidRDefault="002C2804" w:rsidP="00416002">
      <w:pPr>
        <w:jc w:val="both"/>
        <w:rPr>
          <w:rFonts w:ascii="Arial" w:hAnsi="Arial" w:cs="Arial"/>
          <w:b/>
          <w:bCs/>
          <w:iCs/>
          <w:sz w:val="20"/>
          <w:szCs w:val="20"/>
        </w:rPr>
      </w:pPr>
      <w:r w:rsidRPr="00B93600">
        <w:rPr>
          <w:rFonts w:ascii="Arial" w:hAnsi="Arial" w:cs="Arial"/>
          <w:b/>
          <w:bCs/>
          <w:iCs/>
          <w:sz w:val="20"/>
          <w:szCs w:val="20"/>
        </w:rPr>
        <w:t>Zakonske in druge pravne podlage</w:t>
      </w:r>
    </w:p>
    <w:p w:rsidR="002C2804" w:rsidRPr="00B93600" w:rsidRDefault="002C2804" w:rsidP="00416002">
      <w:pPr>
        <w:jc w:val="both"/>
        <w:rPr>
          <w:rFonts w:ascii="Arial" w:hAnsi="Arial" w:cs="Arial"/>
          <w:b/>
          <w:sz w:val="20"/>
          <w:szCs w:val="20"/>
          <w:u w:val="single"/>
        </w:rPr>
      </w:pPr>
    </w:p>
    <w:p w:rsidR="000910EF" w:rsidRPr="00B93600" w:rsidRDefault="000910EF" w:rsidP="00416002">
      <w:pPr>
        <w:numPr>
          <w:ilvl w:val="0"/>
          <w:numId w:val="3"/>
        </w:numPr>
        <w:jc w:val="both"/>
        <w:rPr>
          <w:rFonts w:ascii="Arial" w:hAnsi="Arial" w:cs="Arial"/>
          <w:sz w:val="20"/>
          <w:szCs w:val="20"/>
        </w:rPr>
      </w:pPr>
      <w:r w:rsidRPr="00B93600">
        <w:rPr>
          <w:rFonts w:ascii="Arial" w:hAnsi="Arial" w:cs="Arial"/>
          <w:sz w:val="20"/>
          <w:szCs w:val="20"/>
        </w:rPr>
        <w:t>Zakon o cestah</w:t>
      </w:r>
      <w:r w:rsidR="002C2804" w:rsidRPr="00B93600">
        <w:rPr>
          <w:rFonts w:ascii="Arial" w:hAnsi="Arial" w:cs="Arial"/>
          <w:sz w:val="20"/>
          <w:szCs w:val="20"/>
        </w:rPr>
        <w:t xml:space="preserve"> </w:t>
      </w:r>
      <w:r w:rsidR="00530727" w:rsidRPr="00B93600">
        <w:rPr>
          <w:rFonts w:ascii="Arial" w:hAnsi="Arial" w:cs="Arial"/>
          <w:sz w:val="20"/>
          <w:szCs w:val="20"/>
        </w:rPr>
        <w:t>( Uradni list RS, št. 109/2011);</w:t>
      </w:r>
    </w:p>
    <w:p w:rsidR="000910EF" w:rsidRPr="00B93600" w:rsidRDefault="000910EF" w:rsidP="00416002">
      <w:pPr>
        <w:numPr>
          <w:ilvl w:val="0"/>
          <w:numId w:val="3"/>
        </w:numPr>
        <w:jc w:val="both"/>
        <w:rPr>
          <w:rFonts w:ascii="Arial" w:hAnsi="Arial" w:cs="Arial"/>
          <w:sz w:val="20"/>
          <w:szCs w:val="20"/>
        </w:rPr>
      </w:pPr>
      <w:r w:rsidRPr="00B93600">
        <w:rPr>
          <w:rFonts w:ascii="Arial" w:hAnsi="Arial" w:cs="Arial"/>
          <w:sz w:val="20"/>
          <w:szCs w:val="20"/>
        </w:rPr>
        <w:t>Zakon o varnosti</w:t>
      </w:r>
      <w:r w:rsidR="00530727" w:rsidRPr="00B93600">
        <w:rPr>
          <w:rFonts w:ascii="Arial" w:hAnsi="Arial" w:cs="Arial"/>
          <w:sz w:val="20"/>
          <w:szCs w:val="20"/>
        </w:rPr>
        <w:t xml:space="preserve"> cestnega prometa;</w:t>
      </w:r>
    </w:p>
    <w:p w:rsidR="000910EF" w:rsidRPr="00B93600" w:rsidRDefault="000910EF" w:rsidP="00416002">
      <w:pPr>
        <w:numPr>
          <w:ilvl w:val="0"/>
          <w:numId w:val="3"/>
        </w:numPr>
        <w:jc w:val="both"/>
        <w:rPr>
          <w:rFonts w:ascii="Arial" w:hAnsi="Arial" w:cs="Arial"/>
          <w:sz w:val="20"/>
          <w:szCs w:val="20"/>
        </w:rPr>
      </w:pPr>
      <w:r w:rsidRPr="00B93600">
        <w:rPr>
          <w:rFonts w:ascii="Arial" w:hAnsi="Arial" w:cs="Arial"/>
          <w:sz w:val="20"/>
          <w:szCs w:val="20"/>
        </w:rPr>
        <w:t>Zak</w:t>
      </w:r>
      <w:r w:rsidR="00530727" w:rsidRPr="00B93600">
        <w:rPr>
          <w:rFonts w:ascii="Arial" w:hAnsi="Arial" w:cs="Arial"/>
          <w:sz w:val="20"/>
          <w:szCs w:val="20"/>
        </w:rPr>
        <w:t>on o prevozih v cestnem prometu;</w:t>
      </w:r>
    </w:p>
    <w:p w:rsidR="002C2804" w:rsidRPr="00B93600" w:rsidRDefault="002C2804" w:rsidP="00416002">
      <w:pPr>
        <w:pStyle w:val="Odstavekseznama"/>
        <w:numPr>
          <w:ilvl w:val="0"/>
          <w:numId w:val="3"/>
        </w:numPr>
        <w:autoSpaceDE w:val="0"/>
        <w:autoSpaceDN w:val="0"/>
        <w:adjustRightInd w:val="0"/>
        <w:jc w:val="both"/>
        <w:rPr>
          <w:rFonts w:ascii="Arial" w:hAnsi="Arial" w:cs="Arial"/>
          <w:sz w:val="20"/>
          <w:szCs w:val="20"/>
        </w:rPr>
      </w:pPr>
      <w:r w:rsidRPr="00B93600">
        <w:rPr>
          <w:rFonts w:ascii="Arial" w:hAnsi="Arial" w:cs="Arial"/>
          <w:sz w:val="20"/>
          <w:szCs w:val="20"/>
        </w:rPr>
        <w:t>Pravilnik o prometni signalizaciji in prometni opremi na javnih cestah</w:t>
      </w:r>
      <w:r w:rsidR="00530727" w:rsidRPr="00B93600">
        <w:rPr>
          <w:rFonts w:ascii="Arial" w:hAnsi="Arial" w:cs="Arial"/>
          <w:sz w:val="20"/>
          <w:szCs w:val="20"/>
        </w:rPr>
        <w:t>;</w:t>
      </w:r>
    </w:p>
    <w:p w:rsidR="000910EF" w:rsidRPr="00B93600" w:rsidRDefault="000910EF" w:rsidP="00416002">
      <w:pPr>
        <w:numPr>
          <w:ilvl w:val="0"/>
          <w:numId w:val="3"/>
        </w:numPr>
        <w:jc w:val="both"/>
        <w:rPr>
          <w:rFonts w:ascii="Arial" w:hAnsi="Arial" w:cs="Arial"/>
          <w:b/>
          <w:sz w:val="20"/>
          <w:szCs w:val="20"/>
        </w:rPr>
      </w:pPr>
      <w:r w:rsidRPr="00B93600">
        <w:rPr>
          <w:rFonts w:ascii="Arial" w:hAnsi="Arial" w:cs="Arial"/>
          <w:sz w:val="20"/>
          <w:szCs w:val="20"/>
        </w:rPr>
        <w:t>Zakon o varstvu okolja.</w:t>
      </w:r>
    </w:p>
    <w:p w:rsidR="000910EF" w:rsidRPr="00B93600" w:rsidRDefault="000910EF" w:rsidP="00416002">
      <w:pPr>
        <w:jc w:val="both"/>
        <w:rPr>
          <w:rFonts w:ascii="Arial" w:hAnsi="Arial" w:cs="Arial"/>
          <w:b/>
          <w:sz w:val="20"/>
          <w:szCs w:val="20"/>
        </w:rPr>
      </w:pPr>
    </w:p>
    <w:p w:rsidR="002C2804" w:rsidRPr="00B93600" w:rsidRDefault="002C2804" w:rsidP="00416002">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t>Dolgoročni cilji podprograma in kazalci, s katerimi se bo merilo doseganje zastavljenih ciljev (Rezultat in kazalniki)</w:t>
      </w:r>
    </w:p>
    <w:p w:rsidR="002C2804" w:rsidRPr="00B93600" w:rsidRDefault="002C2804" w:rsidP="00416002">
      <w:pPr>
        <w:autoSpaceDE w:val="0"/>
        <w:autoSpaceDN w:val="0"/>
        <w:adjustRightInd w:val="0"/>
        <w:jc w:val="both"/>
        <w:rPr>
          <w:rFonts w:ascii="Arial" w:hAnsi="Arial" w:cs="Arial"/>
          <w:b/>
          <w:bCs/>
          <w:i/>
          <w:iCs/>
          <w:sz w:val="20"/>
          <w:szCs w:val="20"/>
        </w:rPr>
      </w:pPr>
    </w:p>
    <w:p w:rsidR="000910EF" w:rsidRPr="00B93600" w:rsidRDefault="00962477" w:rsidP="00416002">
      <w:pPr>
        <w:jc w:val="both"/>
        <w:rPr>
          <w:rFonts w:ascii="Arial" w:hAnsi="Arial" w:cs="Arial"/>
          <w:b/>
          <w:sz w:val="20"/>
          <w:szCs w:val="20"/>
        </w:rPr>
      </w:pPr>
      <w:r w:rsidRPr="00B93600">
        <w:rPr>
          <w:rFonts w:ascii="Arial" w:hAnsi="Arial" w:cs="Arial"/>
          <w:sz w:val="20"/>
          <w:szCs w:val="20"/>
        </w:rPr>
        <w:t>P</w:t>
      </w:r>
      <w:r w:rsidR="000910EF" w:rsidRPr="00B93600">
        <w:rPr>
          <w:rFonts w:ascii="Arial" w:hAnsi="Arial" w:cs="Arial"/>
          <w:sz w:val="20"/>
          <w:szCs w:val="20"/>
        </w:rPr>
        <w:t xml:space="preserve">ovečati uporabo okolju prijaznih električnih avtomobilov z brezplačnimi električnimi polnilnicami. </w:t>
      </w:r>
    </w:p>
    <w:p w:rsidR="000910EF" w:rsidRPr="00B93600" w:rsidRDefault="000910EF" w:rsidP="00416002">
      <w:pPr>
        <w:jc w:val="both"/>
        <w:rPr>
          <w:rFonts w:ascii="Arial" w:hAnsi="Arial" w:cs="Arial"/>
          <w:b/>
          <w:sz w:val="20"/>
          <w:szCs w:val="20"/>
        </w:rPr>
      </w:pPr>
    </w:p>
    <w:p w:rsidR="002C2804" w:rsidRPr="00B93600" w:rsidRDefault="002C2804" w:rsidP="00416002">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t>Letni izvedbeni cilji podprograma in kazalci, s katerimi se bo merilo doseganje zastavljenih ciljev (Neposredni učinek in kazalnik)</w:t>
      </w:r>
    </w:p>
    <w:p w:rsidR="002C2804" w:rsidRPr="00B93600" w:rsidRDefault="002C2804" w:rsidP="00416002">
      <w:pPr>
        <w:jc w:val="both"/>
        <w:rPr>
          <w:rFonts w:ascii="Arial" w:hAnsi="Arial" w:cs="Arial"/>
          <w:b/>
          <w:bCs/>
          <w:i/>
          <w:iCs/>
          <w:sz w:val="20"/>
          <w:szCs w:val="20"/>
        </w:rPr>
      </w:pPr>
    </w:p>
    <w:p w:rsidR="000910EF" w:rsidRPr="00B93600" w:rsidRDefault="00962477" w:rsidP="00416002">
      <w:pPr>
        <w:jc w:val="both"/>
        <w:rPr>
          <w:rFonts w:ascii="Arial" w:hAnsi="Arial" w:cs="Arial"/>
          <w:sz w:val="20"/>
          <w:szCs w:val="20"/>
        </w:rPr>
      </w:pPr>
      <w:r w:rsidRPr="00B93600">
        <w:rPr>
          <w:rFonts w:ascii="Arial" w:hAnsi="Arial" w:cs="Arial"/>
          <w:sz w:val="20"/>
          <w:szCs w:val="20"/>
        </w:rPr>
        <w:t>Z</w:t>
      </w:r>
      <w:r w:rsidR="000910EF" w:rsidRPr="00B93600">
        <w:rPr>
          <w:rFonts w:ascii="Arial" w:hAnsi="Arial" w:cs="Arial"/>
          <w:sz w:val="20"/>
          <w:szCs w:val="20"/>
        </w:rPr>
        <w:t xml:space="preserve">agotoviti električno energijo za električne polnilnice. </w:t>
      </w:r>
    </w:p>
    <w:p w:rsidR="00530727" w:rsidRPr="00EF6CCB" w:rsidRDefault="00530727" w:rsidP="00416002">
      <w:pPr>
        <w:jc w:val="both"/>
        <w:rPr>
          <w:rFonts w:ascii="Arial" w:hAnsi="Arial" w:cs="Arial"/>
          <w:sz w:val="20"/>
          <w:szCs w:val="20"/>
          <w:highlight w:val="cyan"/>
        </w:rPr>
      </w:pPr>
    </w:p>
    <w:p w:rsidR="00CE35DA" w:rsidRPr="00EF6CCB" w:rsidRDefault="00CE35DA" w:rsidP="00416002">
      <w:pPr>
        <w:jc w:val="both"/>
        <w:rPr>
          <w:rFonts w:ascii="Arial" w:hAnsi="Arial" w:cs="Arial"/>
          <w:sz w:val="20"/>
          <w:szCs w:val="20"/>
          <w:highlight w:val="cyan"/>
        </w:rPr>
      </w:pPr>
    </w:p>
    <w:p w:rsidR="00530727" w:rsidRPr="00B93600" w:rsidRDefault="00530727" w:rsidP="00530727">
      <w:pPr>
        <w:jc w:val="both"/>
        <w:rPr>
          <w:rFonts w:ascii="Arial" w:hAnsi="Arial" w:cs="Arial"/>
          <w:b/>
        </w:rPr>
      </w:pPr>
      <w:r w:rsidRPr="00B93600">
        <w:rPr>
          <w:rFonts w:ascii="Arial" w:hAnsi="Arial" w:cs="Arial"/>
          <w:b/>
        </w:rPr>
        <w:t>130340 Javne električne polnilnice</w:t>
      </w:r>
    </w:p>
    <w:p w:rsidR="00530727" w:rsidRPr="00B93600" w:rsidRDefault="00530727" w:rsidP="00530727">
      <w:pPr>
        <w:jc w:val="both"/>
        <w:rPr>
          <w:rFonts w:ascii="Arial" w:hAnsi="Arial" w:cs="Arial"/>
        </w:rPr>
      </w:pPr>
    </w:p>
    <w:p w:rsidR="00530727" w:rsidRPr="00B93600" w:rsidRDefault="00530727" w:rsidP="00530727">
      <w:pPr>
        <w:autoSpaceDE w:val="0"/>
        <w:autoSpaceDN w:val="0"/>
        <w:adjustRightInd w:val="0"/>
        <w:jc w:val="right"/>
        <w:rPr>
          <w:rFonts w:ascii="Arial" w:hAnsi="Arial" w:cs="Arial"/>
          <w:b/>
          <w:bCs/>
          <w:sz w:val="20"/>
          <w:szCs w:val="20"/>
        </w:rPr>
      </w:pPr>
      <w:r w:rsidRPr="00B93600">
        <w:rPr>
          <w:rFonts w:ascii="Arial" w:hAnsi="Arial" w:cs="Arial"/>
          <w:b/>
          <w:bCs/>
          <w:sz w:val="20"/>
          <w:szCs w:val="20"/>
        </w:rPr>
        <w:t xml:space="preserve">Vrednost: </w:t>
      </w:r>
      <w:r w:rsidR="006C763E">
        <w:rPr>
          <w:rFonts w:ascii="Arial" w:hAnsi="Arial" w:cs="Arial"/>
          <w:b/>
          <w:bCs/>
          <w:sz w:val="20"/>
          <w:szCs w:val="20"/>
        </w:rPr>
        <w:t>2.000,00</w:t>
      </w:r>
      <w:r w:rsidRPr="00B93600">
        <w:rPr>
          <w:rFonts w:ascii="Arial" w:hAnsi="Arial" w:cs="Arial"/>
          <w:b/>
          <w:bCs/>
          <w:sz w:val="20"/>
          <w:szCs w:val="20"/>
        </w:rPr>
        <w:t xml:space="preserve"> €</w:t>
      </w:r>
    </w:p>
    <w:p w:rsidR="00530727" w:rsidRPr="00B93600" w:rsidRDefault="00530727" w:rsidP="00530727">
      <w:pPr>
        <w:jc w:val="both"/>
        <w:rPr>
          <w:rFonts w:ascii="Arial" w:hAnsi="Arial" w:cs="Arial"/>
        </w:rPr>
      </w:pPr>
    </w:p>
    <w:p w:rsidR="00530727" w:rsidRPr="00B93600" w:rsidRDefault="00530727" w:rsidP="00530727">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t>Obrazložitev dejavnosti v okviru proračunske postavke</w:t>
      </w:r>
    </w:p>
    <w:p w:rsidR="00530727" w:rsidRPr="00B93600" w:rsidRDefault="00530727" w:rsidP="00530727">
      <w:pPr>
        <w:autoSpaceDE w:val="0"/>
        <w:autoSpaceDN w:val="0"/>
        <w:adjustRightInd w:val="0"/>
        <w:jc w:val="both"/>
        <w:rPr>
          <w:rFonts w:ascii="Arial" w:hAnsi="Arial" w:cs="Arial"/>
          <w:b/>
          <w:bCs/>
          <w:iCs/>
          <w:sz w:val="20"/>
          <w:szCs w:val="20"/>
        </w:rPr>
      </w:pPr>
    </w:p>
    <w:p w:rsidR="00530727" w:rsidRDefault="00530727" w:rsidP="00530727">
      <w:pPr>
        <w:autoSpaceDE w:val="0"/>
        <w:autoSpaceDN w:val="0"/>
        <w:adjustRightInd w:val="0"/>
        <w:jc w:val="both"/>
        <w:rPr>
          <w:rFonts w:ascii="Arial" w:hAnsi="Arial" w:cs="Arial"/>
          <w:sz w:val="20"/>
          <w:szCs w:val="20"/>
        </w:rPr>
      </w:pPr>
      <w:r w:rsidRPr="00B93600">
        <w:rPr>
          <w:rFonts w:ascii="Arial" w:hAnsi="Arial" w:cs="Arial"/>
          <w:sz w:val="20"/>
          <w:szCs w:val="20"/>
        </w:rPr>
        <w:t xml:space="preserve">Proračunska postavka vsebuje sredstva </w:t>
      </w:r>
      <w:r w:rsidR="006E6298" w:rsidRPr="00B93600">
        <w:rPr>
          <w:rFonts w:ascii="Arial" w:hAnsi="Arial" w:cs="Arial"/>
          <w:sz w:val="20"/>
          <w:szCs w:val="20"/>
        </w:rPr>
        <w:t xml:space="preserve">za upravljanje in </w:t>
      </w:r>
      <w:r w:rsidRPr="00B93600">
        <w:rPr>
          <w:rFonts w:ascii="Arial" w:hAnsi="Arial" w:cs="Arial"/>
          <w:sz w:val="20"/>
          <w:szCs w:val="20"/>
        </w:rPr>
        <w:t>za porabljeno električno energijo in prispevke za električne polnilnice.</w:t>
      </w:r>
    </w:p>
    <w:p w:rsidR="00A27452" w:rsidRPr="00B93600" w:rsidRDefault="00A27452" w:rsidP="00530727">
      <w:pPr>
        <w:autoSpaceDE w:val="0"/>
        <w:autoSpaceDN w:val="0"/>
        <w:adjustRightInd w:val="0"/>
        <w:jc w:val="both"/>
        <w:rPr>
          <w:rFonts w:ascii="Arial" w:hAnsi="Arial" w:cs="Arial"/>
          <w:b/>
          <w:sz w:val="20"/>
          <w:szCs w:val="20"/>
        </w:rPr>
      </w:pPr>
    </w:p>
    <w:p w:rsidR="00530727" w:rsidRPr="00B93600" w:rsidRDefault="00530727" w:rsidP="00530727">
      <w:pPr>
        <w:autoSpaceDE w:val="0"/>
        <w:autoSpaceDN w:val="0"/>
        <w:adjustRightInd w:val="0"/>
        <w:jc w:val="both"/>
        <w:rPr>
          <w:rFonts w:ascii="Arial" w:hAnsi="Arial" w:cs="Arial"/>
          <w:sz w:val="20"/>
          <w:szCs w:val="20"/>
        </w:rPr>
      </w:pPr>
    </w:p>
    <w:p w:rsidR="00530727" w:rsidRPr="00B93600" w:rsidRDefault="00530727" w:rsidP="00530727">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lastRenderedPageBreak/>
        <w:t>Navezava na projekte v okviru proračunske postavke</w:t>
      </w:r>
    </w:p>
    <w:p w:rsidR="00530727" w:rsidRPr="00B93600" w:rsidRDefault="00530727" w:rsidP="00530727">
      <w:pPr>
        <w:autoSpaceDE w:val="0"/>
        <w:autoSpaceDN w:val="0"/>
        <w:adjustRightInd w:val="0"/>
        <w:jc w:val="both"/>
        <w:rPr>
          <w:rFonts w:ascii="Arial" w:hAnsi="Arial" w:cs="Arial"/>
          <w:b/>
          <w:bCs/>
          <w:iCs/>
          <w:sz w:val="20"/>
          <w:szCs w:val="20"/>
        </w:rPr>
      </w:pPr>
    </w:p>
    <w:p w:rsidR="00530727" w:rsidRPr="00B93600" w:rsidRDefault="00530727" w:rsidP="00530727">
      <w:pPr>
        <w:autoSpaceDE w:val="0"/>
        <w:autoSpaceDN w:val="0"/>
        <w:adjustRightInd w:val="0"/>
        <w:jc w:val="both"/>
        <w:rPr>
          <w:rFonts w:ascii="Arial" w:hAnsi="Arial" w:cs="Arial"/>
          <w:sz w:val="20"/>
          <w:szCs w:val="20"/>
        </w:rPr>
      </w:pPr>
      <w:r w:rsidRPr="00B93600">
        <w:rPr>
          <w:rFonts w:ascii="Arial" w:hAnsi="Arial" w:cs="Arial"/>
          <w:sz w:val="20"/>
          <w:szCs w:val="20"/>
        </w:rPr>
        <w:t>Proračunska postavka ni vezana na poseben projekt.</w:t>
      </w:r>
    </w:p>
    <w:p w:rsidR="00530727" w:rsidRPr="00B93600" w:rsidRDefault="00530727" w:rsidP="00530727">
      <w:pPr>
        <w:autoSpaceDE w:val="0"/>
        <w:autoSpaceDN w:val="0"/>
        <w:adjustRightInd w:val="0"/>
        <w:jc w:val="both"/>
        <w:rPr>
          <w:rFonts w:ascii="Arial" w:hAnsi="Arial" w:cs="Arial"/>
          <w:sz w:val="20"/>
          <w:szCs w:val="20"/>
        </w:rPr>
      </w:pPr>
    </w:p>
    <w:p w:rsidR="00530727" w:rsidRPr="00B93600" w:rsidRDefault="00530727" w:rsidP="00530727">
      <w:pPr>
        <w:autoSpaceDE w:val="0"/>
        <w:autoSpaceDN w:val="0"/>
        <w:adjustRightInd w:val="0"/>
        <w:jc w:val="both"/>
        <w:rPr>
          <w:rFonts w:ascii="Arial" w:hAnsi="Arial" w:cs="Arial"/>
          <w:b/>
          <w:bCs/>
          <w:iCs/>
          <w:sz w:val="20"/>
          <w:szCs w:val="20"/>
        </w:rPr>
      </w:pPr>
      <w:r w:rsidRPr="00B93600">
        <w:rPr>
          <w:rFonts w:ascii="Arial" w:hAnsi="Arial" w:cs="Arial"/>
          <w:b/>
          <w:bCs/>
          <w:iCs/>
          <w:sz w:val="20"/>
          <w:szCs w:val="20"/>
        </w:rPr>
        <w:t>Izhodišča, na katerih temeljijo izračuni predlogov pravic porabe za del, ki se ne izvršuje preko NRP (Neposredni učinek in kazalnik)</w:t>
      </w:r>
    </w:p>
    <w:p w:rsidR="00530727" w:rsidRPr="00B93600" w:rsidRDefault="00530727" w:rsidP="00530727">
      <w:pPr>
        <w:autoSpaceDE w:val="0"/>
        <w:autoSpaceDN w:val="0"/>
        <w:adjustRightInd w:val="0"/>
        <w:jc w:val="both"/>
        <w:rPr>
          <w:rFonts w:ascii="Arial" w:hAnsi="Arial" w:cs="Arial"/>
          <w:b/>
          <w:bCs/>
          <w:iCs/>
          <w:sz w:val="20"/>
          <w:szCs w:val="20"/>
        </w:rPr>
      </w:pPr>
    </w:p>
    <w:p w:rsidR="00530727" w:rsidRDefault="00530727" w:rsidP="00530727">
      <w:pPr>
        <w:autoSpaceDE w:val="0"/>
        <w:autoSpaceDN w:val="0"/>
        <w:adjustRightInd w:val="0"/>
        <w:jc w:val="both"/>
        <w:rPr>
          <w:rFonts w:ascii="Arial" w:hAnsi="Arial" w:cs="Arial"/>
          <w:sz w:val="20"/>
          <w:szCs w:val="20"/>
        </w:rPr>
      </w:pPr>
      <w:r w:rsidRPr="00B93600">
        <w:rPr>
          <w:rFonts w:ascii="Arial" w:hAnsi="Arial" w:cs="Arial"/>
          <w:sz w:val="20"/>
          <w:szCs w:val="20"/>
        </w:rPr>
        <w:t>Izračun temelji na pravicah porabe preteklih let in oceno potreb po električni energiji za polnilnice.</w:t>
      </w:r>
    </w:p>
    <w:p w:rsidR="003C230D" w:rsidRDefault="003C230D" w:rsidP="00530727">
      <w:pPr>
        <w:autoSpaceDE w:val="0"/>
        <w:autoSpaceDN w:val="0"/>
        <w:adjustRightInd w:val="0"/>
        <w:jc w:val="both"/>
        <w:rPr>
          <w:rFonts w:ascii="Arial" w:hAnsi="Arial" w:cs="Arial"/>
          <w:sz w:val="20"/>
          <w:szCs w:val="20"/>
        </w:rPr>
      </w:pPr>
    </w:p>
    <w:p w:rsidR="0062760A" w:rsidRDefault="0062760A" w:rsidP="00530727">
      <w:pPr>
        <w:autoSpaceDE w:val="0"/>
        <w:autoSpaceDN w:val="0"/>
        <w:adjustRightInd w:val="0"/>
        <w:jc w:val="both"/>
        <w:rPr>
          <w:rFonts w:ascii="Arial" w:hAnsi="Arial" w:cs="Arial"/>
          <w:sz w:val="20"/>
          <w:szCs w:val="20"/>
        </w:rPr>
      </w:pPr>
    </w:p>
    <w:p w:rsidR="00A854CE" w:rsidRDefault="00A854CE" w:rsidP="00A854CE">
      <w:pPr>
        <w:jc w:val="both"/>
        <w:rPr>
          <w:rFonts w:ascii="Arial" w:hAnsi="Arial" w:cs="Arial"/>
          <w:b/>
          <w:bCs/>
        </w:rPr>
      </w:pPr>
      <w:r>
        <w:rPr>
          <w:rFonts w:ascii="Arial" w:hAnsi="Arial" w:cs="Arial"/>
          <w:b/>
          <w:bCs/>
        </w:rPr>
        <w:t>130346 Izdelava občinske celostne prometne strategije</w:t>
      </w:r>
    </w:p>
    <w:p w:rsidR="00A854CE" w:rsidRDefault="00A854CE" w:rsidP="00A854CE">
      <w:pPr>
        <w:jc w:val="both"/>
        <w:rPr>
          <w:rFonts w:ascii="Arial" w:hAnsi="Arial" w:cs="Arial"/>
        </w:rPr>
      </w:pPr>
    </w:p>
    <w:p w:rsidR="00A854CE" w:rsidRDefault="00A854CE" w:rsidP="00A854CE">
      <w:pPr>
        <w:autoSpaceDE w:val="0"/>
        <w:autoSpaceDN w:val="0"/>
        <w:jc w:val="right"/>
        <w:rPr>
          <w:rFonts w:ascii="Arial" w:hAnsi="Arial" w:cs="Arial"/>
          <w:b/>
          <w:bCs/>
          <w:sz w:val="20"/>
          <w:szCs w:val="20"/>
        </w:rPr>
      </w:pPr>
      <w:r>
        <w:rPr>
          <w:rFonts w:ascii="Arial" w:hAnsi="Arial" w:cs="Arial"/>
          <w:b/>
          <w:bCs/>
          <w:sz w:val="20"/>
          <w:szCs w:val="20"/>
        </w:rPr>
        <w:t xml:space="preserve">Vrednost: </w:t>
      </w:r>
      <w:r w:rsidR="006C763E">
        <w:rPr>
          <w:rFonts w:ascii="Arial" w:hAnsi="Arial" w:cs="Arial"/>
          <w:b/>
          <w:bCs/>
          <w:sz w:val="20"/>
          <w:szCs w:val="20"/>
        </w:rPr>
        <w:t>11.910,86</w:t>
      </w:r>
      <w:r>
        <w:rPr>
          <w:rFonts w:ascii="Arial" w:hAnsi="Arial" w:cs="Arial"/>
          <w:b/>
          <w:bCs/>
          <w:sz w:val="20"/>
          <w:szCs w:val="20"/>
        </w:rPr>
        <w:t xml:space="preserve"> €</w:t>
      </w:r>
    </w:p>
    <w:p w:rsidR="00A854CE" w:rsidRDefault="00A854CE" w:rsidP="00A854CE">
      <w:pPr>
        <w:jc w:val="both"/>
        <w:rPr>
          <w:rFonts w:ascii="Arial" w:hAnsi="Arial" w:cs="Arial"/>
        </w:rPr>
      </w:pPr>
    </w:p>
    <w:p w:rsidR="00A854CE" w:rsidRDefault="00A854CE" w:rsidP="00A854CE">
      <w:pPr>
        <w:autoSpaceDE w:val="0"/>
        <w:autoSpaceDN w:val="0"/>
        <w:jc w:val="both"/>
        <w:rPr>
          <w:rFonts w:ascii="Arial" w:hAnsi="Arial" w:cs="Arial"/>
          <w:b/>
          <w:bCs/>
          <w:sz w:val="20"/>
          <w:szCs w:val="20"/>
        </w:rPr>
      </w:pPr>
      <w:r>
        <w:rPr>
          <w:rFonts w:ascii="Arial" w:hAnsi="Arial" w:cs="Arial"/>
          <w:b/>
          <w:bCs/>
          <w:sz w:val="20"/>
          <w:szCs w:val="20"/>
        </w:rPr>
        <w:t>Obrazložitev dejavnosti v okviru proračunske postavke</w:t>
      </w:r>
    </w:p>
    <w:p w:rsidR="00A854CE" w:rsidRPr="00A854CE" w:rsidRDefault="00A854CE" w:rsidP="00A854CE">
      <w:pPr>
        <w:autoSpaceDE w:val="0"/>
        <w:autoSpaceDN w:val="0"/>
        <w:jc w:val="both"/>
        <w:rPr>
          <w:rFonts w:ascii="Arial" w:hAnsi="Arial" w:cs="Arial"/>
          <w:b/>
          <w:bCs/>
          <w:sz w:val="20"/>
          <w:szCs w:val="20"/>
        </w:rPr>
      </w:pPr>
    </w:p>
    <w:p w:rsidR="00A854CE" w:rsidRDefault="00A854CE" w:rsidP="00A854CE">
      <w:pPr>
        <w:autoSpaceDE w:val="0"/>
        <w:autoSpaceDN w:val="0"/>
        <w:jc w:val="both"/>
        <w:rPr>
          <w:rFonts w:ascii="Arial" w:hAnsi="Arial" w:cs="Arial"/>
          <w:sz w:val="20"/>
          <w:szCs w:val="20"/>
        </w:rPr>
      </w:pPr>
      <w:r w:rsidRPr="00A854CE">
        <w:rPr>
          <w:rFonts w:ascii="Arial" w:hAnsi="Arial" w:cs="Arial"/>
          <w:sz w:val="20"/>
          <w:szCs w:val="20"/>
        </w:rPr>
        <w:t>Proračunska postavka vsebuje sredstva za izdelavo občinske celostne prometne strategije, ki je strateški dokument za načrtovanje prometa s poudarkom na ukrepih za spodbujanje trajnostne mobilnosti</w:t>
      </w:r>
      <w:r>
        <w:rPr>
          <w:rFonts w:ascii="Arial" w:hAnsi="Arial" w:cs="Arial"/>
          <w:color w:val="111111"/>
          <w:sz w:val="26"/>
          <w:szCs w:val="26"/>
        </w:rPr>
        <w:t>.</w:t>
      </w:r>
      <w:r>
        <w:rPr>
          <w:rFonts w:ascii="Arial" w:hAnsi="Arial" w:cs="Arial"/>
          <w:color w:val="1F4E79"/>
          <w:sz w:val="20"/>
          <w:szCs w:val="20"/>
        </w:rPr>
        <w:t xml:space="preserve"> </w:t>
      </w:r>
    </w:p>
    <w:p w:rsidR="00A854CE" w:rsidRDefault="00A854CE" w:rsidP="00A854CE">
      <w:pPr>
        <w:autoSpaceDE w:val="0"/>
        <w:autoSpaceDN w:val="0"/>
        <w:jc w:val="both"/>
        <w:rPr>
          <w:rFonts w:ascii="Arial" w:hAnsi="Arial" w:cs="Arial"/>
          <w:b/>
          <w:bCs/>
          <w:sz w:val="20"/>
          <w:szCs w:val="20"/>
        </w:rPr>
      </w:pPr>
      <w:r>
        <w:rPr>
          <w:rFonts w:ascii="Arial" w:hAnsi="Arial" w:cs="Arial"/>
          <w:b/>
          <w:bCs/>
          <w:sz w:val="20"/>
          <w:szCs w:val="20"/>
        </w:rPr>
        <w:t>Navezava na projekte v okviru proračunske postavke</w:t>
      </w:r>
    </w:p>
    <w:p w:rsidR="00A854CE" w:rsidRDefault="00A854CE" w:rsidP="00A854CE">
      <w:pPr>
        <w:autoSpaceDE w:val="0"/>
        <w:autoSpaceDN w:val="0"/>
        <w:jc w:val="both"/>
        <w:rPr>
          <w:rFonts w:ascii="Arial" w:hAnsi="Arial" w:cs="Arial"/>
          <w:b/>
          <w:bCs/>
          <w:sz w:val="20"/>
          <w:szCs w:val="20"/>
        </w:rPr>
      </w:pPr>
    </w:p>
    <w:p w:rsidR="00A854CE" w:rsidRDefault="00A854CE" w:rsidP="00A854CE">
      <w:pPr>
        <w:autoSpaceDE w:val="0"/>
        <w:autoSpaceDN w:val="0"/>
        <w:jc w:val="both"/>
        <w:rPr>
          <w:rFonts w:ascii="Arial" w:hAnsi="Arial" w:cs="Arial"/>
          <w:sz w:val="20"/>
          <w:szCs w:val="20"/>
        </w:rPr>
      </w:pPr>
      <w:r>
        <w:rPr>
          <w:rFonts w:ascii="Arial" w:hAnsi="Arial" w:cs="Arial"/>
          <w:sz w:val="20"/>
          <w:szCs w:val="20"/>
        </w:rPr>
        <w:t>Proračunska postavka ni vezana na poseben projekt.</w:t>
      </w:r>
    </w:p>
    <w:p w:rsidR="00A854CE" w:rsidRDefault="00A854CE" w:rsidP="00A854CE">
      <w:pPr>
        <w:autoSpaceDE w:val="0"/>
        <w:autoSpaceDN w:val="0"/>
        <w:jc w:val="both"/>
        <w:rPr>
          <w:rFonts w:ascii="Arial" w:hAnsi="Arial" w:cs="Arial"/>
          <w:sz w:val="20"/>
          <w:szCs w:val="20"/>
        </w:rPr>
      </w:pPr>
    </w:p>
    <w:p w:rsidR="00A854CE" w:rsidRDefault="00A854CE" w:rsidP="00A854CE">
      <w:pPr>
        <w:autoSpaceDE w:val="0"/>
        <w:autoSpaceDN w:val="0"/>
        <w:jc w:val="both"/>
        <w:rPr>
          <w:rFonts w:ascii="Arial" w:hAnsi="Arial" w:cs="Arial"/>
          <w:b/>
          <w:bCs/>
          <w:sz w:val="20"/>
          <w:szCs w:val="20"/>
        </w:rPr>
      </w:pPr>
      <w:r>
        <w:rPr>
          <w:rFonts w:ascii="Arial" w:hAnsi="Arial" w:cs="Arial"/>
          <w:b/>
          <w:bCs/>
          <w:sz w:val="20"/>
          <w:szCs w:val="20"/>
        </w:rPr>
        <w:t>Navezava na projekte v okviru proračunske postavke</w:t>
      </w:r>
    </w:p>
    <w:p w:rsidR="00A854CE" w:rsidRDefault="00A854CE" w:rsidP="00A854CE">
      <w:pPr>
        <w:autoSpaceDE w:val="0"/>
        <w:autoSpaceDN w:val="0"/>
        <w:jc w:val="both"/>
        <w:rPr>
          <w:rFonts w:ascii="Arial" w:hAnsi="Arial" w:cs="Arial"/>
          <w:b/>
          <w:bCs/>
          <w:sz w:val="20"/>
          <w:szCs w:val="20"/>
        </w:rPr>
      </w:pPr>
    </w:p>
    <w:p w:rsidR="00A854CE" w:rsidRDefault="00A854CE" w:rsidP="00A854CE">
      <w:pPr>
        <w:autoSpaceDE w:val="0"/>
        <w:autoSpaceDN w:val="0"/>
        <w:jc w:val="both"/>
        <w:rPr>
          <w:rFonts w:ascii="Arial" w:hAnsi="Arial" w:cs="Arial"/>
          <w:sz w:val="20"/>
          <w:szCs w:val="20"/>
        </w:rPr>
      </w:pPr>
      <w:r>
        <w:rPr>
          <w:rFonts w:ascii="Arial" w:hAnsi="Arial" w:cs="Arial"/>
          <w:sz w:val="20"/>
          <w:szCs w:val="20"/>
        </w:rPr>
        <w:t>Projekt je opredeljen v obrazcu 3 Načrt razvojnih programov: OB177-23-0016 Izdelava občinske celostne prometne strategije.</w:t>
      </w:r>
    </w:p>
    <w:p w:rsidR="00A854CE" w:rsidRDefault="00A854CE" w:rsidP="00A854CE">
      <w:pPr>
        <w:autoSpaceDE w:val="0"/>
        <w:autoSpaceDN w:val="0"/>
        <w:jc w:val="both"/>
        <w:rPr>
          <w:rFonts w:ascii="Arial" w:hAnsi="Arial" w:cs="Arial"/>
          <w:b/>
          <w:bCs/>
          <w:i/>
          <w:iCs/>
          <w:sz w:val="20"/>
          <w:szCs w:val="20"/>
        </w:rPr>
      </w:pPr>
    </w:p>
    <w:p w:rsidR="00CD32BD" w:rsidRDefault="00CD32BD" w:rsidP="00A854CE">
      <w:pPr>
        <w:autoSpaceDE w:val="0"/>
        <w:autoSpaceDN w:val="0"/>
        <w:jc w:val="both"/>
        <w:rPr>
          <w:rFonts w:ascii="Arial" w:hAnsi="Arial" w:cs="Arial"/>
          <w:b/>
          <w:bCs/>
          <w:i/>
          <w:iCs/>
          <w:sz w:val="20"/>
          <w:szCs w:val="20"/>
        </w:rPr>
      </w:pPr>
    </w:p>
    <w:p w:rsidR="00A854CE" w:rsidRDefault="00A854CE" w:rsidP="00A854CE">
      <w:pPr>
        <w:autoSpaceDE w:val="0"/>
        <w:autoSpaceDN w:val="0"/>
        <w:jc w:val="both"/>
        <w:rPr>
          <w:rFonts w:ascii="Arial" w:hAnsi="Arial" w:cs="Arial"/>
          <w:b/>
          <w:bCs/>
          <w:sz w:val="20"/>
          <w:szCs w:val="20"/>
        </w:rPr>
      </w:pPr>
      <w:r>
        <w:rPr>
          <w:rFonts w:ascii="Arial" w:hAnsi="Arial" w:cs="Arial"/>
          <w:b/>
          <w:bCs/>
          <w:sz w:val="20"/>
          <w:szCs w:val="20"/>
        </w:rPr>
        <w:t>Izhodišča, na katerih temeljijo izračuni predlogov pravic porabe za del, ki se ne izvršuje preko NRP (Neposredni učinek in kazalnik)</w:t>
      </w:r>
    </w:p>
    <w:p w:rsidR="00A854CE" w:rsidRDefault="00A854CE" w:rsidP="00A854CE">
      <w:pPr>
        <w:autoSpaceDE w:val="0"/>
        <w:autoSpaceDN w:val="0"/>
        <w:jc w:val="both"/>
        <w:rPr>
          <w:rFonts w:ascii="Arial" w:hAnsi="Arial" w:cs="Arial"/>
          <w:b/>
          <w:bCs/>
          <w:i/>
          <w:iCs/>
          <w:sz w:val="20"/>
          <w:szCs w:val="20"/>
        </w:rPr>
      </w:pPr>
    </w:p>
    <w:p w:rsidR="00A854CE" w:rsidRDefault="00A854CE" w:rsidP="00A854CE">
      <w:pPr>
        <w:jc w:val="both"/>
        <w:rPr>
          <w:rFonts w:ascii="Arial" w:hAnsi="Arial" w:cs="Arial"/>
          <w:sz w:val="20"/>
          <w:szCs w:val="20"/>
        </w:rPr>
      </w:pPr>
      <w:r>
        <w:rPr>
          <w:rFonts w:ascii="Arial" w:hAnsi="Arial" w:cs="Arial"/>
          <w:sz w:val="20"/>
          <w:szCs w:val="20"/>
        </w:rPr>
        <w:t>Pravica porabe je v celoti opredeljena v NRP.</w:t>
      </w:r>
    </w:p>
    <w:p w:rsidR="006933EA" w:rsidRDefault="006933EA" w:rsidP="00530727">
      <w:pPr>
        <w:autoSpaceDE w:val="0"/>
        <w:autoSpaceDN w:val="0"/>
        <w:adjustRightInd w:val="0"/>
        <w:jc w:val="both"/>
        <w:rPr>
          <w:rFonts w:ascii="Arial" w:hAnsi="Arial" w:cs="Arial"/>
          <w:sz w:val="20"/>
          <w:szCs w:val="20"/>
        </w:rPr>
      </w:pPr>
    </w:p>
    <w:p w:rsidR="006933EA" w:rsidRPr="001B52B9" w:rsidRDefault="006933EA" w:rsidP="00530727">
      <w:pPr>
        <w:autoSpaceDE w:val="0"/>
        <w:autoSpaceDN w:val="0"/>
        <w:adjustRightInd w:val="0"/>
        <w:jc w:val="both"/>
        <w:rPr>
          <w:rFonts w:ascii="Arial" w:hAnsi="Arial" w:cs="Arial"/>
          <w:sz w:val="20"/>
          <w:szCs w:val="20"/>
        </w:rPr>
      </w:pPr>
    </w:p>
    <w:p w:rsidR="00C426AA" w:rsidRPr="001B52B9" w:rsidRDefault="00C426AA" w:rsidP="00C426AA">
      <w:pPr>
        <w:pBdr>
          <w:top w:val="single" w:sz="4" w:space="1" w:color="auto"/>
          <w:bottom w:val="single" w:sz="4" w:space="1" w:color="auto"/>
        </w:pBdr>
        <w:autoSpaceDE w:val="0"/>
        <w:autoSpaceDN w:val="0"/>
        <w:adjustRightInd w:val="0"/>
        <w:rPr>
          <w:rFonts w:ascii="Arial" w:hAnsi="Arial" w:cs="Arial"/>
          <w:b/>
          <w:bCs/>
          <w:sz w:val="24"/>
          <w:szCs w:val="24"/>
        </w:rPr>
      </w:pPr>
      <w:r w:rsidRPr="001B52B9">
        <w:rPr>
          <w:rFonts w:ascii="Arial" w:hAnsi="Arial" w:cs="Arial"/>
          <w:b/>
          <w:bCs/>
          <w:sz w:val="24"/>
          <w:szCs w:val="24"/>
        </w:rPr>
        <w:t>13029004 Cestna razsvetljava</w:t>
      </w:r>
    </w:p>
    <w:p w:rsidR="00C426AA" w:rsidRPr="001B52B9" w:rsidRDefault="00C426AA" w:rsidP="00C426AA">
      <w:pPr>
        <w:autoSpaceDE w:val="0"/>
        <w:autoSpaceDN w:val="0"/>
        <w:adjustRightInd w:val="0"/>
        <w:rPr>
          <w:rFonts w:ascii="Times-Bold" w:hAnsi="Times-Bold" w:cs="Times-Bold"/>
          <w:b/>
          <w:bCs/>
          <w:sz w:val="28"/>
          <w:szCs w:val="28"/>
        </w:rPr>
      </w:pPr>
    </w:p>
    <w:p w:rsidR="00041A4A" w:rsidRPr="001B52B9" w:rsidRDefault="00C426AA" w:rsidP="00C426AA">
      <w:pPr>
        <w:jc w:val="right"/>
        <w:rPr>
          <w:rFonts w:ascii="Arial" w:hAnsi="Arial" w:cs="Arial"/>
        </w:rPr>
      </w:pPr>
      <w:r w:rsidRPr="00C95EE7">
        <w:rPr>
          <w:rFonts w:ascii="Arial" w:hAnsi="Arial" w:cs="Arial"/>
          <w:b/>
          <w:bCs/>
          <w:sz w:val="20"/>
          <w:szCs w:val="20"/>
        </w:rPr>
        <w:t xml:space="preserve">Vrednost: </w:t>
      </w:r>
      <w:r w:rsidR="005A1F2A" w:rsidRPr="00C95EE7">
        <w:rPr>
          <w:rFonts w:ascii="Arial" w:hAnsi="Arial" w:cs="Arial"/>
          <w:b/>
          <w:bCs/>
          <w:sz w:val="20"/>
          <w:szCs w:val="20"/>
        </w:rPr>
        <w:t>2</w:t>
      </w:r>
      <w:r w:rsidR="00C95EE7" w:rsidRPr="00C95EE7">
        <w:rPr>
          <w:rFonts w:ascii="Arial" w:hAnsi="Arial" w:cs="Arial"/>
          <w:b/>
          <w:bCs/>
          <w:sz w:val="20"/>
          <w:szCs w:val="20"/>
        </w:rPr>
        <w:t>1</w:t>
      </w:r>
      <w:r w:rsidR="005A1F2A" w:rsidRPr="00C95EE7">
        <w:rPr>
          <w:rFonts w:ascii="Arial" w:hAnsi="Arial" w:cs="Arial"/>
          <w:b/>
          <w:bCs/>
          <w:sz w:val="20"/>
          <w:szCs w:val="20"/>
        </w:rPr>
        <w:t>.000</w:t>
      </w:r>
      <w:r w:rsidRPr="00C95EE7">
        <w:rPr>
          <w:rFonts w:ascii="Arial" w:hAnsi="Arial" w:cs="Arial"/>
          <w:b/>
          <w:bCs/>
          <w:sz w:val="20"/>
          <w:szCs w:val="20"/>
        </w:rPr>
        <w:t>,00 €</w:t>
      </w:r>
    </w:p>
    <w:p w:rsidR="00C426AA" w:rsidRPr="001B52B9" w:rsidRDefault="00C426AA" w:rsidP="000910EF">
      <w:pPr>
        <w:jc w:val="both"/>
        <w:rPr>
          <w:rFonts w:ascii="Arial" w:hAnsi="Arial" w:cs="Arial"/>
        </w:rPr>
      </w:pPr>
    </w:p>
    <w:p w:rsidR="00C426AA" w:rsidRPr="001B52B9" w:rsidRDefault="00C426AA" w:rsidP="00416002">
      <w:pPr>
        <w:autoSpaceDE w:val="0"/>
        <w:autoSpaceDN w:val="0"/>
        <w:adjustRightInd w:val="0"/>
        <w:jc w:val="both"/>
        <w:rPr>
          <w:rFonts w:ascii="Arial" w:hAnsi="Arial" w:cs="Arial"/>
          <w:b/>
          <w:bCs/>
          <w:iCs/>
          <w:sz w:val="20"/>
          <w:szCs w:val="20"/>
        </w:rPr>
      </w:pPr>
      <w:r w:rsidRPr="001B52B9">
        <w:rPr>
          <w:rFonts w:ascii="Arial" w:hAnsi="Arial" w:cs="Arial"/>
          <w:b/>
          <w:bCs/>
          <w:iCs/>
          <w:sz w:val="20"/>
          <w:szCs w:val="20"/>
        </w:rPr>
        <w:t>Opis podprograma</w:t>
      </w:r>
    </w:p>
    <w:p w:rsidR="00C426AA" w:rsidRPr="001B52B9" w:rsidRDefault="00C426AA" w:rsidP="00416002">
      <w:pPr>
        <w:autoSpaceDE w:val="0"/>
        <w:autoSpaceDN w:val="0"/>
        <w:adjustRightInd w:val="0"/>
        <w:jc w:val="both"/>
        <w:rPr>
          <w:rFonts w:ascii="Arial" w:hAnsi="Arial" w:cs="Arial"/>
          <w:b/>
          <w:bCs/>
          <w:i/>
          <w:iCs/>
          <w:sz w:val="20"/>
          <w:szCs w:val="20"/>
        </w:rPr>
      </w:pPr>
    </w:p>
    <w:p w:rsidR="00C426AA" w:rsidRDefault="00C426AA" w:rsidP="00416002">
      <w:pPr>
        <w:autoSpaceDE w:val="0"/>
        <w:autoSpaceDN w:val="0"/>
        <w:adjustRightInd w:val="0"/>
        <w:jc w:val="both"/>
        <w:rPr>
          <w:rFonts w:ascii="Arial" w:hAnsi="Arial" w:cs="Arial"/>
          <w:sz w:val="20"/>
          <w:szCs w:val="20"/>
        </w:rPr>
      </w:pPr>
      <w:r w:rsidRPr="001B52B9">
        <w:rPr>
          <w:rFonts w:ascii="Arial" w:hAnsi="Arial" w:cs="Arial"/>
          <w:sz w:val="20"/>
          <w:szCs w:val="20"/>
        </w:rPr>
        <w:t xml:space="preserve">Občina je pristopila k zmanjšanju svetlobnega onesnaževanja bivalnega okolja in rekreacijskega okolja in k temu tudi varčevanju električne energije. </w:t>
      </w:r>
      <w:r w:rsidR="003C3EFF" w:rsidRPr="001B52B9">
        <w:rPr>
          <w:rFonts w:ascii="Arial" w:hAnsi="Arial" w:cs="Arial"/>
          <w:sz w:val="20"/>
          <w:szCs w:val="20"/>
        </w:rPr>
        <w:t>Začelo se je varčevanje z električno energijo z zmanjšanjem moči sijalk.</w:t>
      </w:r>
    </w:p>
    <w:p w:rsidR="00A36F51" w:rsidRPr="001B52B9" w:rsidRDefault="00A36F51" w:rsidP="00416002">
      <w:pPr>
        <w:autoSpaceDE w:val="0"/>
        <w:autoSpaceDN w:val="0"/>
        <w:adjustRightInd w:val="0"/>
        <w:jc w:val="both"/>
        <w:rPr>
          <w:rFonts w:ascii="Arial" w:hAnsi="Arial" w:cs="Arial"/>
          <w:sz w:val="20"/>
          <w:szCs w:val="20"/>
        </w:rPr>
      </w:pPr>
    </w:p>
    <w:p w:rsidR="003C3EFF" w:rsidRPr="001B52B9" w:rsidRDefault="003C3EFF" w:rsidP="00416002">
      <w:pPr>
        <w:autoSpaceDE w:val="0"/>
        <w:autoSpaceDN w:val="0"/>
        <w:adjustRightInd w:val="0"/>
        <w:jc w:val="both"/>
        <w:rPr>
          <w:rFonts w:ascii="Times-Roman" w:hAnsi="Times-Roman" w:cs="Times-Roman"/>
          <w:sz w:val="20"/>
          <w:szCs w:val="20"/>
        </w:rPr>
      </w:pPr>
    </w:p>
    <w:p w:rsidR="00C426AA" w:rsidRDefault="00C426AA" w:rsidP="00416002">
      <w:pPr>
        <w:autoSpaceDE w:val="0"/>
        <w:autoSpaceDN w:val="0"/>
        <w:adjustRightInd w:val="0"/>
        <w:jc w:val="both"/>
        <w:rPr>
          <w:rFonts w:ascii="Arial" w:hAnsi="Arial" w:cs="Arial"/>
          <w:b/>
          <w:bCs/>
          <w:iCs/>
          <w:sz w:val="20"/>
          <w:szCs w:val="20"/>
        </w:rPr>
      </w:pPr>
      <w:r w:rsidRPr="001B52B9">
        <w:rPr>
          <w:rFonts w:ascii="Arial" w:hAnsi="Arial" w:cs="Arial"/>
          <w:b/>
          <w:bCs/>
          <w:iCs/>
          <w:sz w:val="20"/>
          <w:szCs w:val="20"/>
        </w:rPr>
        <w:t>Zakonske in druge pravne podlage</w:t>
      </w:r>
    </w:p>
    <w:p w:rsidR="00A36F51" w:rsidRPr="001B52B9" w:rsidRDefault="00A36F51" w:rsidP="00416002">
      <w:pPr>
        <w:autoSpaceDE w:val="0"/>
        <w:autoSpaceDN w:val="0"/>
        <w:adjustRightInd w:val="0"/>
        <w:jc w:val="both"/>
        <w:rPr>
          <w:rFonts w:ascii="Arial" w:hAnsi="Arial" w:cs="Arial"/>
          <w:b/>
          <w:bCs/>
          <w:iCs/>
          <w:sz w:val="20"/>
          <w:szCs w:val="20"/>
        </w:rPr>
      </w:pPr>
    </w:p>
    <w:p w:rsidR="000910EF" w:rsidRPr="001B52B9" w:rsidRDefault="00C426AA" w:rsidP="00416002">
      <w:pPr>
        <w:autoSpaceDE w:val="0"/>
        <w:autoSpaceDN w:val="0"/>
        <w:adjustRightInd w:val="0"/>
        <w:jc w:val="both"/>
        <w:rPr>
          <w:rFonts w:ascii="Arial" w:hAnsi="Arial" w:cs="Arial"/>
          <w:sz w:val="20"/>
          <w:szCs w:val="20"/>
        </w:rPr>
      </w:pPr>
      <w:r w:rsidRPr="001B52B9">
        <w:rPr>
          <w:rFonts w:ascii="Arial" w:hAnsi="Arial" w:cs="Arial"/>
          <w:sz w:val="20"/>
          <w:szCs w:val="20"/>
        </w:rPr>
        <w:t>Strategija programa varčevanja na področju javne razsvetljave na podlagi tretjega in petega odstavka 17. Člena Zakona o varstvu okolja (Uradni list RS, št. 39/06 - uradno prečiščeno besedilo, 49/06 - ZMetD, 66/06 odl. US in 33/07 - ZPNačrt) izdaja Vlada Republike Slovenije).</w:t>
      </w:r>
    </w:p>
    <w:p w:rsidR="00C426AA" w:rsidRPr="001B52B9" w:rsidRDefault="00C426AA" w:rsidP="00416002">
      <w:pPr>
        <w:autoSpaceDE w:val="0"/>
        <w:autoSpaceDN w:val="0"/>
        <w:adjustRightInd w:val="0"/>
        <w:jc w:val="both"/>
        <w:rPr>
          <w:rFonts w:ascii="Arial" w:hAnsi="Arial" w:cs="Arial"/>
        </w:rPr>
      </w:pPr>
    </w:p>
    <w:p w:rsidR="00A44E30" w:rsidRPr="001B52B9" w:rsidRDefault="00A44E30" w:rsidP="00416002">
      <w:pPr>
        <w:autoSpaceDE w:val="0"/>
        <w:autoSpaceDN w:val="0"/>
        <w:adjustRightInd w:val="0"/>
        <w:jc w:val="both"/>
        <w:rPr>
          <w:rFonts w:ascii="Arial" w:hAnsi="Arial" w:cs="Arial"/>
          <w:b/>
          <w:bCs/>
          <w:iCs/>
          <w:sz w:val="20"/>
          <w:szCs w:val="20"/>
        </w:rPr>
      </w:pPr>
      <w:r w:rsidRPr="001B52B9">
        <w:rPr>
          <w:rFonts w:ascii="Arial" w:hAnsi="Arial" w:cs="Arial"/>
          <w:b/>
          <w:bCs/>
          <w:iCs/>
          <w:sz w:val="20"/>
          <w:szCs w:val="20"/>
        </w:rPr>
        <w:t>Dolgoročni cilji podprograma in kazalci, s katerimi se bo merilo doseganje zastavljenih ciljev (Rezultat in kazalniki)</w:t>
      </w:r>
    </w:p>
    <w:p w:rsidR="00A44E30" w:rsidRPr="001B52B9" w:rsidRDefault="00A44E30" w:rsidP="00416002">
      <w:pPr>
        <w:autoSpaceDE w:val="0"/>
        <w:autoSpaceDN w:val="0"/>
        <w:adjustRightInd w:val="0"/>
        <w:jc w:val="both"/>
        <w:rPr>
          <w:rFonts w:ascii="Arial" w:hAnsi="Arial" w:cs="Arial"/>
          <w:b/>
          <w:bCs/>
          <w:i/>
          <w:iCs/>
          <w:sz w:val="20"/>
          <w:szCs w:val="20"/>
        </w:rPr>
      </w:pPr>
    </w:p>
    <w:p w:rsidR="003C3EFF" w:rsidRPr="001B52B9" w:rsidRDefault="003C3EFF" w:rsidP="00416002">
      <w:pPr>
        <w:autoSpaceDE w:val="0"/>
        <w:autoSpaceDN w:val="0"/>
        <w:jc w:val="both"/>
        <w:rPr>
          <w:rFonts w:ascii="Arial" w:hAnsi="Arial" w:cs="Arial"/>
          <w:sz w:val="20"/>
          <w:szCs w:val="20"/>
        </w:rPr>
      </w:pPr>
      <w:r w:rsidRPr="001B52B9">
        <w:rPr>
          <w:rFonts w:ascii="Arial" w:hAnsi="Arial" w:cs="Arial"/>
          <w:sz w:val="20"/>
          <w:szCs w:val="20"/>
        </w:rPr>
        <w:t>Izhodišča s katerimi želimo doseči zmanjšanje svetlobnega onesnaževanja so: ciljne vrednosti letne porabe elektrike svetilk, vgrajenih v razsvetljavo cest, mejne vrednosti električne priključne moči svetilk, mejne vrednosti za osvetljevanje površin kulturnih spomenikov in usmerjanje osvetlitev, mejne vrednosti za osvetljenost, način ugotavljanja izpolnjevanja zahtev te uredbe in ukrepi za zmanjšanje emisij.</w:t>
      </w:r>
    </w:p>
    <w:p w:rsidR="00A44E30" w:rsidRPr="001B52B9" w:rsidRDefault="00A44E30" w:rsidP="00A44E30">
      <w:pPr>
        <w:jc w:val="both"/>
        <w:rPr>
          <w:rFonts w:ascii="Times-Roman" w:hAnsi="Times-Roman" w:cs="Times-Roman"/>
          <w:sz w:val="20"/>
          <w:szCs w:val="20"/>
        </w:rPr>
      </w:pPr>
    </w:p>
    <w:p w:rsidR="00A44E30" w:rsidRPr="001B52B9" w:rsidRDefault="00A44E30" w:rsidP="00DA467D">
      <w:pPr>
        <w:autoSpaceDE w:val="0"/>
        <w:autoSpaceDN w:val="0"/>
        <w:adjustRightInd w:val="0"/>
        <w:jc w:val="both"/>
        <w:rPr>
          <w:rFonts w:ascii="Arial" w:hAnsi="Arial" w:cs="Arial"/>
          <w:b/>
          <w:bCs/>
          <w:iCs/>
          <w:sz w:val="20"/>
          <w:szCs w:val="20"/>
        </w:rPr>
      </w:pPr>
      <w:r w:rsidRPr="001B52B9">
        <w:rPr>
          <w:rFonts w:ascii="Arial" w:hAnsi="Arial" w:cs="Arial"/>
          <w:b/>
          <w:bCs/>
          <w:iCs/>
          <w:sz w:val="20"/>
          <w:szCs w:val="20"/>
        </w:rPr>
        <w:t>Letni izvedbeni cilji podprograma in kazalci, s katerimi se bo merilo doseganje zastavljenih ciljev (Neposredni učinek in kazalnik)</w:t>
      </w:r>
    </w:p>
    <w:p w:rsidR="00A44E30" w:rsidRPr="001B52B9" w:rsidRDefault="00A44E30" w:rsidP="00DA467D">
      <w:pPr>
        <w:autoSpaceDE w:val="0"/>
        <w:autoSpaceDN w:val="0"/>
        <w:adjustRightInd w:val="0"/>
        <w:jc w:val="both"/>
        <w:rPr>
          <w:rFonts w:ascii="Arial" w:hAnsi="Arial" w:cs="Arial"/>
          <w:b/>
          <w:bCs/>
          <w:i/>
          <w:iCs/>
          <w:sz w:val="20"/>
          <w:szCs w:val="20"/>
        </w:rPr>
      </w:pPr>
    </w:p>
    <w:p w:rsidR="000910EF" w:rsidRDefault="00A44E30" w:rsidP="00DA467D">
      <w:pPr>
        <w:autoSpaceDE w:val="0"/>
        <w:jc w:val="both"/>
        <w:rPr>
          <w:rFonts w:ascii="Arial" w:hAnsi="Arial" w:cs="Arial"/>
          <w:sz w:val="20"/>
          <w:szCs w:val="20"/>
        </w:rPr>
      </w:pPr>
      <w:r w:rsidRPr="001B52B9">
        <w:rPr>
          <w:rFonts w:ascii="Arial" w:hAnsi="Arial" w:cs="Arial"/>
          <w:sz w:val="20"/>
          <w:szCs w:val="20"/>
        </w:rPr>
        <w:t>Cilji so osvetljenost in varnost na določenih odsekih cest.</w:t>
      </w:r>
    </w:p>
    <w:p w:rsidR="00BB1BE6" w:rsidRDefault="00BB1BE6" w:rsidP="00DA467D">
      <w:pPr>
        <w:autoSpaceDE w:val="0"/>
        <w:jc w:val="both"/>
        <w:rPr>
          <w:rFonts w:ascii="Arial" w:hAnsi="Arial" w:cs="Arial"/>
          <w:sz w:val="20"/>
          <w:szCs w:val="20"/>
        </w:rPr>
      </w:pPr>
    </w:p>
    <w:p w:rsidR="00F31872" w:rsidRDefault="00F31872" w:rsidP="00BB1BE6">
      <w:pPr>
        <w:jc w:val="both"/>
        <w:rPr>
          <w:rFonts w:ascii="Arial" w:hAnsi="Arial" w:cs="Arial"/>
          <w:sz w:val="20"/>
          <w:szCs w:val="20"/>
        </w:rPr>
      </w:pPr>
    </w:p>
    <w:p w:rsidR="00BB1BE6" w:rsidRPr="009E5B7E" w:rsidRDefault="00BB1BE6" w:rsidP="00BB1BE6">
      <w:pPr>
        <w:jc w:val="both"/>
        <w:rPr>
          <w:rFonts w:ascii="Arial" w:hAnsi="Arial" w:cs="Arial"/>
          <w:b/>
        </w:rPr>
      </w:pPr>
      <w:r w:rsidRPr="009E5B7E">
        <w:rPr>
          <w:rFonts w:ascii="Arial" w:hAnsi="Arial" w:cs="Arial"/>
          <w:b/>
        </w:rPr>
        <w:t>130</w:t>
      </w:r>
      <w:r>
        <w:rPr>
          <w:rFonts w:ascii="Arial" w:hAnsi="Arial" w:cs="Arial"/>
          <w:b/>
        </w:rPr>
        <w:t>212</w:t>
      </w:r>
      <w:r w:rsidRPr="009E5B7E">
        <w:rPr>
          <w:rFonts w:ascii="Arial" w:hAnsi="Arial" w:cs="Arial"/>
          <w:b/>
        </w:rPr>
        <w:t xml:space="preserve"> </w:t>
      </w:r>
      <w:r>
        <w:rPr>
          <w:rFonts w:ascii="Arial" w:hAnsi="Arial" w:cs="Arial"/>
          <w:b/>
        </w:rPr>
        <w:t>Vzdrževanje javne razsvetljave</w:t>
      </w:r>
    </w:p>
    <w:p w:rsidR="00BB1BE6" w:rsidRDefault="00BB1BE6" w:rsidP="00BB1BE6">
      <w:pPr>
        <w:jc w:val="both"/>
        <w:rPr>
          <w:rFonts w:ascii="Arial" w:hAnsi="Arial" w:cs="Arial"/>
        </w:rPr>
      </w:pPr>
    </w:p>
    <w:p w:rsidR="00BB1BE6" w:rsidRPr="00DB45DC" w:rsidRDefault="00BB1BE6" w:rsidP="00BB1BE6">
      <w:pPr>
        <w:autoSpaceDE w:val="0"/>
        <w:autoSpaceDN w:val="0"/>
        <w:adjustRightInd w:val="0"/>
        <w:jc w:val="right"/>
        <w:rPr>
          <w:rFonts w:ascii="Arial" w:hAnsi="Arial" w:cs="Arial"/>
          <w:b/>
          <w:bCs/>
          <w:sz w:val="20"/>
          <w:szCs w:val="20"/>
        </w:rPr>
      </w:pPr>
      <w:r w:rsidRPr="00DB45DC">
        <w:rPr>
          <w:rFonts w:ascii="Arial" w:hAnsi="Arial" w:cs="Arial"/>
          <w:b/>
          <w:bCs/>
          <w:sz w:val="20"/>
          <w:szCs w:val="20"/>
        </w:rPr>
        <w:t xml:space="preserve">Vrednost: </w:t>
      </w:r>
      <w:r>
        <w:rPr>
          <w:rFonts w:ascii="Arial" w:hAnsi="Arial" w:cs="Arial"/>
          <w:b/>
          <w:bCs/>
          <w:sz w:val="20"/>
          <w:szCs w:val="20"/>
        </w:rPr>
        <w:t>6.000,00</w:t>
      </w:r>
      <w:r w:rsidRPr="00DB45DC">
        <w:rPr>
          <w:rFonts w:ascii="Arial" w:hAnsi="Arial" w:cs="Arial"/>
          <w:b/>
          <w:bCs/>
          <w:sz w:val="20"/>
          <w:szCs w:val="20"/>
        </w:rPr>
        <w:t xml:space="preserve"> €</w:t>
      </w:r>
    </w:p>
    <w:p w:rsidR="00BB1BE6" w:rsidRPr="0087034F" w:rsidRDefault="00BB1BE6" w:rsidP="00BB1BE6">
      <w:pPr>
        <w:autoSpaceDE w:val="0"/>
        <w:autoSpaceDN w:val="0"/>
        <w:adjustRightInd w:val="0"/>
        <w:jc w:val="both"/>
        <w:rPr>
          <w:rFonts w:ascii="Arial" w:hAnsi="Arial" w:cs="Arial"/>
          <w:b/>
          <w:bCs/>
          <w:iCs/>
          <w:sz w:val="20"/>
          <w:szCs w:val="20"/>
        </w:rPr>
      </w:pPr>
      <w:r w:rsidRPr="0087034F">
        <w:rPr>
          <w:rFonts w:ascii="Arial" w:hAnsi="Arial" w:cs="Arial"/>
          <w:b/>
          <w:bCs/>
          <w:iCs/>
          <w:sz w:val="20"/>
          <w:szCs w:val="20"/>
        </w:rPr>
        <w:t>Obrazložitev dejavnosti v okviru proračunske postavke</w:t>
      </w:r>
    </w:p>
    <w:p w:rsidR="00BB1BE6" w:rsidRPr="0087034F" w:rsidRDefault="00BB1BE6" w:rsidP="00BB1BE6">
      <w:pPr>
        <w:autoSpaceDE w:val="0"/>
        <w:autoSpaceDN w:val="0"/>
        <w:adjustRightInd w:val="0"/>
        <w:jc w:val="both"/>
        <w:rPr>
          <w:rFonts w:ascii="Arial" w:hAnsi="Arial" w:cs="Arial"/>
          <w:b/>
          <w:bCs/>
          <w:iCs/>
          <w:sz w:val="20"/>
          <w:szCs w:val="20"/>
        </w:rPr>
      </w:pPr>
    </w:p>
    <w:p w:rsidR="00BB1BE6" w:rsidRPr="0087034F" w:rsidRDefault="00BB1BE6" w:rsidP="00BB1BE6">
      <w:pPr>
        <w:autoSpaceDE w:val="0"/>
        <w:autoSpaceDN w:val="0"/>
        <w:adjustRightInd w:val="0"/>
        <w:jc w:val="both"/>
        <w:rPr>
          <w:rFonts w:ascii="Arial" w:hAnsi="Arial" w:cs="Arial"/>
          <w:sz w:val="20"/>
          <w:szCs w:val="20"/>
        </w:rPr>
      </w:pPr>
      <w:r w:rsidRPr="003C3EFF">
        <w:rPr>
          <w:rFonts w:ascii="Arial" w:hAnsi="Arial" w:cs="Arial"/>
          <w:sz w:val="20"/>
          <w:szCs w:val="20"/>
        </w:rPr>
        <w:t>Lokalna javna razsvetljava se dograjuje glede na specifične potrebe na terenu, da se zagotovi varnost in preglednost na posameznih področjih. Planiran je strošek tekočega vzdrževanja.</w:t>
      </w:r>
    </w:p>
    <w:p w:rsidR="00BB1BE6" w:rsidRPr="0087034F" w:rsidRDefault="00BB1BE6" w:rsidP="00BB1BE6">
      <w:pPr>
        <w:autoSpaceDE w:val="0"/>
        <w:autoSpaceDN w:val="0"/>
        <w:adjustRightInd w:val="0"/>
        <w:jc w:val="both"/>
        <w:rPr>
          <w:rFonts w:ascii="Arial" w:hAnsi="Arial" w:cs="Arial"/>
          <w:sz w:val="20"/>
          <w:szCs w:val="20"/>
        </w:rPr>
      </w:pPr>
    </w:p>
    <w:p w:rsidR="00BB1BE6" w:rsidRDefault="00BB1BE6" w:rsidP="00BB1BE6">
      <w:pPr>
        <w:autoSpaceDE w:val="0"/>
        <w:autoSpaceDN w:val="0"/>
        <w:adjustRightInd w:val="0"/>
        <w:jc w:val="both"/>
        <w:rPr>
          <w:rFonts w:ascii="Arial" w:hAnsi="Arial" w:cs="Arial"/>
          <w:b/>
          <w:bCs/>
          <w:iCs/>
          <w:sz w:val="20"/>
          <w:szCs w:val="20"/>
        </w:rPr>
      </w:pPr>
      <w:r w:rsidRPr="005B20A7">
        <w:rPr>
          <w:rFonts w:ascii="Arial" w:hAnsi="Arial" w:cs="Arial"/>
          <w:b/>
          <w:bCs/>
          <w:iCs/>
          <w:sz w:val="20"/>
          <w:szCs w:val="20"/>
        </w:rPr>
        <w:t>Navezava na projekte v okviru proračunske postavke</w:t>
      </w:r>
    </w:p>
    <w:p w:rsidR="00BB1BE6" w:rsidRPr="005B20A7" w:rsidRDefault="00BB1BE6" w:rsidP="00BB1BE6">
      <w:pPr>
        <w:autoSpaceDE w:val="0"/>
        <w:autoSpaceDN w:val="0"/>
        <w:adjustRightInd w:val="0"/>
        <w:jc w:val="both"/>
        <w:rPr>
          <w:rFonts w:ascii="Arial" w:hAnsi="Arial" w:cs="Arial"/>
          <w:b/>
          <w:bCs/>
          <w:iCs/>
          <w:sz w:val="20"/>
          <w:szCs w:val="20"/>
        </w:rPr>
      </w:pPr>
    </w:p>
    <w:p w:rsidR="00BB1BE6" w:rsidRPr="0087034F" w:rsidRDefault="00BB1BE6" w:rsidP="00BB1BE6">
      <w:pPr>
        <w:autoSpaceDE w:val="0"/>
        <w:autoSpaceDN w:val="0"/>
        <w:adjustRightInd w:val="0"/>
        <w:jc w:val="both"/>
        <w:rPr>
          <w:rFonts w:ascii="Arial" w:hAnsi="Arial" w:cs="Arial"/>
          <w:sz w:val="20"/>
          <w:szCs w:val="20"/>
        </w:rPr>
      </w:pPr>
      <w:r w:rsidRPr="0087034F">
        <w:rPr>
          <w:rFonts w:ascii="Arial" w:hAnsi="Arial" w:cs="Arial"/>
          <w:sz w:val="20"/>
          <w:szCs w:val="20"/>
        </w:rPr>
        <w:t>Proračunska postavka ni vezana na poseben projekt.</w:t>
      </w:r>
    </w:p>
    <w:p w:rsidR="00BB1BE6" w:rsidRPr="005B20A7" w:rsidRDefault="00BB1BE6" w:rsidP="00BB1BE6">
      <w:pPr>
        <w:autoSpaceDE w:val="0"/>
        <w:autoSpaceDN w:val="0"/>
        <w:adjustRightInd w:val="0"/>
        <w:jc w:val="both"/>
        <w:rPr>
          <w:rFonts w:ascii="Arial" w:hAnsi="Arial" w:cs="Arial"/>
          <w:sz w:val="20"/>
          <w:szCs w:val="20"/>
        </w:rPr>
      </w:pPr>
    </w:p>
    <w:p w:rsidR="00BB1BE6" w:rsidRDefault="00BB1BE6" w:rsidP="00BB1BE6">
      <w:pPr>
        <w:autoSpaceDE w:val="0"/>
        <w:autoSpaceDN w:val="0"/>
        <w:adjustRightInd w:val="0"/>
        <w:jc w:val="both"/>
        <w:rPr>
          <w:rFonts w:ascii="Arial" w:hAnsi="Arial" w:cs="Arial"/>
          <w:b/>
          <w:bCs/>
          <w:iCs/>
          <w:sz w:val="20"/>
          <w:szCs w:val="20"/>
        </w:rPr>
      </w:pPr>
      <w:r w:rsidRPr="005B20A7">
        <w:rPr>
          <w:rFonts w:ascii="Arial" w:hAnsi="Arial" w:cs="Arial"/>
          <w:b/>
          <w:bCs/>
          <w:iCs/>
          <w:sz w:val="20"/>
          <w:szCs w:val="20"/>
        </w:rPr>
        <w:t>Izhodišča, na katerih temeljijo izračuni predlogov pravic porabe za del, ki se ne izvršuje preko NRP (Neposredni učinek in kazalnik)</w:t>
      </w:r>
    </w:p>
    <w:p w:rsidR="00BB1BE6" w:rsidRPr="005B20A7" w:rsidRDefault="00BB1BE6" w:rsidP="00BB1BE6">
      <w:pPr>
        <w:autoSpaceDE w:val="0"/>
        <w:autoSpaceDN w:val="0"/>
        <w:adjustRightInd w:val="0"/>
        <w:jc w:val="both"/>
        <w:rPr>
          <w:rFonts w:ascii="Arial" w:hAnsi="Arial" w:cs="Arial"/>
          <w:b/>
          <w:bCs/>
          <w:iCs/>
          <w:sz w:val="20"/>
          <w:szCs w:val="20"/>
        </w:rPr>
      </w:pPr>
    </w:p>
    <w:p w:rsidR="00BB1BE6" w:rsidRPr="0087034F" w:rsidRDefault="00BB1BE6" w:rsidP="00BB1BE6">
      <w:pPr>
        <w:autoSpaceDE w:val="0"/>
        <w:autoSpaceDN w:val="0"/>
        <w:adjustRightInd w:val="0"/>
        <w:jc w:val="both"/>
        <w:rPr>
          <w:rFonts w:ascii="Arial" w:hAnsi="Arial" w:cs="Arial"/>
          <w:sz w:val="20"/>
          <w:szCs w:val="20"/>
        </w:rPr>
      </w:pPr>
      <w:r w:rsidRPr="0087034F">
        <w:rPr>
          <w:rFonts w:ascii="Arial" w:hAnsi="Arial" w:cs="Arial"/>
          <w:sz w:val="20"/>
          <w:szCs w:val="20"/>
        </w:rPr>
        <w:t xml:space="preserve">Izračun temelji na pravicah porabe preteklih let in oceno </w:t>
      </w:r>
      <w:r>
        <w:rPr>
          <w:rFonts w:ascii="Arial" w:hAnsi="Arial" w:cs="Arial"/>
          <w:sz w:val="20"/>
          <w:szCs w:val="20"/>
        </w:rPr>
        <w:t>potreb po vzdrževanju</w:t>
      </w:r>
      <w:r w:rsidRPr="0087034F">
        <w:rPr>
          <w:rFonts w:ascii="Arial" w:hAnsi="Arial" w:cs="Arial"/>
          <w:sz w:val="20"/>
          <w:szCs w:val="20"/>
        </w:rPr>
        <w:t>.</w:t>
      </w:r>
    </w:p>
    <w:p w:rsidR="00A44E30" w:rsidRDefault="00A44E30" w:rsidP="00DA467D">
      <w:pPr>
        <w:autoSpaceDE w:val="0"/>
        <w:jc w:val="both"/>
        <w:rPr>
          <w:rFonts w:ascii="Times-Roman" w:hAnsi="Times-Roman" w:cs="Times-Roman"/>
          <w:sz w:val="20"/>
          <w:szCs w:val="20"/>
        </w:rPr>
      </w:pPr>
    </w:p>
    <w:p w:rsidR="0087034F" w:rsidRPr="001B52B9" w:rsidRDefault="0087034F" w:rsidP="0087034F">
      <w:pPr>
        <w:jc w:val="both"/>
        <w:rPr>
          <w:rFonts w:ascii="Arial" w:hAnsi="Arial" w:cs="Arial"/>
          <w:sz w:val="20"/>
          <w:szCs w:val="20"/>
        </w:rPr>
      </w:pPr>
    </w:p>
    <w:p w:rsidR="000E15E5" w:rsidRPr="002576D7" w:rsidRDefault="000E15E5" w:rsidP="000E15E5">
      <w:pPr>
        <w:jc w:val="both"/>
        <w:rPr>
          <w:rFonts w:ascii="Arial" w:hAnsi="Arial" w:cs="Arial"/>
          <w:b/>
        </w:rPr>
      </w:pPr>
      <w:r w:rsidRPr="002576D7">
        <w:rPr>
          <w:rFonts w:ascii="Arial" w:hAnsi="Arial" w:cs="Arial"/>
          <w:b/>
        </w:rPr>
        <w:t>130214 JR-električna energija</w:t>
      </w:r>
    </w:p>
    <w:p w:rsidR="000E15E5" w:rsidRPr="002576D7" w:rsidRDefault="000E15E5" w:rsidP="000E15E5">
      <w:pPr>
        <w:jc w:val="both"/>
        <w:rPr>
          <w:rFonts w:ascii="Arial" w:hAnsi="Arial" w:cs="Arial"/>
        </w:rPr>
      </w:pPr>
    </w:p>
    <w:p w:rsidR="000E15E5" w:rsidRPr="002576D7" w:rsidRDefault="000E15E5" w:rsidP="000E15E5">
      <w:pPr>
        <w:autoSpaceDE w:val="0"/>
        <w:autoSpaceDN w:val="0"/>
        <w:adjustRightInd w:val="0"/>
        <w:jc w:val="right"/>
        <w:rPr>
          <w:rFonts w:ascii="Arial" w:hAnsi="Arial" w:cs="Arial"/>
          <w:b/>
          <w:bCs/>
          <w:sz w:val="20"/>
          <w:szCs w:val="20"/>
        </w:rPr>
      </w:pPr>
      <w:r w:rsidRPr="002576D7">
        <w:rPr>
          <w:rFonts w:ascii="Arial" w:hAnsi="Arial" w:cs="Arial"/>
          <w:b/>
          <w:bCs/>
          <w:sz w:val="20"/>
          <w:szCs w:val="20"/>
        </w:rPr>
        <w:t xml:space="preserve">Vrednost: </w:t>
      </w:r>
      <w:r w:rsidR="00A66C33" w:rsidRPr="002576D7">
        <w:rPr>
          <w:rFonts w:ascii="Arial" w:hAnsi="Arial" w:cs="Arial"/>
          <w:b/>
          <w:bCs/>
          <w:sz w:val="20"/>
          <w:szCs w:val="20"/>
        </w:rPr>
        <w:t>15</w:t>
      </w:r>
      <w:r w:rsidRPr="002576D7">
        <w:rPr>
          <w:rFonts w:ascii="Arial" w:hAnsi="Arial" w:cs="Arial"/>
          <w:b/>
          <w:bCs/>
          <w:sz w:val="20"/>
          <w:szCs w:val="20"/>
        </w:rPr>
        <w:t>.</w:t>
      </w:r>
      <w:r w:rsidR="00A66C33" w:rsidRPr="002576D7">
        <w:rPr>
          <w:rFonts w:ascii="Arial" w:hAnsi="Arial" w:cs="Arial"/>
          <w:b/>
          <w:bCs/>
          <w:sz w:val="20"/>
          <w:szCs w:val="20"/>
        </w:rPr>
        <w:t>0</w:t>
      </w:r>
      <w:r w:rsidRPr="002576D7">
        <w:rPr>
          <w:rFonts w:ascii="Arial" w:hAnsi="Arial" w:cs="Arial"/>
          <w:b/>
          <w:bCs/>
          <w:sz w:val="20"/>
          <w:szCs w:val="20"/>
        </w:rPr>
        <w:t>00,00 €</w:t>
      </w:r>
    </w:p>
    <w:p w:rsidR="000E15E5" w:rsidRPr="002576D7" w:rsidRDefault="000E15E5" w:rsidP="000E15E5">
      <w:pPr>
        <w:jc w:val="both"/>
        <w:rPr>
          <w:rFonts w:ascii="Arial" w:hAnsi="Arial" w:cs="Arial"/>
        </w:rPr>
      </w:pPr>
    </w:p>
    <w:p w:rsidR="000E15E5" w:rsidRPr="002576D7" w:rsidRDefault="000E15E5" w:rsidP="00286D27">
      <w:pPr>
        <w:autoSpaceDE w:val="0"/>
        <w:autoSpaceDN w:val="0"/>
        <w:adjustRightInd w:val="0"/>
        <w:jc w:val="both"/>
        <w:rPr>
          <w:rFonts w:ascii="Arial" w:hAnsi="Arial" w:cs="Arial"/>
          <w:b/>
          <w:bCs/>
          <w:iCs/>
          <w:sz w:val="20"/>
          <w:szCs w:val="20"/>
        </w:rPr>
      </w:pPr>
      <w:r w:rsidRPr="002576D7">
        <w:rPr>
          <w:rFonts w:ascii="Arial" w:hAnsi="Arial" w:cs="Arial"/>
          <w:b/>
          <w:bCs/>
          <w:iCs/>
          <w:sz w:val="20"/>
          <w:szCs w:val="20"/>
        </w:rPr>
        <w:t>Obrazložitev dejavnosti v okviru proračunske postavke</w:t>
      </w:r>
    </w:p>
    <w:p w:rsidR="000E15E5" w:rsidRPr="002576D7" w:rsidRDefault="000E15E5" w:rsidP="00286D27">
      <w:pPr>
        <w:autoSpaceDE w:val="0"/>
        <w:autoSpaceDN w:val="0"/>
        <w:adjustRightInd w:val="0"/>
        <w:jc w:val="both"/>
        <w:rPr>
          <w:rFonts w:ascii="Arial" w:hAnsi="Arial" w:cs="Arial"/>
          <w:b/>
          <w:bCs/>
          <w:iCs/>
          <w:sz w:val="20"/>
          <w:szCs w:val="20"/>
        </w:rPr>
      </w:pPr>
    </w:p>
    <w:p w:rsidR="000E15E5" w:rsidRPr="002576D7" w:rsidRDefault="000E15E5" w:rsidP="00286D27">
      <w:pPr>
        <w:autoSpaceDE w:val="0"/>
        <w:autoSpaceDN w:val="0"/>
        <w:adjustRightInd w:val="0"/>
        <w:jc w:val="both"/>
        <w:rPr>
          <w:rFonts w:ascii="Arial" w:hAnsi="Arial" w:cs="Arial"/>
          <w:sz w:val="20"/>
          <w:szCs w:val="20"/>
        </w:rPr>
      </w:pPr>
      <w:r w:rsidRPr="002576D7">
        <w:rPr>
          <w:rFonts w:ascii="Arial" w:hAnsi="Arial" w:cs="Arial"/>
          <w:sz w:val="20"/>
          <w:szCs w:val="20"/>
        </w:rPr>
        <w:t>Lokalna javna razsvetljava se dograjuje glede na specifične potrebe na terenu, da se zagotovi varnost in preglednost na posameznih področjih. Planiran je strošek porabljene električne energije.</w:t>
      </w:r>
    </w:p>
    <w:p w:rsidR="000E15E5" w:rsidRPr="002576D7" w:rsidRDefault="000E15E5" w:rsidP="00286D27">
      <w:pPr>
        <w:autoSpaceDE w:val="0"/>
        <w:autoSpaceDN w:val="0"/>
        <w:adjustRightInd w:val="0"/>
        <w:jc w:val="both"/>
        <w:rPr>
          <w:rFonts w:ascii="Arial" w:hAnsi="Arial" w:cs="Arial"/>
          <w:sz w:val="20"/>
          <w:szCs w:val="20"/>
        </w:rPr>
      </w:pPr>
    </w:p>
    <w:p w:rsidR="000E15E5" w:rsidRPr="002576D7" w:rsidRDefault="000E15E5" w:rsidP="00286D27">
      <w:pPr>
        <w:autoSpaceDE w:val="0"/>
        <w:autoSpaceDN w:val="0"/>
        <w:adjustRightInd w:val="0"/>
        <w:jc w:val="both"/>
        <w:rPr>
          <w:rFonts w:ascii="Arial" w:hAnsi="Arial" w:cs="Arial"/>
          <w:b/>
          <w:bCs/>
          <w:iCs/>
          <w:sz w:val="20"/>
          <w:szCs w:val="20"/>
        </w:rPr>
      </w:pPr>
      <w:r w:rsidRPr="002576D7">
        <w:rPr>
          <w:rFonts w:ascii="Arial" w:hAnsi="Arial" w:cs="Arial"/>
          <w:b/>
          <w:bCs/>
          <w:iCs/>
          <w:sz w:val="20"/>
          <w:szCs w:val="20"/>
        </w:rPr>
        <w:t>Navezava na projekte v okviru proračunske postavke</w:t>
      </w:r>
    </w:p>
    <w:p w:rsidR="000E15E5" w:rsidRPr="002576D7" w:rsidRDefault="000E15E5" w:rsidP="00286D27">
      <w:pPr>
        <w:autoSpaceDE w:val="0"/>
        <w:autoSpaceDN w:val="0"/>
        <w:adjustRightInd w:val="0"/>
        <w:jc w:val="both"/>
        <w:rPr>
          <w:rFonts w:ascii="Arial" w:hAnsi="Arial" w:cs="Arial"/>
          <w:b/>
          <w:bCs/>
          <w:iCs/>
          <w:sz w:val="20"/>
          <w:szCs w:val="20"/>
        </w:rPr>
      </w:pPr>
    </w:p>
    <w:p w:rsidR="000E15E5" w:rsidRPr="002576D7" w:rsidRDefault="000E15E5" w:rsidP="00286D27">
      <w:pPr>
        <w:autoSpaceDE w:val="0"/>
        <w:autoSpaceDN w:val="0"/>
        <w:adjustRightInd w:val="0"/>
        <w:jc w:val="both"/>
        <w:rPr>
          <w:rFonts w:ascii="Arial" w:hAnsi="Arial" w:cs="Arial"/>
          <w:sz w:val="20"/>
          <w:szCs w:val="20"/>
        </w:rPr>
      </w:pPr>
      <w:r w:rsidRPr="002576D7">
        <w:rPr>
          <w:rFonts w:ascii="Arial" w:hAnsi="Arial" w:cs="Arial"/>
          <w:sz w:val="20"/>
          <w:szCs w:val="20"/>
        </w:rPr>
        <w:t>Proračunska postavka ni vezana na poseben projekt.</w:t>
      </w:r>
    </w:p>
    <w:p w:rsidR="000E15E5" w:rsidRPr="002576D7" w:rsidRDefault="000E15E5" w:rsidP="00286D27">
      <w:pPr>
        <w:autoSpaceDE w:val="0"/>
        <w:autoSpaceDN w:val="0"/>
        <w:adjustRightInd w:val="0"/>
        <w:jc w:val="both"/>
        <w:rPr>
          <w:rFonts w:ascii="Arial" w:hAnsi="Arial" w:cs="Arial"/>
          <w:sz w:val="20"/>
          <w:szCs w:val="20"/>
        </w:rPr>
      </w:pPr>
    </w:p>
    <w:p w:rsidR="000E15E5" w:rsidRPr="002576D7" w:rsidRDefault="000E15E5" w:rsidP="00286D27">
      <w:pPr>
        <w:autoSpaceDE w:val="0"/>
        <w:autoSpaceDN w:val="0"/>
        <w:adjustRightInd w:val="0"/>
        <w:jc w:val="both"/>
        <w:rPr>
          <w:rFonts w:ascii="Arial" w:hAnsi="Arial" w:cs="Arial"/>
          <w:b/>
          <w:bCs/>
          <w:iCs/>
          <w:sz w:val="20"/>
          <w:szCs w:val="20"/>
        </w:rPr>
      </w:pPr>
      <w:r w:rsidRPr="002576D7">
        <w:rPr>
          <w:rFonts w:ascii="Arial" w:hAnsi="Arial" w:cs="Arial"/>
          <w:b/>
          <w:bCs/>
          <w:iCs/>
          <w:sz w:val="20"/>
          <w:szCs w:val="20"/>
        </w:rPr>
        <w:t>Izhodišča, na katerih temeljijo izračuni predlogov pravic porabe za del, ki se ne izvršuje preko NRP (Neposredni učinek in kazalnik)</w:t>
      </w:r>
    </w:p>
    <w:p w:rsidR="000E15E5" w:rsidRPr="002576D7" w:rsidRDefault="000E15E5" w:rsidP="00286D27">
      <w:pPr>
        <w:autoSpaceDE w:val="0"/>
        <w:autoSpaceDN w:val="0"/>
        <w:adjustRightInd w:val="0"/>
        <w:jc w:val="both"/>
        <w:rPr>
          <w:rFonts w:ascii="Arial" w:hAnsi="Arial" w:cs="Arial"/>
          <w:b/>
          <w:bCs/>
          <w:iCs/>
          <w:sz w:val="20"/>
          <w:szCs w:val="20"/>
        </w:rPr>
      </w:pPr>
    </w:p>
    <w:p w:rsidR="0087034F" w:rsidRPr="002576D7" w:rsidRDefault="000E15E5" w:rsidP="00286D27">
      <w:pPr>
        <w:autoSpaceDE w:val="0"/>
        <w:jc w:val="both"/>
        <w:rPr>
          <w:rFonts w:ascii="Arial" w:hAnsi="Arial" w:cs="Arial"/>
          <w:sz w:val="20"/>
          <w:szCs w:val="20"/>
        </w:rPr>
      </w:pPr>
      <w:r w:rsidRPr="002576D7">
        <w:rPr>
          <w:rFonts w:ascii="Arial" w:hAnsi="Arial" w:cs="Arial"/>
          <w:sz w:val="20"/>
          <w:szCs w:val="20"/>
        </w:rPr>
        <w:t>Izračun temelji na pravicah porabe preteklih let in oceno zvišanja stroškov električne energije zaradi povišanja cen.</w:t>
      </w:r>
    </w:p>
    <w:p w:rsidR="00A44E30" w:rsidRDefault="00A44E30" w:rsidP="00286D27">
      <w:pPr>
        <w:autoSpaceDE w:val="0"/>
        <w:jc w:val="both"/>
        <w:rPr>
          <w:rFonts w:ascii="Arial" w:hAnsi="Arial" w:cs="Arial"/>
        </w:rPr>
      </w:pPr>
    </w:p>
    <w:p w:rsidR="007A5AEE" w:rsidRDefault="007A5AEE" w:rsidP="00286D27">
      <w:pPr>
        <w:autoSpaceDE w:val="0"/>
        <w:jc w:val="both"/>
        <w:rPr>
          <w:rFonts w:ascii="Arial" w:hAnsi="Arial" w:cs="Arial"/>
        </w:rPr>
      </w:pPr>
    </w:p>
    <w:p w:rsidR="0016115A" w:rsidRPr="00027A90" w:rsidRDefault="0016115A" w:rsidP="0016115A">
      <w:pPr>
        <w:pBdr>
          <w:top w:val="single" w:sz="4" w:space="1" w:color="auto"/>
          <w:bottom w:val="single" w:sz="4" w:space="1" w:color="auto"/>
        </w:pBdr>
        <w:autoSpaceDE w:val="0"/>
        <w:autoSpaceDN w:val="0"/>
        <w:adjustRightInd w:val="0"/>
        <w:rPr>
          <w:rFonts w:ascii="Arial" w:hAnsi="Arial" w:cs="Arial"/>
          <w:b/>
          <w:bCs/>
          <w:sz w:val="28"/>
          <w:szCs w:val="28"/>
        </w:rPr>
      </w:pPr>
      <w:r w:rsidRPr="00027A90">
        <w:rPr>
          <w:rFonts w:ascii="Arial" w:hAnsi="Arial" w:cs="Arial"/>
          <w:b/>
          <w:bCs/>
          <w:sz w:val="28"/>
          <w:szCs w:val="28"/>
        </w:rPr>
        <w:t>1306 Telekomunikacije in pošta</w:t>
      </w:r>
    </w:p>
    <w:p w:rsidR="0016115A" w:rsidRPr="00027A90" w:rsidRDefault="0016115A" w:rsidP="0016115A">
      <w:pPr>
        <w:autoSpaceDE w:val="0"/>
        <w:autoSpaceDN w:val="0"/>
        <w:adjustRightInd w:val="0"/>
        <w:rPr>
          <w:rFonts w:ascii="Times-Bold" w:hAnsi="Times-Bold" w:cs="Times-Bold"/>
          <w:b/>
          <w:bCs/>
          <w:sz w:val="32"/>
          <w:szCs w:val="32"/>
        </w:rPr>
      </w:pPr>
    </w:p>
    <w:p w:rsidR="0016115A" w:rsidRPr="00027A90" w:rsidRDefault="0016115A" w:rsidP="0016115A">
      <w:pPr>
        <w:autoSpaceDE w:val="0"/>
        <w:jc w:val="right"/>
        <w:rPr>
          <w:rFonts w:ascii="Arial" w:hAnsi="Arial" w:cs="Arial"/>
          <w:b/>
          <w:bCs/>
          <w:sz w:val="20"/>
          <w:szCs w:val="20"/>
        </w:rPr>
      </w:pPr>
      <w:r w:rsidRPr="00027A90">
        <w:rPr>
          <w:rFonts w:ascii="Arial" w:hAnsi="Arial" w:cs="Arial"/>
          <w:b/>
          <w:bCs/>
          <w:sz w:val="20"/>
          <w:szCs w:val="20"/>
        </w:rPr>
        <w:t>Vrednost: 200,00 €</w:t>
      </w:r>
    </w:p>
    <w:p w:rsidR="0016115A" w:rsidRPr="00027A90" w:rsidRDefault="0016115A" w:rsidP="00A44E30">
      <w:pPr>
        <w:autoSpaceDE w:val="0"/>
        <w:rPr>
          <w:rFonts w:ascii="Arial" w:hAnsi="Arial" w:cs="Arial"/>
        </w:rPr>
      </w:pPr>
    </w:p>
    <w:p w:rsidR="00ED6FB5" w:rsidRPr="00027A90" w:rsidRDefault="00ED6FB5" w:rsidP="00286D27">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Opis glavnega programa</w:t>
      </w:r>
    </w:p>
    <w:p w:rsidR="00ED6FB5" w:rsidRPr="00027A90" w:rsidRDefault="00ED6FB5" w:rsidP="00286D27">
      <w:pPr>
        <w:autoSpaceDE w:val="0"/>
        <w:autoSpaceDN w:val="0"/>
        <w:adjustRightInd w:val="0"/>
        <w:jc w:val="both"/>
        <w:rPr>
          <w:rFonts w:ascii="Arial" w:hAnsi="Arial" w:cs="Arial"/>
          <w:b/>
          <w:bCs/>
          <w:iCs/>
          <w:sz w:val="20"/>
          <w:szCs w:val="20"/>
        </w:rPr>
      </w:pPr>
    </w:p>
    <w:p w:rsidR="00284B31" w:rsidRPr="00027A90" w:rsidRDefault="00284B31" w:rsidP="00286D27">
      <w:pPr>
        <w:autoSpaceDE w:val="0"/>
        <w:autoSpaceDN w:val="0"/>
        <w:jc w:val="both"/>
        <w:rPr>
          <w:rFonts w:ascii="Arial" w:hAnsi="Arial" w:cs="Arial"/>
          <w:sz w:val="20"/>
          <w:szCs w:val="20"/>
        </w:rPr>
      </w:pPr>
      <w:r w:rsidRPr="00027A90">
        <w:rPr>
          <w:rFonts w:ascii="Arial" w:hAnsi="Arial" w:cs="Arial"/>
          <w:sz w:val="20"/>
          <w:szCs w:val="20"/>
        </w:rPr>
        <w:t>Občina je uspešno zaključila projekt WiFi4EU v sklopu katerega se je zgradilo omrežje, ki omogoča brezplačen brezžični dostop do svetovnega spleta na javnih mestih naše lokalne skupnosti.</w:t>
      </w:r>
    </w:p>
    <w:p w:rsidR="00ED6FB5" w:rsidRPr="00027A90" w:rsidRDefault="00ED6FB5" w:rsidP="00286D27">
      <w:pPr>
        <w:autoSpaceDE w:val="0"/>
        <w:autoSpaceDN w:val="0"/>
        <w:adjustRightInd w:val="0"/>
        <w:jc w:val="both"/>
        <w:rPr>
          <w:rFonts w:ascii="Arial" w:hAnsi="Arial" w:cs="Arial"/>
          <w:sz w:val="20"/>
          <w:szCs w:val="20"/>
        </w:rPr>
      </w:pPr>
    </w:p>
    <w:p w:rsidR="00ED6FB5" w:rsidRPr="00027A90" w:rsidRDefault="00ED6FB5" w:rsidP="00286D27">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Glavni letni izvedbeni cilji in kazalci, s katerimi se bo merilo doseganje zastavljenih ciljev</w:t>
      </w:r>
    </w:p>
    <w:p w:rsidR="00ED6FB5" w:rsidRPr="00027A90" w:rsidRDefault="00ED6FB5" w:rsidP="00286D27">
      <w:pPr>
        <w:jc w:val="both"/>
        <w:rPr>
          <w:rFonts w:ascii="Arial" w:hAnsi="Arial" w:cs="Arial"/>
          <w:b/>
          <w:sz w:val="20"/>
          <w:szCs w:val="20"/>
        </w:rPr>
      </w:pPr>
      <w:r w:rsidRPr="00027A90">
        <w:rPr>
          <w:rFonts w:ascii="Arial" w:hAnsi="Arial" w:cs="Arial"/>
          <w:sz w:val="20"/>
          <w:szCs w:val="20"/>
        </w:rPr>
        <w:t>Zagotovitev sredstev za morebitna potrebna vzdrževanja in 100 % pokritost z brezžičnim omrežjem v Ribnici na Pohorju  na projektu Wifi4EU.</w:t>
      </w:r>
    </w:p>
    <w:p w:rsidR="00ED6FB5" w:rsidRPr="00027A90" w:rsidRDefault="00ED6FB5" w:rsidP="00286D27">
      <w:pPr>
        <w:autoSpaceDE w:val="0"/>
        <w:autoSpaceDN w:val="0"/>
        <w:adjustRightInd w:val="0"/>
        <w:jc w:val="both"/>
        <w:rPr>
          <w:rFonts w:ascii="Arial" w:hAnsi="Arial" w:cs="Arial"/>
          <w:sz w:val="20"/>
          <w:szCs w:val="20"/>
        </w:rPr>
      </w:pPr>
    </w:p>
    <w:p w:rsidR="00ED6FB5" w:rsidRPr="00027A90" w:rsidRDefault="00ED6FB5" w:rsidP="00286D27">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lastRenderedPageBreak/>
        <w:t>Letni izvedbeni cilji podprograma in kazalci, s katerimi se bo merilo doseganje zastavljenih ciljev (Neposredni</w:t>
      </w:r>
      <w:r w:rsidR="00DA467D" w:rsidRPr="00027A90">
        <w:rPr>
          <w:rFonts w:ascii="Arial" w:hAnsi="Arial" w:cs="Arial"/>
          <w:b/>
          <w:bCs/>
          <w:iCs/>
          <w:sz w:val="20"/>
          <w:szCs w:val="20"/>
        </w:rPr>
        <w:t xml:space="preserve"> </w:t>
      </w:r>
      <w:r w:rsidRPr="00027A90">
        <w:rPr>
          <w:rFonts w:ascii="Arial" w:hAnsi="Arial" w:cs="Arial"/>
          <w:b/>
          <w:bCs/>
          <w:iCs/>
          <w:sz w:val="20"/>
          <w:szCs w:val="20"/>
        </w:rPr>
        <w:t xml:space="preserve">učinek in kazalnik) </w:t>
      </w:r>
    </w:p>
    <w:p w:rsidR="00ED6FB5" w:rsidRPr="00027A90" w:rsidRDefault="00ED6FB5" w:rsidP="00286D27">
      <w:pPr>
        <w:autoSpaceDE w:val="0"/>
        <w:autoSpaceDN w:val="0"/>
        <w:adjustRightInd w:val="0"/>
        <w:jc w:val="both"/>
        <w:rPr>
          <w:rFonts w:ascii="Arial" w:hAnsi="Arial" w:cs="Arial"/>
          <w:b/>
          <w:bCs/>
          <w:i/>
          <w:iCs/>
          <w:sz w:val="20"/>
          <w:szCs w:val="20"/>
        </w:rPr>
      </w:pPr>
    </w:p>
    <w:p w:rsidR="00ED6FB5" w:rsidRPr="00027A90" w:rsidRDefault="00286D27" w:rsidP="00286D27">
      <w:pPr>
        <w:jc w:val="both"/>
        <w:rPr>
          <w:rFonts w:ascii="Arial" w:hAnsi="Arial" w:cs="Arial"/>
          <w:sz w:val="20"/>
          <w:szCs w:val="20"/>
        </w:rPr>
      </w:pPr>
      <w:r w:rsidRPr="00027A90">
        <w:rPr>
          <w:rFonts w:ascii="Arial" w:hAnsi="Arial" w:cs="Arial"/>
          <w:sz w:val="20"/>
          <w:szCs w:val="20"/>
        </w:rPr>
        <w:t>Z</w:t>
      </w:r>
      <w:r w:rsidR="00ED6FB5" w:rsidRPr="00027A90">
        <w:rPr>
          <w:rFonts w:ascii="Arial" w:hAnsi="Arial" w:cs="Arial"/>
          <w:sz w:val="20"/>
          <w:szCs w:val="20"/>
        </w:rPr>
        <w:t xml:space="preserve">agotoviti sredstva za vzdrževanje brezžičnega omrežja in porabo podatkov brezžičnega omrežja. </w:t>
      </w:r>
    </w:p>
    <w:p w:rsidR="00ED6FB5" w:rsidRPr="00027A90" w:rsidRDefault="00ED6FB5" w:rsidP="00286D27">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Podprogrami in proračunski uporabniki znotraj glavnega programa</w:t>
      </w:r>
    </w:p>
    <w:p w:rsidR="00DA467D" w:rsidRPr="00027A90" w:rsidRDefault="00DA467D" w:rsidP="00286D27">
      <w:pPr>
        <w:autoSpaceDE w:val="0"/>
        <w:autoSpaceDN w:val="0"/>
        <w:adjustRightInd w:val="0"/>
        <w:jc w:val="both"/>
        <w:rPr>
          <w:rFonts w:ascii="Arial" w:hAnsi="Arial" w:cs="Arial"/>
          <w:b/>
          <w:bCs/>
          <w:iCs/>
          <w:sz w:val="20"/>
          <w:szCs w:val="20"/>
        </w:rPr>
      </w:pPr>
    </w:p>
    <w:p w:rsidR="00ED6FB5" w:rsidRDefault="00ED6FB5" w:rsidP="00286D27">
      <w:pPr>
        <w:autoSpaceDE w:val="0"/>
        <w:jc w:val="both"/>
        <w:rPr>
          <w:rFonts w:ascii="Arial" w:hAnsi="Arial" w:cs="Arial"/>
          <w:sz w:val="20"/>
          <w:szCs w:val="20"/>
        </w:rPr>
      </w:pPr>
      <w:r w:rsidRPr="00027A90">
        <w:rPr>
          <w:rFonts w:ascii="Arial" w:hAnsi="Arial" w:cs="Arial"/>
          <w:sz w:val="20"/>
          <w:szCs w:val="20"/>
        </w:rPr>
        <w:t>13069001 Izgradnja brezžičnega omrežja Ribnica na Pohorju</w:t>
      </w:r>
    </w:p>
    <w:p w:rsidR="00D9394A" w:rsidRPr="00027A90" w:rsidRDefault="00D9394A" w:rsidP="00286D27">
      <w:pPr>
        <w:autoSpaceDE w:val="0"/>
        <w:jc w:val="both"/>
        <w:rPr>
          <w:rFonts w:ascii="Arial" w:hAnsi="Arial" w:cs="Arial"/>
          <w:sz w:val="20"/>
          <w:szCs w:val="20"/>
        </w:rPr>
      </w:pPr>
    </w:p>
    <w:p w:rsidR="00DA467D" w:rsidRPr="00027A90" w:rsidRDefault="00DA467D" w:rsidP="00DA467D">
      <w:pPr>
        <w:pBdr>
          <w:top w:val="single" w:sz="4" w:space="1" w:color="auto"/>
          <w:bottom w:val="single" w:sz="4" w:space="1" w:color="auto"/>
        </w:pBdr>
        <w:autoSpaceDE w:val="0"/>
        <w:jc w:val="both"/>
        <w:rPr>
          <w:rFonts w:ascii="Arial" w:hAnsi="Arial" w:cs="Arial"/>
          <w:b/>
          <w:sz w:val="24"/>
          <w:szCs w:val="24"/>
        </w:rPr>
      </w:pPr>
      <w:r w:rsidRPr="00027A90">
        <w:rPr>
          <w:rFonts w:ascii="Arial" w:hAnsi="Arial" w:cs="Arial"/>
          <w:b/>
          <w:sz w:val="24"/>
          <w:szCs w:val="24"/>
        </w:rPr>
        <w:t>13069001 Izgradnja brezžičnega omrežja Ribnica na Pohorju</w:t>
      </w:r>
    </w:p>
    <w:p w:rsidR="000910EF" w:rsidRPr="00027A90" w:rsidRDefault="000910EF" w:rsidP="000910EF">
      <w:pPr>
        <w:jc w:val="both"/>
        <w:rPr>
          <w:rFonts w:ascii="Arial" w:hAnsi="Arial" w:cs="Arial"/>
        </w:rPr>
      </w:pPr>
    </w:p>
    <w:p w:rsidR="00ED6FB5" w:rsidRPr="00027A90" w:rsidRDefault="00ED6FB5" w:rsidP="000910EF">
      <w:pPr>
        <w:jc w:val="both"/>
        <w:rPr>
          <w:rFonts w:ascii="Arial" w:hAnsi="Arial" w:cs="Arial"/>
        </w:rPr>
      </w:pPr>
    </w:p>
    <w:p w:rsidR="00DA467D" w:rsidRPr="00027A90" w:rsidRDefault="00DA467D" w:rsidP="00DA467D">
      <w:pPr>
        <w:autoSpaceDE w:val="0"/>
        <w:autoSpaceDN w:val="0"/>
        <w:adjustRightInd w:val="0"/>
        <w:jc w:val="right"/>
        <w:rPr>
          <w:rFonts w:ascii="Arial" w:hAnsi="Arial" w:cs="Arial"/>
          <w:b/>
          <w:bCs/>
          <w:sz w:val="20"/>
          <w:szCs w:val="20"/>
        </w:rPr>
      </w:pPr>
      <w:r w:rsidRPr="00027A90">
        <w:rPr>
          <w:rFonts w:ascii="Arial" w:hAnsi="Arial" w:cs="Arial"/>
          <w:b/>
          <w:bCs/>
          <w:sz w:val="20"/>
          <w:szCs w:val="20"/>
        </w:rPr>
        <w:t>Vrednost: 200,00 €</w:t>
      </w:r>
    </w:p>
    <w:p w:rsidR="00ED6FB5" w:rsidRPr="00027A90" w:rsidRDefault="00ED6FB5" w:rsidP="00DA467D">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Opis podprograma</w:t>
      </w:r>
    </w:p>
    <w:p w:rsidR="00284B31" w:rsidRPr="00027A90" w:rsidRDefault="00284B31" w:rsidP="00DA467D">
      <w:pPr>
        <w:autoSpaceDE w:val="0"/>
        <w:autoSpaceDN w:val="0"/>
        <w:adjustRightInd w:val="0"/>
        <w:jc w:val="both"/>
        <w:rPr>
          <w:rFonts w:ascii="Arial" w:hAnsi="Arial" w:cs="Arial"/>
          <w:b/>
          <w:bCs/>
          <w:iCs/>
          <w:sz w:val="20"/>
          <w:szCs w:val="20"/>
        </w:rPr>
      </w:pPr>
    </w:p>
    <w:p w:rsidR="00284B31" w:rsidRPr="00027A90" w:rsidRDefault="00284B31" w:rsidP="00DA467D">
      <w:pPr>
        <w:autoSpaceDE w:val="0"/>
        <w:autoSpaceDN w:val="0"/>
        <w:jc w:val="both"/>
        <w:rPr>
          <w:rFonts w:ascii="Arial" w:hAnsi="Arial" w:cs="Arial"/>
          <w:sz w:val="20"/>
          <w:szCs w:val="20"/>
        </w:rPr>
      </w:pPr>
      <w:r w:rsidRPr="00027A90">
        <w:rPr>
          <w:rFonts w:ascii="Arial" w:hAnsi="Arial" w:cs="Arial"/>
          <w:sz w:val="20"/>
          <w:szCs w:val="20"/>
        </w:rPr>
        <w:t>Občina je uspešno zaključila projekt WiFi4EU v sklopu katerega se je zgradilo omrežje, ki omogoča brezplačen brezžični dostop do svetovnega spleta na javnih mestih naše lokalne skupnosti.</w:t>
      </w:r>
    </w:p>
    <w:p w:rsidR="00ED6FB5" w:rsidRPr="00027A90" w:rsidRDefault="00ED6FB5" w:rsidP="00DA467D">
      <w:pPr>
        <w:autoSpaceDE w:val="0"/>
        <w:autoSpaceDN w:val="0"/>
        <w:adjustRightInd w:val="0"/>
        <w:jc w:val="both"/>
        <w:rPr>
          <w:rFonts w:ascii="Arial" w:hAnsi="Arial" w:cs="Arial"/>
          <w:b/>
          <w:bCs/>
          <w:iCs/>
          <w:sz w:val="20"/>
          <w:szCs w:val="20"/>
        </w:rPr>
      </w:pPr>
    </w:p>
    <w:p w:rsidR="00ED6FB5" w:rsidRPr="00027A90" w:rsidRDefault="00ED6FB5" w:rsidP="00DA467D">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Dolgoročni cilji podprograma in kazalci, s katerimi se bo merilo doseganje zastavljenih ciljev (Rezultat in kazalniki)</w:t>
      </w:r>
    </w:p>
    <w:p w:rsidR="00ED6FB5" w:rsidRPr="00027A90" w:rsidRDefault="00ED6FB5" w:rsidP="00DA467D">
      <w:pPr>
        <w:autoSpaceDE w:val="0"/>
        <w:autoSpaceDN w:val="0"/>
        <w:adjustRightInd w:val="0"/>
        <w:jc w:val="both"/>
        <w:rPr>
          <w:rFonts w:ascii="Arial" w:hAnsi="Arial" w:cs="Arial"/>
          <w:b/>
          <w:bCs/>
          <w:iCs/>
          <w:sz w:val="20"/>
          <w:szCs w:val="20"/>
        </w:rPr>
      </w:pPr>
    </w:p>
    <w:p w:rsidR="00ED6FB5" w:rsidRPr="00027A90" w:rsidRDefault="00ED6FB5" w:rsidP="00DA467D">
      <w:pPr>
        <w:jc w:val="both"/>
        <w:rPr>
          <w:rFonts w:ascii="Arial" w:hAnsi="Arial" w:cs="Arial"/>
          <w:sz w:val="20"/>
          <w:szCs w:val="20"/>
        </w:rPr>
      </w:pPr>
      <w:r w:rsidRPr="00027A90">
        <w:rPr>
          <w:rFonts w:ascii="Arial" w:hAnsi="Arial" w:cs="Arial"/>
          <w:sz w:val="20"/>
          <w:szCs w:val="20"/>
        </w:rPr>
        <w:t>Zagotovitev sredstev za morebitna potrebna vzdrževanja in 100 % pokritost z brezžičnim omrežjem v Ribnici na Pohorju  na projektu Wifi4EU.</w:t>
      </w:r>
    </w:p>
    <w:p w:rsidR="00E932A5" w:rsidRPr="00027A90" w:rsidRDefault="00E932A5" w:rsidP="00DA467D">
      <w:pPr>
        <w:jc w:val="both"/>
        <w:rPr>
          <w:rFonts w:ascii="Arial" w:hAnsi="Arial" w:cs="Arial"/>
          <w:b/>
          <w:sz w:val="20"/>
          <w:szCs w:val="20"/>
        </w:rPr>
      </w:pPr>
    </w:p>
    <w:p w:rsidR="00ED6FB5" w:rsidRPr="00027A90" w:rsidRDefault="00ED6FB5" w:rsidP="00ED6FB5">
      <w:pPr>
        <w:jc w:val="both"/>
        <w:rPr>
          <w:rFonts w:ascii="Arial" w:hAnsi="Arial" w:cs="Arial"/>
          <w:b/>
        </w:rPr>
      </w:pPr>
      <w:r w:rsidRPr="00027A90">
        <w:rPr>
          <w:rFonts w:ascii="Arial" w:hAnsi="Arial" w:cs="Arial"/>
          <w:b/>
        </w:rPr>
        <w:t>130341 Izgradnja brezžičnega omrežja Ribnica na Pohorju</w:t>
      </w:r>
    </w:p>
    <w:p w:rsidR="00ED6FB5" w:rsidRPr="00027A90" w:rsidRDefault="00ED6FB5" w:rsidP="00ED6FB5">
      <w:pPr>
        <w:jc w:val="both"/>
        <w:rPr>
          <w:rFonts w:ascii="Arial" w:hAnsi="Arial" w:cs="Arial"/>
        </w:rPr>
      </w:pPr>
    </w:p>
    <w:p w:rsidR="00ED6FB5" w:rsidRPr="00027A90" w:rsidRDefault="00ED6FB5" w:rsidP="00ED6FB5">
      <w:pPr>
        <w:autoSpaceDE w:val="0"/>
        <w:autoSpaceDN w:val="0"/>
        <w:adjustRightInd w:val="0"/>
        <w:jc w:val="right"/>
        <w:rPr>
          <w:rFonts w:ascii="Arial" w:hAnsi="Arial" w:cs="Arial"/>
          <w:b/>
          <w:bCs/>
          <w:sz w:val="20"/>
          <w:szCs w:val="20"/>
        </w:rPr>
      </w:pPr>
      <w:r w:rsidRPr="00027A90">
        <w:rPr>
          <w:rFonts w:ascii="Arial" w:hAnsi="Arial" w:cs="Arial"/>
          <w:b/>
          <w:bCs/>
          <w:sz w:val="20"/>
          <w:szCs w:val="20"/>
        </w:rPr>
        <w:t>Vrednost: 200,00 €</w:t>
      </w:r>
    </w:p>
    <w:p w:rsidR="00ED6FB5" w:rsidRPr="00027A90" w:rsidRDefault="00ED6FB5" w:rsidP="00ED6FB5">
      <w:pPr>
        <w:jc w:val="both"/>
        <w:rPr>
          <w:rFonts w:ascii="Arial" w:hAnsi="Arial" w:cs="Arial"/>
        </w:rPr>
      </w:pPr>
    </w:p>
    <w:p w:rsidR="00ED6FB5" w:rsidRPr="00027A90" w:rsidRDefault="00ED6FB5" w:rsidP="00DA467D">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Obrazložitev dejavnosti v okviru proračunske postavke</w:t>
      </w:r>
    </w:p>
    <w:p w:rsidR="00ED6FB5" w:rsidRPr="00027A90" w:rsidRDefault="00ED6FB5" w:rsidP="00DA467D">
      <w:pPr>
        <w:autoSpaceDE w:val="0"/>
        <w:autoSpaceDN w:val="0"/>
        <w:adjustRightInd w:val="0"/>
        <w:jc w:val="both"/>
        <w:rPr>
          <w:rFonts w:ascii="Arial" w:hAnsi="Arial" w:cs="Arial"/>
          <w:b/>
          <w:bCs/>
          <w:iCs/>
          <w:sz w:val="20"/>
          <w:szCs w:val="20"/>
        </w:rPr>
      </w:pPr>
    </w:p>
    <w:p w:rsidR="00284B31" w:rsidRDefault="00284B31" w:rsidP="00DA467D">
      <w:pPr>
        <w:autoSpaceDE w:val="0"/>
        <w:autoSpaceDN w:val="0"/>
        <w:jc w:val="both"/>
        <w:rPr>
          <w:rFonts w:ascii="Arial" w:hAnsi="Arial" w:cs="Arial"/>
          <w:sz w:val="20"/>
          <w:szCs w:val="20"/>
        </w:rPr>
      </w:pPr>
      <w:r w:rsidRPr="00027A90">
        <w:rPr>
          <w:rFonts w:ascii="Arial" w:hAnsi="Arial" w:cs="Arial"/>
          <w:sz w:val="20"/>
          <w:szCs w:val="20"/>
        </w:rPr>
        <w:t>Občina je uspešno zaključila projekt WiFi4EU v sklopu katerega se je zgradilo omrežje, ki omogoča brezplačen brezžični dostop do svetovnega spleta na javnih mestih naše lokalne skupnosti.</w:t>
      </w:r>
    </w:p>
    <w:p w:rsidR="002C5D54" w:rsidRPr="00027A90" w:rsidRDefault="002C5D54" w:rsidP="00DA467D">
      <w:pPr>
        <w:autoSpaceDE w:val="0"/>
        <w:autoSpaceDN w:val="0"/>
        <w:jc w:val="both"/>
        <w:rPr>
          <w:rFonts w:ascii="Arial" w:hAnsi="Arial" w:cs="Arial"/>
          <w:sz w:val="20"/>
          <w:szCs w:val="20"/>
        </w:rPr>
      </w:pPr>
    </w:p>
    <w:p w:rsidR="00ED6FB5" w:rsidRPr="00027A90" w:rsidRDefault="00ED6FB5" w:rsidP="00DA467D">
      <w:pPr>
        <w:autoSpaceDE w:val="0"/>
        <w:autoSpaceDN w:val="0"/>
        <w:adjustRightInd w:val="0"/>
        <w:jc w:val="both"/>
        <w:rPr>
          <w:rFonts w:ascii="Arial" w:hAnsi="Arial" w:cs="Arial"/>
          <w:sz w:val="20"/>
          <w:szCs w:val="20"/>
        </w:rPr>
      </w:pPr>
    </w:p>
    <w:p w:rsidR="00ED6FB5" w:rsidRPr="00027A90" w:rsidRDefault="00ED6FB5" w:rsidP="00DA467D">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Navezava na projekte v okviru proračunske postavke</w:t>
      </w:r>
    </w:p>
    <w:p w:rsidR="00ED6FB5" w:rsidRPr="00027A90" w:rsidRDefault="00ED6FB5" w:rsidP="00DA467D">
      <w:pPr>
        <w:autoSpaceDE w:val="0"/>
        <w:autoSpaceDN w:val="0"/>
        <w:adjustRightInd w:val="0"/>
        <w:jc w:val="both"/>
        <w:rPr>
          <w:rFonts w:ascii="Arial" w:hAnsi="Arial" w:cs="Arial"/>
          <w:b/>
          <w:bCs/>
          <w:iCs/>
          <w:sz w:val="20"/>
          <w:szCs w:val="20"/>
        </w:rPr>
      </w:pPr>
    </w:p>
    <w:p w:rsidR="00ED6FB5" w:rsidRPr="00027A90" w:rsidRDefault="00ED6FB5" w:rsidP="00DA467D">
      <w:pPr>
        <w:autoSpaceDE w:val="0"/>
        <w:autoSpaceDN w:val="0"/>
        <w:adjustRightInd w:val="0"/>
        <w:jc w:val="both"/>
        <w:rPr>
          <w:rFonts w:ascii="Arial" w:hAnsi="Arial" w:cs="Arial"/>
          <w:sz w:val="20"/>
          <w:szCs w:val="20"/>
        </w:rPr>
      </w:pPr>
      <w:r w:rsidRPr="00027A90">
        <w:rPr>
          <w:rFonts w:ascii="Arial" w:hAnsi="Arial" w:cs="Arial"/>
          <w:sz w:val="20"/>
          <w:szCs w:val="20"/>
        </w:rPr>
        <w:t>Proračunska postavka ni vezana na poseben projekt.</w:t>
      </w:r>
    </w:p>
    <w:p w:rsidR="00ED6FB5" w:rsidRPr="00027A90" w:rsidRDefault="00ED6FB5" w:rsidP="00ED6FB5">
      <w:pPr>
        <w:autoSpaceDE w:val="0"/>
        <w:autoSpaceDN w:val="0"/>
        <w:adjustRightInd w:val="0"/>
        <w:rPr>
          <w:rFonts w:ascii="Arial" w:hAnsi="Arial" w:cs="Arial"/>
          <w:sz w:val="20"/>
          <w:szCs w:val="20"/>
        </w:rPr>
      </w:pPr>
    </w:p>
    <w:p w:rsidR="00ED6FB5" w:rsidRPr="00027A90" w:rsidRDefault="00ED6FB5" w:rsidP="00DA467D">
      <w:pPr>
        <w:autoSpaceDE w:val="0"/>
        <w:autoSpaceDN w:val="0"/>
        <w:adjustRightInd w:val="0"/>
        <w:jc w:val="both"/>
        <w:rPr>
          <w:rFonts w:ascii="Arial" w:hAnsi="Arial" w:cs="Arial"/>
          <w:b/>
          <w:bCs/>
          <w:iCs/>
          <w:sz w:val="20"/>
          <w:szCs w:val="20"/>
        </w:rPr>
      </w:pPr>
      <w:r w:rsidRPr="00027A90">
        <w:rPr>
          <w:rFonts w:ascii="Arial" w:hAnsi="Arial" w:cs="Arial"/>
          <w:b/>
          <w:bCs/>
          <w:iCs/>
          <w:sz w:val="20"/>
          <w:szCs w:val="20"/>
        </w:rPr>
        <w:t>Izhodišča, na katerih temeljijo izračuni predlogov pravic porabe za del, ki se ne izvršuje preko NRP (Neposredni učinek in kazalnik)</w:t>
      </w:r>
    </w:p>
    <w:p w:rsidR="00ED6FB5" w:rsidRPr="00027A90" w:rsidRDefault="00ED6FB5" w:rsidP="00DA467D">
      <w:pPr>
        <w:autoSpaceDE w:val="0"/>
        <w:autoSpaceDN w:val="0"/>
        <w:adjustRightInd w:val="0"/>
        <w:jc w:val="both"/>
        <w:rPr>
          <w:rFonts w:ascii="Arial" w:hAnsi="Arial" w:cs="Arial"/>
          <w:b/>
          <w:bCs/>
          <w:iCs/>
          <w:sz w:val="20"/>
          <w:szCs w:val="20"/>
        </w:rPr>
      </w:pPr>
    </w:p>
    <w:p w:rsidR="002E09A6" w:rsidRPr="00027A90" w:rsidRDefault="00C76662" w:rsidP="00DA467D">
      <w:pPr>
        <w:jc w:val="both"/>
        <w:rPr>
          <w:rFonts w:ascii="Arial" w:hAnsi="Arial" w:cs="Arial"/>
          <w:sz w:val="20"/>
          <w:szCs w:val="20"/>
        </w:rPr>
      </w:pPr>
      <w:r w:rsidRPr="00027A90">
        <w:rPr>
          <w:rFonts w:ascii="Arial" w:hAnsi="Arial" w:cs="Arial"/>
          <w:sz w:val="20"/>
          <w:szCs w:val="20"/>
        </w:rPr>
        <w:t>Sredstva so planirana v minimalnem obsegu in so namenjena le za vzdrževanje.</w:t>
      </w:r>
    </w:p>
    <w:p w:rsidR="00286D27" w:rsidRPr="00027A90" w:rsidRDefault="00286D27" w:rsidP="00DA467D">
      <w:pPr>
        <w:jc w:val="both"/>
        <w:rPr>
          <w:rFonts w:ascii="Arial" w:hAnsi="Arial" w:cs="Arial"/>
        </w:rPr>
      </w:pPr>
    </w:p>
    <w:p w:rsidR="00962709" w:rsidRPr="003C4CF8" w:rsidRDefault="00962709" w:rsidP="00962709">
      <w:pPr>
        <w:pStyle w:val="Naslov3"/>
        <w:numPr>
          <w:ilvl w:val="0"/>
          <w:numId w:val="0"/>
        </w:numPr>
        <w:pBdr>
          <w:top w:val="single" w:sz="4" w:space="1" w:color="auto"/>
          <w:bottom w:val="single" w:sz="4" w:space="1" w:color="auto"/>
        </w:pBdr>
        <w:spacing w:before="240" w:after="60"/>
        <w:ind w:left="720" w:hanging="720"/>
        <w:rPr>
          <w:rFonts w:ascii="Arial" w:hAnsi="Arial" w:cs="Arial"/>
          <w:sz w:val="28"/>
          <w:szCs w:val="28"/>
        </w:rPr>
      </w:pPr>
      <w:bookmarkStart w:id="35" w:name="_Toc180734652"/>
      <w:r w:rsidRPr="003C4CF8">
        <w:rPr>
          <w:rFonts w:ascii="Arial" w:hAnsi="Arial" w:cs="Arial"/>
          <w:sz w:val="28"/>
          <w:szCs w:val="28"/>
        </w:rPr>
        <w:t>15 VAROVANJE OKOLJA IN NARAVNE DEDIŠČINE</w:t>
      </w:r>
      <w:bookmarkEnd w:id="35"/>
    </w:p>
    <w:p w:rsidR="00962709" w:rsidRPr="003C4CF8" w:rsidRDefault="00962709" w:rsidP="00962709">
      <w:pPr>
        <w:rPr>
          <w:rFonts w:ascii="Arial" w:hAnsi="Arial" w:cs="Arial"/>
          <w:b/>
        </w:rPr>
      </w:pPr>
    </w:p>
    <w:p w:rsidR="00962709" w:rsidRPr="003C4CF8" w:rsidRDefault="00962709" w:rsidP="00962709">
      <w:pPr>
        <w:jc w:val="right"/>
        <w:rPr>
          <w:rFonts w:ascii="Arial" w:hAnsi="Arial" w:cs="Arial"/>
          <w:b/>
          <w:bCs/>
          <w:sz w:val="20"/>
          <w:szCs w:val="20"/>
        </w:rPr>
      </w:pPr>
      <w:r w:rsidRPr="00357212">
        <w:rPr>
          <w:rFonts w:ascii="Arial" w:hAnsi="Arial" w:cs="Arial"/>
          <w:b/>
          <w:bCs/>
          <w:sz w:val="20"/>
          <w:szCs w:val="20"/>
        </w:rPr>
        <w:t xml:space="preserve">Vrednost: </w:t>
      </w:r>
      <w:r w:rsidR="00357212" w:rsidRPr="00357212">
        <w:rPr>
          <w:rFonts w:ascii="Arial" w:hAnsi="Arial" w:cs="Arial"/>
          <w:b/>
          <w:bCs/>
          <w:sz w:val="20"/>
          <w:szCs w:val="20"/>
        </w:rPr>
        <w:t>160.017,25</w:t>
      </w:r>
      <w:r w:rsidR="00E22CB9" w:rsidRPr="00357212">
        <w:rPr>
          <w:rFonts w:ascii="Arial" w:hAnsi="Arial" w:cs="Arial"/>
          <w:b/>
          <w:bCs/>
          <w:sz w:val="20"/>
          <w:szCs w:val="20"/>
        </w:rPr>
        <w:t xml:space="preserve"> </w:t>
      </w:r>
      <w:r w:rsidRPr="00357212">
        <w:rPr>
          <w:rFonts w:ascii="Arial" w:hAnsi="Arial" w:cs="Arial"/>
          <w:b/>
          <w:bCs/>
          <w:sz w:val="20"/>
          <w:szCs w:val="20"/>
        </w:rPr>
        <w:t>€</w:t>
      </w:r>
    </w:p>
    <w:p w:rsidR="00962709" w:rsidRPr="003C4CF8" w:rsidRDefault="00962709" w:rsidP="00EB0F94">
      <w:pPr>
        <w:jc w:val="both"/>
        <w:rPr>
          <w:rFonts w:ascii="Arial" w:hAnsi="Arial" w:cs="Arial"/>
        </w:rPr>
      </w:pPr>
    </w:p>
    <w:p w:rsidR="00962709" w:rsidRPr="003C4CF8" w:rsidRDefault="00962709" w:rsidP="00962709">
      <w:pPr>
        <w:autoSpaceDE w:val="0"/>
        <w:autoSpaceDN w:val="0"/>
        <w:adjustRightInd w:val="0"/>
        <w:rPr>
          <w:rFonts w:ascii="Arial" w:hAnsi="Arial" w:cs="Arial"/>
          <w:b/>
          <w:bCs/>
          <w:iCs/>
          <w:sz w:val="20"/>
          <w:szCs w:val="20"/>
        </w:rPr>
      </w:pPr>
      <w:r w:rsidRPr="003C4CF8">
        <w:rPr>
          <w:rFonts w:ascii="Arial" w:hAnsi="Arial" w:cs="Arial"/>
          <w:b/>
          <w:bCs/>
          <w:iCs/>
          <w:sz w:val="20"/>
          <w:szCs w:val="20"/>
        </w:rPr>
        <w:t>Opis področja proračunske porabe, poslanstva občine znotraj področja proračunske porabe</w:t>
      </w:r>
    </w:p>
    <w:p w:rsidR="00962709" w:rsidRPr="003C4CF8" w:rsidRDefault="00962709" w:rsidP="008B46C4">
      <w:pPr>
        <w:autoSpaceDE w:val="0"/>
        <w:autoSpaceDN w:val="0"/>
        <w:adjustRightInd w:val="0"/>
        <w:jc w:val="both"/>
        <w:rPr>
          <w:rFonts w:ascii="Arial" w:hAnsi="Arial" w:cs="Arial"/>
          <w:b/>
          <w:bCs/>
          <w:i/>
          <w:iCs/>
          <w:sz w:val="20"/>
          <w:szCs w:val="20"/>
        </w:rPr>
      </w:pPr>
    </w:p>
    <w:p w:rsidR="00962709" w:rsidRPr="003C4CF8" w:rsidRDefault="00962709" w:rsidP="008B46C4">
      <w:pPr>
        <w:autoSpaceDE w:val="0"/>
        <w:jc w:val="both"/>
        <w:rPr>
          <w:rFonts w:ascii="Arial" w:hAnsi="Arial" w:cs="Arial"/>
          <w:sz w:val="20"/>
          <w:szCs w:val="20"/>
        </w:rPr>
      </w:pPr>
      <w:r w:rsidRPr="003C4CF8">
        <w:rPr>
          <w:rFonts w:ascii="Arial" w:hAnsi="Arial" w:cs="Arial"/>
          <w:sz w:val="20"/>
          <w:szCs w:val="20"/>
        </w:rPr>
        <w:t>Področje porabe varovanje okolja in naravne dediščine zajema naloge za izboljšanje stanja okolja in naloge v zvezi z varovanjem naravne dediščine. Postavka zajema odhodke skrbi za okolje, predvsem za zmanjševanje onesnaževanja okolja in izvajanje operativnega programa odvajanja in čiščenja komunalnih in padavinskih odpadnih voda ter načrtovanje in urejanje zadostnih  vodnih virov.</w:t>
      </w:r>
    </w:p>
    <w:p w:rsidR="00962709" w:rsidRPr="003C4CF8" w:rsidRDefault="00962709" w:rsidP="008B46C4">
      <w:pPr>
        <w:autoSpaceDE w:val="0"/>
        <w:autoSpaceDN w:val="0"/>
        <w:adjustRightInd w:val="0"/>
        <w:jc w:val="both"/>
        <w:rPr>
          <w:rFonts w:ascii="Arial" w:hAnsi="Arial" w:cs="Arial"/>
          <w:sz w:val="20"/>
          <w:szCs w:val="20"/>
        </w:rPr>
      </w:pPr>
    </w:p>
    <w:p w:rsidR="00962709" w:rsidRPr="003C4CF8" w:rsidRDefault="00962709" w:rsidP="008B46C4">
      <w:pPr>
        <w:autoSpaceDE w:val="0"/>
        <w:autoSpaceDN w:val="0"/>
        <w:adjustRightInd w:val="0"/>
        <w:jc w:val="both"/>
        <w:rPr>
          <w:rFonts w:ascii="Arial" w:hAnsi="Arial" w:cs="Arial"/>
          <w:b/>
          <w:bCs/>
          <w:iCs/>
          <w:sz w:val="20"/>
          <w:szCs w:val="20"/>
        </w:rPr>
      </w:pPr>
      <w:r w:rsidRPr="003C4CF8">
        <w:rPr>
          <w:rFonts w:ascii="Arial" w:hAnsi="Arial" w:cs="Arial"/>
          <w:b/>
          <w:bCs/>
          <w:iCs/>
          <w:sz w:val="20"/>
          <w:szCs w:val="20"/>
        </w:rPr>
        <w:t>Dokumenti dolgoročnega razvojnega načrtovanja</w:t>
      </w:r>
    </w:p>
    <w:p w:rsidR="00962709" w:rsidRPr="003C4CF8" w:rsidRDefault="00962709" w:rsidP="008B46C4">
      <w:pPr>
        <w:autoSpaceDE w:val="0"/>
        <w:autoSpaceDN w:val="0"/>
        <w:adjustRightInd w:val="0"/>
        <w:jc w:val="both"/>
        <w:rPr>
          <w:rFonts w:ascii="Arial" w:hAnsi="Arial" w:cs="Arial"/>
          <w:b/>
          <w:bCs/>
          <w:i/>
          <w:iCs/>
          <w:sz w:val="20"/>
          <w:szCs w:val="20"/>
        </w:rPr>
      </w:pPr>
    </w:p>
    <w:p w:rsidR="00962709" w:rsidRPr="003C4CF8" w:rsidRDefault="00962709" w:rsidP="00DB375D">
      <w:pPr>
        <w:numPr>
          <w:ilvl w:val="0"/>
          <w:numId w:val="15"/>
        </w:numPr>
        <w:autoSpaceDE w:val="0"/>
        <w:jc w:val="both"/>
        <w:rPr>
          <w:rFonts w:ascii="Arial" w:hAnsi="Arial" w:cs="Arial"/>
          <w:sz w:val="20"/>
          <w:szCs w:val="20"/>
        </w:rPr>
      </w:pPr>
      <w:r w:rsidRPr="003C4CF8">
        <w:rPr>
          <w:rFonts w:ascii="Arial" w:hAnsi="Arial" w:cs="Arial"/>
          <w:sz w:val="20"/>
          <w:szCs w:val="20"/>
        </w:rPr>
        <w:t>Dolgoročna razvojna strat</w:t>
      </w:r>
      <w:r w:rsidR="00624A4A" w:rsidRPr="003C4CF8">
        <w:rPr>
          <w:rFonts w:ascii="Arial" w:hAnsi="Arial" w:cs="Arial"/>
          <w:sz w:val="20"/>
          <w:szCs w:val="20"/>
        </w:rPr>
        <w:t>egija Občine Ribnica na Pohorju;</w:t>
      </w:r>
    </w:p>
    <w:p w:rsidR="00962709" w:rsidRPr="003C4CF8" w:rsidRDefault="00624A4A" w:rsidP="00DB375D">
      <w:pPr>
        <w:numPr>
          <w:ilvl w:val="0"/>
          <w:numId w:val="15"/>
        </w:numPr>
        <w:autoSpaceDE w:val="0"/>
        <w:jc w:val="both"/>
        <w:rPr>
          <w:rFonts w:ascii="Arial" w:hAnsi="Arial" w:cs="Arial"/>
          <w:sz w:val="20"/>
          <w:szCs w:val="20"/>
        </w:rPr>
      </w:pPr>
      <w:r w:rsidRPr="003C4CF8">
        <w:rPr>
          <w:rFonts w:ascii="Arial" w:hAnsi="Arial" w:cs="Arial"/>
          <w:sz w:val="20"/>
          <w:szCs w:val="20"/>
        </w:rPr>
        <w:t>Zakon o varstvu okolja;</w:t>
      </w:r>
    </w:p>
    <w:p w:rsidR="00962709" w:rsidRPr="003C4CF8" w:rsidRDefault="00962709" w:rsidP="00DB375D">
      <w:pPr>
        <w:numPr>
          <w:ilvl w:val="0"/>
          <w:numId w:val="15"/>
        </w:numPr>
        <w:autoSpaceDE w:val="0"/>
        <w:jc w:val="both"/>
        <w:rPr>
          <w:rFonts w:ascii="Arial" w:hAnsi="Arial" w:cs="Arial"/>
          <w:sz w:val="20"/>
          <w:szCs w:val="20"/>
        </w:rPr>
      </w:pPr>
      <w:r w:rsidRPr="003C4CF8">
        <w:rPr>
          <w:rFonts w:ascii="Arial" w:hAnsi="Arial" w:cs="Arial"/>
          <w:sz w:val="20"/>
          <w:szCs w:val="20"/>
        </w:rPr>
        <w:lastRenderedPageBreak/>
        <w:t>Zako</w:t>
      </w:r>
      <w:r w:rsidR="00624A4A" w:rsidRPr="003C4CF8">
        <w:rPr>
          <w:rFonts w:ascii="Arial" w:hAnsi="Arial" w:cs="Arial"/>
          <w:sz w:val="20"/>
          <w:szCs w:val="20"/>
        </w:rPr>
        <w:t>n o gospodarskih javnih službah;</w:t>
      </w:r>
    </w:p>
    <w:p w:rsidR="00962709" w:rsidRPr="003C4CF8" w:rsidRDefault="00624A4A" w:rsidP="00DB375D">
      <w:pPr>
        <w:numPr>
          <w:ilvl w:val="0"/>
          <w:numId w:val="15"/>
        </w:numPr>
        <w:autoSpaceDE w:val="0"/>
        <w:jc w:val="both"/>
        <w:rPr>
          <w:rFonts w:ascii="Arial" w:hAnsi="Arial" w:cs="Arial"/>
          <w:sz w:val="20"/>
          <w:szCs w:val="20"/>
        </w:rPr>
      </w:pPr>
      <w:r w:rsidRPr="003C4CF8">
        <w:rPr>
          <w:rFonts w:ascii="Arial" w:hAnsi="Arial" w:cs="Arial"/>
          <w:sz w:val="20"/>
          <w:szCs w:val="20"/>
        </w:rPr>
        <w:t>Zakon o vodah;</w:t>
      </w:r>
    </w:p>
    <w:p w:rsidR="00962709" w:rsidRPr="003C4CF8" w:rsidRDefault="00962709" w:rsidP="00DB375D">
      <w:pPr>
        <w:numPr>
          <w:ilvl w:val="0"/>
          <w:numId w:val="15"/>
        </w:numPr>
        <w:autoSpaceDE w:val="0"/>
        <w:jc w:val="both"/>
        <w:rPr>
          <w:rFonts w:ascii="Arial" w:hAnsi="Arial" w:cs="Arial"/>
          <w:sz w:val="20"/>
          <w:szCs w:val="20"/>
        </w:rPr>
      </w:pPr>
      <w:r w:rsidRPr="003C4CF8">
        <w:rPr>
          <w:rFonts w:ascii="Arial" w:hAnsi="Arial" w:cs="Arial"/>
          <w:sz w:val="20"/>
          <w:szCs w:val="20"/>
        </w:rPr>
        <w:t>Zakon o ohranjanju narave.</w:t>
      </w:r>
    </w:p>
    <w:p w:rsidR="00962709" w:rsidRPr="00EF6CCB" w:rsidRDefault="00962709" w:rsidP="008B46C4">
      <w:pPr>
        <w:autoSpaceDE w:val="0"/>
        <w:autoSpaceDN w:val="0"/>
        <w:adjustRightInd w:val="0"/>
        <w:jc w:val="both"/>
        <w:rPr>
          <w:rFonts w:ascii="Arial" w:hAnsi="Arial" w:cs="Arial"/>
          <w:sz w:val="20"/>
          <w:szCs w:val="20"/>
          <w:highlight w:val="cyan"/>
        </w:rPr>
      </w:pPr>
    </w:p>
    <w:p w:rsidR="00962709" w:rsidRPr="00EF6CCB" w:rsidRDefault="00962709" w:rsidP="008B46C4">
      <w:pPr>
        <w:autoSpaceDE w:val="0"/>
        <w:autoSpaceDN w:val="0"/>
        <w:adjustRightInd w:val="0"/>
        <w:jc w:val="both"/>
        <w:rPr>
          <w:rFonts w:ascii="Arial" w:hAnsi="Arial" w:cs="Arial"/>
          <w:sz w:val="20"/>
          <w:szCs w:val="20"/>
          <w:highlight w:val="cyan"/>
        </w:rPr>
      </w:pPr>
    </w:p>
    <w:p w:rsidR="00962709" w:rsidRPr="003B734C" w:rsidRDefault="00962709" w:rsidP="008B46C4">
      <w:pPr>
        <w:autoSpaceDE w:val="0"/>
        <w:autoSpaceDN w:val="0"/>
        <w:adjustRightInd w:val="0"/>
        <w:jc w:val="both"/>
        <w:rPr>
          <w:rFonts w:ascii="Arial" w:hAnsi="Arial" w:cs="Arial"/>
          <w:b/>
          <w:bCs/>
          <w:iCs/>
          <w:sz w:val="20"/>
          <w:szCs w:val="20"/>
        </w:rPr>
      </w:pPr>
      <w:r w:rsidRPr="003B734C">
        <w:rPr>
          <w:rFonts w:ascii="Arial" w:hAnsi="Arial" w:cs="Arial"/>
          <w:b/>
          <w:bCs/>
          <w:iCs/>
          <w:sz w:val="20"/>
          <w:szCs w:val="20"/>
        </w:rPr>
        <w:t>Dolgoročni cilji področja proračunske porabe (Splošni cilj)</w:t>
      </w:r>
    </w:p>
    <w:p w:rsidR="00962709" w:rsidRPr="003B734C" w:rsidRDefault="00962709" w:rsidP="008B46C4">
      <w:pPr>
        <w:autoSpaceDE w:val="0"/>
        <w:autoSpaceDN w:val="0"/>
        <w:adjustRightInd w:val="0"/>
        <w:jc w:val="both"/>
        <w:rPr>
          <w:rFonts w:ascii="Arial" w:hAnsi="Arial" w:cs="Arial"/>
          <w:sz w:val="20"/>
          <w:szCs w:val="20"/>
        </w:rPr>
      </w:pPr>
      <w:r w:rsidRPr="003B734C">
        <w:rPr>
          <w:rFonts w:ascii="Arial" w:hAnsi="Arial" w:cs="Arial"/>
          <w:sz w:val="20"/>
          <w:szCs w:val="20"/>
        </w:rPr>
        <w:t>Zmanjšanje onesnaževanja in posegov v naravne okolje ter ohranjanje naravne dediščine.</w:t>
      </w:r>
    </w:p>
    <w:p w:rsidR="00962709" w:rsidRPr="003B734C" w:rsidRDefault="00962709" w:rsidP="008B46C4">
      <w:pPr>
        <w:autoSpaceDE w:val="0"/>
        <w:autoSpaceDN w:val="0"/>
        <w:adjustRightInd w:val="0"/>
        <w:jc w:val="both"/>
        <w:rPr>
          <w:rFonts w:ascii="Arial" w:hAnsi="Arial" w:cs="Arial"/>
          <w:sz w:val="20"/>
          <w:szCs w:val="20"/>
        </w:rPr>
      </w:pPr>
    </w:p>
    <w:p w:rsidR="00962709" w:rsidRPr="003B734C" w:rsidRDefault="00962709" w:rsidP="008B46C4">
      <w:pPr>
        <w:autoSpaceDE w:val="0"/>
        <w:autoSpaceDN w:val="0"/>
        <w:adjustRightInd w:val="0"/>
        <w:jc w:val="both"/>
        <w:rPr>
          <w:rFonts w:ascii="Arial" w:hAnsi="Arial" w:cs="Arial"/>
          <w:b/>
          <w:bCs/>
          <w:iCs/>
          <w:sz w:val="20"/>
          <w:szCs w:val="20"/>
        </w:rPr>
      </w:pPr>
      <w:r w:rsidRPr="003B734C">
        <w:rPr>
          <w:rFonts w:ascii="Arial" w:hAnsi="Arial" w:cs="Arial"/>
          <w:b/>
          <w:bCs/>
          <w:iCs/>
          <w:sz w:val="20"/>
          <w:szCs w:val="20"/>
        </w:rPr>
        <w:t>Oznaka in nazivi glavnih programov v pristojnosti občine</w:t>
      </w:r>
    </w:p>
    <w:p w:rsidR="00962709" w:rsidRPr="003B734C" w:rsidRDefault="00962709" w:rsidP="008B46C4">
      <w:pPr>
        <w:autoSpaceDE w:val="0"/>
        <w:autoSpaceDN w:val="0"/>
        <w:adjustRightInd w:val="0"/>
        <w:jc w:val="both"/>
        <w:rPr>
          <w:rFonts w:ascii="Arial" w:hAnsi="Arial" w:cs="Arial"/>
          <w:b/>
          <w:bCs/>
          <w:i/>
          <w:iCs/>
          <w:sz w:val="20"/>
          <w:szCs w:val="20"/>
        </w:rPr>
      </w:pPr>
    </w:p>
    <w:p w:rsidR="00EB0F94" w:rsidRPr="003B734C" w:rsidRDefault="006C4F9B" w:rsidP="008B46C4">
      <w:pPr>
        <w:autoSpaceDE w:val="0"/>
        <w:jc w:val="both"/>
        <w:rPr>
          <w:rFonts w:ascii="Arial" w:hAnsi="Arial" w:cs="Arial"/>
          <w:sz w:val="20"/>
          <w:szCs w:val="20"/>
        </w:rPr>
      </w:pPr>
      <w:r w:rsidRPr="003B734C">
        <w:rPr>
          <w:rFonts w:ascii="Arial" w:hAnsi="Arial" w:cs="Arial"/>
          <w:sz w:val="20"/>
          <w:szCs w:val="20"/>
        </w:rPr>
        <w:t>1502 - zmanjševanje onesnaženja, kontrola in nadzor</w:t>
      </w:r>
    </w:p>
    <w:p w:rsidR="009C049E" w:rsidRPr="003B734C" w:rsidRDefault="009C049E" w:rsidP="008B46C4">
      <w:pPr>
        <w:autoSpaceDE w:val="0"/>
        <w:jc w:val="both"/>
        <w:rPr>
          <w:rFonts w:ascii="Arial" w:hAnsi="Arial" w:cs="Arial"/>
          <w:sz w:val="20"/>
          <w:szCs w:val="20"/>
        </w:rPr>
      </w:pPr>
    </w:p>
    <w:p w:rsidR="006C4F9B" w:rsidRPr="003B734C" w:rsidRDefault="006C4F9B" w:rsidP="00EB0F94">
      <w:pPr>
        <w:autoSpaceDE w:val="0"/>
        <w:jc w:val="both"/>
        <w:rPr>
          <w:rFonts w:ascii="Arial" w:hAnsi="Arial" w:cs="Arial"/>
        </w:rPr>
      </w:pPr>
    </w:p>
    <w:p w:rsidR="00EB0F94" w:rsidRPr="003B734C" w:rsidRDefault="00EB0F94" w:rsidP="00962709">
      <w:pPr>
        <w:pBdr>
          <w:top w:val="single" w:sz="4" w:space="1" w:color="auto"/>
          <w:bottom w:val="single" w:sz="4" w:space="1" w:color="auto"/>
        </w:pBdr>
        <w:autoSpaceDE w:val="0"/>
        <w:jc w:val="both"/>
        <w:rPr>
          <w:rFonts w:ascii="Arial" w:hAnsi="Arial" w:cs="Arial"/>
          <w:sz w:val="28"/>
          <w:szCs w:val="28"/>
        </w:rPr>
      </w:pPr>
      <w:r w:rsidRPr="003B734C">
        <w:rPr>
          <w:rFonts w:ascii="Arial" w:hAnsi="Arial" w:cs="Arial"/>
          <w:b/>
          <w:sz w:val="28"/>
          <w:szCs w:val="28"/>
        </w:rPr>
        <w:t>1502</w:t>
      </w:r>
      <w:r w:rsidR="00962709" w:rsidRPr="003B734C">
        <w:rPr>
          <w:rFonts w:ascii="Arial" w:hAnsi="Arial" w:cs="Arial"/>
          <w:b/>
          <w:sz w:val="28"/>
          <w:szCs w:val="28"/>
        </w:rPr>
        <w:t xml:space="preserve"> </w:t>
      </w:r>
      <w:r w:rsidRPr="003B734C">
        <w:rPr>
          <w:rFonts w:ascii="Arial" w:hAnsi="Arial" w:cs="Arial"/>
          <w:b/>
          <w:sz w:val="28"/>
          <w:szCs w:val="28"/>
        </w:rPr>
        <w:t>ZMANŠEVANJE ONESNAŽENJA, KONTROLA IN NADZOR</w:t>
      </w:r>
    </w:p>
    <w:p w:rsidR="00962709" w:rsidRPr="003B734C" w:rsidRDefault="00962709" w:rsidP="00962709">
      <w:pPr>
        <w:autoSpaceDE w:val="0"/>
        <w:autoSpaceDN w:val="0"/>
        <w:adjustRightInd w:val="0"/>
        <w:jc w:val="right"/>
        <w:rPr>
          <w:rFonts w:ascii="Arial" w:hAnsi="Arial" w:cs="Arial"/>
          <w:b/>
          <w:bCs/>
          <w:sz w:val="20"/>
          <w:szCs w:val="20"/>
        </w:rPr>
      </w:pPr>
    </w:p>
    <w:p w:rsidR="00962709" w:rsidRPr="003B734C" w:rsidRDefault="00962709" w:rsidP="00962709">
      <w:pPr>
        <w:autoSpaceDE w:val="0"/>
        <w:autoSpaceDN w:val="0"/>
        <w:adjustRightInd w:val="0"/>
        <w:jc w:val="right"/>
        <w:rPr>
          <w:rFonts w:ascii="Arial" w:hAnsi="Arial" w:cs="Arial"/>
          <w:b/>
          <w:bCs/>
          <w:sz w:val="20"/>
          <w:szCs w:val="20"/>
        </w:rPr>
      </w:pPr>
      <w:r w:rsidRPr="00B20CBB">
        <w:rPr>
          <w:rFonts w:ascii="Arial" w:hAnsi="Arial" w:cs="Arial"/>
          <w:b/>
          <w:bCs/>
          <w:sz w:val="20"/>
          <w:szCs w:val="20"/>
        </w:rPr>
        <w:t xml:space="preserve">Vrednost: </w:t>
      </w:r>
      <w:r w:rsidR="00D84959">
        <w:rPr>
          <w:rFonts w:ascii="Arial" w:hAnsi="Arial" w:cs="Arial"/>
          <w:b/>
          <w:bCs/>
          <w:sz w:val="20"/>
          <w:szCs w:val="20"/>
        </w:rPr>
        <w:t>86.877,25</w:t>
      </w:r>
      <w:r w:rsidR="00DA0029" w:rsidRPr="00B20CBB">
        <w:rPr>
          <w:rFonts w:ascii="Arial" w:hAnsi="Arial" w:cs="Arial"/>
          <w:b/>
          <w:bCs/>
          <w:sz w:val="20"/>
          <w:szCs w:val="20"/>
        </w:rPr>
        <w:t xml:space="preserve"> </w:t>
      </w:r>
      <w:r w:rsidRPr="00B20CBB">
        <w:rPr>
          <w:rFonts w:ascii="Arial" w:hAnsi="Arial" w:cs="Arial"/>
          <w:b/>
          <w:bCs/>
          <w:sz w:val="20"/>
          <w:szCs w:val="20"/>
        </w:rPr>
        <w:t>€</w:t>
      </w:r>
    </w:p>
    <w:p w:rsidR="00EB0F94" w:rsidRPr="003B734C" w:rsidRDefault="00EB0F94" w:rsidP="00EB0F94">
      <w:pPr>
        <w:autoSpaceDE w:val="0"/>
        <w:jc w:val="both"/>
        <w:rPr>
          <w:rFonts w:ascii="Arial" w:hAnsi="Arial" w:cs="Arial"/>
          <w:sz w:val="20"/>
          <w:szCs w:val="20"/>
        </w:rPr>
      </w:pPr>
    </w:p>
    <w:p w:rsidR="00EB0F94" w:rsidRPr="003B734C" w:rsidRDefault="00727658" w:rsidP="00EB0F94">
      <w:pPr>
        <w:autoSpaceDE w:val="0"/>
        <w:jc w:val="both"/>
        <w:rPr>
          <w:rFonts w:ascii="Arial" w:hAnsi="Arial" w:cs="Arial"/>
          <w:b/>
          <w:bCs/>
          <w:iCs/>
          <w:sz w:val="20"/>
          <w:szCs w:val="20"/>
        </w:rPr>
      </w:pPr>
      <w:r w:rsidRPr="003B734C">
        <w:rPr>
          <w:rFonts w:ascii="Arial" w:hAnsi="Arial" w:cs="Arial"/>
          <w:b/>
          <w:bCs/>
          <w:iCs/>
          <w:sz w:val="20"/>
          <w:szCs w:val="20"/>
        </w:rPr>
        <w:t>Opis glavnega programa</w:t>
      </w:r>
    </w:p>
    <w:p w:rsidR="00727658" w:rsidRPr="003B734C" w:rsidRDefault="00727658" w:rsidP="00EB0F94">
      <w:pPr>
        <w:autoSpaceDE w:val="0"/>
        <w:jc w:val="both"/>
        <w:rPr>
          <w:rFonts w:ascii="Arial" w:hAnsi="Arial" w:cs="Arial"/>
          <w:b/>
          <w:sz w:val="20"/>
          <w:szCs w:val="20"/>
          <w:u w:val="single"/>
        </w:rPr>
      </w:pPr>
    </w:p>
    <w:p w:rsidR="00EB0F94" w:rsidRPr="003B734C" w:rsidRDefault="00EB0F94" w:rsidP="00EB0F94">
      <w:pPr>
        <w:autoSpaceDE w:val="0"/>
        <w:jc w:val="both"/>
        <w:rPr>
          <w:rFonts w:ascii="Arial" w:hAnsi="Arial" w:cs="Arial"/>
          <w:sz w:val="20"/>
          <w:szCs w:val="20"/>
        </w:rPr>
      </w:pPr>
      <w:r w:rsidRPr="003B734C">
        <w:rPr>
          <w:rFonts w:ascii="Arial" w:hAnsi="Arial" w:cs="Arial"/>
          <w:sz w:val="20"/>
          <w:szCs w:val="20"/>
        </w:rPr>
        <w:t>Glavni program vključuje sredstva za zbiranje in ravnanje z odpadki in ravnanje z odpadno vodo ter nadzor nad onesnaževanjem okolja. Vsebina in aktivnosti so po programu usmerjene v zmanjševanje onesnaževanje okolja predvsem zaradi uresničevanja načel trajnostnega razvoja, celovitosti in preventive. Kontrola in nadzor se bosta izvajala nad posegi v okolje, obremenjevanjem okolja in povzročitelji obremenitev, nad stanjem kakovosti okolja in odpadki, nad rabo naravnih dobrin glede izpolnjevanja okoljevarstvenih pogojev, nad izvajanjem predpisanih ali odrejenih ukrepov varstva okolja. Program je usmerjen v zmanjševanje onesnaževanja okolja predvsem zaradi uresničevanja načel trajnostnega razvoja, celovitosti in preventive.</w:t>
      </w:r>
    </w:p>
    <w:p w:rsidR="008B46C4" w:rsidRPr="003B734C" w:rsidRDefault="008B46C4" w:rsidP="00EB0F94">
      <w:pPr>
        <w:autoSpaceDE w:val="0"/>
        <w:jc w:val="both"/>
        <w:rPr>
          <w:rFonts w:ascii="Arial" w:hAnsi="Arial" w:cs="Arial"/>
          <w:sz w:val="20"/>
          <w:szCs w:val="20"/>
        </w:rPr>
      </w:pPr>
    </w:p>
    <w:p w:rsidR="00727658" w:rsidRPr="003B734C" w:rsidRDefault="00727658" w:rsidP="00EB0F94">
      <w:pPr>
        <w:autoSpaceDE w:val="0"/>
        <w:jc w:val="both"/>
        <w:rPr>
          <w:rFonts w:ascii="Arial" w:hAnsi="Arial" w:cs="Arial"/>
          <w:b/>
          <w:bCs/>
          <w:iCs/>
          <w:sz w:val="20"/>
          <w:szCs w:val="20"/>
        </w:rPr>
      </w:pPr>
      <w:r w:rsidRPr="003B734C">
        <w:rPr>
          <w:rFonts w:ascii="Arial" w:hAnsi="Arial" w:cs="Arial"/>
          <w:b/>
          <w:bCs/>
          <w:iCs/>
          <w:sz w:val="20"/>
          <w:szCs w:val="20"/>
        </w:rPr>
        <w:t>Dolgoročni cilji glavnega programa (Specifični cilj in kazalniki)</w:t>
      </w:r>
    </w:p>
    <w:p w:rsidR="009D08E5" w:rsidRPr="003B734C" w:rsidRDefault="009D08E5" w:rsidP="00EB0F94">
      <w:pPr>
        <w:autoSpaceDE w:val="0"/>
        <w:jc w:val="both"/>
        <w:rPr>
          <w:rFonts w:ascii="Arial" w:hAnsi="Arial" w:cs="Arial"/>
          <w:b/>
          <w:bCs/>
          <w:iCs/>
          <w:sz w:val="20"/>
          <w:szCs w:val="20"/>
        </w:rPr>
      </w:pPr>
    </w:p>
    <w:p w:rsidR="00EB0F94" w:rsidRDefault="00EB0F94" w:rsidP="00EB0F94">
      <w:pPr>
        <w:autoSpaceDE w:val="0"/>
        <w:jc w:val="both"/>
        <w:rPr>
          <w:rFonts w:ascii="Arial" w:hAnsi="Arial" w:cs="Arial"/>
          <w:sz w:val="20"/>
          <w:szCs w:val="20"/>
        </w:rPr>
      </w:pPr>
      <w:r w:rsidRPr="003B734C">
        <w:rPr>
          <w:rFonts w:ascii="Arial" w:hAnsi="Arial" w:cs="Arial"/>
          <w:sz w:val="20"/>
          <w:szCs w:val="20"/>
        </w:rPr>
        <w:t>zagotavljanje izvajanja komunalnih dejavnosti skladn</w:t>
      </w:r>
      <w:r w:rsidR="00727658" w:rsidRPr="003B734C">
        <w:rPr>
          <w:rFonts w:ascii="Arial" w:hAnsi="Arial" w:cs="Arial"/>
          <w:sz w:val="20"/>
          <w:szCs w:val="20"/>
        </w:rPr>
        <w:t>o s potrebami lokalne skupnosti ter</w:t>
      </w:r>
      <w:r w:rsidRPr="003B734C">
        <w:rPr>
          <w:rFonts w:ascii="Arial" w:hAnsi="Arial" w:cs="Arial"/>
          <w:sz w:val="20"/>
          <w:szCs w:val="20"/>
        </w:rPr>
        <w:t xml:space="preserve"> dolgoročno spremljanje stanja okolja. </w:t>
      </w:r>
    </w:p>
    <w:p w:rsidR="009474E9" w:rsidRPr="003B734C" w:rsidRDefault="009474E9" w:rsidP="00EB0F94">
      <w:pPr>
        <w:autoSpaceDE w:val="0"/>
        <w:jc w:val="both"/>
        <w:rPr>
          <w:rFonts w:ascii="Arial" w:hAnsi="Arial" w:cs="Arial"/>
          <w:sz w:val="20"/>
          <w:szCs w:val="20"/>
        </w:rPr>
      </w:pPr>
    </w:p>
    <w:p w:rsidR="00887A38" w:rsidRPr="003B734C" w:rsidRDefault="00887A38" w:rsidP="00EB0F94">
      <w:pPr>
        <w:autoSpaceDE w:val="0"/>
        <w:jc w:val="both"/>
        <w:rPr>
          <w:rFonts w:ascii="Arial" w:hAnsi="Arial" w:cs="Arial"/>
          <w:b/>
          <w:bCs/>
          <w:iCs/>
          <w:sz w:val="20"/>
          <w:szCs w:val="20"/>
        </w:rPr>
      </w:pPr>
      <w:r w:rsidRPr="003B734C">
        <w:rPr>
          <w:rFonts w:ascii="Arial" w:hAnsi="Arial" w:cs="Arial"/>
          <w:b/>
          <w:bCs/>
          <w:iCs/>
          <w:sz w:val="20"/>
          <w:szCs w:val="20"/>
        </w:rPr>
        <w:t>Glavni letni izvedbeni cilji in kazalci, s katerimi se bo merilo doseganje zastavljenih ciljev</w:t>
      </w:r>
    </w:p>
    <w:p w:rsidR="00887A38" w:rsidRPr="003B734C" w:rsidRDefault="00887A38" w:rsidP="00EB0F94">
      <w:pPr>
        <w:autoSpaceDE w:val="0"/>
        <w:jc w:val="both"/>
        <w:rPr>
          <w:rFonts w:ascii="Times-BoldItalic" w:hAnsi="Times-BoldItalic" w:cs="Times-BoldItalic"/>
          <w:b/>
          <w:bCs/>
          <w:i/>
          <w:iCs/>
          <w:sz w:val="20"/>
          <w:szCs w:val="20"/>
        </w:rPr>
      </w:pPr>
    </w:p>
    <w:p w:rsidR="00EB0F94" w:rsidRPr="003B734C" w:rsidRDefault="00727658" w:rsidP="00EB0F94">
      <w:pPr>
        <w:autoSpaceDE w:val="0"/>
        <w:jc w:val="both"/>
        <w:rPr>
          <w:rFonts w:ascii="Arial" w:hAnsi="Arial" w:cs="Arial"/>
          <w:sz w:val="20"/>
          <w:szCs w:val="20"/>
        </w:rPr>
      </w:pPr>
      <w:r w:rsidRPr="003B734C">
        <w:rPr>
          <w:rFonts w:ascii="Arial" w:hAnsi="Arial" w:cs="Arial"/>
          <w:sz w:val="20"/>
          <w:szCs w:val="20"/>
        </w:rPr>
        <w:t>investicije v nepremično opremo KOCEROD, izgradnja</w:t>
      </w:r>
      <w:r w:rsidR="00EB0F94" w:rsidRPr="003B734C">
        <w:rPr>
          <w:rFonts w:ascii="Arial" w:hAnsi="Arial" w:cs="Arial"/>
          <w:sz w:val="20"/>
          <w:szCs w:val="20"/>
        </w:rPr>
        <w:t xml:space="preserve"> fekalne kanalizacije Josipdol</w:t>
      </w:r>
      <w:r w:rsidRPr="003B734C">
        <w:rPr>
          <w:rFonts w:ascii="Arial" w:hAnsi="Arial" w:cs="Arial"/>
          <w:sz w:val="20"/>
          <w:szCs w:val="20"/>
        </w:rPr>
        <w:t>, faza 3 i</w:t>
      </w:r>
      <w:r w:rsidR="00EB0F94" w:rsidRPr="003B734C">
        <w:rPr>
          <w:rFonts w:ascii="Arial" w:hAnsi="Arial" w:cs="Arial"/>
          <w:sz w:val="20"/>
          <w:szCs w:val="20"/>
        </w:rPr>
        <w:t>n pomoč pri izgradnji malih čistilnih naprav.</w:t>
      </w:r>
    </w:p>
    <w:p w:rsidR="00EB0F94" w:rsidRPr="00892BE1" w:rsidRDefault="00EB0F94" w:rsidP="00EB0F94">
      <w:pPr>
        <w:autoSpaceDE w:val="0"/>
        <w:jc w:val="both"/>
        <w:rPr>
          <w:rFonts w:ascii="Arial" w:hAnsi="Arial" w:cs="Arial"/>
          <w:sz w:val="20"/>
          <w:szCs w:val="20"/>
        </w:rPr>
      </w:pPr>
    </w:p>
    <w:p w:rsidR="00423398" w:rsidRPr="00892BE1" w:rsidRDefault="00423398" w:rsidP="00EB0F94">
      <w:pPr>
        <w:autoSpaceDE w:val="0"/>
        <w:jc w:val="both"/>
        <w:rPr>
          <w:rFonts w:ascii="Arial" w:hAnsi="Arial" w:cs="Arial"/>
          <w:sz w:val="20"/>
          <w:szCs w:val="20"/>
        </w:rPr>
      </w:pPr>
    </w:p>
    <w:p w:rsidR="008A62EB" w:rsidRPr="00892BE1" w:rsidRDefault="008A62EB" w:rsidP="008A62EB">
      <w:pPr>
        <w:pBdr>
          <w:top w:val="single" w:sz="4" w:space="1" w:color="auto"/>
          <w:bottom w:val="single" w:sz="4" w:space="1" w:color="auto"/>
        </w:pBdr>
        <w:autoSpaceDE w:val="0"/>
        <w:autoSpaceDN w:val="0"/>
        <w:adjustRightInd w:val="0"/>
        <w:rPr>
          <w:rFonts w:ascii="Arial" w:hAnsi="Arial" w:cs="Arial"/>
          <w:b/>
          <w:bCs/>
          <w:sz w:val="24"/>
          <w:szCs w:val="24"/>
        </w:rPr>
      </w:pPr>
      <w:r w:rsidRPr="00892BE1">
        <w:rPr>
          <w:rFonts w:ascii="Arial" w:hAnsi="Arial" w:cs="Arial"/>
          <w:b/>
          <w:bCs/>
          <w:sz w:val="24"/>
          <w:szCs w:val="24"/>
        </w:rPr>
        <w:t>15029001 Zbiranje in ravnanje z odpadki</w:t>
      </w:r>
    </w:p>
    <w:p w:rsidR="008A62EB" w:rsidRPr="00892BE1" w:rsidRDefault="008A62EB" w:rsidP="008A62EB">
      <w:pPr>
        <w:autoSpaceDE w:val="0"/>
        <w:autoSpaceDN w:val="0"/>
        <w:adjustRightInd w:val="0"/>
        <w:rPr>
          <w:rFonts w:ascii="Times-Bold" w:hAnsi="Times-Bold" w:cs="Times-Bold"/>
          <w:b/>
          <w:bCs/>
          <w:sz w:val="28"/>
          <w:szCs w:val="28"/>
        </w:rPr>
      </w:pPr>
    </w:p>
    <w:p w:rsidR="008A62EB" w:rsidRPr="00892BE1" w:rsidRDefault="008A62EB" w:rsidP="008A62EB">
      <w:pPr>
        <w:autoSpaceDE w:val="0"/>
        <w:jc w:val="right"/>
        <w:rPr>
          <w:rFonts w:ascii="Arial" w:hAnsi="Arial" w:cs="Arial"/>
          <w:b/>
          <w:bCs/>
          <w:sz w:val="20"/>
          <w:szCs w:val="20"/>
        </w:rPr>
      </w:pPr>
      <w:r w:rsidRPr="009474E9">
        <w:rPr>
          <w:rFonts w:ascii="Arial" w:hAnsi="Arial" w:cs="Arial"/>
          <w:b/>
          <w:bCs/>
          <w:sz w:val="20"/>
          <w:szCs w:val="20"/>
        </w:rPr>
        <w:t xml:space="preserve">Vrednost: </w:t>
      </w:r>
      <w:r w:rsidR="009474E9" w:rsidRPr="009474E9">
        <w:rPr>
          <w:rFonts w:ascii="Arial" w:hAnsi="Arial" w:cs="Arial"/>
          <w:b/>
          <w:bCs/>
          <w:sz w:val="20"/>
          <w:szCs w:val="20"/>
        </w:rPr>
        <w:t>38.952,86</w:t>
      </w:r>
      <w:r w:rsidRPr="009474E9">
        <w:rPr>
          <w:rFonts w:ascii="Arial" w:hAnsi="Arial" w:cs="Arial"/>
          <w:b/>
          <w:bCs/>
          <w:sz w:val="20"/>
          <w:szCs w:val="20"/>
        </w:rPr>
        <w:t xml:space="preserve"> €</w:t>
      </w:r>
    </w:p>
    <w:p w:rsidR="008A62EB" w:rsidRPr="00892BE1" w:rsidRDefault="008A62EB" w:rsidP="008A62EB">
      <w:pPr>
        <w:autoSpaceDE w:val="0"/>
        <w:jc w:val="both"/>
        <w:rPr>
          <w:rFonts w:ascii="Arial" w:hAnsi="Arial" w:cs="Arial"/>
        </w:rPr>
      </w:pPr>
    </w:p>
    <w:p w:rsidR="00EB0F94" w:rsidRPr="00892BE1" w:rsidRDefault="008A62EB" w:rsidP="008B46C4">
      <w:pPr>
        <w:autoSpaceDE w:val="0"/>
        <w:jc w:val="both"/>
        <w:rPr>
          <w:rFonts w:ascii="Arial" w:hAnsi="Arial" w:cs="Arial"/>
          <w:b/>
          <w:bCs/>
          <w:iCs/>
          <w:sz w:val="20"/>
          <w:szCs w:val="20"/>
        </w:rPr>
      </w:pPr>
      <w:r w:rsidRPr="00892BE1">
        <w:rPr>
          <w:rFonts w:ascii="Arial" w:hAnsi="Arial" w:cs="Arial"/>
          <w:b/>
          <w:bCs/>
          <w:iCs/>
          <w:sz w:val="20"/>
          <w:szCs w:val="20"/>
        </w:rPr>
        <w:t>Opis podprograma</w:t>
      </w:r>
    </w:p>
    <w:p w:rsidR="008A62EB" w:rsidRPr="00892BE1" w:rsidRDefault="008A62EB" w:rsidP="008B46C4">
      <w:pPr>
        <w:autoSpaceDE w:val="0"/>
        <w:jc w:val="both"/>
        <w:rPr>
          <w:rFonts w:ascii="Arial" w:hAnsi="Arial" w:cs="Arial"/>
          <w:b/>
          <w:sz w:val="20"/>
          <w:szCs w:val="20"/>
          <w:u w:val="single"/>
        </w:rPr>
      </w:pPr>
    </w:p>
    <w:p w:rsidR="00EB0F94" w:rsidRPr="00892BE1" w:rsidRDefault="00EB0F94" w:rsidP="008B46C4">
      <w:pPr>
        <w:autoSpaceDE w:val="0"/>
        <w:jc w:val="both"/>
        <w:rPr>
          <w:rFonts w:ascii="Arial" w:hAnsi="Arial" w:cs="Arial"/>
          <w:sz w:val="20"/>
          <w:szCs w:val="20"/>
        </w:rPr>
      </w:pPr>
      <w:r w:rsidRPr="00892BE1">
        <w:rPr>
          <w:rFonts w:ascii="Arial" w:hAnsi="Arial" w:cs="Arial"/>
          <w:sz w:val="20"/>
          <w:szCs w:val="20"/>
        </w:rPr>
        <w:t>Podprogram zajema zbiranje, obdelavo in odlaganje odpadkov iz gospodinjstev ter gospodarstva. Gre za obvezno lokalno gospodarsko službo, ki jo za Občino Ribnica na Pohorju izvaja Javno komunalno podjetje Radlje ob Dravi in KOCEROD.</w:t>
      </w:r>
    </w:p>
    <w:p w:rsidR="00005FF1" w:rsidRPr="00892BE1" w:rsidRDefault="00005FF1" w:rsidP="008B46C4">
      <w:pPr>
        <w:autoSpaceDE w:val="0"/>
        <w:jc w:val="both"/>
        <w:rPr>
          <w:rFonts w:ascii="Arial" w:hAnsi="Arial" w:cs="Arial"/>
          <w:sz w:val="20"/>
          <w:szCs w:val="20"/>
        </w:rPr>
      </w:pPr>
    </w:p>
    <w:p w:rsidR="00400BCD" w:rsidRPr="00892BE1" w:rsidRDefault="00400BCD" w:rsidP="008B46C4">
      <w:pPr>
        <w:autoSpaceDE w:val="0"/>
        <w:jc w:val="both"/>
        <w:rPr>
          <w:rFonts w:ascii="Arial" w:hAnsi="Arial" w:cs="Arial"/>
          <w:sz w:val="20"/>
          <w:szCs w:val="20"/>
        </w:rPr>
      </w:pPr>
    </w:p>
    <w:p w:rsidR="00EB0F94" w:rsidRPr="00892BE1" w:rsidRDefault="00713098" w:rsidP="008B46C4">
      <w:pPr>
        <w:autoSpaceDE w:val="0"/>
        <w:jc w:val="both"/>
        <w:rPr>
          <w:rFonts w:ascii="Arial" w:hAnsi="Arial" w:cs="Arial"/>
          <w:b/>
          <w:bCs/>
          <w:iCs/>
          <w:sz w:val="20"/>
          <w:szCs w:val="20"/>
        </w:rPr>
      </w:pPr>
      <w:r w:rsidRPr="00892BE1">
        <w:rPr>
          <w:rFonts w:ascii="Arial" w:hAnsi="Arial" w:cs="Arial"/>
          <w:b/>
          <w:bCs/>
          <w:iCs/>
          <w:sz w:val="20"/>
          <w:szCs w:val="20"/>
        </w:rPr>
        <w:t>Zakonske in druge pravne podlage</w:t>
      </w:r>
    </w:p>
    <w:p w:rsidR="00713098" w:rsidRPr="00892BE1" w:rsidRDefault="00713098" w:rsidP="008B46C4">
      <w:pPr>
        <w:autoSpaceDE w:val="0"/>
        <w:jc w:val="both"/>
        <w:rPr>
          <w:rFonts w:ascii="Arial" w:hAnsi="Arial" w:cs="Arial"/>
          <w:b/>
          <w:sz w:val="20"/>
          <w:szCs w:val="20"/>
          <w:u w:val="single"/>
        </w:rPr>
      </w:pPr>
    </w:p>
    <w:p w:rsidR="00EB0F94" w:rsidRPr="00892BE1" w:rsidRDefault="009C049E" w:rsidP="008B46C4">
      <w:pPr>
        <w:numPr>
          <w:ilvl w:val="0"/>
          <w:numId w:val="4"/>
        </w:numPr>
        <w:autoSpaceDE w:val="0"/>
        <w:jc w:val="both"/>
        <w:rPr>
          <w:rFonts w:ascii="Arial" w:hAnsi="Arial" w:cs="Arial"/>
          <w:sz w:val="20"/>
          <w:szCs w:val="20"/>
        </w:rPr>
      </w:pPr>
      <w:r w:rsidRPr="00892BE1">
        <w:rPr>
          <w:rFonts w:ascii="Arial" w:hAnsi="Arial" w:cs="Arial"/>
          <w:sz w:val="20"/>
          <w:szCs w:val="20"/>
        </w:rPr>
        <w:t>Zakon o varstvu okolja;</w:t>
      </w:r>
    </w:p>
    <w:p w:rsidR="00EB0F94" w:rsidRPr="00892BE1" w:rsidRDefault="00EB0F94" w:rsidP="008B46C4">
      <w:pPr>
        <w:numPr>
          <w:ilvl w:val="0"/>
          <w:numId w:val="4"/>
        </w:numPr>
        <w:autoSpaceDE w:val="0"/>
        <w:jc w:val="both"/>
        <w:rPr>
          <w:rFonts w:ascii="Arial" w:hAnsi="Arial" w:cs="Arial"/>
          <w:sz w:val="20"/>
          <w:szCs w:val="20"/>
        </w:rPr>
      </w:pPr>
      <w:r w:rsidRPr="00892BE1">
        <w:rPr>
          <w:rFonts w:ascii="Arial" w:hAnsi="Arial" w:cs="Arial"/>
          <w:sz w:val="20"/>
          <w:szCs w:val="20"/>
        </w:rPr>
        <w:t>Zakon o gospodarskih javnih službah.</w:t>
      </w:r>
    </w:p>
    <w:p w:rsidR="00EB0F94" w:rsidRPr="00892BE1" w:rsidRDefault="00EB0F94" w:rsidP="008B46C4">
      <w:pPr>
        <w:autoSpaceDE w:val="0"/>
        <w:ind w:left="720"/>
        <w:jc w:val="both"/>
        <w:rPr>
          <w:rFonts w:ascii="Arial" w:hAnsi="Arial" w:cs="Arial"/>
          <w:sz w:val="20"/>
          <w:szCs w:val="20"/>
        </w:rPr>
      </w:pPr>
    </w:p>
    <w:p w:rsidR="008A62EB" w:rsidRPr="00892BE1" w:rsidRDefault="008A62EB" w:rsidP="008B46C4">
      <w:pPr>
        <w:autoSpaceDE w:val="0"/>
        <w:autoSpaceDN w:val="0"/>
        <w:adjustRightInd w:val="0"/>
        <w:jc w:val="both"/>
        <w:rPr>
          <w:rFonts w:ascii="Arial" w:hAnsi="Arial" w:cs="Arial"/>
          <w:b/>
          <w:bCs/>
          <w:iCs/>
          <w:sz w:val="20"/>
          <w:szCs w:val="20"/>
        </w:rPr>
      </w:pPr>
      <w:r w:rsidRPr="00892BE1">
        <w:rPr>
          <w:rFonts w:ascii="Arial" w:hAnsi="Arial" w:cs="Arial"/>
          <w:b/>
          <w:bCs/>
          <w:iCs/>
          <w:sz w:val="20"/>
          <w:szCs w:val="20"/>
        </w:rPr>
        <w:t>Dolgoročni cilji podprograma in kazalci, s katerimi se bo merilo doseganje zastavljenih ciljev (Rezultat in kazalniki)</w:t>
      </w:r>
    </w:p>
    <w:p w:rsidR="008A62EB" w:rsidRPr="00892BE1" w:rsidRDefault="008A62EB" w:rsidP="008B46C4">
      <w:pPr>
        <w:autoSpaceDE w:val="0"/>
        <w:jc w:val="both"/>
        <w:rPr>
          <w:rFonts w:ascii="Times-BoldItalic" w:hAnsi="Times-BoldItalic" w:cs="Times-BoldItalic"/>
          <w:b/>
          <w:bCs/>
          <w:i/>
          <w:iCs/>
          <w:sz w:val="20"/>
          <w:szCs w:val="20"/>
        </w:rPr>
      </w:pPr>
    </w:p>
    <w:p w:rsidR="00EB0F94" w:rsidRPr="00892BE1" w:rsidRDefault="009C049E" w:rsidP="008B46C4">
      <w:pPr>
        <w:autoSpaceDE w:val="0"/>
        <w:jc w:val="both"/>
        <w:rPr>
          <w:rFonts w:ascii="Arial" w:hAnsi="Arial" w:cs="Arial"/>
          <w:sz w:val="20"/>
          <w:szCs w:val="20"/>
        </w:rPr>
      </w:pPr>
      <w:r w:rsidRPr="00892BE1">
        <w:rPr>
          <w:rFonts w:ascii="Arial" w:hAnsi="Arial" w:cs="Arial"/>
          <w:sz w:val="20"/>
          <w:szCs w:val="20"/>
        </w:rPr>
        <w:lastRenderedPageBreak/>
        <w:t>u</w:t>
      </w:r>
      <w:r w:rsidR="00EB0F94" w:rsidRPr="00892BE1">
        <w:rPr>
          <w:rFonts w:ascii="Arial" w:hAnsi="Arial" w:cs="Arial"/>
          <w:sz w:val="20"/>
          <w:szCs w:val="20"/>
        </w:rPr>
        <w:t xml:space="preserve">strezna izgradnja,  vzdrževanje infrastrukture, in zmanjševanje količine odpadkov na odlagališčih ter zmanjševanje črnih odlagališč. </w:t>
      </w:r>
    </w:p>
    <w:p w:rsidR="00EB0F94" w:rsidRPr="00892BE1" w:rsidRDefault="00EB0F94" w:rsidP="008B46C4">
      <w:pPr>
        <w:autoSpaceDE w:val="0"/>
        <w:jc w:val="both"/>
        <w:rPr>
          <w:rFonts w:ascii="Arial" w:hAnsi="Arial" w:cs="Arial"/>
          <w:sz w:val="20"/>
          <w:szCs w:val="20"/>
        </w:rPr>
      </w:pPr>
    </w:p>
    <w:p w:rsidR="00826488" w:rsidRPr="00892BE1" w:rsidRDefault="00826488" w:rsidP="008B46C4">
      <w:pPr>
        <w:autoSpaceDE w:val="0"/>
        <w:autoSpaceDN w:val="0"/>
        <w:adjustRightInd w:val="0"/>
        <w:jc w:val="both"/>
        <w:rPr>
          <w:rFonts w:ascii="Arial" w:hAnsi="Arial" w:cs="Arial"/>
          <w:b/>
          <w:bCs/>
          <w:iCs/>
          <w:sz w:val="20"/>
          <w:szCs w:val="20"/>
        </w:rPr>
      </w:pPr>
      <w:r w:rsidRPr="00892BE1">
        <w:rPr>
          <w:rFonts w:ascii="Arial" w:hAnsi="Arial" w:cs="Arial"/>
          <w:b/>
          <w:bCs/>
          <w:iCs/>
          <w:sz w:val="20"/>
          <w:szCs w:val="20"/>
        </w:rPr>
        <w:t>Letni izvedbeni cilji podprograma in kazalci, s katerimi se bo merilo doseganje zastavljenih ciljev (Neposredni učinek in kazalnik)</w:t>
      </w:r>
    </w:p>
    <w:p w:rsidR="00826488" w:rsidRPr="00892BE1" w:rsidRDefault="00826488" w:rsidP="008B46C4">
      <w:pPr>
        <w:autoSpaceDE w:val="0"/>
        <w:jc w:val="both"/>
        <w:rPr>
          <w:rFonts w:ascii="Times-BoldItalic" w:hAnsi="Times-BoldItalic" w:cs="Times-BoldItalic"/>
          <w:b/>
          <w:bCs/>
          <w:i/>
          <w:iCs/>
          <w:sz w:val="20"/>
          <w:szCs w:val="20"/>
        </w:rPr>
      </w:pPr>
    </w:p>
    <w:p w:rsidR="00EB0F94" w:rsidRPr="00892BE1" w:rsidRDefault="00EB0F94" w:rsidP="008B46C4">
      <w:pPr>
        <w:autoSpaceDE w:val="0"/>
        <w:jc w:val="both"/>
        <w:rPr>
          <w:rFonts w:ascii="Arial" w:hAnsi="Arial" w:cs="Arial"/>
          <w:sz w:val="20"/>
          <w:szCs w:val="20"/>
        </w:rPr>
      </w:pPr>
      <w:r w:rsidRPr="00892BE1">
        <w:rPr>
          <w:rFonts w:ascii="Arial" w:hAnsi="Arial" w:cs="Arial"/>
          <w:sz w:val="20"/>
          <w:szCs w:val="20"/>
        </w:rPr>
        <w:t xml:space="preserve"> </w:t>
      </w:r>
      <w:r w:rsidR="007620C8" w:rsidRPr="00892BE1">
        <w:rPr>
          <w:rFonts w:ascii="Arial" w:hAnsi="Arial" w:cs="Arial"/>
          <w:sz w:val="20"/>
          <w:szCs w:val="20"/>
        </w:rPr>
        <w:t>Širjenje zavesti občanov in kontrola izvajanja.</w:t>
      </w:r>
    </w:p>
    <w:p w:rsidR="008B46C4" w:rsidRDefault="008B46C4" w:rsidP="008B46C4">
      <w:pPr>
        <w:autoSpaceDE w:val="0"/>
        <w:jc w:val="both"/>
        <w:rPr>
          <w:rFonts w:ascii="Arial" w:hAnsi="Arial" w:cs="Arial"/>
          <w:sz w:val="20"/>
          <w:szCs w:val="20"/>
        </w:rPr>
      </w:pPr>
    </w:p>
    <w:p w:rsidR="00F31872" w:rsidRPr="00F82BCE" w:rsidRDefault="00F31872" w:rsidP="008B46C4">
      <w:pPr>
        <w:autoSpaceDE w:val="0"/>
        <w:jc w:val="both"/>
        <w:rPr>
          <w:rFonts w:ascii="Arial" w:hAnsi="Arial" w:cs="Arial"/>
          <w:sz w:val="20"/>
          <w:szCs w:val="20"/>
        </w:rPr>
      </w:pPr>
    </w:p>
    <w:p w:rsidR="009D08E5" w:rsidRPr="00F82BCE" w:rsidRDefault="009D08E5" w:rsidP="009D08E5">
      <w:pPr>
        <w:jc w:val="both"/>
        <w:rPr>
          <w:rFonts w:ascii="Arial" w:hAnsi="Arial" w:cs="Arial"/>
          <w:b/>
        </w:rPr>
      </w:pPr>
      <w:r w:rsidRPr="00F82BCE">
        <w:rPr>
          <w:rFonts w:ascii="Arial" w:hAnsi="Arial" w:cs="Arial"/>
          <w:b/>
        </w:rPr>
        <w:t>150201 Ekologija in ravnanje z odpadki</w:t>
      </w:r>
    </w:p>
    <w:p w:rsidR="009D08E5" w:rsidRPr="00F82BCE" w:rsidRDefault="009D08E5" w:rsidP="009D08E5">
      <w:pPr>
        <w:jc w:val="both"/>
        <w:rPr>
          <w:rFonts w:ascii="Arial" w:hAnsi="Arial" w:cs="Arial"/>
        </w:rPr>
      </w:pPr>
    </w:p>
    <w:p w:rsidR="009D08E5" w:rsidRPr="00F82BCE" w:rsidRDefault="009D08E5" w:rsidP="009D08E5">
      <w:pPr>
        <w:autoSpaceDE w:val="0"/>
        <w:autoSpaceDN w:val="0"/>
        <w:adjustRightInd w:val="0"/>
        <w:jc w:val="right"/>
        <w:rPr>
          <w:rFonts w:ascii="Arial" w:hAnsi="Arial" w:cs="Arial"/>
          <w:b/>
          <w:bCs/>
          <w:sz w:val="20"/>
          <w:szCs w:val="20"/>
        </w:rPr>
      </w:pPr>
      <w:r w:rsidRPr="00F82BCE">
        <w:rPr>
          <w:rFonts w:ascii="Arial" w:hAnsi="Arial" w:cs="Arial"/>
          <w:b/>
          <w:bCs/>
          <w:sz w:val="20"/>
          <w:szCs w:val="20"/>
        </w:rPr>
        <w:t xml:space="preserve">Vrednost: </w:t>
      </w:r>
      <w:r w:rsidR="00A02F5C" w:rsidRPr="00F82BCE">
        <w:rPr>
          <w:rFonts w:ascii="Arial" w:hAnsi="Arial" w:cs="Arial"/>
          <w:b/>
          <w:bCs/>
          <w:sz w:val="20"/>
          <w:szCs w:val="20"/>
        </w:rPr>
        <w:t>3</w:t>
      </w:r>
      <w:r w:rsidRPr="00F82BCE">
        <w:rPr>
          <w:rFonts w:ascii="Arial" w:hAnsi="Arial" w:cs="Arial"/>
          <w:b/>
          <w:bCs/>
          <w:sz w:val="20"/>
          <w:szCs w:val="20"/>
        </w:rPr>
        <w:t>.</w:t>
      </w:r>
      <w:r w:rsidR="00A02F5C" w:rsidRPr="00F82BCE">
        <w:rPr>
          <w:rFonts w:ascii="Arial" w:hAnsi="Arial" w:cs="Arial"/>
          <w:b/>
          <w:bCs/>
          <w:sz w:val="20"/>
          <w:szCs w:val="20"/>
        </w:rPr>
        <w:t>0</w:t>
      </w:r>
      <w:r w:rsidRPr="00F82BCE">
        <w:rPr>
          <w:rFonts w:ascii="Arial" w:hAnsi="Arial" w:cs="Arial"/>
          <w:b/>
          <w:bCs/>
          <w:sz w:val="20"/>
          <w:szCs w:val="20"/>
        </w:rPr>
        <w:t>00,00 €</w:t>
      </w:r>
    </w:p>
    <w:p w:rsidR="009D08E5" w:rsidRPr="00F82BCE" w:rsidRDefault="009D08E5" w:rsidP="009D08E5">
      <w:pPr>
        <w:jc w:val="both"/>
        <w:rPr>
          <w:rFonts w:ascii="Arial" w:hAnsi="Arial" w:cs="Arial"/>
        </w:rPr>
      </w:pPr>
    </w:p>
    <w:p w:rsidR="009D08E5" w:rsidRPr="00F82BCE" w:rsidRDefault="009D08E5"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Opis podprograma</w:t>
      </w:r>
    </w:p>
    <w:p w:rsidR="009D08E5" w:rsidRPr="00F82BCE" w:rsidRDefault="009D08E5" w:rsidP="00CB36EB">
      <w:pPr>
        <w:autoSpaceDE w:val="0"/>
        <w:autoSpaceDN w:val="0"/>
        <w:adjustRightInd w:val="0"/>
        <w:jc w:val="both"/>
        <w:rPr>
          <w:rFonts w:ascii="Arial" w:hAnsi="Arial" w:cs="Arial"/>
          <w:b/>
          <w:bCs/>
          <w:i/>
          <w:iCs/>
          <w:sz w:val="20"/>
          <w:szCs w:val="20"/>
        </w:rPr>
      </w:pPr>
    </w:p>
    <w:p w:rsidR="009D08E5" w:rsidRPr="00F82BCE" w:rsidRDefault="009D08E5" w:rsidP="00CB36EB">
      <w:pPr>
        <w:autoSpaceDE w:val="0"/>
        <w:autoSpaceDN w:val="0"/>
        <w:adjustRightInd w:val="0"/>
        <w:jc w:val="both"/>
        <w:rPr>
          <w:rFonts w:ascii="Arial" w:hAnsi="Arial" w:cs="Arial"/>
          <w:sz w:val="20"/>
          <w:szCs w:val="20"/>
        </w:rPr>
      </w:pPr>
      <w:r w:rsidRPr="00F82BCE">
        <w:rPr>
          <w:rFonts w:ascii="Arial" w:hAnsi="Arial" w:cs="Arial"/>
          <w:sz w:val="20"/>
          <w:szCs w:val="20"/>
        </w:rPr>
        <w:t>Zbiranje in ravnanje z odpadki, gradnja in vzdrževanje odlagališč, nabava posod za odpadke, sanacija črnih odlagališč, odvoz kosovnih odpadkov.</w:t>
      </w:r>
    </w:p>
    <w:p w:rsidR="009D08E5" w:rsidRPr="00F82BCE" w:rsidRDefault="009D08E5" w:rsidP="00CB36EB">
      <w:pPr>
        <w:autoSpaceDE w:val="0"/>
        <w:autoSpaceDN w:val="0"/>
        <w:adjustRightInd w:val="0"/>
        <w:jc w:val="both"/>
        <w:rPr>
          <w:rFonts w:ascii="Arial" w:hAnsi="Arial" w:cs="Arial"/>
          <w:sz w:val="20"/>
          <w:szCs w:val="20"/>
        </w:rPr>
      </w:pPr>
    </w:p>
    <w:p w:rsidR="009D08E5" w:rsidRPr="00F82BCE" w:rsidRDefault="009D08E5"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Zakonske in druge pravne podlage</w:t>
      </w:r>
    </w:p>
    <w:p w:rsidR="009D08E5" w:rsidRPr="00F82BCE" w:rsidRDefault="009D08E5" w:rsidP="00CB36EB">
      <w:pPr>
        <w:autoSpaceDE w:val="0"/>
        <w:autoSpaceDN w:val="0"/>
        <w:adjustRightInd w:val="0"/>
        <w:jc w:val="both"/>
        <w:rPr>
          <w:rFonts w:ascii="Arial" w:hAnsi="Arial" w:cs="Arial"/>
          <w:b/>
          <w:bCs/>
          <w:i/>
          <w:iCs/>
          <w:sz w:val="20"/>
          <w:szCs w:val="20"/>
        </w:rPr>
      </w:pPr>
    </w:p>
    <w:p w:rsidR="009D08E5" w:rsidRDefault="009D08E5" w:rsidP="00CB36EB">
      <w:pPr>
        <w:autoSpaceDE w:val="0"/>
        <w:autoSpaceDN w:val="0"/>
        <w:adjustRightInd w:val="0"/>
        <w:jc w:val="both"/>
        <w:rPr>
          <w:rFonts w:ascii="Arial" w:hAnsi="Arial" w:cs="Arial"/>
          <w:sz w:val="20"/>
          <w:szCs w:val="20"/>
        </w:rPr>
      </w:pPr>
      <w:r w:rsidRPr="00F82BCE">
        <w:rPr>
          <w:rFonts w:ascii="Arial" w:hAnsi="Arial" w:cs="Arial"/>
          <w:sz w:val="20"/>
          <w:szCs w:val="20"/>
        </w:rPr>
        <w:t>Odlok o načinu upravljanja obvezne lokalne gospodarske javne službe ravnanja s komunalnimi odpadki v Občini , Pravilnik o ravnanju z odpadki, Zakon o varstvu okolja.</w:t>
      </w:r>
    </w:p>
    <w:p w:rsidR="00DA0029" w:rsidRPr="00F82BCE" w:rsidRDefault="00DA0029" w:rsidP="00CB36EB">
      <w:pPr>
        <w:autoSpaceDE w:val="0"/>
        <w:autoSpaceDN w:val="0"/>
        <w:adjustRightInd w:val="0"/>
        <w:jc w:val="both"/>
        <w:rPr>
          <w:rFonts w:ascii="Arial" w:hAnsi="Arial" w:cs="Arial"/>
          <w:sz w:val="20"/>
          <w:szCs w:val="20"/>
        </w:rPr>
      </w:pPr>
    </w:p>
    <w:p w:rsidR="009D08E5" w:rsidRPr="00F82BCE" w:rsidRDefault="009D08E5"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Dolgoročni cilji podprograma in kazalci, s katerimi se bo merilo doseganje zastavljenih ciljev (Rezultat in kazalniki)</w:t>
      </w:r>
    </w:p>
    <w:p w:rsidR="009D08E5" w:rsidRPr="00F82BCE" w:rsidRDefault="009D08E5" w:rsidP="00CB36EB">
      <w:pPr>
        <w:autoSpaceDE w:val="0"/>
        <w:autoSpaceDN w:val="0"/>
        <w:adjustRightInd w:val="0"/>
        <w:jc w:val="both"/>
        <w:rPr>
          <w:rFonts w:ascii="Arial" w:hAnsi="Arial" w:cs="Arial"/>
          <w:b/>
          <w:bCs/>
          <w:iCs/>
          <w:sz w:val="20"/>
          <w:szCs w:val="20"/>
        </w:rPr>
      </w:pPr>
    </w:p>
    <w:p w:rsidR="009D08E5" w:rsidRDefault="009D08E5" w:rsidP="00DA0029">
      <w:pPr>
        <w:tabs>
          <w:tab w:val="left" w:pos="6990"/>
        </w:tabs>
        <w:jc w:val="both"/>
        <w:rPr>
          <w:rFonts w:ascii="Arial" w:hAnsi="Arial" w:cs="Arial"/>
          <w:sz w:val="20"/>
          <w:szCs w:val="20"/>
        </w:rPr>
      </w:pPr>
      <w:r w:rsidRPr="00F82BCE">
        <w:rPr>
          <w:rFonts w:ascii="Arial" w:hAnsi="Arial" w:cs="Arial"/>
          <w:sz w:val="20"/>
          <w:szCs w:val="20"/>
        </w:rPr>
        <w:t>Zmanjšanje odlaganja odpadkov na deponiji in vračanje surovin industriji.</w:t>
      </w:r>
      <w:r w:rsidR="00DA0029">
        <w:rPr>
          <w:rFonts w:ascii="Arial" w:hAnsi="Arial" w:cs="Arial"/>
          <w:sz w:val="20"/>
          <w:szCs w:val="20"/>
        </w:rPr>
        <w:tab/>
      </w:r>
    </w:p>
    <w:p w:rsidR="00DA0029" w:rsidRDefault="00DA0029" w:rsidP="00DA0029">
      <w:pPr>
        <w:tabs>
          <w:tab w:val="left" w:pos="6990"/>
        </w:tabs>
        <w:jc w:val="both"/>
        <w:rPr>
          <w:rFonts w:ascii="Arial" w:hAnsi="Arial" w:cs="Arial"/>
          <w:sz w:val="20"/>
          <w:szCs w:val="20"/>
        </w:rPr>
      </w:pPr>
    </w:p>
    <w:p w:rsidR="002C5D54" w:rsidRPr="00CB36EB" w:rsidRDefault="002C5D54" w:rsidP="00DA0029">
      <w:pPr>
        <w:jc w:val="both"/>
        <w:rPr>
          <w:rFonts w:ascii="Arial" w:hAnsi="Arial" w:cs="Arial"/>
          <w:sz w:val="20"/>
          <w:szCs w:val="20"/>
        </w:rPr>
      </w:pPr>
    </w:p>
    <w:p w:rsidR="00DA0029" w:rsidRPr="009E5B7E" w:rsidRDefault="00DA0029" w:rsidP="00DA0029">
      <w:pPr>
        <w:jc w:val="both"/>
        <w:rPr>
          <w:rFonts w:ascii="Arial" w:hAnsi="Arial" w:cs="Arial"/>
          <w:b/>
        </w:rPr>
      </w:pPr>
      <w:r w:rsidRPr="00425250">
        <w:rPr>
          <w:rFonts w:ascii="Arial" w:hAnsi="Arial" w:cs="Arial"/>
          <w:b/>
        </w:rPr>
        <w:t>150228 Investicije v premično opremo KOCEROD</w:t>
      </w:r>
    </w:p>
    <w:p w:rsidR="00DA0029" w:rsidRDefault="00DA0029" w:rsidP="00DA0029">
      <w:pPr>
        <w:jc w:val="both"/>
        <w:rPr>
          <w:rFonts w:ascii="Arial" w:hAnsi="Arial" w:cs="Arial"/>
        </w:rPr>
      </w:pPr>
    </w:p>
    <w:p w:rsidR="00DA0029" w:rsidRPr="00CB36EB" w:rsidRDefault="005A1F2A" w:rsidP="00DA0029">
      <w:pPr>
        <w:autoSpaceDE w:val="0"/>
        <w:autoSpaceDN w:val="0"/>
        <w:adjustRightInd w:val="0"/>
        <w:jc w:val="right"/>
        <w:rPr>
          <w:rFonts w:ascii="Arial" w:hAnsi="Arial" w:cs="Arial"/>
          <w:b/>
          <w:bCs/>
          <w:sz w:val="20"/>
          <w:szCs w:val="20"/>
        </w:rPr>
      </w:pPr>
      <w:r w:rsidRPr="00425250">
        <w:rPr>
          <w:rFonts w:ascii="Arial" w:hAnsi="Arial" w:cs="Arial"/>
          <w:b/>
          <w:bCs/>
          <w:sz w:val="20"/>
          <w:szCs w:val="20"/>
        </w:rPr>
        <w:t xml:space="preserve">Vrednost: </w:t>
      </w:r>
      <w:r w:rsidR="00425250" w:rsidRPr="00425250">
        <w:rPr>
          <w:rFonts w:ascii="Arial" w:hAnsi="Arial" w:cs="Arial"/>
          <w:b/>
          <w:bCs/>
          <w:sz w:val="20"/>
          <w:szCs w:val="20"/>
        </w:rPr>
        <w:t>11.331,50</w:t>
      </w:r>
      <w:r w:rsidR="00DA0029" w:rsidRPr="00425250">
        <w:rPr>
          <w:rFonts w:ascii="Arial" w:hAnsi="Arial" w:cs="Arial"/>
          <w:b/>
          <w:bCs/>
          <w:sz w:val="20"/>
          <w:szCs w:val="20"/>
        </w:rPr>
        <w:t xml:space="preserve"> €</w:t>
      </w:r>
    </w:p>
    <w:p w:rsidR="00DA0029" w:rsidRPr="00CB36EB" w:rsidRDefault="00DA0029" w:rsidP="00DA0029">
      <w:pPr>
        <w:jc w:val="both"/>
        <w:rPr>
          <w:rFonts w:ascii="Arial" w:hAnsi="Arial" w:cs="Arial"/>
          <w:sz w:val="20"/>
          <w:szCs w:val="20"/>
        </w:rPr>
      </w:pPr>
    </w:p>
    <w:p w:rsidR="00DA0029" w:rsidRPr="00CB36EB" w:rsidRDefault="00DA0029" w:rsidP="00DA0029">
      <w:pPr>
        <w:autoSpaceDE w:val="0"/>
        <w:autoSpaceDN w:val="0"/>
        <w:adjustRightInd w:val="0"/>
        <w:rPr>
          <w:rFonts w:ascii="Arial" w:hAnsi="Arial" w:cs="Arial"/>
          <w:b/>
          <w:bCs/>
          <w:iCs/>
          <w:sz w:val="20"/>
          <w:szCs w:val="20"/>
        </w:rPr>
      </w:pPr>
      <w:r w:rsidRPr="00CB36EB">
        <w:rPr>
          <w:rFonts w:ascii="Arial" w:hAnsi="Arial" w:cs="Arial"/>
          <w:b/>
          <w:bCs/>
          <w:iCs/>
          <w:sz w:val="20"/>
          <w:szCs w:val="20"/>
        </w:rPr>
        <w:t>Opis podprograma</w:t>
      </w:r>
    </w:p>
    <w:p w:rsidR="00DA0029" w:rsidRPr="00CB36EB" w:rsidRDefault="00DA0029" w:rsidP="00DA0029">
      <w:pPr>
        <w:autoSpaceDE w:val="0"/>
        <w:autoSpaceDN w:val="0"/>
        <w:adjustRightInd w:val="0"/>
        <w:rPr>
          <w:rFonts w:ascii="Arial" w:hAnsi="Arial" w:cs="Arial"/>
          <w:b/>
          <w:bCs/>
          <w:i/>
          <w:iCs/>
          <w:sz w:val="20"/>
          <w:szCs w:val="20"/>
        </w:rPr>
      </w:pPr>
    </w:p>
    <w:p w:rsidR="00DA0029" w:rsidRPr="00CB36EB" w:rsidRDefault="00DA0029" w:rsidP="00DA0029">
      <w:pPr>
        <w:jc w:val="both"/>
        <w:rPr>
          <w:sz w:val="20"/>
          <w:szCs w:val="20"/>
        </w:rPr>
      </w:pPr>
      <w:r w:rsidRPr="00425250">
        <w:rPr>
          <w:rFonts w:ascii="Arial" w:hAnsi="Arial" w:cs="Arial"/>
          <w:sz w:val="20"/>
          <w:szCs w:val="20"/>
        </w:rPr>
        <w:t>Investicije v premično opremo Kocerod so predvideni odhodki investicij Kocerod. Celotna predvidena vrednost investicij v premično opremo v letu 202</w:t>
      </w:r>
      <w:r w:rsidR="00425250" w:rsidRPr="00425250">
        <w:rPr>
          <w:rFonts w:ascii="Arial" w:hAnsi="Arial" w:cs="Arial"/>
          <w:sz w:val="20"/>
          <w:szCs w:val="20"/>
        </w:rPr>
        <w:t>5</w:t>
      </w:r>
      <w:r w:rsidRPr="00425250">
        <w:rPr>
          <w:rFonts w:ascii="Arial" w:hAnsi="Arial" w:cs="Arial"/>
          <w:sz w:val="20"/>
          <w:szCs w:val="20"/>
        </w:rPr>
        <w:t xml:space="preserve"> po planu družbe Kocerod </w:t>
      </w:r>
      <w:r w:rsidR="00425250" w:rsidRPr="00425250">
        <w:rPr>
          <w:rFonts w:ascii="Arial" w:hAnsi="Arial" w:cs="Arial"/>
          <w:sz w:val="20"/>
          <w:szCs w:val="20"/>
        </w:rPr>
        <w:t>655.000,00</w:t>
      </w:r>
      <w:r w:rsidRPr="00425250">
        <w:rPr>
          <w:rFonts w:ascii="Arial" w:hAnsi="Arial" w:cs="Arial"/>
          <w:sz w:val="20"/>
          <w:szCs w:val="20"/>
        </w:rPr>
        <w:t xml:space="preserve"> €. Delež Občine Ribnica na Pohorju je 1,73 % oziroma </w:t>
      </w:r>
      <w:r w:rsidR="00425250" w:rsidRPr="00425250">
        <w:rPr>
          <w:rFonts w:ascii="Arial" w:hAnsi="Arial" w:cs="Arial"/>
          <w:sz w:val="20"/>
          <w:szCs w:val="20"/>
        </w:rPr>
        <w:t>11.331,50</w:t>
      </w:r>
      <w:r w:rsidRPr="00425250">
        <w:rPr>
          <w:rFonts w:ascii="Arial" w:hAnsi="Arial" w:cs="Arial"/>
          <w:sz w:val="20"/>
          <w:szCs w:val="20"/>
        </w:rPr>
        <w:t xml:space="preserve"> €. V planu investicij za leto 202</w:t>
      </w:r>
      <w:r w:rsidR="00425250" w:rsidRPr="00425250">
        <w:rPr>
          <w:rFonts w:ascii="Arial" w:hAnsi="Arial" w:cs="Arial"/>
          <w:sz w:val="20"/>
          <w:szCs w:val="20"/>
        </w:rPr>
        <w:t>5</w:t>
      </w:r>
      <w:r w:rsidRPr="00425250">
        <w:rPr>
          <w:rFonts w:ascii="Arial" w:hAnsi="Arial" w:cs="Arial"/>
          <w:sz w:val="20"/>
          <w:szCs w:val="20"/>
        </w:rPr>
        <w:t xml:space="preserve"> se bo investiralo v </w:t>
      </w:r>
      <w:r w:rsidR="00425250">
        <w:rPr>
          <w:rFonts w:ascii="Arial" w:hAnsi="Arial" w:cs="Arial"/>
          <w:sz w:val="20"/>
          <w:szCs w:val="20"/>
        </w:rPr>
        <w:t>dve smetarski vozili za BIO odpadke in vozilo Abroll</w:t>
      </w:r>
    </w:p>
    <w:p w:rsidR="00DA0029" w:rsidRPr="00CB36EB" w:rsidRDefault="00DA0029" w:rsidP="00DA0029">
      <w:pPr>
        <w:autoSpaceDE w:val="0"/>
        <w:autoSpaceDN w:val="0"/>
        <w:adjustRightInd w:val="0"/>
        <w:rPr>
          <w:rFonts w:ascii="Arial" w:hAnsi="Arial" w:cs="Arial"/>
          <w:sz w:val="20"/>
          <w:szCs w:val="20"/>
        </w:rPr>
      </w:pPr>
    </w:p>
    <w:p w:rsidR="00DA0029" w:rsidRPr="00CB36EB" w:rsidRDefault="00DA0029" w:rsidP="00DA0029">
      <w:pPr>
        <w:autoSpaceDE w:val="0"/>
        <w:autoSpaceDN w:val="0"/>
        <w:adjustRightInd w:val="0"/>
        <w:rPr>
          <w:rFonts w:ascii="Arial" w:hAnsi="Arial" w:cs="Arial"/>
          <w:b/>
          <w:bCs/>
          <w:iCs/>
          <w:sz w:val="20"/>
          <w:szCs w:val="20"/>
        </w:rPr>
      </w:pPr>
      <w:r w:rsidRPr="00CB36EB">
        <w:rPr>
          <w:rFonts w:ascii="Arial" w:hAnsi="Arial" w:cs="Arial"/>
          <w:b/>
          <w:bCs/>
          <w:iCs/>
          <w:sz w:val="20"/>
          <w:szCs w:val="20"/>
        </w:rPr>
        <w:t>Zakonske in druge pravne podlage</w:t>
      </w:r>
    </w:p>
    <w:p w:rsidR="00DA0029" w:rsidRPr="00CB36EB" w:rsidRDefault="00DA0029" w:rsidP="00DA0029">
      <w:pPr>
        <w:autoSpaceDE w:val="0"/>
        <w:autoSpaceDN w:val="0"/>
        <w:adjustRightInd w:val="0"/>
        <w:rPr>
          <w:rFonts w:ascii="Arial" w:hAnsi="Arial" w:cs="Arial"/>
          <w:b/>
          <w:bCs/>
          <w:i/>
          <w:iCs/>
          <w:sz w:val="20"/>
          <w:szCs w:val="20"/>
        </w:rPr>
      </w:pPr>
    </w:p>
    <w:p w:rsidR="00DA0029" w:rsidRPr="00B74E7F" w:rsidRDefault="00DA0029" w:rsidP="00E73C74">
      <w:pPr>
        <w:pStyle w:val="Odstavekseznama"/>
        <w:numPr>
          <w:ilvl w:val="0"/>
          <w:numId w:val="102"/>
        </w:numPr>
        <w:autoSpaceDE w:val="0"/>
        <w:autoSpaceDN w:val="0"/>
        <w:adjustRightInd w:val="0"/>
        <w:rPr>
          <w:rFonts w:ascii="Arial" w:hAnsi="Arial" w:cs="Arial"/>
          <w:sz w:val="20"/>
          <w:szCs w:val="20"/>
        </w:rPr>
      </w:pPr>
      <w:r w:rsidRPr="00B74E7F">
        <w:rPr>
          <w:rFonts w:ascii="Arial" w:hAnsi="Arial" w:cs="Arial"/>
          <w:sz w:val="20"/>
          <w:szCs w:val="20"/>
        </w:rPr>
        <w:t>Odlok o načinu upravljanja obvezne lokalne gospodarske javne službe ravnanja s komunalnimi odpadki v Občini;</w:t>
      </w:r>
    </w:p>
    <w:p w:rsidR="00DA0029" w:rsidRPr="00B74E7F" w:rsidRDefault="00DA0029" w:rsidP="00E73C74">
      <w:pPr>
        <w:pStyle w:val="Odstavekseznama"/>
        <w:numPr>
          <w:ilvl w:val="0"/>
          <w:numId w:val="102"/>
        </w:numPr>
        <w:autoSpaceDE w:val="0"/>
        <w:autoSpaceDN w:val="0"/>
        <w:adjustRightInd w:val="0"/>
        <w:rPr>
          <w:rFonts w:ascii="Arial" w:hAnsi="Arial" w:cs="Arial"/>
          <w:sz w:val="20"/>
          <w:szCs w:val="20"/>
        </w:rPr>
      </w:pPr>
      <w:r w:rsidRPr="00B74E7F">
        <w:rPr>
          <w:rFonts w:ascii="Arial" w:hAnsi="Arial" w:cs="Arial"/>
          <w:sz w:val="20"/>
          <w:szCs w:val="20"/>
        </w:rPr>
        <w:t xml:space="preserve">Pravilnik o ravnanju z odpadki; </w:t>
      </w:r>
    </w:p>
    <w:p w:rsidR="00DA0029" w:rsidRPr="00B74E7F" w:rsidRDefault="00DA0029" w:rsidP="00E73C74">
      <w:pPr>
        <w:pStyle w:val="Odstavekseznama"/>
        <w:numPr>
          <w:ilvl w:val="0"/>
          <w:numId w:val="102"/>
        </w:numPr>
        <w:autoSpaceDE w:val="0"/>
        <w:autoSpaceDN w:val="0"/>
        <w:adjustRightInd w:val="0"/>
        <w:rPr>
          <w:rFonts w:ascii="Arial" w:hAnsi="Arial" w:cs="Arial"/>
          <w:sz w:val="20"/>
          <w:szCs w:val="20"/>
        </w:rPr>
      </w:pPr>
      <w:r w:rsidRPr="00B74E7F">
        <w:rPr>
          <w:rFonts w:ascii="Arial" w:hAnsi="Arial" w:cs="Arial"/>
          <w:sz w:val="20"/>
          <w:szCs w:val="20"/>
        </w:rPr>
        <w:t>Zakon o varstvu okolja.</w:t>
      </w:r>
    </w:p>
    <w:p w:rsidR="00DA0029" w:rsidRDefault="00DA0029" w:rsidP="00DA0029">
      <w:pPr>
        <w:autoSpaceDE w:val="0"/>
        <w:autoSpaceDN w:val="0"/>
        <w:adjustRightInd w:val="0"/>
        <w:rPr>
          <w:rFonts w:ascii="Arial" w:hAnsi="Arial" w:cs="Arial"/>
          <w:sz w:val="20"/>
          <w:szCs w:val="20"/>
        </w:rPr>
      </w:pPr>
    </w:p>
    <w:p w:rsidR="00DA0029" w:rsidRPr="00CB36EB" w:rsidRDefault="00DA0029" w:rsidP="00DA0029">
      <w:pPr>
        <w:autoSpaceDE w:val="0"/>
        <w:autoSpaceDN w:val="0"/>
        <w:adjustRightInd w:val="0"/>
        <w:rPr>
          <w:rFonts w:ascii="Arial" w:hAnsi="Arial" w:cs="Arial"/>
          <w:b/>
          <w:bCs/>
          <w:iCs/>
          <w:sz w:val="20"/>
          <w:szCs w:val="20"/>
        </w:rPr>
      </w:pPr>
      <w:r w:rsidRPr="00CB36EB">
        <w:rPr>
          <w:rFonts w:ascii="Arial" w:hAnsi="Arial" w:cs="Arial"/>
          <w:b/>
          <w:bCs/>
          <w:iCs/>
          <w:sz w:val="20"/>
          <w:szCs w:val="20"/>
        </w:rPr>
        <w:t>Navezava na projekte v okviru proračunske postavke</w:t>
      </w:r>
    </w:p>
    <w:p w:rsidR="00DA0029" w:rsidRPr="00CB36EB" w:rsidRDefault="00DA0029" w:rsidP="00DA0029">
      <w:pPr>
        <w:autoSpaceDE w:val="0"/>
        <w:autoSpaceDN w:val="0"/>
        <w:adjustRightInd w:val="0"/>
        <w:rPr>
          <w:rFonts w:ascii="Arial" w:hAnsi="Arial" w:cs="Arial"/>
          <w:sz w:val="20"/>
          <w:szCs w:val="20"/>
        </w:rPr>
      </w:pPr>
    </w:p>
    <w:p w:rsidR="00DA0029" w:rsidRPr="00CB36EB" w:rsidRDefault="00DA0029" w:rsidP="00DA0029">
      <w:pPr>
        <w:autoSpaceDE w:val="0"/>
        <w:autoSpaceDN w:val="0"/>
        <w:adjustRightInd w:val="0"/>
        <w:rPr>
          <w:rFonts w:ascii="Arial" w:hAnsi="Arial" w:cs="Arial"/>
          <w:sz w:val="20"/>
          <w:szCs w:val="20"/>
          <w:highlight w:val="yellow"/>
        </w:rPr>
      </w:pPr>
      <w:r w:rsidRPr="00CB36EB">
        <w:rPr>
          <w:rFonts w:ascii="Arial" w:hAnsi="Arial" w:cs="Arial"/>
          <w:sz w:val="20"/>
          <w:szCs w:val="20"/>
        </w:rPr>
        <w:t>Projekt je opredeljen v obrazcu 3 Načrt razvojnih programov: OB177-22-0004 Investicije v premično opremo KOCEROD.</w:t>
      </w:r>
    </w:p>
    <w:p w:rsidR="00DA0029" w:rsidRPr="00CB36EB" w:rsidRDefault="00DA0029" w:rsidP="00DA0029">
      <w:pPr>
        <w:autoSpaceDE w:val="0"/>
        <w:autoSpaceDN w:val="0"/>
        <w:adjustRightInd w:val="0"/>
        <w:rPr>
          <w:rFonts w:ascii="Arial" w:hAnsi="Arial" w:cs="Arial"/>
          <w:sz w:val="20"/>
          <w:szCs w:val="20"/>
        </w:rPr>
      </w:pPr>
    </w:p>
    <w:p w:rsidR="00DA0029" w:rsidRPr="00CB36EB" w:rsidRDefault="00DA0029" w:rsidP="00DA0029">
      <w:pPr>
        <w:autoSpaceDE w:val="0"/>
        <w:autoSpaceDN w:val="0"/>
        <w:adjustRightInd w:val="0"/>
        <w:rPr>
          <w:rFonts w:ascii="Arial" w:hAnsi="Arial" w:cs="Arial"/>
          <w:b/>
          <w:bCs/>
          <w:iCs/>
          <w:sz w:val="20"/>
          <w:szCs w:val="20"/>
        </w:rPr>
      </w:pPr>
      <w:r w:rsidRPr="00CB36EB">
        <w:rPr>
          <w:rFonts w:ascii="Arial" w:hAnsi="Arial" w:cs="Arial"/>
          <w:b/>
          <w:bCs/>
          <w:iCs/>
          <w:sz w:val="20"/>
          <w:szCs w:val="20"/>
        </w:rPr>
        <w:t>Izhodišča, na katerih temeljijo izračuni predlogov pravic porabe za del, ki se ne izvršuje preko NRP (Neposredni učinek in kazalnik)</w:t>
      </w:r>
    </w:p>
    <w:p w:rsidR="00DA0029" w:rsidRPr="00CB36EB" w:rsidRDefault="00DA0029" w:rsidP="00DA0029">
      <w:pPr>
        <w:autoSpaceDE w:val="0"/>
        <w:autoSpaceDN w:val="0"/>
        <w:adjustRightInd w:val="0"/>
        <w:rPr>
          <w:rFonts w:ascii="Arial" w:hAnsi="Arial" w:cs="Arial"/>
          <w:b/>
          <w:bCs/>
          <w:iCs/>
          <w:sz w:val="20"/>
          <w:szCs w:val="20"/>
        </w:rPr>
      </w:pPr>
    </w:p>
    <w:p w:rsidR="00DA0029" w:rsidRPr="00CB36EB" w:rsidRDefault="00DA0029" w:rsidP="00DA0029">
      <w:pPr>
        <w:autoSpaceDE w:val="0"/>
        <w:autoSpaceDN w:val="0"/>
        <w:adjustRightInd w:val="0"/>
        <w:rPr>
          <w:rFonts w:ascii="Arial" w:hAnsi="Arial" w:cs="Arial"/>
          <w:sz w:val="20"/>
          <w:szCs w:val="20"/>
        </w:rPr>
      </w:pPr>
      <w:r w:rsidRPr="00CB36EB">
        <w:rPr>
          <w:rFonts w:ascii="Arial" w:hAnsi="Arial" w:cs="Arial"/>
          <w:sz w:val="20"/>
          <w:szCs w:val="20"/>
        </w:rPr>
        <w:t>Poraba je planirana v NRP.</w:t>
      </w:r>
    </w:p>
    <w:p w:rsidR="00DA0029" w:rsidRDefault="00DA0029" w:rsidP="00DA0029">
      <w:pPr>
        <w:rPr>
          <w:rFonts w:ascii="Arial" w:hAnsi="Arial" w:cs="Arial"/>
          <w:sz w:val="20"/>
          <w:szCs w:val="20"/>
        </w:rPr>
      </w:pPr>
    </w:p>
    <w:p w:rsidR="0062760A" w:rsidRDefault="0062760A" w:rsidP="00DA0029">
      <w:pPr>
        <w:rPr>
          <w:rFonts w:ascii="Arial" w:hAnsi="Arial" w:cs="Arial"/>
          <w:sz w:val="20"/>
          <w:szCs w:val="20"/>
        </w:rPr>
      </w:pPr>
    </w:p>
    <w:p w:rsidR="0062760A" w:rsidRDefault="0062760A" w:rsidP="00DA0029">
      <w:pPr>
        <w:rPr>
          <w:rFonts w:ascii="Arial" w:hAnsi="Arial" w:cs="Arial"/>
          <w:sz w:val="20"/>
          <w:szCs w:val="20"/>
        </w:rPr>
      </w:pPr>
    </w:p>
    <w:p w:rsidR="0062760A" w:rsidRDefault="0062760A" w:rsidP="00DA0029">
      <w:pPr>
        <w:rPr>
          <w:rFonts w:ascii="Arial" w:hAnsi="Arial" w:cs="Arial"/>
          <w:sz w:val="20"/>
          <w:szCs w:val="20"/>
        </w:rPr>
      </w:pPr>
    </w:p>
    <w:p w:rsidR="0062760A" w:rsidRDefault="0062760A" w:rsidP="00DA0029">
      <w:pPr>
        <w:rPr>
          <w:rFonts w:ascii="Arial" w:hAnsi="Arial" w:cs="Arial"/>
          <w:sz w:val="20"/>
          <w:szCs w:val="20"/>
        </w:rPr>
      </w:pPr>
    </w:p>
    <w:p w:rsidR="003E293A" w:rsidRPr="00E73C74" w:rsidRDefault="003E293A" w:rsidP="003E293A">
      <w:pPr>
        <w:jc w:val="both"/>
        <w:rPr>
          <w:rFonts w:ascii="Arial" w:hAnsi="Arial" w:cs="Arial"/>
          <w:b/>
        </w:rPr>
      </w:pPr>
      <w:r w:rsidRPr="00E73C74">
        <w:rPr>
          <w:rFonts w:ascii="Arial" w:hAnsi="Arial" w:cs="Arial"/>
          <w:b/>
        </w:rPr>
        <w:t>150229 Obnovitve in razširitve KOCEROD</w:t>
      </w:r>
    </w:p>
    <w:p w:rsidR="003E293A" w:rsidRPr="00E73C74" w:rsidRDefault="003E293A" w:rsidP="003E293A">
      <w:pPr>
        <w:jc w:val="both"/>
        <w:rPr>
          <w:rFonts w:ascii="Arial" w:hAnsi="Arial" w:cs="Arial"/>
        </w:rPr>
      </w:pPr>
    </w:p>
    <w:p w:rsidR="003E293A" w:rsidRPr="00E73C74" w:rsidRDefault="003E293A" w:rsidP="003E293A">
      <w:pPr>
        <w:autoSpaceDE w:val="0"/>
        <w:autoSpaceDN w:val="0"/>
        <w:adjustRightInd w:val="0"/>
        <w:jc w:val="right"/>
        <w:rPr>
          <w:rFonts w:ascii="Arial" w:hAnsi="Arial" w:cs="Arial"/>
          <w:b/>
          <w:bCs/>
          <w:sz w:val="20"/>
          <w:szCs w:val="20"/>
        </w:rPr>
      </w:pPr>
      <w:r w:rsidRPr="00E73C74">
        <w:rPr>
          <w:rFonts w:ascii="Arial" w:hAnsi="Arial" w:cs="Arial"/>
          <w:b/>
          <w:bCs/>
          <w:sz w:val="20"/>
          <w:szCs w:val="20"/>
        </w:rPr>
        <w:t xml:space="preserve">Vrednost: </w:t>
      </w:r>
      <w:r w:rsidR="00E73C74" w:rsidRPr="00E73C74">
        <w:rPr>
          <w:rFonts w:ascii="Arial" w:hAnsi="Arial" w:cs="Arial"/>
          <w:b/>
          <w:bCs/>
          <w:sz w:val="20"/>
          <w:szCs w:val="20"/>
        </w:rPr>
        <w:t>24.621,36</w:t>
      </w:r>
      <w:r w:rsidR="003913B0" w:rsidRPr="00E73C74">
        <w:rPr>
          <w:rFonts w:ascii="Arial" w:hAnsi="Arial" w:cs="Arial"/>
          <w:b/>
          <w:bCs/>
          <w:sz w:val="20"/>
          <w:szCs w:val="20"/>
        </w:rPr>
        <w:t xml:space="preserve"> </w:t>
      </w:r>
      <w:r w:rsidRPr="00E73C74">
        <w:rPr>
          <w:rFonts w:ascii="Arial" w:hAnsi="Arial" w:cs="Arial"/>
          <w:b/>
          <w:bCs/>
          <w:sz w:val="20"/>
          <w:szCs w:val="20"/>
        </w:rPr>
        <w:t>€</w:t>
      </w:r>
    </w:p>
    <w:p w:rsidR="003E293A" w:rsidRPr="00E73C74" w:rsidRDefault="003E293A" w:rsidP="00CB36EB">
      <w:pPr>
        <w:autoSpaceDE w:val="0"/>
        <w:autoSpaceDN w:val="0"/>
        <w:adjustRightInd w:val="0"/>
        <w:jc w:val="both"/>
        <w:rPr>
          <w:rFonts w:ascii="Arial" w:hAnsi="Arial" w:cs="Arial"/>
          <w:b/>
          <w:bCs/>
          <w:iCs/>
          <w:sz w:val="20"/>
          <w:szCs w:val="20"/>
        </w:rPr>
      </w:pPr>
      <w:r w:rsidRPr="00E73C74">
        <w:rPr>
          <w:rFonts w:ascii="Arial" w:hAnsi="Arial" w:cs="Arial"/>
          <w:b/>
          <w:bCs/>
          <w:iCs/>
          <w:sz w:val="20"/>
          <w:szCs w:val="20"/>
        </w:rPr>
        <w:t>Opis podprograma</w:t>
      </w:r>
    </w:p>
    <w:p w:rsidR="003E293A" w:rsidRPr="00E73C74" w:rsidRDefault="003E293A" w:rsidP="00CB36EB">
      <w:pPr>
        <w:autoSpaceDE w:val="0"/>
        <w:autoSpaceDN w:val="0"/>
        <w:adjustRightInd w:val="0"/>
        <w:jc w:val="both"/>
        <w:rPr>
          <w:rFonts w:ascii="Arial" w:hAnsi="Arial" w:cs="Arial"/>
          <w:b/>
          <w:bCs/>
          <w:i/>
          <w:iCs/>
          <w:sz w:val="20"/>
          <w:szCs w:val="20"/>
        </w:rPr>
      </w:pPr>
    </w:p>
    <w:p w:rsidR="003E293A" w:rsidRDefault="003E293A" w:rsidP="00CB36EB">
      <w:pPr>
        <w:autoSpaceDE w:val="0"/>
        <w:autoSpaceDN w:val="0"/>
        <w:adjustRightInd w:val="0"/>
        <w:jc w:val="both"/>
        <w:rPr>
          <w:rFonts w:ascii="Arial" w:hAnsi="Arial" w:cs="Arial"/>
          <w:sz w:val="20"/>
          <w:szCs w:val="20"/>
        </w:rPr>
      </w:pPr>
      <w:r w:rsidRPr="00E73C74">
        <w:rPr>
          <w:rFonts w:ascii="Arial" w:hAnsi="Arial" w:cs="Arial"/>
          <w:sz w:val="20"/>
          <w:szCs w:val="20"/>
        </w:rPr>
        <w:t xml:space="preserve">Na proračunski postavki družba načrtuje investicije v objekte in nepremično opremo v skupni vrednosti </w:t>
      </w:r>
      <w:r w:rsidR="00E73C74" w:rsidRPr="00E73C74">
        <w:rPr>
          <w:rFonts w:ascii="Arial" w:hAnsi="Arial" w:cs="Arial"/>
          <w:sz w:val="20"/>
          <w:szCs w:val="20"/>
        </w:rPr>
        <w:t>1.423.200,00</w:t>
      </w:r>
      <w:r w:rsidRPr="00E73C74">
        <w:rPr>
          <w:rFonts w:ascii="Arial" w:hAnsi="Arial" w:cs="Arial"/>
          <w:sz w:val="20"/>
          <w:szCs w:val="20"/>
        </w:rPr>
        <w:t xml:space="preserve"> €. Delež Občine Ribnica na Pohorju znaša 1,73% oziroma </w:t>
      </w:r>
      <w:r w:rsidR="00E73C74" w:rsidRPr="00E73C74">
        <w:rPr>
          <w:rFonts w:ascii="Arial" w:hAnsi="Arial" w:cs="Arial"/>
          <w:sz w:val="20"/>
          <w:szCs w:val="20"/>
        </w:rPr>
        <w:t>24.621,36</w:t>
      </w:r>
      <w:r w:rsidRPr="00E73C74">
        <w:rPr>
          <w:rFonts w:ascii="Arial" w:hAnsi="Arial" w:cs="Arial"/>
          <w:sz w:val="20"/>
          <w:szCs w:val="20"/>
        </w:rPr>
        <w:t xml:space="preserve"> €. Družba načrtuje: </w:t>
      </w:r>
    </w:p>
    <w:p w:rsidR="003E293A" w:rsidRDefault="003E293A" w:rsidP="00CB36EB">
      <w:pPr>
        <w:autoSpaceDE w:val="0"/>
        <w:autoSpaceDN w:val="0"/>
        <w:adjustRightInd w:val="0"/>
        <w:jc w:val="both"/>
        <w:rPr>
          <w:rFonts w:ascii="Arial" w:hAnsi="Arial" w:cs="Arial"/>
          <w:sz w:val="20"/>
          <w:szCs w:val="20"/>
        </w:rPr>
      </w:pP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Ureditev prostorov enote Ravne (plato+kontejnerske enote</w:t>
      </w:r>
      <w:r>
        <w:rPr>
          <w:rFonts w:ascii="Arial" w:hAnsi="Arial" w:cs="Arial"/>
          <w:color w:val="000000"/>
          <w:sz w:val="20"/>
          <w:szCs w:val="20"/>
        </w:rPr>
        <w:t>)</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Ureditev skupnega platoja za preklad in postavitev kontejnerske enote za prostore enote Radlje ob Dravi</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Sanacija povoznih površin v objektu MBO</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Video nadzor za zbirne centre 7x</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 xml:space="preserve">Menjava diskastega sita </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Primarni drobilec EUREC -hidravlika,orodje</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Grabež-mostni žerjav</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Obnova trgalca vreč</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Obnova motorja Nakladalec VOLVO L45</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Razsvetljava MBO in KOMPOSTARNA</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Industrijska vrata:- servisna vrata MBO- servisna vrata KOMPOSTARNA- menjava elektronik in drugih varnostnih komponent na ostalih industrijskih vratih</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Kupole na objektu MBO/KOMPOSTARNA</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Obnova mlina LINDNDER</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Obnova mostnih žerjavov</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Orodje in elementi drobilne komore EuRec</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Napeljava stisnjenega zraka</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Drobilno orodje MOBILNI MLIN ARJES</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 xml:space="preserve">Obnova nemagnetnega izločevalca </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Požarno varovanje- kamere</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Ureditev skladišča</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Ureditev garderobe VZDRŽEVANJE</w:t>
      </w:r>
    </w:p>
    <w:p w:rsidR="00E73C74" w:rsidRPr="00E73C74" w:rsidRDefault="00E73C74" w:rsidP="00E73C74">
      <w:pPr>
        <w:pStyle w:val="Odstavekseznama"/>
        <w:numPr>
          <w:ilvl w:val="0"/>
          <w:numId w:val="108"/>
        </w:numPr>
        <w:autoSpaceDE w:val="0"/>
        <w:autoSpaceDN w:val="0"/>
        <w:adjustRightInd w:val="0"/>
        <w:jc w:val="both"/>
        <w:rPr>
          <w:rFonts w:ascii="Arial" w:hAnsi="Arial" w:cs="Arial"/>
          <w:color w:val="000000"/>
          <w:sz w:val="20"/>
          <w:szCs w:val="20"/>
        </w:rPr>
      </w:pPr>
      <w:r w:rsidRPr="00E73C74">
        <w:rPr>
          <w:rFonts w:ascii="Arial" w:hAnsi="Arial" w:cs="Arial"/>
          <w:color w:val="000000"/>
          <w:sz w:val="20"/>
          <w:szCs w:val="20"/>
        </w:rPr>
        <w:t>Zamenjava klimatskih naprav</w:t>
      </w:r>
    </w:p>
    <w:p w:rsidR="00E73C74" w:rsidRPr="00E73C74" w:rsidRDefault="00E73C74" w:rsidP="00E73C74">
      <w:pPr>
        <w:pStyle w:val="Odstavekseznama"/>
        <w:numPr>
          <w:ilvl w:val="0"/>
          <w:numId w:val="108"/>
        </w:numPr>
        <w:autoSpaceDE w:val="0"/>
        <w:autoSpaceDN w:val="0"/>
        <w:adjustRightInd w:val="0"/>
        <w:jc w:val="both"/>
        <w:rPr>
          <w:rFonts w:ascii="Arial" w:hAnsi="Arial" w:cs="Arial"/>
          <w:sz w:val="20"/>
          <w:szCs w:val="20"/>
        </w:rPr>
      </w:pPr>
      <w:r w:rsidRPr="00E73C74">
        <w:rPr>
          <w:rFonts w:ascii="Arial" w:hAnsi="Arial" w:cs="Arial"/>
          <w:sz w:val="20"/>
          <w:szCs w:val="20"/>
        </w:rPr>
        <w:t>Protihrupna stena</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3252"/>
        <w:gridCol w:w="3252"/>
        <w:gridCol w:w="3254"/>
      </w:tblGrid>
      <w:tr w:rsidR="00E73C74" w:rsidRPr="00E73C74">
        <w:trPr>
          <w:trHeight w:val="106"/>
        </w:trPr>
        <w:tc>
          <w:tcPr>
            <w:tcW w:w="3252" w:type="dxa"/>
          </w:tcPr>
          <w:p w:rsidR="00E73C74" w:rsidRPr="00E73C74" w:rsidRDefault="00E73C74" w:rsidP="00E73C74">
            <w:pPr>
              <w:pStyle w:val="Default"/>
              <w:numPr>
                <w:ilvl w:val="0"/>
                <w:numId w:val="108"/>
              </w:numPr>
              <w:rPr>
                <w:sz w:val="20"/>
                <w:szCs w:val="20"/>
              </w:rPr>
            </w:pPr>
            <w:r w:rsidRPr="00E73C74">
              <w:rPr>
                <w:sz w:val="20"/>
                <w:szCs w:val="20"/>
              </w:rPr>
              <w:t>Dozirne naprave</w:t>
            </w:r>
          </w:p>
          <w:p w:rsidR="00E73C74" w:rsidRPr="00E73C74" w:rsidRDefault="00E74359" w:rsidP="00E73C74">
            <w:pPr>
              <w:pStyle w:val="Default"/>
              <w:numPr>
                <w:ilvl w:val="0"/>
                <w:numId w:val="108"/>
              </w:numPr>
              <w:rPr>
                <w:sz w:val="20"/>
                <w:szCs w:val="20"/>
              </w:rPr>
            </w:pPr>
            <w:r>
              <w:rPr>
                <w:sz w:val="20"/>
                <w:szCs w:val="20"/>
              </w:rPr>
              <w:t>Nadstrešek v kompostarni</w:t>
            </w:r>
          </w:p>
          <w:p w:rsidR="00E73C74" w:rsidRPr="00E73C74" w:rsidRDefault="00E73C74" w:rsidP="00E73C74">
            <w:pPr>
              <w:autoSpaceDE w:val="0"/>
              <w:autoSpaceDN w:val="0"/>
              <w:adjustRightInd w:val="0"/>
              <w:rPr>
                <w:color w:val="000000"/>
                <w:sz w:val="20"/>
                <w:szCs w:val="20"/>
              </w:rPr>
            </w:pPr>
          </w:p>
        </w:tc>
        <w:tc>
          <w:tcPr>
            <w:tcW w:w="3252" w:type="dxa"/>
          </w:tcPr>
          <w:p w:rsidR="00E73C74" w:rsidRPr="00E73C74" w:rsidRDefault="00E73C74" w:rsidP="00E73C74">
            <w:pPr>
              <w:pStyle w:val="Odstavekseznama"/>
              <w:numPr>
                <w:ilvl w:val="0"/>
                <w:numId w:val="108"/>
              </w:numPr>
              <w:autoSpaceDE w:val="0"/>
              <w:autoSpaceDN w:val="0"/>
              <w:adjustRightInd w:val="0"/>
              <w:rPr>
                <w:color w:val="000000"/>
                <w:sz w:val="20"/>
                <w:szCs w:val="20"/>
              </w:rPr>
            </w:pPr>
          </w:p>
        </w:tc>
        <w:tc>
          <w:tcPr>
            <w:tcW w:w="3252" w:type="dxa"/>
          </w:tcPr>
          <w:p w:rsidR="00E73C74" w:rsidRPr="00E73C74" w:rsidRDefault="00E73C74" w:rsidP="00E73C74">
            <w:pPr>
              <w:pStyle w:val="Odstavekseznama"/>
              <w:numPr>
                <w:ilvl w:val="0"/>
                <w:numId w:val="108"/>
              </w:numPr>
              <w:autoSpaceDE w:val="0"/>
              <w:autoSpaceDN w:val="0"/>
              <w:adjustRightInd w:val="0"/>
              <w:rPr>
                <w:color w:val="000000"/>
                <w:sz w:val="20"/>
                <w:szCs w:val="20"/>
              </w:rPr>
            </w:pPr>
          </w:p>
        </w:tc>
      </w:tr>
      <w:tr w:rsidR="00E73C74" w:rsidRPr="00E73C74">
        <w:trPr>
          <w:trHeight w:val="94"/>
        </w:trPr>
        <w:tc>
          <w:tcPr>
            <w:tcW w:w="9758" w:type="dxa"/>
            <w:gridSpan w:val="3"/>
          </w:tcPr>
          <w:p w:rsidR="00E73C74" w:rsidRPr="00E73C74" w:rsidRDefault="00E73C74" w:rsidP="00E73C74">
            <w:pPr>
              <w:autoSpaceDE w:val="0"/>
              <w:autoSpaceDN w:val="0"/>
              <w:adjustRightInd w:val="0"/>
              <w:rPr>
                <w:color w:val="000000"/>
                <w:sz w:val="19"/>
                <w:szCs w:val="19"/>
              </w:rPr>
            </w:pPr>
          </w:p>
        </w:tc>
      </w:tr>
    </w:tbl>
    <w:p w:rsidR="003E293A" w:rsidRPr="00F82BCE" w:rsidRDefault="003E293A"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Zakonske in druge pravne podlage</w:t>
      </w:r>
    </w:p>
    <w:p w:rsidR="003E293A" w:rsidRPr="00F82BCE" w:rsidRDefault="003E293A" w:rsidP="00CB36EB">
      <w:pPr>
        <w:autoSpaceDE w:val="0"/>
        <w:autoSpaceDN w:val="0"/>
        <w:adjustRightInd w:val="0"/>
        <w:jc w:val="both"/>
        <w:rPr>
          <w:rFonts w:ascii="Arial" w:hAnsi="Arial" w:cs="Arial"/>
          <w:b/>
          <w:bCs/>
          <w:i/>
          <w:iCs/>
          <w:sz w:val="20"/>
          <w:szCs w:val="20"/>
        </w:rPr>
      </w:pPr>
    </w:p>
    <w:p w:rsidR="00964BE8" w:rsidRPr="00F82BCE" w:rsidRDefault="003E293A" w:rsidP="00E73C74">
      <w:pPr>
        <w:pStyle w:val="Odstavekseznama"/>
        <w:numPr>
          <w:ilvl w:val="0"/>
          <w:numId w:val="92"/>
        </w:numPr>
        <w:autoSpaceDE w:val="0"/>
        <w:autoSpaceDN w:val="0"/>
        <w:adjustRightInd w:val="0"/>
        <w:jc w:val="both"/>
        <w:rPr>
          <w:rFonts w:ascii="Arial" w:hAnsi="Arial" w:cs="Arial"/>
          <w:sz w:val="20"/>
          <w:szCs w:val="20"/>
        </w:rPr>
      </w:pPr>
      <w:r w:rsidRPr="00F82BCE">
        <w:rPr>
          <w:rFonts w:ascii="Arial" w:hAnsi="Arial" w:cs="Arial"/>
          <w:sz w:val="20"/>
          <w:szCs w:val="20"/>
        </w:rPr>
        <w:t>Odlok o načinu upravljanja obvezne lokalne gospodarske javne službe ravnanja s</w:t>
      </w:r>
      <w:r w:rsidR="00964BE8" w:rsidRPr="00F82BCE">
        <w:rPr>
          <w:rFonts w:ascii="Arial" w:hAnsi="Arial" w:cs="Arial"/>
          <w:sz w:val="20"/>
          <w:szCs w:val="20"/>
        </w:rPr>
        <w:t xml:space="preserve"> komunalnimi odpadki v Občini;</w:t>
      </w:r>
    </w:p>
    <w:p w:rsidR="00964BE8" w:rsidRPr="00F82BCE" w:rsidRDefault="00964BE8" w:rsidP="00E73C74">
      <w:pPr>
        <w:pStyle w:val="Odstavekseznama"/>
        <w:numPr>
          <w:ilvl w:val="0"/>
          <w:numId w:val="92"/>
        </w:numPr>
        <w:autoSpaceDE w:val="0"/>
        <w:autoSpaceDN w:val="0"/>
        <w:adjustRightInd w:val="0"/>
        <w:jc w:val="both"/>
        <w:rPr>
          <w:rFonts w:ascii="Arial" w:hAnsi="Arial" w:cs="Arial"/>
          <w:sz w:val="20"/>
          <w:szCs w:val="20"/>
        </w:rPr>
      </w:pPr>
      <w:r w:rsidRPr="00F82BCE">
        <w:rPr>
          <w:rFonts w:ascii="Arial" w:hAnsi="Arial" w:cs="Arial"/>
          <w:sz w:val="20"/>
          <w:szCs w:val="20"/>
        </w:rPr>
        <w:t>Pravilnik o ravnanju z odpadki;</w:t>
      </w:r>
      <w:r w:rsidR="003E293A" w:rsidRPr="00F82BCE">
        <w:rPr>
          <w:rFonts w:ascii="Arial" w:hAnsi="Arial" w:cs="Arial"/>
          <w:sz w:val="20"/>
          <w:szCs w:val="20"/>
        </w:rPr>
        <w:t xml:space="preserve"> </w:t>
      </w:r>
    </w:p>
    <w:p w:rsidR="003E293A" w:rsidRPr="00F82BCE" w:rsidRDefault="003E293A" w:rsidP="00E73C74">
      <w:pPr>
        <w:pStyle w:val="Odstavekseznama"/>
        <w:numPr>
          <w:ilvl w:val="0"/>
          <w:numId w:val="92"/>
        </w:numPr>
        <w:autoSpaceDE w:val="0"/>
        <w:autoSpaceDN w:val="0"/>
        <w:adjustRightInd w:val="0"/>
        <w:jc w:val="both"/>
        <w:rPr>
          <w:rFonts w:ascii="Arial" w:hAnsi="Arial" w:cs="Arial"/>
          <w:sz w:val="20"/>
          <w:szCs w:val="20"/>
        </w:rPr>
      </w:pPr>
      <w:r w:rsidRPr="00F82BCE">
        <w:rPr>
          <w:rFonts w:ascii="Arial" w:hAnsi="Arial" w:cs="Arial"/>
          <w:sz w:val="20"/>
          <w:szCs w:val="20"/>
        </w:rPr>
        <w:t>Zakon o varstvu okolja.</w:t>
      </w:r>
    </w:p>
    <w:p w:rsidR="003E293A" w:rsidRPr="00F82BCE" w:rsidRDefault="003E293A" w:rsidP="00CB36EB">
      <w:pPr>
        <w:autoSpaceDE w:val="0"/>
        <w:autoSpaceDN w:val="0"/>
        <w:adjustRightInd w:val="0"/>
        <w:jc w:val="both"/>
        <w:rPr>
          <w:rFonts w:ascii="Arial" w:hAnsi="Arial" w:cs="Arial"/>
          <w:sz w:val="20"/>
          <w:szCs w:val="20"/>
        </w:rPr>
      </w:pPr>
    </w:p>
    <w:p w:rsidR="003E293A" w:rsidRPr="00F82BCE" w:rsidRDefault="003E293A"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Navezava na projekte v okviru proračunske postavke</w:t>
      </w:r>
    </w:p>
    <w:p w:rsidR="003E293A" w:rsidRPr="00F82BCE" w:rsidRDefault="003E293A" w:rsidP="00CB36EB">
      <w:pPr>
        <w:autoSpaceDE w:val="0"/>
        <w:autoSpaceDN w:val="0"/>
        <w:adjustRightInd w:val="0"/>
        <w:jc w:val="both"/>
        <w:rPr>
          <w:rFonts w:ascii="Arial" w:hAnsi="Arial" w:cs="Arial"/>
          <w:sz w:val="20"/>
          <w:szCs w:val="20"/>
        </w:rPr>
      </w:pPr>
    </w:p>
    <w:p w:rsidR="003E293A" w:rsidRPr="00F82BCE" w:rsidRDefault="003E293A" w:rsidP="00CB36EB">
      <w:pPr>
        <w:autoSpaceDE w:val="0"/>
        <w:autoSpaceDN w:val="0"/>
        <w:adjustRightInd w:val="0"/>
        <w:jc w:val="both"/>
        <w:rPr>
          <w:rFonts w:ascii="Arial" w:hAnsi="Arial" w:cs="Arial"/>
        </w:rPr>
      </w:pPr>
      <w:r w:rsidRPr="00F82BCE">
        <w:rPr>
          <w:rFonts w:ascii="Arial" w:hAnsi="Arial" w:cs="Arial"/>
          <w:sz w:val="20"/>
          <w:szCs w:val="20"/>
        </w:rPr>
        <w:t>Projekt je opredeljen v obrazcu 3 Načrt razvojnih programov: OB177-</w:t>
      </w:r>
      <w:r w:rsidR="00D9768B" w:rsidRPr="00F82BCE">
        <w:rPr>
          <w:rFonts w:ascii="Arial" w:hAnsi="Arial" w:cs="Arial"/>
          <w:sz w:val="20"/>
          <w:szCs w:val="20"/>
        </w:rPr>
        <w:t>19-0012</w:t>
      </w:r>
      <w:r w:rsidRPr="00F82BCE">
        <w:rPr>
          <w:rFonts w:ascii="Arial" w:hAnsi="Arial" w:cs="Arial"/>
          <w:sz w:val="20"/>
          <w:szCs w:val="20"/>
        </w:rPr>
        <w:t xml:space="preserve"> </w:t>
      </w:r>
      <w:r w:rsidR="00D9768B" w:rsidRPr="00F82BCE">
        <w:rPr>
          <w:rFonts w:ascii="Arial" w:hAnsi="Arial" w:cs="Arial"/>
        </w:rPr>
        <w:t>Obnovitve in razširitve KOCEROD</w:t>
      </w:r>
    </w:p>
    <w:p w:rsidR="00D9768B" w:rsidRPr="00F82BCE" w:rsidRDefault="00D9768B" w:rsidP="00CB36EB">
      <w:pPr>
        <w:autoSpaceDE w:val="0"/>
        <w:autoSpaceDN w:val="0"/>
        <w:adjustRightInd w:val="0"/>
        <w:jc w:val="both"/>
        <w:rPr>
          <w:rFonts w:ascii="Arial" w:hAnsi="Arial" w:cs="Arial"/>
          <w:sz w:val="20"/>
          <w:szCs w:val="20"/>
        </w:rPr>
      </w:pPr>
    </w:p>
    <w:p w:rsidR="003E293A" w:rsidRPr="00F82BCE" w:rsidRDefault="003E293A" w:rsidP="00CB36EB">
      <w:pPr>
        <w:autoSpaceDE w:val="0"/>
        <w:autoSpaceDN w:val="0"/>
        <w:adjustRightInd w:val="0"/>
        <w:jc w:val="both"/>
        <w:rPr>
          <w:rFonts w:ascii="Arial" w:hAnsi="Arial" w:cs="Arial"/>
          <w:b/>
          <w:bCs/>
          <w:iCs/>
          <w:sz w:val="20"/>
          <w:szCs w:val="20"/>
        </w:rPr>
      </w:pPr>
      <w:r w:rsidRPr="00F82BCE">
        <w:rPr>
          <w:rFonts w:ascii="Arial" w:hAnsi="Arial" w:cs="Arial"/>
          <w:b/>
          <w:bCs/>
          <w:iCs/>
          <w:sz w:val="20"/>
          <w:szCs w:val="20"/>
        </w:rPr>
        <w:t>Izhodišča, na katerih temeljijo izračuni predlogov pravic porabe za del, ki se ne izvršuje preko NRP (Neposredni učinek in kazalnik)</w:t>
      </w:r>
    </w:p>
    <w:p w:rsidR="003E293A" w:rsidRPr="00F82BCE" w:rsidRDefault="003E293A" w:rsidP="00CB36EB">
      <w:pPr>
        <w:autoSpaceDE w:val="0"/>
        <w:autoSpaceDN w:val="0"/>
        <w:adjustRightInd w:val="0"/>
        <w:jc w:val="both"/>
        <w:rPr>
          <w:rFonts w:ascii="Arial" w:hAnsi="Arial" w:cs="Arial"/>
          <w:b/>
          <w:bCs/>
          <w:iCs/>
          <w:sz w:val="20"/>
          <w:szCs w:val="20"/>
        </w:rPr>
      </w:pPr>
    </w:p>
    <w:p w:rsidR="003E293A" w:rsidRPr="00F82BCE" w:rsidRDefault="003E293A" w:rsidP="00CB36EB">
      <w:pPr>
        <w:autoSpaceDE w:val="0"/>
        <w:autoSpaceDN w:val="0"/>
        <w:adjustRightInd w:val="0"/>
        <w:jc w:val="both"/>
        <w:rPr>
          <w:rFonts w:ascii="Arial" w:hAnsi="Arial" w:cs="Arial"/>
          <w:sz w:val="20"/>
          <w:szCs w:val="20"/>
        </w:rPr>
      </w:pPr>
      <w:r w:rsidRPr="00F82BCE">
        <w:rPr>
          <w:rFonts w:ascii="Arial" w:hAnsi="Arial" w:cs="Arial"/>
          <w:sz w:val="20"/>
          <w:szCs w:val="20"/>
        </w:rPr>
        <w:t>Poraba je planirana v NRP.</w:t>
      </w:r>
    </w:p>
    <w:p w:rsidR="006C66D7" w:rsidRDefault="006C66D7" w:rsidP="00CB36EB">
      <w:pPr>
        <w:autoSpaceDE w:val="0"/>
        <w:autoSpaceDN w:val="0"/>
        <w:adjustRightInd w:val="0"/>
        <w:jc w:val="both"/>
        <w:rPr>
          <w:rFonts w:ascii="Arial" w:hAnsi="Arial" w:cs="Arial"/>
          <w:sz w:val="20"/>
          <w:szCs w:val="20"/>
          <w:highlight w:val="cyan"/>
        </w:rPr>
      </w:pPr>
    </w:p>
    <w:p w:rsidR="00C778BD" w:rsidRDefault="00C778BD" w:rsidP="00EB0F94">
      <w:pPr>
        <w:jc w:val="both"/>
        <w:rPr>
          <w:rFonts w:ascii="Arial" w:hAnsi="Arial" w:cs="Arial"/>
        </w:rPr>
      </w:pPr>
    </w:p>
    <w:p w:rsidR="0062760A" w:rsidRDefault="0062760A" w:rsidP="00EB0F94">
      <w:pPr>
        <w:jc w:val="both"/>
        <w:rPr>
          <w:rFonts w:ascii="Arial" w:hAnsi="Arial" w:cs="Arial"/>
        </w:rPr>
      </w:pPr>
    </w:p>
    <w:p w:rsidR="0062760A" w:rsidRDefault="0062760A" w:rsidP="00EB0F94">
      <w:pPr>
        <w:jc w:val="both"/>
        <w:rPr>
          <w:rFonts w:ascii="Arial" w:hAnsi="Arial" w:cs="Arial"/>
        </w:rPr>
      </w:pPr>
    </w:p>
    <w:p w:rsidR="0062760A" w:rsidRDefault="0062760A" w:rsidP="00EB0F94">
      <w:pPr>
        <w:jc w:val="both"/>
        <w:rPr>
          <w:rFonts w:ascii="Arial" w:hAnsi="Arial" w:cs="Arial"/>
        </w:rPr>
      </w:pPr>
    </w:p>
    <w:p w:rsidR="0062760A" w:rsidRPr="00C778BD" w:rsidRDefault="0062760A" w:rsidP="00EB0F94">
      <w:pPr>
        <w:jc w:val="both"/>
        <w:rPr>
          <w:rFonts w:ascii="Arial" w:hAnsi="Arial" w:cs="Arial"/>
        </w:rPr>
      </w:pPr>
    </w:p>
    <w:p w:rsidR="00EB0F94" w:rsidRPr="00C778BD" w:rsidRDefault="00EB0F94" w:rsidP="00590515">
      <w:pPr>
        <w:pBdr>
          <w:top w:val="single" w:sz="4" w:space="1" w:color="auto"/>
          <w:bottom w:val="single" w:sz="4" w:space="1" w:color="auto"/>
        </w:pBdr>
        <w:jc w:val="both"/>
        <w:rPr>
          <w:rFonts w:ascii="Arial" w:hAnsi="Arial" w:cs="Arial"/>
          <w:sz w:val="24"/>
          <w:szCs w:val="24"/>
        </w:rPr>
      </w:pPr>
      <w:r w:rsidRPr="00C778BD">
        <w:rPr>
          <w:rFonts w:ascii="Arial" w:hAnsi="Arial" w:cs="Arial"/>
          <w:b/>
          <w:sz w:val="24"/>
          <w:szCs w:val="24"/>
        </w:rPr>
        <w:t>15029002 Ravnanje z odpadno vodo</w:t>
      </w:r>
    </w:p>
    <w:p w:rsidR="00EB0F94" w:rsidRPr="00C778BD" w:rsidRDefault="00EB0F94" w:rsidP="00EB0F94">
      <w:pPr>
        <w:jc w:val="both"/>
        <w:rPr>
          <w:rFonts w:ascii="Arial" w:hAnsi="Arial" w:cs="Arial"/>
        </w:rPr>
      </w:pPr>
    </w:p>
    <w:p w:rsidR="00590515" w:rsidRPr="00C778BD" w:rsidRDefault="00590515" w:rsidP="00590515">
      <w:pPr>
        <w:autoSpaceDE w:val="0"/>
        <w:autoSpaceDN w:val="0"/>
        <w:adjustRightInd w:val="0"/>
        <w:jc w:val="right"/>
        <w:rPr>
          <w:rFonts w:ascii="Arial" w:hAnsi="Arial" w:cs="Arial"/>
          <w:b/>
          <w:bCs/>
          <w:sz w:val="20"/>
          <w:szCs w:val="20"/>
        </w:rPr>
      </w:pPr>
      <w:r w:rsidRPr="00B20CBB">
        <w:rPr>
          <w:rFonts w:ascii="Arial" w:hAnsi="Arial" w:cs="Arial"/>
          <w:b/>
          <w:bCs/>
          <w:sz w:val="20"/>
          <w:szCs w:val="20"/>
        </w:rPr>
        <w:t xml:space="preserve">Vrednost: </w:t>
      </w:r>
      <w:r w:rsidR="00D84959">
        <w:rPr>
          <w:rFonts w:ascii="Arial" w:hAnsi="Arial" w:cs="Arial"/>
          <w:b/>
          <w:bCs/>
          <w:sz w:val="20"/>
          <w:szCs w:val="20"/>
        </w:rPr>
        <w:t>44.583,44</w:t>
      </w:r>
      <w:r w:rsidRPr="00B20CBB">
        <w:rPr>
          <w:rFonts w:ascii="Arial" w:hAnsi="Arial" w:cs="Arial"/>
          <w:b/>
          <w:bCs/>
          <w:sz w:val="20"/>
          <w:szCs w:val="20"/>
        </w:rPr>
        <w:t xml:space="preserve"> €</w:t>
      </w:r>
    </w:p>
    <w:p w:rsidR="00590515" w:rsidRPr="00C778BD" w:rsidRDefault="00590515" w:rsidP="00EB0F94">
      <w:pPr>
        <w:jc w:val="both"/>
        <w:rPr>
          <w:rFonts w:ascii="Arial" w:hAnsi="Arial" w:cs="Arial"/>
        </w:rPr>
      </w:pPr>
    </w:p>
    <w:p w:rsidR="009C0BCD" w:rsidRPr="00C778BD" w:rsidRDefault="009C0BCD" w:rsidP="009C0BCD">
      <w:pPr>
        <w:autoSpaceDE w:val="0"/>
        <w:autoSpaceDN w:val="0"/>
        <w:adjustRightInd w:val="0"/>
        <w:rPr>
          <w:rFonts w:ascii="Arial" w:hAnsi="Arial" w:cs="Arial"/>
          <w:b/>
          <w:bCs/>
          <w:iCs/>
          <w:sz w:val="20"/>
          <w:szCs w:val="20"/>
        </w:rPr>
      </w:pPr>
      <w:r w:rsidRPr="00C778BD">
        <w:rPr>
          <w:rFonts w:ascii="Arial" w:hAnsi="Arial" w:cs="Arial"/>
          <w:b/>
          <w:bCs/>
          <w:iCs/>
          <w:sz w:val="20"/>
          <w:szCs w:val="20"/>
        </w:rPr>
        <w:t>Opis podprograma</w:t>
      </w:r>
    </w:p>
    <w:p w:rsidR="009C0BCD" w:rsidRPr="00C778BD" w:rsidRDefault="009C0BCD" w:rsidP="006C66D7">
      <w:pPr>
        <w:autoSpaceDE w:val="0"/>
        <w:autoSpaceDN w:val="0"/>
        <w:adjustRightInd w:val="0"/>
        <w:jc w:val="both"/>
        <w:rPr>
          <w:rFonts w:ascii="Arial" w:hAnsi="Arial" w:cs="Arial"/>
          <w:b/>
          <w:bCs/>
          <w:i/>
          <w:iCs/>
          <w:sz w:val="20"/>
          <w:szCs w:val="20"/>
        </w:rPr>
      </w:pPr>
    </w:p>
    <w:p w:rsidR="00EB0F94" w:rsidRPr="00C778BD" w:rsidRDefault="009C0BCD" w:rsidP="006C66D7">
      <w:pPr>
        <w:autoSpaceDE w:val="0"/>
        <w:autoSpaceDN w:val="0"/>
        <w:adjustRightInd w:val="0"/>
        <w:jc w:val="both"/>
        <w:rPr>
          <w:rFonts w:ascii="Arial" w:hAnsi="Arial" w:cs="Arial"/>
          <w:sz w:val="20"/>
          <w:szCs w:val="20"/>
        </w:rPr>
      </w:pPr>
      <w:r w:rsidRPr="00C778BD">
        <w:rPr>
          <w:rFonts w:ascii="Arial" w:hAnsi="Arial" w:cs="Arial"/>
          <w:sz w:val="20"/>
          <w:szCs w:val="20"/>
        </w:rPr>
        <w:t>Občina ima zgrajeno eno čistilne napravo in ena je v tretji fazi gradnje. Prav tako se vgrajujejo male individualne čistilne naprave. Male čistilne naprave individualna gospodinjstva z dobaviteljem vgradijo sami. Občina za stanovanjske hiše grajene pred zakonom, po</w:t>
      </w:r>
      <w:r w:rsidR="006C66D7" w:rsidRPr="00C778BD">
        <w:rPr>
          <w:rFonts w:ascii="Arial" w:hAnsi="Arial" w:cs="Arial"/>
          <w:sz w:val="20"/>
          <w:szCs w:val="20"/>
        </w:rPr>
        <w:t xml:space="preserve"> </w:t>
      </w:r>
      <w:r w:rsidRPr="00C778BD">
        <w:rPr>
          <w:rFonts w:ascii="Arial" w:hAnsi="Arial" w:cs="Arial"/>
          <w:sz w:val="20"/>
          <w:szCs w:val="20"/>
        </w:rPr>
        <w:t xml:space="preserve">katerem je pri izdaji gradbenega dovoljenja bilo potrebno odvajati odplake na čistilno napravo ali v kanal ki pelje na čistilno napravo, napravo sofinancira. </w:t>
      </w:r>
    </w:p>
    <w:p w:rsidR="009C0BCD" w:rsidRPr="00C778BD" w:rsidRDefault="009C0BCD" w:rsidP="006C66D7">
      <w:pPr>
        <w:autoSpaceDE w:val="0"/>
        <w:autoSpaceDN w:val="0"/>
        <w:adjustRightInd w:val="0"/>
        <w:jc w:val="both"/>
        <w:rPr>
          <w:rFonts w:ascii="Arial" w:hAnsi="Arial" w:cs="Arial"/>
          <w:sz w:val="20"/>
          <w:szCs w:val="20"/>
        </w:rPr>
      </w:pPr>
    </w:p>
    <w:p w:rsidR="009C0BCD" w:rsidRPr="00C778BD" w:rsidRDefault="009C0BCD" w:rsidP="006C66D7">
      <w:pPr>
        <w:jc w:val="both"/>
        <w:rPr>
          <w:rFonts w:ascii="Arial" w:hAnsi="Arial" w:cs="Arial"/>
          <w:sz w:val="20"/>
          <w:szCs w:val="20"/>
        </w:rPr>
      </w:pPr>
      <w:r w:rsidRPr="00C778BD">
        <w:rPr>
          <w:rFonts w:ascii="Arial" w:hAnsi="Arial" w:cs="Arial"/>
          <w:b/>
          <w:bCs/>
          <w:iCs/>
          <w:sz w:val="20"/>
          <w:szCs w:val="20"/>
        </w:rPr>
        <w:t>Zakonske in druge pravne podlage</w:t>
      </w:r>
      <w:r w:rsidRPr="00C778BD">
        <w:rPr>
          <w:rFonts w:ascii="Arial" w:hAnsi="Arial" w:cs="Arial"/>
          <w:sz w:val="20"/>
          <w:szCs w:val="20"/>
        </w:rPr>
        <w:t xml:space="preserve"> </w:t>
      </w:r>
    </w:p>
    <w:p w:rsidR="009C0BCD" w:rsidRPr="00C778BD" w:rsidRDefault="009C0BCD" w:rsidP="006C66D7">
      <w:pPr>
        <w:jc w:val="both"/>
        <w:rPr>
          <w:rFonts w:ascii="Arial" w:hAnsi="Arial" w:cs="Arial"/>
          <w:sz w:val="20"/>
          <w:szCs w:val="20"/>
        </w:rPr>
      </w:pPr>
    </w:p>
    <w:p w:rsidR="00EB0F94" w:rsidRPr="00C778BD" w:rsidRDefault="00EB0F94" w:rsidP="00E73C74">
      <w:pPr>
        <w:pStyle w:val="Odstavekseznama"/>
        <w:numPr>
          <w:ilvl w:val="0"/>
          <w:numId w:val="42"/>
        </w:numPr>
        <w:jc w:val="both"/>
        <w:rPr>
          <w:rFonts w:ascii="Arial" w:hAnsi="Arial" w:cs="Arial"/>
          <w:sz w:val="20"/>
          <w:szCs w:val="20"/>
        </w:rPr>
      </w:pPr>
      <w:r w:rsidRPr="00C778BD">
        <w:rPr>
          <w:rFonts w:ascii="Arial" w:hAnsi="Arial" w:cs="Arial"/>
          <w:sz w:val="20"/>
          <w:szCs w:val="20"/>
        </w:rPr>
        <w:t>Odlok o oskrbi s pitno vodo ter odvajanju in čiščenju komunalne in padavinske vode na območju Občine Ribnica na Pohorju</w:t>
      </w:r>
      <w:r w:rsidR="00995ED9" w:rsidRPr="00C778BD">
        <w:rPr>
          <w:rFonts w:ascii="Arial" w:hAnsi="Arial" w:cs="Arial"/>
          <w:sz w:val="20"/>
          <w:szCs w:val="20"/>
        </w:rPr>
        <w:t>;</w:t>
      </w:r>
    </w:p>
    <w:p w:rsidR="00EB0F94" w:rsidRPr="00C778BD" w:rsidRDefault="00995ED9" w:rsidP="00DB375D">
      <w:pPr>
        <w:numPr>
          <w:ilvl w:val="0"/>
          <w:numId w:val="21"/>
        </w:numPr>
        <w:jc w:val="both"/>
        <w:rPr>
          <w:rFonts w:ascii="Arial" w:hAnsi="Arial" w:cs="Arial"/>
          <w:sz w:val="20"/>
          <w:szCs w:val="20"/>
        </w:rPr>
      </w:pPr>
      <w:r w:rsidRPr="00C778BD">
        <w:rPr>
          <w:rFonts w:ascii="Arial" w:hAnsi="Arial" w:cs="Arial"/>
          <w:sz w:val="20"/>
          <w:szCs w:val="20"/>
        </w:rPr>
        <w:t>Zakon o vodah;</w:t>
      </w:r>
    </w:p>
    <w:p w:rsidR="00EB0F94" w:rsidRPr="00C778BD" w:rsidRDefault="00995ED9" w:rsidP="00DB375D">
      <w:pPr>
        <w:numPr>
          <w:ilvl w:val="0"/>
          <w:numId w:val="21"/>
        </w:numPr>
        <w:jc w:val="both"/>
        <w:rPr>
          <w:rFonts w:ascii="Arial" w:hAnsi="Arial" w:cs="Arial"/>
          <w:sz w:val="20"/>
          <w:szCs w:val="20"/>
        </w:rPr>
      </w:pPr>
      <w:r w:rsidRPr="00C778BD">
        <w:rPr>
          <w:rFonts w:ascii="Arial" w:hAnsi="Arial" w:cs="Arial"/>
          <w:sz w:val="20"/>
          <w:szCs w:val="20"/>
        </w:rPr>
        <w:t>Zakon o varstvu okolja;</w:t>
      </w:r>
    </w:p>
    <w:p w:rsidR="00EB0F94" w:rsidRPr="00C778BD" w:rsidRDefault="00995ED9" w:rsidP="00DB375D">
      <w:pPr>
        <w:numPr>
          <w:ilvl w:val="0"/>
          <w:numId w:val="21"/>
        </w:numPr>
        <w:jc w:val="both"/>
        <w:rPr>
          <w:rFonts w:ascii="Arial" w:hAnsi="Arial" w:cs="Arial"/>
          <w:sz w:val="20"/>
          <w:szCs w:val="20"/>
        </w:rPr>
      </w:pPr>
      <w:r w:rsidRPr="00C778BD">
        <w:rPr>
          <w:rFonts w:ascii="Arial" w:hAnsi="Arial" w:cs="Arial"/>
          <w:sz w:val="20"/>
          <w:szCs w:val="20"/>
        </w:rPr>
        <w:t>Zakon o urejanju prostora ;</w:t>
      </w:r>
    </w:p>
    <w:p w:rsidR="00EB0F94" w:rsidRPr="00C778BD" w:rsidRDefault="00EB0F94" w:rsidP="00DB375D">
      <w:pPr>
        <w:numPr>
          <w:ilvl w:val="0"/>
          <w:numId w:val="21"/>
        </w:numPr>
        <w:jc w:val="both"/>
        <w:rPr>
          <w:rFonts w:ascii="Arial" w:hAnsi="Arial" w:cs="Arial"/>
          <w:b/>
          <w:sz w:val="20"/>
          <w:szCs w:val="20"/>
        </w:rPr>
      </w:pPr>
      <w:r w:rsidRPr="00C778BD">
        <w:rPr>
          <w:rFonts w:ascii="Arial" w:hAnsi="Arial" w:cs="Arial"/>
          <w:sz w:val="20"/>
          <w:szCs w:val="20"/>
        </w:rPr>
        <w:t>Zakon o prostorskem načrtovanju.</w:t>
      </w:r>
    </w:p>
    <w:p w:rsidR="00EB0F94" w:rsidRPr="00C778BD" w:rsidRDefault="00EB0F94" w:rsidP="00EB0F94">
      <w:pPr>
        <w:jc w:val="both"/>
        <w:rPr>
          <w:rFonts w:ascii="Arial" w:hAnsi="Arial" w:cs="Arial"/>
          <w:b/>
          <w:sz w:val="20"/>
          <w:szCs w:val="20"/>
        </w:rPr>
      </w:pPr>
    </w:p>
    <w:p w:rsidR="009C0BCD" w:rsidRDefault="009C0BCD" w:rsidP="009C0BCD">
      <w:pPr>
        <w:autoSpaceDE w:val="0"/>
        <w:autoSpaceDN w:val="0"/>
        <w:adjustRightInd w:val="0"/>
        <w:rPr>
          <w:rFonts w:ascii="Arial" w:hAnsi="Arial" w:cs="Arial"/>
          <w:sz w:val="20"/>
          <w:szCs w:val="20"/>
        </w:rPr>
      </w:pPr>
      <w:r w:rsidRPr="00C778BD">
        <w:rPr>
          <w:rFonts w:ascii="Arial" w:hAnsi="Arial" w:cs="Arial"/>
          <w:b/>
          <w:bCs/>
          <w:iCs/>
          <w:sz w:val="20"/>
          <w:szCs w:val="20"/>
        </w:rPr>
        <w:t>Dolgoročni cilji podprograma in kazalci, s katerimi se bo merilo doseganje zastavljenih ciljev (Rezultat in kazalniki)</w:t>
      </w:r>
      <w:r w:rsidRPr="00C778BD">
        <w:rPr>
          <w:rFonts w:ascii="Arial" w:hAnsi="Arial" w:cs="Arial"/>
          <w:sz w:val="20"/>
          <w:szCs w:val="20"/>
        </w:rPr>
        <w:t xml:space="preserve"> </w:t>
      </w:r>
    </w:p>
    <w:p w:rsidR="00C778BD" w:rsidRPr="00C778BD" w:rsidRDefault="00C778BD" w:rsidP="009C0BCD">
      <w:pPr>
        <w:autoSpaceDE w:val="0"/>
        <w:autoSpaceDN w:val="0"/>
        <w:adjustRightInd w:val="0"/>
        <w:rPr>
          <w:rFonts w:ascii="Arial" w:hAnsi="Arial" w:cs="Arial"/>
          <w:sz w:val="20"/>
          <w:szCs w:val="20"/>
        </w:rPr>
      </w:pPr>
    </w:p>
    <w:p w:rsidR="00EB0F94" w:rsidRPr="00C778BD" w:rsidRDefault="009C0BCD" w:rsidP="009C0BCD">
      <w:pPr>
        <w:jc w:val="both"/>
        <w:rPr>
          <w:rFonts w:ascii="Arial" w:hAnsi="Arial" w:cs="Arial"/>
          <w:b/>
          <w:sz w:val="20"/>
          <w:szCs w:val="20"/>
        </w:rPr>
      </w:pPr>
      <w:r w:rsidRPr="00C778BD">
        <w:rPr>
          <w:rFonts w:ascii="Arial" w:hAnsi="Arial" w:cs="Arial"/>
          <w:sz w:val="20"/>
          <w:szCs w:val="20"/>
        </w:rPr>
        <w:t>O</w:t>
      </w:r>
      <w:r w:rsidR="00EB0F94" w:rsidRPr="00C778BD">
        <w:rPr>
          <w:rFonts w:ascii="Arial" w:hAnsi="Arial" w:cs="Arial"/>
          <w:sz w:val="20"/>
          <w:szCs w:val="20"/>
        </w:rPr>
        <w:t>dvesti odpadno vodo znotraj aglomeracij na čistilne naprave za čiščenje, stroški izdaje projektnih pogojev in subvenciji omrežnin.</w:t>
      </w:r>
    </w:p>
    <w:p w:rsidR="00EB0F94" w:rsidRPr="00C778BD" w:rsidRDefault="00EB0F94" w:rsidP="00EB0F94">
      <w:pPr>
        <w:jc w:val="both"/>
        <w:rPr>
          <w:rFonts w:ascii="Arial" w:hAnsi="Arial" w:cs="Arial"/>
          <w:b/>
          <w:sz w:val="20"/>
          <w:szCs w:val="20"/>
        </w:rPr>
      </w:pPr>
    </w:p>
    <w:p w:rsidR="009C0BCD" w:rsidRDefault="009C0BCD" w:rsidP="009C0BCD">
      <w:pPr>
        <w:autoSpaceDE w:val="0"/>
        <w:autoSpaceDN w:val="0"/>
        <w:adjustRightInd w:val="0"/>
        <w:rPr>
          <w:rFonts w:ascii="Arial" w:hAnsi="Arial" w:cs="Arial"/>
          <w:sz w:val="20"/>
          <w:szCs w:val="20"/>
        </w:rPr>
      </w:pPr>
      <w:r w:rsidRPr="00C778BD">
        <w:rPr>
          <w:rFonts w:ascii="Arial" w:hAnsi="Arial" w:cs="Arial"/>
          <w:b/>
          <w:bCs/>
          <w:iCs/>
          <w:sz w:val="20"/>
          <w:szCs w:val="20"/>
        </w:rPr>
        <w:t>Letni izvedbeni cilji podprograma in kazalci, s katerimi se bo merilo doseganje zastavljenih ciljev (Neposredni učinek in kazalnik)</w:t>
      </w:r>
      <w:r w:rsidRPr="00C778BD">
        <w:rPr>
          <w:rFonts w:ascii="Arial" w:hAnsi="Arial" w:cs="Arial"/>
          <w:sz w:val="20"/>
          <w:szCs w:val="20"/>
        </w:rPr>
        <w:t xml:space="preserve"> </w:t>
      </w:r>
    </w:p>
    <w:p w:rsidR="00C778BD" w:rsidRPr="00C778BD" w:rsidRDefault="00C778BD" w:rsidP="009C0BCD">
      <w:pPr>
        <w:autoSpaceDE w:val="0"/>
        <w:autoSpaceDN w:val="0"/>
        <w:adjustRightInd w:val="0"/>
        <w:rPr>
          <w:rFonts w:ascii="Arial" w:hAnsi="Arial" w:cs="Arial"/>
          <w:sz w:val="20"/>
          <w:szCs w:val="20"/>
        </w:rPr>
      </w:pPr>
    </w:p>
    <w:p w:rsidR="00EB0F94" w:rsidRPr="00C778BD" w:rsidRDefault="009C0BCD" w:rsidP="009C0BCD">
      <w:pPr>
        <w:jc w:val="both"/>
        <w:rPr>
          <w:rFonts w:ascii="Arial" w:hAnsi="Arial" w:cs="Arial"/>
          <w:sz w:val="20"/>
          <w:szCs w:val="20"/>
        </w:rPr>
      </w:pPr>
      <w:r w:rsidRPr="00C778BD">
        <w:rPr>
          <w:rFonts w:ascii="Arial" w:hAnsi="Arial" w:cs="Arial"/>
          <w:sz w:val="20"/>
          <w:szCs w:val="20"/>
        </w:rPr>
        <w:t>I</w:t>
      </w:r>
      <w:r w:rsidR="00EB0F94" w:rsidRPr="00C778BD">
        <w:rPr>
          <w:rFonts w:ascii="Arial" w:hAnsi="Arial" w:cs="Arial"/>
          <w:sz w:val="20"/>
          <w:szCs w:val="20"/>
        </w:rPr>
        <w:t>zgradnja kanalizacijskih sistemov za zmanjševanje izpustov odpadne vode v naravno okolje.</w:t>
      </w:r>
    </w:p>
    <w:p w:rsidR="00400BCD" w:rsidRPr="00C778BD" w:rsidRDefault="00400BCD" w:rsidP="009C0BCD">
      <w:pPr>
        <w:jc w:val="both"/>
        <w:rPr>
          <w:rFonts w:ascii="Arial" w:hAnsi="Arial" w:cs="Arial"/>
          <w:sz w:val="20"/>
          <w:szCs w:val="20"/>
        </w:rPr>
      </w:pPr>
    </w:p>
    <w:p w:rsidR="00400BCD" w:rsidRDefault="00400BCD" w:rsidP="009C0BCD">
      <w:pPr>
        <w:jc w:val="both"/>
        <w:rPr>
          <w:rFonts w:ascii="Arial" w:hAnsi="Arial" w:cs="Arial"/>
          <w:sz w:val="20"/>
          <w:szCs w:val="20"/>
        </w:rPr>
      </w:pPr>
    </w:p>
    <w:p w:rsidR="009C0BCD" w:rsidRPr="00794BD2" w:rsidRDefault="009C0BCD" w:rsidP="009C0BCD">
      <w:pPr>
        <w:jc w:val="both"/>
        <w:rPr>
          <w:rFonts w:ascii="Arial" w:hAnsi="Arial" w:cs="Arial"/>
          <w:b/>
        </w:rPr>
      </w:pPr>
      <w:r w:rsidRPr="00794BD2">
        <w:rPr>
          <w:rFonts w:ascii="Arial" w:hAnsi="Arial" w:cs="Arial"/>
          <w:b/>
        </w:rPr>
        <w:t>150216 Stroški izdaje projektnih pogojev in soglasij - JKP</w:t>
      </w:r>
    </w:p>
    <w:p w:rsidR="009C0BCD" w:rsidRPr="00794BD2" w:rsidRDefault="009C0BCD" w:rsidP="009C0BCD">
      <w:pPr>
        <w:jc w:val="both"/>
        <w:rPr>
          <w:rFonts w:ascii="Arial" w:hAnsi="Arial" w:cs="Arial"/>
        </w:rPr>
      </w:pPr>
    </w:p>
    <w:p w:rsidR="009C0BCD" w:rsidRPr="00794BD2" w:rsidRDefault="009C0BCD" w:rsidP="009C0BCD">
      <w:pPr>
        <w:autoSpaceDE w:val="0"/>
        <w:autoSpaceDN w:val="0"/>
        <w:adjustRightInd w:val="0"/>
        <w:jc w:val="right"/>
        <w:rPr>
          <w:rFonts w:ascii="Arial" w:hAnsi="Arial" w:cs="Arial"/>
          <w:b/>
          <w:bCs/>
          <w:sz w:val="20"/>
          <w:szCs w:val="20"/>
        </w:rPr>
      </w:pPr>
      <w:r w:rsidRPr="00794BD2">
        <w:rPr>
          <w:rFonts w:ascii="Arial" w:hAnsi="Arial" w:cs="Arial"/>
          <w:b/>
          <w:bCs/>
          <w:sz w:val="20"/>
          <w:szCs w:val="20"/>
        </w:rPr>
        <w:t xml:space="preserve">Vrednost: </w:t>
      </w:r>
      <w:r w:rsidR="00BD6CC1" w:rsidRPr="00794BD2">
        <w:rPr>
          <w:rFonts w:ascii="Arial" w:hAnsi="Arial" w:cs="Arial"/>
          <w:b/>
          <w:bCs/>
          <w:sz w:val="20"/>
          <w:szCs w:val="20"/>
        </w:rPr>
        <w:t>1.</w:t>
      </w:r>
      <w:r w:rsidR="00794BD2" w:rsidRPr="00794BD2">
        <w:rPr>
          <w:rFonts w:ascii="Arial" w:hAnsi="Arial" w:cs="Arial"/>
          <w:b/>
          <w:bCs/>
          <w:sz w:val="20"/>
          <w:szCs w:val="20"/>
        </w:rPr>
        <w:t>5</w:t>
      </w:r>
      <w:r w:rsidRPr="00794BD2">
        <w:rPr>
          <w:rFonts w:ascii="Arial" w:hAnsi="Arial" w:cs="Arial"/>
          <w:b/>
          <w:bCs/>
          <w:sz w:val="20"/>
          <w:szCs w:val="20"/>
        </w:rPr>
        <w:t>00,00 €</w:t>
      </w:r>
    </w:p>
    <w:p w:rsidR="009C0BCD" w:rsidRPr="00794BD2" w:rsidRDefault="009C0BCD" w:rsidP="009C0BCD">
      <w:pPr>
        <w:jc w:val="both"/>
        <w:rPr>
          <w:rFonts w:ascii="Arial" w:hAnsi="Arial" w:cs="Arial"/>
        </w:rPr>
      </w:pPr>
    </w:p>
    <w:p w:rsidR="00B53F07" w:rsidRPr="00794BD2" w:rsidRDefault="00B53F07"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Obrazložitev dejavnosti v okviru proračunske postavke</w:t>
      </w:r>
    </w:p>
    <w:p w:rsidR="009C0BCD" w:rsidRPr="00794BD2" w:rsidRDefault="009C0BCD" w:rsidP="003C5FE3">
      <w:pPr>
        <w:autoSpaceDE w:val="0"/>
        <w:autoSpaceDN w:val="0"/>
        <w:adjustRightInd w:val="0"/>
        <w:jc w:val="both"/>
        <w:rPr>
          <w:rFonts w:ascii="Arial" w:hAnsi="Arial" w:cs="Arial"/>
          <w:b/>
          <w:bCs/>
          <w:i/>
          <w:iCs/>
          <w:sz w:val="20"/>
          <w:szCs w:val="20"/>
        </w:rPr>
      </w:pPr>
    </w:p>
    <w:p w:rsidR="003002CF" w:rsidRPr="00794BD2" w:rsidRDefault="009C0BCD" w:rsidP="003C5FE3">
      <w:pPr>
        <w:autoSpaceDE w:val="0"/>
        <w:autoSpaceDN w:val="0"/>
        <w:jc w:val="both"/>
        <w:rPr>
          <w:rFonts w:ascii="Arial" w:hAnsi="Arial" w:cs="Arial"/>
          <w:sz w:val="20"/>
          <w:szCs w:val="20"/>
        </w:rPr>
      </w:pPr>
      <w:r w:rsidRPr="00794BD2">
        <w:rPr>
          <w:rFonts w:ascii="Arial" w:hAnsi="Arial" w:cs="Arial"/>
          <w:sz w:val="20"/>
          <w:szCs w:val="20"/>
        </w:rPr>
        <w:t xml:space="preserve">Proračunska postavka je namenjena pridobivanju soglasij in izdaje projektnih pogojev </w:t>
      </w:r>
    </w:p>
    <w:p w:rsidR="003002CF" w:rsidRPr="00794BD2" w:rsidRDefault="003002CF" w:rsidP="003C5FE3">
      <w:pPr>
        <w:autoSpaceDE w:val="0"/>
        <w:autoSpaceDN w:val="0"/>
        <w:jc w:val="both"/>
        <w:rPr>
          <w:rFonts w:ascii="Arial" w:hAnsi="Arial" w:cs="Arial"/>
          <w:sz w:val="20"/>
          <w:szCs w:val="20"/>
        </w:rPr>
      </w:pPr>
    </w:p>
    <w:p w:rsidR="003002CF" w:rsidRPr="00794BD2" w:rsidRDefault="003002CF" w:rsidP="003C5FE3">
      <w:pPr>
        <w:autoSpaceDE w:val="0"/>
        <w:autoSpaceDN w:val="0"/>
        <w:jc w:val="both"/>
        <w:rPr>
          <w:rFonts w:ascii="Arial" w:hAnsi="Arial" w:cs="Arial"/>
          <w:sz w:val="20"/>
          <w:szCs w:val="20"/>
        </w:rPr>
      </w:pPr>
      <w:r w:rsidRPr="00794BD2">
        <w:rPr>
          <w:rFonts w:ascii="Arial" w:hAnsi="Arial" w:cs="Arial"/>
          <w:sz w:val="20"/>
          <w:szCs w:val="20"/>
        </w:rPr>
        <w:t>Sredstva so namenjena za plačilo izdanih soglasij in projektnih pogojev upravljavca GJI, ki so potrebna pri izdelavi projektne dokumentacije in so izdana na zahtevo bodočih investitorjev.  </w:t>
      </w:r>
    </w:p>
    <w:p w:rsidR="009C0BCD" w:rsidRPr="00794BD2" w:rsidRDefault="009C0BCD" w:rsidP="003C5FE3">
      <w:pPr>
        <w:autoSpaceDE w:val="0"/>
        <w:autoSpaceDN w:val="0"/>
        <w:adjustRightInd w:val="0"/>
        <w:jc w:val="both"/>
        <w:rPr>
          <w:rFonts w:ascii="Arial" w:hAnsi="Arial" w:cs="Arial"/>
          <w:sz w:val="20"/>
          <w:szCs w:val="20"/>
        </w:rPr>
      </w:pPr>
    </w:p>
    <w:p w:rsidR="00B53F07" w:rsidRPr="00794BD2" w:rsidRDefault="00B53F07"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9C0BCD" w:rsidRPr="00794BD2" w:rsidRDefault="009C0BCD" w:rsidP="003C5FE3">
      <w:pPr>
        <w:autoSpaceDE w:val="0"/>
        <w:autoSpaceDN w:val="0"/>
        <w:adjustRightInd w:val="0"/>
        <w:jc w:val="both"/>
        <w:rPr>
          <w:rFonts w:ascii="Arial" w:hAnsi="Arial" w:cs="Arial"/>
          <w:b/>
          <w:bCs/>
          <w:iCs/>
          <w:sz w:val="20"/>
          <w:szCs w:val="20"/>
        </w:rPr>
      </w:pPr>
    </w:p>
    <w:p w:rsidR="009C0BCD" w:rsidRPr="00794BD2" w:rsidRDefault="00B53F07" w:rsidP="003C5FE3">
      <w:pPr>
        <w:jc w:val="both"/>
        <w:rPr>
          <w:rFonts w:ascii="Arial" w:hAnsi="Arial" w:cs="Arial"/>
          <w:sz w:val="20"/>
          <w:szCs w:val="20"/>
        </w:rPr>
      </w:pPr>
      <w:r w:rsidRPr="00794BD2">
        <w:rPr>
          <w:rFonts w:ascii="Arial" w:hAnsi="Arial" w:cs="Arial"/>
          <w:sz w:val="20"/>
          <w:szCs w:val="20"/>
        </w:rPr>
        <w:t>Proračunska postavka ni vezana na posebne projekte.</w:t>
      </w:r>
    </w:p>
    <w:p w:rsidR="00B53F07" w:rsidRPr="00794BD2" w:rsidRDefault="00B53F07" w:rsidP="003C5FE3">
      <w:pPr>
        <w:jc w:val="both"/>
        <w:rPr>
          <w:rFonts w:ascii="Arial" w:hAnsi="Arial" w:cs="Arial"/>
        </w:rPr>
      </w:pPr>
    </w:p>
    <w:p w:rsidR="00B53F07" w:rsidRPr="00794BD2" w:rsidRDefault="00B53F07"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B53F07" w:rsidRPr="00794BD2" w:rsidRDefault="00B53F07" w:rsidP="003C5FE3">
      <w:pPr>
        <w:autoSpaceDE w:val="0"/>
        <w:autoSpaceDN w:val="0"/>
        <w:adjustRightInd w:val="0"/>
        <w:jc w:val="both"/>
        <w:rPr>
          <w:rFonts w:ascii="Times-BoldItalic" w:hAnsi="Times-BoldItalic" w:cs="Times-BoldItalic"/>
          <w:b/>
          <w:bCs/>
          <w:i/>
          <w:iCs/>
          <w:sz w:val="20"/>
          <w:szCs w:val="20"/>
        </w:rPr>
      </w:pPr>
    </w:p>
    <w:p w:rsidR="00B53F07" w:rsidRPr="00794BD2" w:rsidRDefault="00B53F07" w:rsidP="003C5FE3">
      <w:pPr>
        <w:autoSpaceDE w:val="0"/>
        <w:autoSpaceDN w:val="0"/>
        <w:adjustRightInd w:val="0"/>
        <w:jc w:val="both"/>
        <w:rPr>
          <w:rFonts w:ascii="Arial" w:hAnsi="Arial" w:cs="Arial"/>
          <w:sz w:val="20"/>
          <w:szCs w:val="20"/>
        </w:rPr>
      </w:pPr>
      <w:r w:rsidRPr="00794BD2">
        <w:rPr>
          <w:rFonts w:ascii="Arial" w:hAnsi="Arial" w:cs="Arial"/>
          <w:sz w:val="20"/>
          <w:szCs w:val="20"/>
        </w:rPr>
        <w:t>Izračun temelji na pravicah porabe preteklih let in podpisane pogodbe.</w:t>
      </w:r>
    </w:p>
    <w:p w:rsidR="003C5FE3" w:rsidRDefault="003C5FE3" w:rsidP="003C5FE3">
      <w:pPr>
        <w:autoSpaceDE w:val="0"/>
        <w:autoSpaceDN w:val="0"/>
        <w:adjustRightInd w:val="0"/>
        <w:jc w:val="both"/>
        <w:rPr>
          <w:rFonts w:ascii="Arial" w:hAnsi="Arial" w:cs="Arial"/>
          <w:sz w:val="20"/>
          <w:szCs w:val="20"/>
        </w:rPr>
      </w:pPr>
    </w:p>
    <w:p w:rsidR="00D9394A" w:rsidRDefault="00D9394A" w:rsidP="003C5FE3">
      <w:pPr>
        <w:autoSpaceDE w:val="0"/>
        <w:autoSpaceDN w:val="0"/>
        <w:adjustRightInd w:val="0"/>
        <w:jc w:val="both"/>
        <w:rPr>
          <w:rFonts w:ascii="Arial" w:hAnsi="Arial" w:cs="Arial"/>
          <w:sz w:val="20"/>
          <w:szCs w:val="20"/>
        </w:rPr>
      </w:pPr>
    </w:p>
    <w:p w:rsidR="0062760A" w:rsidRDefault="0062760A" w:rsidP="003C5FE3">
      <w:pPr>
        <w:autoSpaceDE w:val="0"/>
        <w:autoSpaceDN w:val="0"/>
        <w:adjustRightInd w:val="0"/>
        <w:jc w:val="both"/>
        <w:rPr>
          <w:rFonts w:ascii="Arial" w:hAnsi="Arial" w:cs="Arial"/>
          <w:sz w:val="20"/>
          <w:szCs w:val="20"/>
        </w:rPr>
      </w:pPr>
    </w:p>
    <w:p w:rsidR="0062760A" w:rsidRDefault="0062760A" w:rsidP="003C5FE3">
      <w:pPr>
        <w:autoSpaceDE w:val="0"/>
        <w:autoSpaceDN w:val="0"/>
        <w:adjustRightInd w:val="0"/>
        <w:jc w:val="both"/>
        <w:rPr>
          <w:rFonts w:ascii="Arial" w:hAnsi="Arial" w:cs="Arial"/>
          <w:sz w:val="20"/>
          <w:szCs w:val="20"/>
        </w:rPr>
      </w:pPr>
    </w:p>
    <w:p w:rsidR="0062760A" w:rsidRDefault="0062760A" w:rsidP="003C5FE3">
      <w:pPr>
        <w:autoSpaceDE w:val="0"/>
        <w:autoSpaceDN w:val="0"/>
        <w:adjustRightInd w:val="0"/>
        <w:jc w:val="both"/>
        <w:rPr>
          <w:rFonts w:ascii="Arial" w:hAnsi="Arial" w:cs="Arial"/>
          <w:sz w:val="20"/>
          <w:szCs w:val="20"/>
        </w:rPr>
      </w:pPr>
    </w:p>
    <w:p w:rsidR="00F31872" w:rsidRDefault="00F31872" w:rsidP="003C5FE3">
      <w:pPr>
        <w:autoSpaceDE w:val="0"/>
        <w:autoSpaceDN w:val="0"/>
        <w:adjustRightInd w:val="0"/>
        <w:jc w:val="both"/>
        <w:rPr>
          <w:rFonts w:ascii="Arial" w:hAnsi="Arial" w:cs="Arial"/>
          <w:sz w:val="20"/>
          <w:szCs w:val="20"/>
        </w:rPr>
      </w:pPr>
    </w:p>
    <w:p w:rsidR="00024765" w:rsidRPr="00794BD2" w:rsidRDefault="00024765" w:rsidP="00024765">
      <w:pPr>
        <w:jc w:val="both"/>
        <w:rPr>
          <w:rFonts w:ascii="Arial" w:hAnsi="Arial" w:cs="Arial"/>
          <w:b/>
        </w:rPr>
      </w:pPr>
      <w:r w:rsidRPr="00794BD2">
        <w:rPr>
          <w:rFonts w:ascii="Arial" w:hAnsi="Arial" w:cs="Arial"/>
          <w:b/>
        </w:rPr>
        <w:lastRenderedPageBreak/>
        <w:t>150219 Sofinanciranje malih čistilnih naprav</w:t>
      </w:r>
    </w:p>
    <w:p w:rsidR="00024765" w:rsidRPr="00794BD2" w:rsidRDefault="00024765" w:rsidP="00024765">
      <w:pPr>
        <w:jc w:val="both"/>
        <w:rPr>
          <w:rFonts w:ascii="Arial" w:hAnsi="Arial" w:cs="Arial"/>
        </w:rPr>
      </w:pPr>
    </w:p>
    <w:p w:rsidR="00024765" w:rsidRPr="00794BD2" w:rsidRDefault="00024765" w:rsidP="00024765">
      <w:pPr>
        <w:autoSpaceDE w:val="0"/>
        <w:autoSpaceDN w:val="0"/>
        <w:adjustRightInd w:val="0"/>
        <w:jc w:val="right"/>
        <w:rPr>
          <w:rFonts w:ascii="Arial" w:hAnsi="Arial" w:cs="Arial"/>
          <w:b/>
          <w:bCs/>
          <w:sz w:val="20"/>
          <w:szCs w:val="20"/>
        </w:rPr>
      </w:pPr>
      <w:r w:rsidRPr="00794BD2">
        <w:rPr>
          <w:rFonts w:ascii="Arial" w:hAnsi="Arial" w:cs="Arial"/>
          <w:b/>
          <w:bCs/>
          <w:sz w:val="20"/>
          <w:szCs w:val="20"/>
        </w:rPr>
        <w:t>Vrednost: 4.500,00 €</w:t>
      </w:r>
    </w:p>
    <w:p w:rsidR="00024765" w:rsidRPr="00794BD2" w:rsidRDefault="00024765"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Obrazložitev dejavnosti v okviru proračunske postavke</w:t>
      </w:r>
    </w:p>
    <w:p w:rsidR="00024765" w:rsidRPr="00794BD2" w:rsidRDefault="00024765" w:rsidP="003C5FE3">
      <w:pPr>
        <w:autoSpaceDE w:val="0"/>
        <w:autoSpaceDN w:val="0"/>
        <w:adjustRightInd w:val="0"/>
        <w:jc w:val="both"/>
        <w:rPr>
          <w:rFonts w:ascii="Arial" w:hAnsi="Arial" w:cs="Arial"/>
          <w:b/>
          <w:bCs/>
          <w:i/>
          <w:iCs/>
          <w:sz w:val="20"/>
          <w:szCs w:val="20"/>
        </w:rPr>
      </w:pPr>
    </w:p>
    <w:p w:rsidR="001236C9" w:rsidRPr="00794BD2" w:rsidRDefault="001236C9" w:rsidP="003C5FE3">
      <w:pPr>
        <w:autoSpaceDE w:val="0"/>
        <w:autoSpaceDN w:val="0"/>
        <w:jc w:val="both"/>
        <w:rPr>
          <w:rFonts w:ascii="Arial" w:hAnsi="Arial" w:cs="Arial"/>
          <w:sz w:val="20"/>
          <w:szCs w:val="20"/>
        </w:rPr>
      </w:pPr>
      <w:r w:rsidRPr="00794BD2">
        <w:rPr>
          <w:rFonts w:ascii="Arial" w:hAnsi="Arial" w:cs="Arial"/>
          <w:sz w:val="20"/>
          <w:szCs w:val="20"/>
        </w:rPr>
        <w:t xml:space="preserve">Občina vsako leto v spomladanskem času objavi razpis za sofinanciranje izgradnje malih čistilnih naprav za individualne porabnike. Na razpis se lahko javijo zainteresirani za pomoč in sicer do porabe sredstev v proračunski postavki. V okviru proračunske postavke se vsako leto izvaja razpis za sofinanciranje izgradnje malih čistilnih naprav, ki se sofinancirajo do 50% vrednosti čistilne naprave. Prijavo lahko oddajo samo fizične osebe, ki imajo </w:t>
      </w:r>
      <w:r w:rsidRPr="00794BD2">
        <w:rPr>
          <w:rFonts w:ascii="Arial" w:hAnsi="Arial" w:cs="Arial"/>
          <w:iCs/>
          <w:sz w:val="20"/>
          <w:szCs w:val="20"/>
        </w:rPr>
        <w:t xml:space="preserve">veljavno gradbeno dovoljenje za stanovanjski objekt zgrajen po letu 1967 ali potrdilo za stanovanjski objekt zgrajen pred letom 1967 in se nahaja </w:t>
      </w:r>
      <w:r w:rsidRPr="00794BD2">
        <w:rPr>
          <w:rFonts w:ascii="Arial" w:hAnsi="Arial" w:cs="Arial"/>
          <w:sz w:val="20"/>
          <w:szCs w:val="20"/>
        </w:rPr>
        <w:t> izven predvidenih območij aglomeracij na katerih se predvideva izgradnja kanalizacije skladno z Operativnim programom odvajanja in čiščenja komunalne odpadne vode v občini.</w:t>
      </w:r>
    </w:p>
    <w:p w:rsidR="00024765" w:rsidRPr="00794BD2" w:rsidRDefault="00024765" w:rsidP="003C5FE3">
      <w:pPr>
        <w:autoSpaceDE w:val="0"/>
        <w:autoSpaceDN w:val="0"/>
        <w:adjustRightInd w:val="0"/>
        <w:jc w:val="both"/>
        <w:rPr>
          <w:rFonts w:ascii="Times-Roman" w:hAnsi="Times-Roman" w:cs="Times-Roman"/>
          <w:sz w:val="20"/>
          <w:szCs w:val="20"/>
        </w:rPr>
      </w:pPr>
    </w:p>
    <w:p w:rsidR="00024765" w:rsidRPr="00794BD2" w:rsidRDefault="00024765"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024765" w:rsidRPr="00794BD2" w:rsidRDefault="00024765" w:rsidP="003C5FE3">
      <w:pPr>
        <w:autoSpaceDE w:val="0"/>
        <w:autoSpaceDN w:val="0"/>
        <w:adjustRightInd w:val="0"/>
        <w:jc w:val="both"/>
        <w:rPr>
          <w:rFonts w:ascii="Arial" w:hAnsi="Arial" w:cs="Arial"/>
          <w:b/>
          <w:bCs/>
          <w:iCs/>
          <w:sz w:val="20"/>
          <w:szCs w:val="20"/>
        </w:rPr>
      </w:pPr>
    </w:p>
    <w:p w:rsidR="00024765" w:rsidRPr="00794BD2" w:rsidRDefault="00024765" w:rsidP="003C5FE3">
      <w:pPr>
        <w:autoSpaceDE w:val="0"/>
        <w:autoSpaceDN w:val="0"/>
        <w:adjustRightInd w:val="0"/>
        <w:jc w:val="both"/>
        <w:rPr>
          <w:rFonts w:ascii="Arial" w:hAnsi="Arial" w:cs="Arial"/>
          <w:sz w:val="20"/>
          <w:szCs w:val="20"/>
        </w:rPr>
      </w:pPr>
      <w:r w:rsidRPr="00794BD2">
        <w:rPr>
          <w:rFonts w:ascii="Arial" w:hAnsi="Arial" w:cs="Arial"/>
          <w:sz w:val="20"/>
          <w:szCs w:val="20"/>
        </w:rPr>
        <w:t>Projekt je opredeljen v obrazcu 3: OB177-14-0008 Sofinanciranje malih čistilnih naprav</w:t>
      </w:r>
    </w:p>
    <w:p w:rsidR="004A0E6C" w:rsidRPr="00794BD2" w:rsidRDefault="004A0E6C" w:rsidP="003C5FE3">
      <w:pPr>
        <w:autoSpaceDE w:val="0"/>
        <w:autoSpaceDN w:val="0"/>
        <w:adjustRightInd w:val="0"/>
        <w:jc w:val="both"/>
        <w:rPr>
          <w:rFonts w:ascii="Arial" w:hAnsi="Arial" w:cs="Arial"/>
          <w:sz w:val="20"/>
          <w:szCs w:val="20"/>
        </w:rPr>
      </w:pPr>
    </w:p>
    <w:p w:rsidR="00024765" w:rsidRPr="00794BD2" w:rsidRDefault="00024765"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024765" w:rsidRPr="00794BD2" w:rsidRDefault="00024765" w:rsidP="003C5FE3">
      <w:pPr>
        <w:autoSpaceDE w:val="0"/>
        <w:autoSpaceDN w:val="0"/>
        <w:adjustRightInd w:val="0"/>
        <w:jc w:val="both"/>
        <w:rPr>
          <w:rFonts w:ascii="Times-BoldItalic" w:hAnsi="Times-BoldItalic" w:cs="Times-BoldItalic"/>
          <w:b/>
          <w:bCs/>
          <w:i/>
          <w:iCs/>
          <w:sz w:val="20"/>
          <w:szCs w:val="20"/>
        </w:rPr>
      </w:pPr>
    </w:p>
    <w:p w:rsidR="00024765" w:rsidRPr="00794BD2" w:rsidRDefault="00024765" w:rsidP="003C5FE3">
      <w:pPr>
        <w:jc w:val="both"/>
        <w:rPr>
          <w:rFonts w:ascii="Arial" w:hAnsi="Arial" w:cs="Arial"/>
          <w:sz w:val="20"/>
          <w:szCs w:val="20"/>
        </w:rPr>
      </w:pPr>
      <w:r w:rsidRPr="00794BD2">
        <w:rPr>
          <w:rFonts w:ascii="Arial" w:hAnsi="Arial" w:cs="Arial"/>
          <w:sz w:val="20"/>
          <w:szCs w:val="20"/>
        </w:rPr>
        <w:t>Pravica porabe je v celoti opredeljena v NRP.</w:t>
      </w:r>
    </w:p>
    <w:p w:rsidR="00024765" w:rsidRPr="00794BD2" w:rsidRDefault="00024765" w:rsidP="00024765">
      <w:pPr>
        <w:jc w:val="both"/>
        <w:rPr>
          <w:rFonts w:ascii="Arial" w:hAnsi="Arial" w:cs="Arial"/>
        </w:rPr>
      </w:pPr>
    </w:p>
    <w:p w:rsidR="003C5FE3" w:rsidRPr="00794BD2" w:rsidRDefault="003C5FE3" w:rsidP="00024765">
      <w:pPr>
        <w:jc w:val="both"/>
        <w:rPr>
          <w:rFonts w:ascii="Arial" w:hAnsi="Arial" w:cs="Arial"/>
        </w:rPr>
      </w:pPr>
    </w:p>
    <w:p w:rsidR="00FB5034" w:rsidRPr="00794BD2" w:rsidRDefault="00FB5034" w:rsidP="00FB5034">
      <w:pPr>
        <w:jc w:val="both"/>
        <w:rPr>
          <w:rFonts w:ascii="Arial" w:hAnsi="Arial" w:cs="Arial"/>
          <w:b/>
        </w:rPr>
      </w:pPr>
      <w:r w:rsidRPr="00794BD2">
        <w:rPr>
          <w:rFonts w:ascii="Arial" w:hAnsi="Arial" w:cs="Arial"/>
          <w:b/>
        </w:rPr>
        <w:t>150226 Subvencija omrežnine za odpadne in komunalne vode</w:t>
      </w:r>
    </w:p>
    <w:p w:rsidR="00FB5034" w:rsidRPr="00794BD2" w:rsidRDefault="00FB5034" w:rsidP="00FB5034">
      <w:pPr>
        <w:jc w:val="both"/>
        <w:rPr>
          <w:rFonts w:ascii="Arial" w:hAnsi="Arial" w:cs="Arial"/>
        </w:rPr>
      </w:pPr>
    </w:p>
    <w:p w:rsidR="00FB5034" w:rsidRPr="00794BD2" w:rsidRDefault="00FB5034" w:rsidP="00632EC3">
      <w:pPr>
        <w:autoSpaceDE w:val="0"/>
        <w:autoSpaceDN w:val="0"/>
        <w:adjustRightInd w:val="0"/>
        <w:jc w:val="right"/>
        <w:rPr>
          <w:rFonts w:ascii="Arial" w:hAnsi="Arial" w:cs="Arial"/>
        </w:rPr>
      </w:pPr>
      <w:r w:rsidRPr="00794BD2">
        <w:rPr>
          <w:rFonts w:ascii="Arial" w:hAnsi="Arial" w:cs="Arial"/>
          <w:b/>
          <w:bCs/>
          <w:sz w:val="20"/>
          <w:szCs w:val="20"/>
        </w:rPr>
        <w:t xml:space="preserve">Vrednost: </w:t>
      </w:r>
      <w:r w:rsidR="00794BD2" w:rsidRPr="00794BD2">
        <w:rPr>
          <w:rFonts w:ascii="Arial" w:hAnsi="Arial" w:cs="Arial"/>
          <w:b/>
          <w:bCs/>
          <w:sz w:val="20"/>
          <w:szCs w:val="20"/>
        </w:rPr>
        <w:t>33.0</w:t>
      </w:r>
      <w:r w:rsidR="00632EC3" w:rsidRPr="00794BD2">
        <w:rPr>
          <w:rFonts w:ascii="Arial" w:hAnsi="Arial" w:cs="Arial"/>
          <w:b/>
          <w:bCs/>
          <w:sz w:val="20"/>
          <w:szCs w:val="20"/>
        </w:rPr>
        <w:t>00,00</w:t>
      </w:r>
      <w:r w:rsidR="00700CC6" w:rsidRPr="00794BD2">
        <w:rPr>
          <w:rFonts w:ascii="Arial" w:hAnsi="Arial" w:cs="Arial"/>
          <w:b/>
          <w:bCs/>
          <w:sz w:val="20"/>
          <w:szCs w:val="20"/>
        </w:rPr>
        <w:t xml:space="preserve"> €</w:t>
      </w:r>
    </w:p>
    <w:p w:rsidR="00FB5034" w:rsidRPr="00794BD2" w:rsidRDefault="00FB5034" w:rsidP="00AC2CCB">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Obrazložitev dejavnosti v okviru proračunske postavke</w:t>
      </w:r>
    </w:p>
    <w:p w:rsidR="00FB5034" w:rsidRPr="00794BD2" w:rsidRDefault="00FB5034" w:rsidP="00AC2CCB">
      <w:pPr>
        <w:autoSpaceDE w:val="0"/>
        <w:autoSpaceDN w:val="0"/>
        <w:adjustRightInd w:val="0"/>
        <w:jc w:val="both"/>
        <w:rPr>
          <w:rFonts w:ascii="Arial" w:hAnsi="Arial" w:cs="Arial"/>
          <w:b/>
          <w:bCs/>
          <w:i/>
          <w:iCs/>
          <w:sz w:val="20"/>
          <w:szCs w:val="20"/>
        </w:rPr>
      </w:pPr>
    </w:p>
    <w:p w:rsidR="00FB5034" w:rsidRPr="00794BD2" w:rsidRDefault="00FB5034" w:rsidP="00AC2CCB">
      <w:pPr>
        <w:autoSpaceDE w:val="0"/>
        <w:autoSpaceDN w:val="0"/>
        <w:adjustRightInd w:val="0"/>
        <w:jc w:val="both"/>
        <w:rPr>
          <w:rFonts w:ascii="Arial" w:hAnsi="Arial" w:cs="Arial"/>
          <w:sz w:val="20"/>
          <w:szCs w:val="20"/>
        </w:rPr>
      </w:pPr>
      <w:r w:rsidRPr="00794BD2">
        <w:rPr>
          <w:rFonts w:ascii="Arial" w:hAnsi="Arial" w:cs="Arial"/>
          <w:sz w:val="20"/>
          <w:szCs w:val="20"/>
        </w:rPr>
        <w:t xml:space="preserve">Občina subvencionira omrežnino za odpadne in komunalne vode občanom. </w:t>
      </w:r>
    </w:p>
    <w:p w:rsidR="00FB5034" w:rsidRPr="00794BD2" w:rsidRDefault="00FB5034" w:rsidP="00AC2CCB">
      <w:pPr>
        <w:autoSpaceDE w:val="0"/>
        <w:autoSpaceDN w:val="0"/>
        <w:adjustRightInd w:val="0"/>
        <w:jc w:val="both"/>
        <w:rPr>
          <w:rFonts w:ascii="Arial" w:hAnsi="Arial" w:cs="Arial"/>
          <w:sz w:val="20"/>
          <w:szCs w:val="20"/>
        </w:rPr>
      </w:pPr>
    </w:p>
    <w:p w:rsidR="00FB5034" w:rsidRPr="00794BD2" w:rsidRDefault="00FB5034" w:rsidP="00AC2CCB">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FB5034" w:rsidRPr="00794BD2" w:rsidRDefault="00FB5034" w:rsidP="00AC2CCB">
      <w:pPr>
        <w:autoSpaceDE w:val="0"/>
        <w:autoSpaceDN w:val="0"/>
        <w:adjustRightInd w:val="0"/>
        <w:jc w:val="both"/>
        <w:rPr>
          <w:rFonts w:ascii="Arial" w:hAnsi="Arial" w:cs="Arial"/>
          <w:b/>
          <w:bCs/>
          <w:iCs/>
          <w:sz w:val="20"/>
          <w:szCs w:val="20"/>
        </w:rPr>
      </w:pPr>
    </w:p>
    <w:p w:rsidR="00FB5034" w:rsidRPr="00794BD2" w:rsidRDefault="00FB5034" w:rsidP="00AC2CCB">
      <w:pPr>
        <w:autoSpaceDE w:val="0"/>
        <w:autoSpaceDN w:val="0"/>
        <w:adjustRightInd w:val="0"/>
        <w:jc w:val="both"/>
        <w:rPr>
          <w:rFonts w:ascii="Arial" w:hAnsi="Arial" w:cs="Arial"/>
          <w:sz w:val="20"/>
          <w:szCs w:val="20"/>
        </w:rPr>
      </w:pPr>
      <w:r w:rsidRPr="00794BD2">
        <w:rPr>
          <w:rFonts w:ascii="Arial" w:hAnsi="Arial" w:cs="Arial"/>
          <w:sz w:val="20"/>
          <w:szCs w:val="20"/>
        </w:rPr>
        <w:t>Proračunska postavka ni vezana na posebne projekte.</w:t>
      </w:r>
    </w:p>
    <w:p w:rsidR="00FB5034" w:rsidRPr="00794BD2" w:rsidRDefault="00FB5034" w:rsidP="00AC2CCB">
      <w:pPr>
        <w:autoSpaceDE w:val="0"/>
        <w:autoSpaceDN w:val="0"/>
        <w:adjustRightInd w:val="0"/>
        <w:jc w:val="both"/>
        <w:rPr>
          <w:rFonts w:ascii="Times-BoldItalic" w:hAnsi="Times-BoldItalic" w:cs="Times-BoldItalic"/>
          <w:b/>
          <w:bCs/>
          <w:i/>
          <w:iCs/>
          <w:sz w:val="20"/>
          <w:szCs w:val="20"/>
        </w:rPr>
      </w:pPr>
    </w:p>
    <w:p w:rsidR="00FB5034" w:rsidRPr="00794BD2" w:rsidRDefault="00FB5034" w:rsidP="00AC2CCB">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FB5034" w:rsidRPr="00794BD2" w:rsidRDefault="00FB5034" w:rsidP="00AC2CCB">
      <w:pPr>
        <w:autoSpaceDE w:val="0"/>
        <w:autoSpaceDN w:val="0"/>
        <w:adjustRightInd w:val="0"/>
        <w:jc w:val="both"/>
        <w:rPr>
          <w:rFonts w:ascii="Times-BoldItalic" w:hAnsi="Times-BoldItalic" w:cs="Times-BoldItalic"/>
          <w:b/>
          <w:bCs/>
          <w:i/>
          <w:iCs/>
          <w:sz w:val="20"/>
          <w:szCs w:val="20"/>
        </w:rPr>
      </w:pPr>
    </w:p>
    <w:p w:rsidR="00EB0F94" w:rsidRPr="00794BD2" w:rsidRDefault="00FB5034" w:rsidP="00AC2CCB">
      <w:pPr>
        <w:jc w:val="both"/>
        <w:rPr>
          <w:rFonts w:ascii="Arial" w:hAnsi="Arial" w:cs="Arial"/>
          <w:sz w:val="20"/>
          <w:szCs w:val="20"/>
        </w:rPr>
      </w:pPr>
      <w:r w:rsidRPr="00794BD2">
        <w:rPr>
          <w:rFonts w:ascii="Arial" w:hAnsi="Arial" w:cs="Arial"/>
          <w:sz w:val="20"/>
          <w:szCs w:val="20"/>
        </w:rPr>
        <w:t>Na podlagi zbrane okoljske dajatve na onesnaževanje voda so dodeljena sredstva v proračunu.</w:t>
      </w:r>
    </w:p>
    <w:p w:rsidR="00FB5034" w:rsidRPr="00794BD2" w:rsidRDefault="00FB5034" w:rsidP="003C5FE3">
      <w:pPr>
        <w:jc w:val="both"/>
        <w:rPr>
          <w:rFonts w:ascii="Times-Roman" w:hAnsi="Times-Roman" w:cs="Times-Roman"/>
          <w:sz w:val="20"/>
          <w:szCs w:val="20"/>
        </w:rPr>
      </w:pPr>
    </w:p>
    <w:p w:rsidR="00FB5034" w:rsidRDefault="00FB5034" w:rsidP="00EB0F94">
      <w:pPr>
        <w:jc w:val="both"/>
        <w:rPr>
          <w:rFonts w:ascii="Arial" w:hAnsi="Arial" w:cs="Arial"/>
        </w:rPr>
      </w:pPr>
    </w:p>
    <w:p w:rsidR="00FB5034" w:rsidRPr="002E78C2" w:rsidRDefault="00FB5034" w:rsidP="00FB5034">
      <w:pPr>
        <w:jc w:val="both"/>
        <w:rPr>
          <w:rFonts w:ascii="Arial" w:hAnsi="Arial" w:cs="Arial"/>
          <w:b/>
        </w:rPr>
      </w:pPr>
      <w:r w:rsidRPr="002E78C2">
        <w:rPr>
          <w:rFonts w:ascii="Arial" w:hAnsi="Arial" w:cs="Arial"/>
          <w:b/>
        </w:rPr>
        <w:t>150227 Vzdrževanje ČN Ribnica na Pohorju</w:t>
      </w:r>
    </w:p>
    <w:p w:rsidR="00FB5034" w:rsidRPr="002E78C2" w:rsidRDefault="00FB5034" w:rsidP="00FB5034">
      <w:pPr>
        <w:jc w:val="both"/>
        <w:rPr>
          <w:rFonts w:ascii="Arial" w:hAnsi="Arial" w:cs="Arial"/>
        </w:rPr>
      </w:pPr>
    </w:p>
    <w:p w:rsidR="00FB5034" w:rsidRPr="002E78C2" w:rsidRDefault="00FB5034" w:rsidP="00FB5034">
      <w:pPr>
        <w:autoSpaceDE w:val="0"/>
        <w:autoSpaceDN w:val="0"/>
        <w:adjustRightInd w:val="0"/>
        <w:jc w:val="right"/>
        <w:rPr>
          <w:rFonts w:ascii="Arial" w:hAnsi="Arial" w:cs="Arial"/>
          <w:b/>
          <w:bCs/>
          <w:sz w:val="20"/>
          <w:szCs w:val="20"/>
        </w:rPr>
      </w:pPr>
      <w:r w:rsidRPr="002E78C2">
        <w:rPr>
          <w:rFonts w:ascii="Arial" w:hAnsi="Arial" w:cs="Arial"/>
          <w:b/>
          <w:bCs/>
          <w:sz w:val="20"/>
          <w:szCs w:val="20"/>
        </w:rPr>
        <w:t xml:space="preserve">Vrednost: </w:t>
      </w:r>
      <w:r w:rsidR="00D84959" w:rsidRPr="002E78C2">
        <w:rPr>
          <w:rFonts w:ascii="Arial" w:hAnsi="Arial" w:cs="Arial"/>
          <w:b/>
          <w:bCs/>
          <w:sz w:val="20"/>
          <w:szCs w:val="20"/>
        </w:rPr>
        <w:t>3.000,00</w:t>
      </w:r>
      <w:r w:rsidRPr="002E78C2">
        <w:rPr>
          <w:rFonts w:ascii="Arial" w:hAnsi="Arial" w:cs="Arial"/>
          <w:b/>
          <w:bCs/>
          <w:sz w:val="20"/>
          <w:szCs w:val="20"/>
        </w:rPr>
        <w:t xml:space="preserve"> €</w:t>
      </w:r>
    </w:p>
    <w:p w:rsidR="00FB5034" w:rsidRPr="002E78C2" w:rsidRDefault="00FB5034" w:rsidP="00FB5034">
      <w:pPr>
        <w:jc w:val="both"/>
        <w:rPr>
          <w:rFonts w:ascii="Arial" w:hAnsi="Arial" w:cs="Arial"/>
        </w:rPr>
      </w:pPr>
    </w:p>
    <w:p w:rsidR="00FB5034" w:rsidRPr="002E78C2" w:rsidRDefault="00FB5034" w:rsidP="003C5FE3">
      <w:pPr>
        <w:autoSpaceDE w:val="0"/>
        <w:autoSpaceDN w:val="0"/>
        <w:adjustRightInd w:val="0"/>
        <w:jc w:val="both"/>
        <w:rPr>
          <w:rFonts w:ascii="Arial" w:hAnsi="Arial" w:cs="Arial"/>
          <w:b/>
          <w:bCs/>
          <w:iCs/>
          <w:sz w:val="20"/>
          <w:szCs w:val="20"/>
        </w:rPr>
      </w:pPr>
      <w:r w:rsidRPr="002E78C2">
        <w:rPr>
          <w:rFonts w:ascii="Arial" w:hAnsi="Arial" w:cs="Arial"/>
          <w:b/>
          <w:bCs/>
          <w:iCs/>
          <w:sz w:val="20"/>
          <w:szCs w:val="20"/>
        </w:rPr>
        <w:t>Obrazložitev dejavnosti v okviru proračunske postavke</w:t>
      </w:r>
    </w:p>
    <w:p w:rsidR="00FB5034" w:rsidRPr="002E78C2" w:rsidRDefault="00FB5034" w:rsidP="003C5FE3">
      <w:pPr>
        <w:autoSpaceDE w:val="0"/>
        <w:autoSpaceDN w:val="0"/>
        <w:adjustRightInd w:val="0"/>
        <w:jc w:val="both"/>
        <w:rPr>
          <w:rFonts w:ascii="Arial" w:hAnsi="Arial" w:cs="Arial"/>
          <w:b/>
          <w:bCs/>
          <w:i/>
          <w:iCs/>
          <w:sz w:val="20"/>
          <w:szCs w:val="20"/>
        </w:rPr>
      </w:pPr>
    </w:p>
    <w:p w:rsidR="00FB5034" w:rsidRPr="00794BD2" w:rsidRDefault="00FB5034" w:rsidP="003C5FE3">
      <w:pPr>
        <w:autoSpaceDE w:val="0"/>
        <w:autoSpaceDN w:val="0"/>
        <w:adjustRightInd w:val="0"/>
        <w:jc w:val="both"/>
        <w:rPr>
          <w:rFonts w:ascii="Arial" w:hAnsi="Arial" w:cs="Arial"/>
          <w:sz w:val="20"/>
          <w:szCs w:val="20"/>
        </w:rPr>
      </w:pPr>
      <w:r w:rsidRPr="002E78C2">
        <w:rPr>
          <w:rFonts w:ascii="Arial" w:hAnsi="Arial" w:cs="Arial"/>
          <w:sz w:val="20"/>
          <w:szCs w:val="20"/>
        </w:rPr>
        <w:t>Občina pokriva vzdrževanje čistilne naprave Ribnica na Pohorju. Po planu, ki ga je izdelalo Javno komunalno podjetje Radlje ob Dravi se bo v letu 202</w:t>
      </w:r>
      <w:r w:rsidR="002E78C2" w:rsidRPr="002E78C2">
        <w:rPr>
          <w:rFonts w:ascii="Arial" w:hAnsi="Arial" w:cs="Arial"/>
          <w:sz w:val="20"/>
          <w:szCs w:val="20"/>
        </w:rPr>
        <w:t>5</w:t>
      </w:r>
      <w:r w:rsidRPr="002E78C2">
        <w:rPr>
          <w:rFonts w:ascii="Arial" w:hAnsi="Arial" w:cs="Arial"/>
          <w:sz w:val="20"/>
          <w:szCs w:val="20"/>
        </w:rPr>
        <w:t xml:space="preserve"> </w:t>
      </w:r>
      <w:r w:rsidR="002E78C2" w:rsidRPr="002E78C2">
        <w:rPr>
          <w:rFonts w:ascii="Arial" w:hAnsi="Arial" w:cs="Arial"/>
          <w:sz w:val="20"/>
          <w:szCs w:val="20"/>
        </w:rPr>
        <w:t>izvedel velik servis dveh črpalk za povratek blata in meritve NN kompenzacije jalovega toka.</w:t>
      </w:r>
    </w:p>
    <w:p w:rsidR="00FB5034" w:rsidRPr="00794BD2" w:rsidRDefault="00FB5034" w:rsidP="003C5FE3">
      <w:pPr>
        <w:autoSpaceDE w:val="0"/>
        <w:autoSpaceDN w:val="0"/>
        <w:adjustRightInd w:val="0"/>
        <w:jc w:val="both"/>
        <w:rPr>
          <w:rFonts w:ascii="Arial" w:hAnsi="Arial" w:cs="Arial"/>
          <w:sz w:val="20"/>
          <w:szCs w:val="20"/>
        </w:rPr>
      </w:pPr>
    </w:p>
    <w:p w:rsidR="00FB5034" w:rsidRPr="00794BD2" w:rsidRDefault="00FB5034"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FB5034" w:rsidRPr="00794BD2" w:rsidRDefault="00FB5034" w:rsidP="003C5FE3">
      <w:pPr>
        <w:autoSpaceDE w:val="0"/>
        <w:autoSpaceDN w:val="0"/>
        <w:adjustRightInd w:val="0"/>
        <w:jc w:val="both"/>
        <w:rPr>
          <w:rFonts w:ascii="Arial" w:hAnsi="Arial" w:cs="Arial"/>
          <w:b/>
          <w:bCs/>
          <w:iCs/>
          <w:sz w:val="20"/>
          <w:szCs w:val="20"/>
        </w:rPr>
      </w:pPr>
    </w:p>
    <w:p w:rsidR="00FB5034" w:rsidRPr="00794BD2" w:rsidRDefault="00FB5034" w:rsidP="003C5FE3">
      <w:pPr>
        <w:jc w:val="both"/>
        <w:rPr>
          <w:rFonts w:ascii="Arial" w:hAnsi="Arial" w:cs="Arial"/>
          <w:sz w:val="20"/>
          <w:szCs w:val="20"/>
        </w:rPr>
      </w:pPr>
      <w:r w:rsidRPr="00794BD2">
        <w:rPr>
          <w:rFonts w:ascii="Arial" w:hAnsi="Arial" w:cs="Arial"/>
          <w:sz w:val="20"/>
          <w:szCs w:val="20"/>
        </w:rPr>
        <w:t>Proračunska postavka ni vezana na posebne projekte.</w:t>
      </w:r>
    </w:p>
    <w:p w:rsidR="00FB5034" w:rsidRPr="00794BD2" w:rsidRDefault="00FB5034" w:rsidP="003C5FE3">
      <w:pPr>
        <w:autoSpaceDE w:val="0"/>
        <w:autoSpaceDN w:val="0"/>
        <w:adjustRightInd w:val="0"/>
        <w:jc w:val="both"/>
        <w:rPr>
          <w:rFonts w:ascii="Arial" w:hAnsi="Arial" w:cs="Arial"/>
          <w:b/>
          <w:bCs/>
          <w:i/>
          <w:iCs/>
          <w:sz w:val="20"/>
          <w:szCs w:val="20"/>
        </w:rPr>
      </w:pPr>
    </w:p>
    <w:p w:rsidR="00FB5034" w:rsidRPr="00794BD2" w:rsidRDefault="00FB5034"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FB5034" w:rsidRPr="00794BD2" w:rsidRDefault="00FB5034" w:rsidP="003C5FE3">
      <w:pPr>
        <w:autoSpaceDE w:val="0"/>
        <w:autoSpaceDN w:val="0"/>
        <w:adjustRightInd w:val="0"/>
        <w:jc w:val="both"/>
        <w:rPr>
          <w:rFonts w:ascii="Arial" w:hAnsi="Arial" w:cs="Arial"/>
          <w:b/>
          <w:bCs/>
          <w:i/>
          <w:iCs/>
          <w:sz w:val="20"/>
          <w:szCs w:val="20"/>
        </w:rPr>
      </w:pPr>
    </w:p>
    <w:p w:rsidR="00FB5034" w:rsidRPr="00794BD2" w:rsidRDefault="00FB5034" w:rsidP="003C5FE3">
      <w:pPr>
        <w:autoSpaceDE w:val="0"/>
        <w:autoSpaceDN w:val="0"/>
        <w:adjustRightInd w:val="0"/>
        <w:jc w:val="both"/>
        <w:rPr>
          <w:rFonts w:ascii="Arial" w:hAnsi="Arial" w:cs="Arial"/>
          <w:sz w:val="20"/>
          <w:szCs w:val="20"/>
        </w:rPr>
      </w:pPr>
      <w:r w:rsidRPr="00794BD2">
        <w:rPr>
          <w:rFonts w:ascii="Arial" w:hAnsi="Arial" w:cs="Arial"/>
          <w:sz w:val="20"/>
          <w:szCs w:val="20"/>
        </w:rPr>
        <w:t>Izračun temelji na pravicah porabe preteklih let in predvidenih investicijskih vzdrževanjih.</w:t>
      </w:r>
    </w:p>
    <w:p w:rsidR="00E4353B" w:rsidRPr="00A42221" w:rsidRDefault="00E4353B" w:rsidP="00E4353B">
      <w:pPr>
        <w:jc w:val="both"/>
        <w:rPr>
          <w:rFonts w:ascii="Arial" w:hAnsi="Arial" w:cs="Arial"/>
          <w:b/>
        </w:rPr>
      </w:pPr>
      <w:r w:rsidRPr="00A42221">
        <w:rPr>
          <w:rFonts w:ascii="Arial" w:hAnsi="Arial" w:cs="Arial"/>
          <w:b/>
        </w:rPr>
        <w:lastRenderedPageBreak/>
        <w:t>150230 Vzdrževanje ČN Josipdol</w:t>
      </w:r>
    </w:p>
    <w:p w:rsidR="00E4353B" w:rsidRPr="00A42221" w:rsidRDefault="00E4353B" w:rsidP="00E4353B">
      <w:pPr>
        <w:jc w:val="both"/>
        <w:rPr>
          <w:rFonts w:ascii="Arial" w:hAnsi="Arial" w:cs="Arial"/>
        </w:rPr>
      </w:pPr>
    </w:p>
    <w:p w:rsidR="00E4353B" w:rsidRPr="00A42221" w:rsidRDefault="00E4353B" w:rsidP="00E4353B">
      <w:pPr>
        <w:autoSpaceDE w:val="0"/>
        <w:autoSpaceDN w:val="0"/>
        <w:adjustRightInd w:val="0"/>
        <w:jc w:val="right"/>
        <w:rPr>
          <w:rFonts w:ascii="Arial" w:hAnsi="Arial" w:cs="Arial"/>
          <w:b/>
          <w:bCs/>
          <w:sz w:val="20"/>
          <w:szCs w:val="20"/>
        </w:rPr>
      </w:pPr>
      <w:r w:rsidRPr="00A42221">
        <w:rPr>
          <w:rFonts w:ascii="Arial" w:hAnsi="Arial" w:cs="Arial"/>
          <w:b/>
          <w:bCs/>
          <w:sz w:val="20"/>
          <w:szCs w:val="20"/>
        </w:rPr>
        <w:t xml:space="preserve">Vrednost: </w:t>
      </w:r>
      <w:r w:rsidR="00B8722E" w:rsidRPr="00A42221">
        <w:rPr>
          <w:rFonts w:ascii="Arial" w:hAnsi="Arial" w:cs="Arial"/>
          <w:b/>
          <w:bCs/>
          <w:sz w:val="20"/>
          <w:szCs w:val="20"/>
        </w:rPr>
        <w:t>1.535</w:t>
      </w:r>
      <w:r w:rsidR="00342AAA" w:rsidRPr="00A42221">
        <w:rPr>
          <w:rFonts w:ascii="Arial" w:hAnsi="Arial" w:cs="Arial"/>
          <w:b/>
          <w:bCs/>
          <w:sz w:val="20"/>
          <w:szCs w:val="20"/>
        </w:rPr>
        <w:t>,00</w:t>
      </w:r>
      <w:r w:rsidRPr="00A42221">
        <w:rPr>
          <w:rFonts w:ascii="Arial" w:hAnsi="Arial" w:cs="Arial"/>
          <w:b/>
          <w:bCs/>
          <w:sz w:val="20"/>
          <w:szCs w:val="20"/>
        </w:rPr>
        <w:t xml:space="preserve"> €</w:t>
      </w:r>
    </w:p>
    <w:p w:rsidR="00E4353B" w:rsidRPr="00A42221" w:rsidRDefault="00E4353B" w:rsidP="003C5FE3">
      <w:pPr>
        <w:jc w:val="both"/>
        <w:rPr>
          <w:rFonts w:ascii="Arial" w:hAnsi="Arial" w:cs="Arial"/>
        </w:rPr>
      </w:pPr>
    </w:p>
    <w:p w:rsidR="00E4353B" w:rsidRPr="00A42221" w:rsidRDefault="00E4353B" w:rsidP="003C5FE3">
      <w:pPr>
        <w:autoSpaceDE w:val="0"/>
        <w:autoSpaceDN w:val="0"/>
        <w:adjustRightInd w:val="0"/>
        <w:jc w:val="both"/>
        <w:rPr>
          <w:rFonts w:ascii="Arial" w:hAnsi="Arial" w:cs="Arial"/>
          <w:b/>
          <w:bCs/>
          <w:iCs/>
          <w:sz w:val="20"/>
          <w:szCs w:val="20"/>
        </w:rPr>
      </w:pPr>
      <w:r w:rsidRPr="00A42221">
        <w:rPr>
          <w:rFonts w:ascii="Arial" w:hAnsi="Arial" w:cs="Arial"/>
          <w:b/>
          <w:bCs/>
          <w:iCs/>
          <w:sz w:val="20"/>
          <w:szCs w:val="20"/>
        </w:rPr>
        <w:t>Obrazložitev dejavnosti v okviru proračunske postavke</w:t>
      </w:r>
    </w:p>
    <w:p w:rsidR="00E4353B" w:rsidRPr="00A42221" w:rsidRDefault="00E4353B" w:rsidP="003C5FE3">
      <w:pPr>
        <w:autoSpaceDE w:val="0"/>
        <w:autoSpaceDN w:val="0"/>
        <w:adjustRightInd w:val="0"/>
        <w:jc w:val="both"/>
        <w:rPr>
          <w:rFonts w:ascii="Arial" w:hAnsi="Arial" w:cs="Arial"/>
          <w:b/>
          <w:bCs/>
          <w:i/>
          <w:iCs/>
          <w:sz w:val="20"/>
          <w:szCs w:val="20"/>
        </w:rPr>
      </w:pPr>
    </w:p>
    <w:p w:rsidR="00E4353B" w:rsidRDefault="00E4353B" w:rsidP="003C5FE3">
      <w:pPr>
        <w:autoSpaceDE w:val="0"/>
        <w:autoSpaceDN w:val="0"/>
        <w:adjustRightInd w:val="0"/>
        <w:jc w:val="both"/>
      </w:pPr>
      <w:r w:rsidRPr="00A42221">
        <w:rPr>
          <w:rFonts w:ascii="Arial" w:hAnsi="Arial" w:cs="Arial"/>
          <w:sz w:val="20"/>
          <w:szCs w:val="20"/>
        </w:rPr>
        <w:t xml:space="preserve">Občina pokriva vzdrževanje čistilne </w:t>
      </w:r>
      <w:r w:rsidR="00CD6771" w:rsidRPr="00A42221">
        <w:rPr>
          <w:rFonts w:ascii="Arial" w:hAnsi="Arial" w:cs="Arial"/>
          <w:sz w:val="20"/>
          <w:szCs w:val="20"/>
        </w:rPr>
        <w:t>naprave J</w:t>
      </w:r>
      <w:r w:rsidRPr="00A42221">
        <w:rPr>
          <w:rFonts w:ascii="Arial" w:hAnsi="Arial" w:cs="Arial"/>
          <w:sz w:val="20"/>
          <w:szCs w:val="20"/>
        </w:rPr>
        <w:t>osipdol. Po planu, ki ga je izdelalo Javno komunalno podjetje Radlje ob Dravi se bo v letu 202</w:t>
      </w:r>
      <w:r w:rsidR="00A42221" w:rsidRPr="00A42221">
        <w:rPr>
          <w:rFonts w:ascii="Arial" w:hAnsi="Arial" w:cs="Arial"/>
          <w:sz w:val="20"/>
          <w:szCs w:val="20"/>
        </w:rPr>
        <w:t>5 zamenjalo dve nivojski sondi in dve plovni stikali kontrole nivoja odpadne vode v SBR bazenih</w:t>
      </w:r>
    </w:p>
    <w:p w:rsidR="00434972" w:rsidRPr="00EF1DFD" w:rsidRDefault="00434972" w:rsidP="003C5FE3">
      <w:pPr>
        <w:autoSpaceDE w:val="0"/>
        <w:autoSpaceDN w:val="0"/>
        <w:adjustRightInd w:val="0"/>
        <w:jc w:val="both"/>
      </w:pPr>
    </w:p>
    <w:p w:rsidR="000D129D" w:rsidRPr="00794BD2" w:rsidRDefault="000D129D" w:rsidP="003C5FE3">
      <w:pPr>
        <w:autoSpaceDE w:val="0"/>
        <w:autoSpaceDN w:val="0"/>
        <w:adjustRightInd w:val="0"/>
        <w:jc w:val="both"/>
        <w:rPr>
          <w:rFonts w:ascii="Arial" w:hAnsi="Arial" w:cs="Arial"/>
          <w:sz w:val="20"/>
          <w:szCs w:val="20"/>
        </w:rPr>
      </w:pPr>
    </w:p>
    <w:p w:rsidR="00E4353B" w:rsidRPr="00794BD2" w:rsidRDefault="00E4353B"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E4353B" w:rsidRPr="00794BD2" w:rsidRDefault="00E4353B" w:rsidP="003C5FE3">
      <w:pPr>
        <w:autoSpaceDE w:val="0"/>
        <w:autoSpaceDN w:val="0"/>
        <w:adjustRightInd w:val="0"/>
        <w:jc w:val="both"/>
        <w:rPr>
          <w:rFonts w:ascii="Arial" w:hAnsi="Arial" w:cs="Arial"/>
          <w:b/>
          <w:bCs/>
          <w:iCs/>
          <w:sz w:val="20"/>
          <w:szCs w:val="20"/>
        </w:rPr>
      </w:pPr>
    </w:p>
    <w:p w:rsidR="00E4353B" w:rsidRPr="00794BD2" w:rsidRDefault="00E4353B" w:rsidP="003C5FE3">
      <w:pPr>
        <w:jc w:val="both"/>
        <w:rPr>
          <w:rFonts w:ascii="Arial" w:hAnsi="Arial" w:cs="Arial"/>
          <w:sz w:val="20"/>
          <w:szCs w:val="20"/>
        </w:rPr>
      </w:pPr>
      <w:r w:rsidRPr="00794BD2">
        <w:rPr>
          <w:rFonts w:ascii="Arial" w:hAnsi="Arial" w:cs="Arial"/>
          <w:sz w:val="20"/>
          <w:szCs w:val="20"/>
        </w:rPr>
        <w:t>Proračunska postavka ni vezana na posebne projekte.</w:t>
      </w:r>
    </w:p>
    <w:p w:rsidR="00E4353B" w:rsidRPr="00794BD2" w:rsidRDefault="00E4353B" w:rsidP="003C5FE3">
      <w:pPr>
        <w:autoSpaceDE w:val="0"/>
        <w:autoSpaceDN w:val="0"/>
        <w:adjustRightInd w:val="0"/>
        <w:jc w:val="both"/>
        <w:rPr>
          <w:rFonts w:ascii="Arial" w:hAnsi="Arial" w:cs="Arial"/>
          <w:b/>
          <w:bCs/>
          <w:i/>
          <w:iCs/>
          <w:sz w:val="20"/>
          <w:szCs w:val="20"/>
        </w:rPr>
      </w:pPr>
    </w:p>
    <w:p w:rsidR="00E4353B" w:rsidRPr="00794BD2" w:rsidRDefault="00E4353B" w:rsidP="003C5FE3">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E4353B" w:rsidRPr="00794BD2" w:rsidRDefault="00E4353B" w:rsidP="003C5FE3">
      <w:pPr>
        <w:autoSpaceDE w:val="0"/>
        <w:autoSpaceDN w:val="0"/>
        <w:adjustRightInd w:val="0"/>
        <w:jc w:val="both"/>
        <w:rPr>
          <w:rFonts w:ascii="Arial" w:hAnsi="Arial" w:cs="Arial"/>
          <w:b/>
          <w:bCs/>
          <w:i/>
          <w:iCs/>
          <w:sz w:val="20"/>
          <w:szCs w:val="20"/>
        </w:rPr>
      </w:pPr>
    </w:p>
    <w:p w:rsidR="00E4353B" w:rsidRPr="00794BD2" w:rsidRDefault="00E4353B" w:rsidP="003C5FE3">
      <w:pPr>
        <w:autoSpaceDE w:val="0"/>
        <w:autoSpaceDN w:val="0"/>
        <w:adjustRightInd w:val="0"/>
        <w:jc w:val="both"/>
        <w:rPr>
          <w:rFonts w:ascii="Arial" w:hAnsi="Arial" w:cs="Arial"/>
          <w:sz w:val="20"/>
          <w:szCs w:val="20"/>
        </w:rPr>
      </w:pPr>
      <w:r w:rsidRPr="00794BD2">
        <w:rPr>
          <w:rFonts w:ascii="Arial" w:hAnsi="Arial" w:cs="Arial"/>
          <w:sz w:val="20"/>
          <w:szCs w:val="20"/>
        </w:rPr>
        <w:t>Izračun temelji na pravicah porabe preteklih let in predvidenih investicijskih vzdrževanjih.</w:t>
      </w:r>
    </w:p>
    <w:p w:rsidR="005E5870" w:rsidRPr="00794BD2" w:rsidRDefault="005E5870" w:rsidP="00E4353B">
      <w:pPr>
        <w:autoSpaceDE w:val="0"/>
        <w:autoSpaceDN w:val="0"/>
        <w:adjustRightInd w:val="0"/>
        <w:rPr>
          <w:rFonts w:ascii="Arial" w:hAnsi="Arial" w:cs="Arial"/>
          <w:sz w:val="20"/>
          <w:szCs w:val="20"/>
        </w:rPr>
      </w:pPr>
    </w:p>
    <w:p w:rsidR="005E5870" w:rsidRPr="00794BD2" w:rsidRDefault="005E5870" w:rsidP="00E4353B">
      <w:pPr>
        <w:autoSpaceDE w:val="0"/>
        <w:autoSpaceDN w:val="0"/>
        <w:adjustRightInd w:val="0"/>
        <w:rPr>
          <w:rFonts w:ascii="Arial" w:hAnsi="Arial" w:cs="Arial"/>
          <w:sz w:val="20"/>
          <w:szCs w:val="20"/>
        </w:rPr>
      </w:pPr>
    </w:p>
    <w:p w:rsidR="00700CC6" w:rsidRPr="004B44C4" w:rsidRDefault="00700CC6" w:rsidP="00700CC6">
      <w:pPr>
        <w:jc w:val="both"/>
        <w:rPr>
          <w:rFonts w:ascii="Arial" w:hAnsi="Arial" w:cs="Arial"/>
          <w:b/>
        </w:rPr>
      </w:pPr>
      <w:r w:rsidRPr="004B44C4">
        <w:rPr>
          <w:rFonts w:ascii="Arial" w:hAnsi="Arial" w:cs="Arial"/>
          <w:b/>
        </w:rPr>
        <w:t>150232 Strojna oprema za daljinski nadzor</w:t>
      </w:r>
    </w:p>
    <w:p w:rsidR="00700CC6" w:rsidRPr="004B44C4" w:rsidRDefault="00700CC6" w:rsidP="00700CC6">
      <w:pPr>
        <w:jc w:val="both"/>
        <w:rPr>
          <w:rFonts w:ascii="Arial" w:hAnsi="Arial" w:cs="Arial"/>
        </w:rPr>
      </w:pPr>
    </w:p>
    <w:p w:rsidR="00700CC6" w:rsidRPr="004B44C4" w:rsidRDefault="00700CC6" w:rsidP="00700CC6">
      <w:pPr>
        <w:autoSpaceDE w:val="0"/>
        <w:autoSpaceDN w:val="0"/>
        <w:adjustRightInd w:val="0"/>
        <w:jc w:val="right"/>
        <w:rPr>
          <w:rFonts w:ascii="Arial" w:hAnsi="Arial" w:cs="Arial"/>
          <w:b/>
          <w:bCs/>
          <w:sz w:val="20"/>
          <w:szCs w:val="20"/>
        </w:rPr>
      </w:pPr>
      <w:r w:rsidRPr="004B44C4">
        <w:rPr>
          <w:rFonts w:ascii="Arial" w:hAnsi="Arial" w:cs="Arial"/>
          <w:b/>
          <w:bCs/>
          <w:sz w:val="20"/>
          <w:szCs w:val="20"/>
        </w:rPr>
        <w:t xml:space="preserve">Vrednost: </w:t>
      </w:r>
      <w:r w:rsidR="00794BD2" w:rsidRPr="004B44C4">
        <w:rPr>
          <w:rFonts w:ascii="Arial" w:hAnsi="Arial" w:cs="Arial"/>
          <w:b/>
          <w:bCs/>
          <w:sz w:val="20"/>
          <w:szCs w:val="20"/>
        </w:rPr>
        <w:t>1.</w:t>
      </w:r>
      <w:r w:rsidR="00B8722E" w:rsidRPr="004B44C4">
        <w:rPr>
          <w:rFonts w:ascii="Arial" w:hAnsi="Arial" w:cs="Arial"/>
          <w:b/>
          <w:bCs/>
          <w:sz w:val="20"/>
          <w:szCs w:val="20"/>
        </w:rPr>
        <w:t>048,44</w:t>
      </w:r>
      <w:r w:rsidR="00193EA2" w:rsidRPr="004B44C4">
        <w:rPr>
          <w:rFonts w:ascii="Arial" w:hAnsi="Arial" w:cs="Arial"/>
          <w:b/>
          <w:bCs/>
          <w:sz w:val="20"/>
          <w:szCs w:val="20"/>
        </w:rPr>
        <w:t xml:space="preserve"> </w:t>
      </w:r>
      <w:r w:rsidRPr="004B44C4">
        <w:rPr>
          <w:rFonts w:ascii="Arial" w:hAnsi="Arial" w:cs="Arial"/>
          <w:b/>
          <w:bCs/>
          <w:sz w:val="20"/>
          <w:szCs w:val="20"/>
        </w:rPr>
        <w:t>€</w:t>
      </w:r>
    </w:p>
    <w:p w:rsidR="00700CC6" w:rsidRPr="004B44C4" w:rsidRDefault="00700CC6" w:rsidP="00700CC6">
      <w:pPr>
        <w:jc w:val="both"/>
        <w:rPr>
          <w:rFonts w:ascii="Arial" w:hAnsi="Arial" w:cs="Arial"/>
        </w:rPr>
      </w:pPr>
    </w:p>
    <w:p w:rsidR="00700CC6" w:rsidRPr="004B44C4" w:rsidRDefault="00700CC6" w:rsidP="00700CC6">
      <w:pPr>
        <w:autoSpaceDE w:val="0"/>
        <w:autoSpaceDN w:val="0"/>
        <w:adjustRightInd w:val="0"/>
        <w:jc w:val="both"/>
        <w:rPr>
          <w:rFonts w:ascii="Arial" w:hAnsi="Arial" w:cs="Arial"/>
          <w:b/>
          <w:bCs/>
          <w:iCs/>
          <w:sz w:val="20"/>
          <w:szCs w:val="20"/>
        </w:rPr>
      </w:pPr>
      <w:r w:rsidRPr="004B44C4">
        <w:rPr>
          <w:rFonts w:ascii="Arial" w:hAnsi="Arial" w:cs="Arial"/>
          <w:b/>
          <w:bCs/>
          <w:iCs/>
          <w:sz w:val="20"/>
          <w:szCs w:val="20"/>
        </w:rPr>
        <w:t>Obrazložitev dejavnosti v okviru proračunske postavke</w:t>
      </w:r>
    </w:p>
    <w:p w:rsidR="00700CC6" w:rsidRPr="004B44C4" w:rsidRDefault="00700CC6" w:rsidP="00700CC6">
      <w:pPr>
        <w:autoSpaceDE w:val="0"/>
        <w:autoSpaceDN w:val="0"/>
        <w:adjustRightInd w:val="0"/>
        <w:jc w:val="both"/>
        <w:rPr>
          <w:rFonts w:ascii="Arial" w:hAnsi="Arial" w:cs="Arial"/>
          <w:b/>
          <w:bCs/>
          <w:i/>
          <w:iCs/>
          <w:sz w:val="20"/>
          <w:szCs w:val="20"/>
        </w:rPr>
      </w:pPr>
    </w:p>
    <w:p w:rsidR="00700CC6" w:rsidRPr="00794BD2" w:rsidRDefault="00700CC6" w:rsidP="00700CC6">
      <w:pPr>
        <w:autoSpaceDE w:val="0"/>
        <w:autoSpaceDN w:val="0"/>
        <w:adjustRightInd w:val="0"/>
        <w:jc w:val="both"/>
        <w:rPr>
          <w:rFonts w:ascii="Arial" w:hAnsi="Arial" w:cs="Arial"/>
          <w:sz w:val="20"/>
          <w:szCs w:val="20"/>
        </w:rPr>
      </w:pPr>
      <w:r w:rsidRPr="004B44C4">
        <w:rPr>
          <w:rFonts w:ascii="Arial" w:hAnsi="Arial" w:cs="Arial"/>
          <w:sz w:val="20"/>
          <w:szCs w:val="20"/>
        </w:rPr>
        <w:t>Javno komunalno podjetje bo v letu 202</w:t>
      </w:r>
      <w:r w:rsidR="00B8722E" w:rsidRPr="004B44C4">
        <w:rPr>
          <w:rFonts w:ascii="Arial" w:hAnsi="Arial" w:cs="Arial"/>
          <w:sz w:val="20"/>
          <w:szCs w:val="20"/>
        </w:rPr>
        <w:t>5</w:t>
      </w:r>
      <w:r w:rsidRPr="004B44C4">
        <w:rPr>
          <w:rFonts w:ascii="Arial" w:hAnsi="Arial" w:cs="Arial"/>
          <w:sz w:val="20"/>
          <w:szCs w:val="20"/>
        </w:rPr>
        <w:t xml:space="preserve"> uredilo strojno opremo za daljinski nadzor kanalizacij.</w:t>
      </w:r>
    </w:p>
    <w:p w:rsidR="00700CC6" w:rsidRPr="00794BD2" w:rsidRDefault="00700CC6" w:rsidP="00700CC6">
      <w:pPr>
        <w:autoSpaceDE w:val="0"/>
        <w:autoSpaceDN w:val="0"/>
        <w:adjustRightInd w:val="0"/>
        <w:jc w:val="both"/>
        <w:rPr>
          <w:rFonts w:ascii="Arial" w:hAnsi="Arial" w:cs="Arial"/>
          <w:sz w:val="20"/>
          <w:szCs w:val="20"/>
        </w:rPr>
      </w:pPr>
    </w:p>
    <w:p w:rsidR="00700CC6" w:rsidRPr="00794BD2" w:rsidRDefault="00700CC6" w:rsidP="00700CC6">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700CC6" w:rsidRPr="00794BD2" w:rsidRDefault="00700CC6" w:rsidP="00700CC6">
      <w:pPr>
        <w:autoSpaceDE w:val="0"/>
        <w:autoSpaceDN w:val="0"/>
        <w:adjustRightInd w:val="0"/>
        <w:jc w:val="both"/>
        <w:rPr>
          <w:rFonts w:ascii="Arial" w:hAnsi="Arial" w:cs="Arial"/>
          <w:bCs/>
          <w:iCs/>
          <w:sz w:val="20"/>
          <w:szCs w:val="20"/>
        </w:rPr>
      </w:pPr>
    </w:p>
    <w:p w:rsidR="00700CC6" w:rsidRPr="00794BD2" w:rsidRDefault="00700CC6" w:rsidP="00700CC6">
      <w:pPr>
        <w:autoSpaceDE w:val="0"/>
        <w:autoSpaceDN w:val="0"/>
        <w:adjustRightInd w:val="0"/>
        <w:jc w:val="both"/>
        <w:rPr>
          <w:rFonts w:ascii="Arial" w:hAnsi="Arial" w:cs="Arial"/>
          <w:sz w:val="20"/>
          <w:szCs w:val="20"/>
        </w:rPr>
      </w:pPr>
      <w:r w:rsidRPr="00794BD2">
        <w:rPr>
          <w:rFonts w:ascii="Arial" w:hAnsi="Arial" w:cs="Arial"/>
          <w:sz w:val="20"/>
          <w:szCs w:val="20"/>
        </w:rPr>
        <w:t>Projekt je opredeljen v obrazcu 3 Načrt razvojnih programov: OB177-22-0007  Strojna oprema za daljinski nadzor</w:t>
      </w:r>
    </w:p>
    <w:p w:rsidR="00700CC6" w:rsidRPr="00794BD2" w:rsidRDefault="00700CC6" w:rsidP="00700CC6">
      <w:pPr>
        <w:autoSpaceDE w:val="0"/>
        <w:autoSpaceDN w:val="0"/>
        <w:adjustRightInd w:val="0"/>
        <w:jc w:val="both"/>
        <w:rPr>
          <w:rFonts w:ascii="Arial" w:hAnsi="Arial" w:cs="Arial"/>
          <w:b/>
          <w:bCs/>
          <w:i/>
          <w:iCs/>
          <w:sz w:val="20"/>
          <w:szCs w:val="20"/>
        </w:rPr>
      </w:pPr>
    </w:p>
    <w:p w:rsidR="00700CC6" w:rsidRPr="00794BD2" w:rsidRDefault="00700CC6" w:rsidP="00700CC6">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700CC6" w:rsidRPr="00794BD2" w:rsidRDefault="00700CC6" w:rsidP="00700CC6">
      <w:pPr>
        <w:autoSpaceDE w:val="0"/>
        <w:autoSpaceDN w:val="0"/>
        <w:adjustRightInd w:val="0"/>
        <w:jc w:val="both"/>
        <w:rPr>
          <w:rFonts w:ascii="Arial" w:hAnsi="Arial" w:cs="Arial"/>
          <w:b/>
          <w:bCs/>
          <w:i/>
          <w:iCs/>
          <w:sz w:val="20"/>
          <w:szCs w:val="20"/>
        </w:rPr>
      </w:pPr>
    </w:p>
    <w:p w:rsidR="00700CC6" w:rsidRDefault="00700CC6" w:rsidP="00700CC6">
      <w:pPr>
        <w:jc w:val="both"/>
        <w:rPr>
          <w:rFonts w:ascii="Arial" w:hAnsi="Arial" w:cs="Arial"/>
          <w:sz w:val="20"/>
          <w:szCs w:val="20"/>
        </w:rPr>
      </w:pPr>
      <w:r w:rsidRPr="00794BD2">
        <w:rPr>
          <w:rFonts w:ascii="Arial" w:hAnsi="Arial" w:cs="Arial"/>
          <w:sz w:val="20"/>
          <w:szCs w:val="20"/>
        </w:rPr>
        <w:t>Pravica porabe je v celoti opredeljena v NRP.</w:t>
      </w:r>
    </w:p>
    <w:p w:rsidR="00434972" w:rsidRPr="00794BD2" w:rsidRDefault="00434972" w:rsidP="00700CC6">
      <w:pPr>
        <w:jc w:val="both"/>
        <w:rPr>
          <w:rFonts w:ascii="Arial" w:hAnsi="Arial" w:cs="Arial"/>
          <w:sz w:val="20"/>
          <w:szCs w:val="20"/>
        </w:rPr>
      </w:pPr>
    </w:p>
    <w:p w:rsidR="000D6EDA" w:rsidRPr="00CC732B" w:rsidRDefault="005E5870" w:rsidP="000D6EDA">
      <w:pPr>
        <w:pBdr>
          <w:top w:val="single" w:sz="4" w:space="1" w:color="auto"/>
          <w:bottom w:val="single" w:sz="4" w:space="1" w:color="auto"/>
        </w:pBdr>
        <w:jc w:val="both"/>
        <w:rPr>
          <w:rFonts w:ascii="Arial" w:hAnsi="Arial" w:cs="Arial"/>
          <w:b/>
          <w:sz w:val="24"/>
          <w:szCs w:val="24"/>
        </w:rPr>
      </w:pPr>
      <w:r w:rsidRPr="00CC732B">
        <w:rPr>
          <w:rFonts w:ascii="Arial" w:hAnsi="Arial" w:cs="Arial"/>
          <w:b/>
          <w:sz w:val="24"/>
          <w:szCs w:val="24"/>
        </w:rPr>
        <w:t>15029003 Izboljšanje stanja okolja</w:t>
      </w:r>
    </w:p>
    <w:p w:rsidR="000D6EDA" w:rsidRPr="00CC732B" w:rsidRDefault="000D6EDA" w:rsidP="005E5870">
      <w:pPr>
        <w:jc w:val="both"/>
        <w:rPr>
          <w:rFonts w:ascii="Arial" w:hAnsi="Arial" w:cs="Arial"/>
          <w:b/>
        </w:rPr>
      </w:pPr>
    </w:p>
    <w:p w:rsidR="000D6EDA" w:rsidRPr="00CC732B" w:rsidRDefault="000D6EDA" w:rsidP="000D6EDA">
      <w:pPr>
        <w:autoSpaceDE w:val="0"/>
        <w:autoSpaceDN w:val="0"/>
        <w:adjustRightInd w:val="0"/>
        <w:jc w:val="right"/>
        <w:rPr>
          <w:rFonts w:ascii="Arial" w:hAnsi="Arial" w:cs="Arial"/>
          <w:b/>
          <w:bCs/>
          <w:sz w:val="20"/>
          <w:szCs w:val="20"/>
        </w:rPr>
      </w:pPr>
      <w:r w:rsidRPr="00B8722E">
        <w:rPr>
          <w:rFonts w:ascii="Arial" w:hAnsi="Arial" w:cs="Arial"/>
          <w:b/>
          <w:bCs/>
          <w:sz w:val="20"/>
          <w:szCs w:val="20"/>
        </w:rPr>
        <w:t xml:space="preserve">Vrednost: </w:t>
      </w:r>
      <w:r w:rsidR="008C4F44" w:rsidRPr="00B8722E">
        <w:rPr>
          <w:rFonts w:ascii="Arial" w:hAnsi="Arial" w:cs="Arial"/>
          <w:b/>
          <w:bCs/>
          <w:sz w:val="20"/>
          <w:szCs w:val="20"/>
        </w:rPr>
        <w:t>3.</w:t>
      </w:r>
      <w:r w:rsidR="00B8722E" w:rsidRPr="00B8722E">
        <w:rPr>
          <w:rFonts w:ascii="Arial" w:hAnsi="Arial" w:cs="Arial"/>
          <w:b/>
          <w:bCs/>
          <w:sz w:val="20"/>
          <w:szCs w:val="20"/>
        </w:rPr>
        <w:t>340,95</w:t>
      </w:r>
      <w:r w:rsidRPr="00B8722E">
        <w:rPr>
          <w:rFonts w:ascii="Arial" w:hAnsi="Arial" w:cs="Arial"/>
          <w:b/>
          <w:bCs/>
          <w:sz w:val="20"/>
          <w:szCs w:val="20"/>
        </w:rPr>
        <w:t xml:space="preserve"> €</w:t>
      </w:r>
    </w:p>
    <w:p w:rsidR="000D6EDA" w:rsidRPr="00CC732B" w:rsidRDefault="000D6EDA" w:rsidP="00FE4298">
      <w:pPr>
        <w:jc w:val="both"/>
        <w:rPr>
          <w:rFonts w:ascii="Arial" w:hAnsi="Arial" w:cs="Arial"/>
          <w:b/>
        </w:rPr>
      </w:pPr>
    </w:p>
    <w:p w:rsidR="005E5870" w:rsidRPr="00CC732B" w:rsidRDefault="005E5870" w:rsidP="00FE4298">
      <w:pPr>
        <w:autoSpaceDE w:val="0"/>
        <w:autoSpaceDN w:val="0"/>
        <w:adjustRightInd w:val="0"/>
        <w:jc w:val="both"/>
        <w:rPr>
          <w:rFonts w:ascii="Arial" w:hAnsi="Arial" w:cs="Arial"/>
          <w:b/>
          <w:bCs/>
          <w:iCs/>
          <w:sz w:val="20"/>
          <w:szCs w:val="20"/>
        </w:rPr>
      </w:pPr>
      <w:r w:rsidRPr="00CC732B">
        <w:rPr>
          <w:rFonts w:ascii="Arial" w:hAnsi="Arial" w:cs="Arial"/>
          <w:b/>
          <w:bCs/>
          <w:iCs/>
          <w:sz w:val="20"/>
          <w:szCs w:val="20"/>
        </w:rPr>
        <w:t>Opis podprograma</w:t>
      </w:r>
    </w:p>
    <w:p w:rsidR="005E5870" w:rsidRPr="00CC732B" w:rsidRDefault="005E5870" w:rsidP="00FE4298">
      <w:pPr>
        <w:autoSpaceDE w:val="0"/>
        <w:autoSpaceDN w:val="0"/>
        <w:adjustRightInd w:val="0"/>
        <w:jc w:val="both"/>
        <w:rPr>
          <w:rFonts w:ascii="Arial" w:hAnsi="Arial" w:cs="Arial"/>
          <w:b/>
          <w:bCs/>
          <w:iCs/>
          <w:sz w:val="20"/>
          <w:szCs w:val="20"/>
        </w:rPr>
      </w:pPr>
    </w:p>
    <w:p w:rsidR="005E5870" w:rsidRPr="00CC732B" w:rsidRDefault="005E5870" w:rsidP="00FE4298">
      <w:pPr>
        <w:autoSpaceDE w:val="0"/>
        <w:autoSpaceDN w:val="0"/>
        <w:adjustRightInd w:val="0"/>
        <w:jc w:val="both"/>
        <w:rPr>
          <w:rFonts w:ascii="Arial" w:hAnsi="Arial" w:cs="Arial"/>
          <w:sz w:val="20"/>
          <w:szCs w:val="20"/>
        </w:rPr>
      </w:pPr>
      <w:r w:rsidRPr="00CC732B">
        <w:rPr>
          <w:rFonts w:ascii="Arial" w:hAnsi="Arial" w:cs="Arial"/>
          <w:sz w:val="20"/>
          <w:szCs w:val="20"/>
        </w:rPr>
        <w:t>Trajnostno upravljanje Pohorja-Suport, financiranje Društva narava Pohorje, vzdrževanje stroškov odlagališč in zbirnih centrov, ureditev ekoloških otokov in ureditev in nabava Urbane opreme.</w:t>
      </w:r>
    </w:p>
    <w:p w:rsidR="005E5870" w:rsidRPr="00CC732B" w:rsidRDefault="005E5870" w:rsidP="00FE4298">
      <w:pPr>
        <w:autoSpaceDE w:val="0"/>
        <w:autoSpaceDN w:val="0"/>
        <w:adjustRightInd w:val="0"/>
        <w:jc w:val="both"/>
        <w:rPr>
          <w:rFonts w:ascii="Arial" w:hAnsi="Arial" w:cs="Arial"/>
        </w:rPr>
      </w:pPr>
    </w:p>
    <w:p w:rsidR="005E5870" w:rsidRPr="00CC732B" w:rsidRDefault="005E5870" w:rsidP="00FE4298">
      <w:pPr>
        <w:jc w:val="both"/>
        <w:rPr>
          <w:rFonts w:ascii="Arial" w:hAnsi="Arial" w:cs="Arial"/>
          <w:sz w:val="20"/>
          <w:szCs w:val="20"/>
        </w:rPr>
      </w:pPr>
      <w:r w:rsidRPr="00CC732B">
        <w:rPr>
          <w:rFonts w:ascii="Arial" w:hAnsi="Arial" w:cs="Arial"/>
          <w:b/>
          <w:bCs/>
          <w:iCs/>
          <w:sz w:val="20"/>
          <w:szCs w:val="20"/>
        </w:rPr>
        <w:t>Zakonske in druge pravne podlage</w:t>
      </w:r>
      <w:r w:rsidRPr="00CC732B">
        <w:rPr>
          <w:rFonts w:ascii="Arial" w:hAnsi="Arial" w:cs="Arial"/>
          <w:sz w:val="20"/>
          <w:szCs w:val="20"/>
        </w:rPr>
        <w:t xml:space="preserve"> </w:t>
      </w:r>
    </w:p>
    <w:p w:rsidR="005E5870" w:rsidRPr="00CC732B" w:rsidRDefault="005E5870" w:rsidP="00FE4298">
      <w:pPr>
        <w:jc w:val="both"/>
        <w:rPr>
          <w:rFonts w:ascii="Arial" w:hAnsi="Arial" w:cs="Arial"/>
          <w:sz w:val="20"/>
          <w:szCs w:val="20"/>
        </w:rPr>
      </w:pPr>
    </w:p>
    <w:p w:rsidR="005E5870" w:rsidRPr="00CC732B" w:rsidRDefault="005E5870" w:rsidP="00E73C74">
      <w:pPr>
        <w:pStyle w:val="Odstavekseznama"/>
        <w:numPr>
          <w:ilvl w:val="0"/>
          <w:numId w:val="42"/>
        </w:numPr>
        <w:jc w:val="both"/>
        <w:rPr>
          <w:rFonts w:ascii="Arial" w:hAnsi="Arial" w:cs="Arial"/>
          <w:sz w:val="20"/>
          <w:szCs w:val="20"/>
        </w:rPr>
      </w:pPr>
      <w:r w:rsidRPr="00CC732B">
        <w:rPr>
          <w:rFonts w:ascii="Arial" w:hAnsi="Arial" w:cs="Arial"/>
          <w:sz w:val="20"/>
          <w:szCs w:val="20"/>
        </w:rPr>
        <w:t>Odlok o oskrbi s pitno vodo ter odvajanju in čiščenju komunalne in padavinske vode na ob</w:t>
      </w:r>
      <w:r w:rsidR="00FE4298" w:rsidRPr="00CC732B">
        <w:rPr>
          <w:rFonts w:ascii="Arial" w:hAnsi="Arial" w:cs="Arial"/>
          <w:sz w:val="20"/>
          <w:szCs w:val="20"/>
        </w:rPr>
        <w:t>močju Občine Ribnica na Pohorju;</w:t>
      </w:r>
    </w:p>
    <w:p w:rsidR="005E5870" w:rsidRPr="00CC732B" w:rsidRDefault="00FE4298" w:rsidP="00DB375D">
      <w:pPr>
        <w:numPr>
          <w:ilvl w:val="0"/>
          <w:numId w:val="21"/>
        </w:numPr>
        <w:jc w:val="both"/>
        <w:rPr>
          <w:rFonts w:ascii="Arial" w:hAnsi="Arial" w:cs="Arial"/>
          <w:sz w:val="20"/>
          <w:szCs w:val="20"/>
        </w:rPr>
      </w:pPr>
      <w:r w:rsidRPr="00CC732B">
        <w:rPr>
          <w:rFonts w:ascii="Arial" w:hAnsi="Arial" w:cs="Arial"/>
          <w:sz w:val="20"/>
          <w:szCs w:val="20"/>
        </w:rPr>
        <w:t>Zakon o vodah;</w:t>
      </w:r>
    </w:p>
    <w:p w:rsidR="005E5870" w:rsidRPr="00CC732B" w:rsidRDefault="00FE4298" w:rsidP="00DB375D">
      <w:pPr>
        <w:numPr>
          <w:ilvl w:val="0"/>
          <w:numId w:val="21"/>
        </w:numPr>
        <w:jc w:val="both"/>
        <w:rPr>
          <w:rFonts w:ascii="Arial" w:hAnsi="Arial" w:cs="Arial"/>
          <w:sz w:val="20"/>
          <w:szCs w:val="20"/>
        </w:rPr>
      </w:pPr>
      <w:r w:rsidRPr="00CC732B">
        <w:rPr>
          <w:rFonts w:ascii="Arial" w:hAnsi="Arial" w:cs="Arial"/>
          <w:sz w:val="20"/>
          <w:szCs w:val="20"/>
        </w:rPr>
        <w:t>Zakon o varstvu okolja;</w:t>
      </w:r>
      <w:r w:rsidR="005E5870" w:rsidRPr="00CC732B">
        <w:rPr>
          <w:rFonts w:ascii="Arial" w:hAnsi="Arial" w:cs="Arial"/>
          <w:sz w:val="20"/>
          <w:szCs w:val="20"/>
        </w:rPr>
        <w:t xml:space="preserve"> </w:t>
      </w:r>
    </w:p>
    <w:p w:rsidR="005E5870" w:rsidRPr="00CC732B" w:rsidRDefault="00FE4298" w:rsidP="00DB375D">
      <w:pPr>
        <w:numPr>
          <w:ilvl w:val="0"/>
          <w:numId w:val="21"/>
        </w:numPr>
        <w:jc w:val="both"/>
        <w:rPr>
          <w:rFonts w:ascii="Arial" w:hAnsi="Arial" w:cs="Arial"/>
          <w:sz w:val="20"/>
          <w:szCs w:val="20"/>
        </w:rPr>
      </w:pPr>
      <w:r w:rsidRPr="00CC732B">
        <w:rPr>
          <w:rFonts w:ascii="Arial" w:hAnsi="Arial" w:cs="Arial"/>
          <w:sz w:val="20"/>
          <w:szCs w:val="20"/>
        </w:rPr>
        <w:t>Zakon o urejanju prostora;</w:t>
      </w:r>
    </w:p>
    <w:p w:rsidR="005E5870" w:rsidRPr="00CC732B" w:rsidRDefault="005E5870" w:rsidP="00DB375D">
      <w:pPr>
        <w:numPr>
          <w:ilvl w:val="0"/>
          <w:numId w:val="21"/>
        </w:numPr>
        <w:jc w:val="both"/>
        <w:rPr>
          <w:rFonts w:ascii="Arial" w:hAnsi="Arial" w:cs="Arial"/>
          <w:b/>
          <w:sz w:val="20"/>
          <w:szCs w:val="20"/>
        </w:rPr>
      </w:pPr>
      <w:r w:rsidRPr="00CC732B">
        <w:rPr>
          <w:rFonts w:ascii="Arial" w:hAnsi="Arial" w:cs="Arial"/>
          <w:sz w:val="20"/>
          <w:szCs w:val="20"/>
        </w:rPr>
        <w:t>Zakon o prostorskem načrtovanju.</w:t>
      </w:r>
    </w:p>
    <w:p w:rsidR="005E5870" w:rsidRPr="00CC732B" w:rsidRDefault="005E5870" w:rsidP="00FE4298">
      <w:pPr>
        <w:jc w:val="both"/>
        <w:rPr>
          <w:rFonts w:ascii="Arial" w:hAnsi="Arial" w:cs="Arial"/>
          <w:b/>
          <w:sz w:val="20"/>
          <w:szCs w:val="20"/>
        </w:rPr>
      </w:pPr>
    </w:p>
    <w:p w:rsidR="005E5870" w:rsidRPr="00CC732B" w:rsidRDefault="005E5870" w:rsidP="00FE4298">
      <w:pPr>
        <w:autoSpaceDE w:val="0"/>
        <w:autoSpaceDN w:val="0"/>
        <w:adjustRightInd w:val="0"/>
        <w:jc w:val="both"/>
        <w:rPr>
          <w:rFonts w:ascii="Arial" w:hAnsi="Arial" w:cs="Arial"/>
          <w:sz w:val="20"/>
          <w:szCs w:val="20"/>
        </w:rPr>
      </w:pPr>
      <w:r w:rsidRPr="00CC732B">
        <w:rPr>
          <w:rFonts w:ascii="Arial" w:hAnsi="Arial" w:cs="Arial"/>
          <w:b/>
          <w:bCs/>
          <w:iCs/>
          <w:sz w:val="20"/>
          <w:szCs w:val="20"/>
        </w:rPr>
        <w:t>Dolgoročni cilji podprograma in kazalci, s katerimi se bo merilo doseganje zastavljenih ciljev (Rezultat in kazalniki)</w:t>
      </w:r>
      <w:r w:rsidRPr="00CC732B">
        <w:rPr>
          <w:rFonts w:ascii="Arial" w:hAnsi="Arial" w:cs="Arial"/>
          <w:sz w:val="20"/>
          <w:szCs w:val="20"/>
        </w:rPr>
        <w:t xml:space="preserve"> </w:t>
      </w:r>
    </w:p>
    <w:p w:rsidR="005E5870" w:rsidRPr="00CC732B" w:rsidRDefault="005E5870" w:rsidP="00FE4298">
      <w:pPr>
        <w:jc w:val="both"/>
        <w:rPr>
          <w:rFonts w:ascii="Arial" w:hAnsi="Arial" w:cs="Arial"/>
          <w:sz w:val="20"/>
          <w:szCs w:val="20"/>
        </w:rPr>
      </w:pPr>
    </w:p>
    <w:p w:rsidR="005E5870" w:rsidRPr="00CC732B" w:rsidRDefault="005E5870" w:rsidP="00FE4298">
      <w:pPr>
        <w:jc w:val="both"/>
        <w:rPr>
          <w:rFonts w:ascii="Arial" w:hAnsi="Arial" w:cs="Arial"/>
          <w:b/>
          <w:sz w:val="20"/>
          <w:szCs w:val="20"/>
        </w:rPr>
      </w:pPr>
      <w:r w:rsidRPr="00CC732B">
        <w:rPr>
          <w:rFonts w:ascii="Arial" w:hAnsi="Arial" w:cs="Arial"/>
          <w:sz w:val="20"/>
          <w:szCs w:val="20"/>
        </w:rPr>
        <w:t>Ureditev odlagališč in zbirnih centrov, ureditev ekoloških otokov in urbane opreme.</w:t>
      </w:r>
    </w:p>
    <w:p w:rsidR="005E5870" w:rsidRPr="00CC732B" w:rsidRDefault="005E5870" w:rsidP="00FE4298">
      <w:pPr>
        <w:jc w:val="both"/>
        <w:rPr>
          <w:rFonts w:ascii="Arial" w:hAnsi="Arial" w:cs="Arial"/>
          <w:b/>
          <w:sz w:val="20"/>
          <w:szCs w:val="20"/>
        </w:rPr>
      </w:pPr>
    </w:p>
    <w:p w:rsidR="005E5870" w:rsidRPr="00CC732B" w:rsidRDefault="005E5870" w:rsidP="00FE4298">
      <w:pPr>
        <w:autoSpaceDE w:val="0"/>
        <w:autoSpaceDN w:val="0"/>
        <w:adjustRightInd w:val="0"/>
        <w:jc w:val="both"/>
        <w:rPr>
          <w:rFonts w:ascii="Arial" w:hAnsi="Arial" w:cs="Arial"/>
          <w:sz w:val="20"/>
          <w:szCs w:val="20"/>
        </w:rPr>
      </w:pPr>
      <w:r w:rsidRPr="00CC732B">
        <w:rPr>
          <w:rFonts w:ascii="Arial" w:hAnsi="Arial" w:cs="Arial"/>
          <w:b/>
          <w:bCs/>
          <w:iCs/>
          <w:sz w:val="20"/>
          <w:szCs w:val="20"/>
        </w:rPr>
        <w:t>Letni izvedbeni cilji podprograma in kazalci, s katerimi se bo merilo doseganje zastavljenih ciljev (Neposredni učinek in kazalnik)</w:t>
      </w:r>
      <w:r w:rsidRPr="00CC732B">
        <w:rPr>
          <w:rFonts w:ascii="Arial" w:hAnsi="Arial" w:cs="Arial"/>
          <w:sz w:val="20"/>
          <w:szCs w:val="20"/>
        </w:rPr>
        <w:t xml:space="preserve"> </w:t>
      </w:r>
    </w:p>
    <w:p w:rsidR="005E5870" w:rsidRPr="00CC732B" w:rsidRDefault="005E5870" w:rsidP="00FE4298">
      <w:pPr>
        <w:jc w:val="both"/>
        <w:rPr>
          <w:rFonts w:ascii="Arial" w:hAnsi="Arial" w:cs="Arial"/>
          <w:sz w:val="20"/>
          <w:szCs w:val="20"/>
        </w:rPr>
      </w:pPr>
    </w:p>
    <w:p w:rsidR="00E4353B" w:rsidRPr="00CC732B" w:rsidRDefault="005E5870" w:rsidP="00FE4298">
      <w:pPr>
        <w:jc w:val="both"/>
        <w:rPr>
          <w:rFonts w:ascii="Arial" w:hAnsi="Arial" w:cs="Arial"/>
          <w:sz w:val="20"/>
          <w:szCs w:val="20"/>
        </w:rPr>
      </w:pPr>
      <w:r w:rsidRPr="00CC732B">
        <w:rPr>
          <w:rFonts w:ascii="Arial" w:hAnsi="Arial" w:cs="Arial"/>
          <w:sz w:val="20"/>
          <w:szCs w:val="20"/>
        </w:rPr>
        <w:t xml:space="preserve">Ureditev stanja </w:t>
      </w:r>
      <w:r w:rsidR="00FE4298" w:rsidRPr="00CC732B">
        <w:rPr>
          <w:rFonts w:ascii="Arial" w:hAnsi="Arial" w:cs="Arial"/>
          <w:sz w:val="20"/>
          <w:szCs w:val="20"/>
        </w:rPr>
        <w:t>okolja in nabava urbane opreme.</w:t>
      </w:r>
    </w:p>
    <w:p w:rsidR="00E4353B" w:rsidRPr="00CC732B" w:rsidRDefault="00E4353B" w:rsidP="00EB0F94">
      <w:pPr>
        <w:jc w:val="both"/>
        <w:rPr>
          <w:rFonts w:ascii="Arial" w:hAnsi="Arial" w:cs="Arial"/>
        </w:rPr>
      </w:pPr>
    </w:p>
    <w:p w:rsidR="00DB4ECD" w:rsidRPr="00CC732B" w:rsidRDefault="00DB4ECD" w:rsidP="005E5870">
      <w:pPr>
        <w:autoSpaceDE w:val="0"/>
        <w:autoSpaceDN w:val="0"/>
        <w:adjustRightInd w:val="0"/>
        <w:rPr>
          <w:rFonts w:ascii="Arial" w:hAnsi="Arial" w:cs="Arial"/>
          <w:sz w:val="20"/>
          <w:szCs w:val="20"/>
        </w:rPr>
      </w:pPr>
    </w:p>
    <w:p w:rsidR="005E5870" w:rsidRPr="00CC732B" w:rsidRDefault="005E5870" w:rsidP="005E5870">
      <w:pPr>
        <w:jc w:val="both"/>
        <w:rPr>
          <w:rFonts w:ascii="Arial" w:hAnsi="Arial" w:cs="Arial"/>
          <w:b/>
        </w:rPr>
      </w:pPr>
      <w:r w:rsidRPr="00CC732B">
        <w:rPr>
          <w:rFonts w:ascii="Arial" w:hAnsi="Arial" w:cs="Arial"/>
          <w:b/>
        </w:rPr>
        <w:t>150224 Društvo narava Pohorje</w:t>
      </w:r>
    </w:p>
    <w:p w:rsidR="005E5870" w:rsidRPr="00CC732B" w:rsidRDefault="005E5870" w:rsidP="005E5870">
      <w:pPr>
        <w:jc w:val="both"/>
        <w:rPr>
          <w:rFonts w:ascii="Arial" w:hAnsi="Arial" w:cs="Arial"/>
        </w:rPr>
      </w:pPr>
    </w:p>
    <w:p w:rsidR="005E5870" w:rsidRPr="00CC732B" w:rsidRDefault="005E5870" w:rsidP="005E5870">
      <w:pPr>
        <w:autoSpaceDE w:val="0"/>
        <w:autoSpaceDN w:val="0"/>
        <w:adjustRightInd w:val="0"/>
        <w:jc w:val="right"/>
        <w:rPr>
          <w:rFonts w:ascii="Arial" w:hAnsi="Arial" w:cs="Arial"/>
          <w:b/>
          <w:bCs/>
          <w:sz w:val="20"/>
          <w:szCs w:val="20"/>
        </w:rPr>
      </w:pPr>
      <w:r w:rsidRPr="00CC732B">
        <w:rPr>
          <w:rFonts w:ascii="Arial" w:hAnsi="Arial" w:cs="Arial"/>
          <w:b/>
          <w:bCs/>
          <w:sz w:val="20"/>
          <w:szCs w:val="20"/>
        </w:rPr>
        <w:t>Vrednost: 200,00 €</w:t>
      </w:r>
    </w:p>
    <w:p w:rsidR="005E5870" w:rsidRPr="00CC732B" w:rsidRDefault="005E5870" w:rsidP="00DF2DCA">
      <w:pPr>
        <w:autoSpaceDE w:val="0"/>
        <w:autoSpaceDN w:val="0"/>
        <w:adjustRightInd w:val="0"/>
        <w:jc w:val="both"/>
        <w:rPr>
          <w:rFonts w:ascii="Arial" w:hAnsi="Arial" w:cs="Arial"/>
          <w:b/>
          <w:bCs/>
          <w:iCs/>
          <w:sz w:val="20"/>
          <w:szCs w:val="20"/>
        </w:rPr>
      </w:pPr>
      <w:r w:rsidRPr="00CC732B">
        <w:rPr>
          <w:rFonts w:ascii="Arial" w:hAnsi="Arial" w:cs="Arial"/>
          <w:b/>
          <w:bCs/>
          <w:iCs/>
          <w:sz w:val="20"/>
          <w:szCs w:val="20"/>
        </w:rPr>
        <w:t>Obrazložitev dejavnosti v okviru proračunske postavke</w:t>
      </w:r>
    </w:p>
    <w:p w:rsidR="005E5870" w:rsidRPr="00CC732B" w:rsidRDefault="005E5870" w:rsidP="00DF2DCA">
      <w:pPr>
        <w:autoSpaceDE w:val="0"/>
        <w:autoSpaceDN w:val="0"/>
        <w:adjustRightInd w:val="0"/>
        <w:jc w:val="both"/>
        <w:rPr>
          <w:rFonts w:ascii="Arial" w:hAnsi="Arial" w:cs="Arial"/>
          <w:b/>
          <w:bCs/>
          <w:i/>
          <w:iCs/>
          <w:sz w:val="20"/>
          <w:szCs w:val="20"/>
        </w:rPr>
      </w:pPr>
    </w:p>
    <w:p w:rsidR="005E5870" w:rsidRPr="00CC732B" w:rsidRDefault="005E5870" w:rsidP="00DF2DCA">
      <w:pPr>
        <w:autoSpaceDE w:val="0"/>
        <w:autoSpaceDN w:val="0"/>
        <w:adjustRightInd w:val="0"/>
        <w:jc w:val="both"/>
        <w:rPr>
          <w:rFonts w:ascii="Arial" w:hAnsi="Arial" w:cs="Arial"/>
          <w:sz w:val="20"/>
          <w:szCs w:val="20"/>
        </w:rPr>
      </w:pPr>
      <w:r w:rsidRPr="00CC732B">
        <w:rPr>
          <w:rFonts w:ascii="Arial" w:hAnsi="Arial" w:cs="Arial"/>
          <w:sz w:val="20"/>
          <w:szCs w:val="20"/>
        </w:rPr>
        <w:t>Program zajema sre</w:t>
      </w:r>
      <w:r w:rsidR="00CD6771" w:rsidRPr="00CC732B">
        <w:rPr>
          <w:rFonts w:ascii="Arial" w:hAnsi="Arial" w:cs="Arial"/>
          <w:sz w:val="20"/>
          <w:szCs w:val="20"/>
        </w:rPr>
        <w:t>dstva za Društvo narava Pohorje</w:t>
      </w:r>
      <w:r w:rsidRPr="00CC732B">
        <w:rPr>
          <w:rFonts w:ascii="Arial" w:hAnsi="Arial" w:cs="Arial"/>
          <w:sz w:val="20"/>
          <w:szCs w:val="20"/>
        </w:rPr>
        <w:t xml:space="preserve"> , ki opravlja monitoring Borovni</w:t>
      </w:r>
      <w:r w:rsidR="00CD6771" w:rsidRPr="00CC732B">
        <w:rPr>
          <w:rFonts w:ascii="Arial" w:hAnsi="Arial" w:cs="Arial"/>
          <w:sz w:val="20"/>
          <w:szCs w:val="20"/>
        </w:rPr>
        <w:t>č</w:t>
      </w:r>
      <w:r w:rsidRPr="00CC732B">
        <w:rPr>
          <w:rFonts w:ascii="Arial" w:hAnsi="Arial" w:cs="Arial"/>
          <w:sz w:val="20"/>
          <w:szCs w:val="20"/>
        </w:rPr>
        <w:t>evega mnogooka na Ribniškem Pohorju za katera s</w:t>
      </w:r>
      <w:r w:rsidR="001236C9" w:rsidRPr="00CC732B">
        <w:rPr>
          <w:rFonts w:ascii="Arial" w:hAnsi="Arial" w:cs="Arial"/>
          <w:sz w:val="20"/>
          <w:szCs w:val="20"/>
        </w:rPr>
        <w:t>o vsako leto planirana in izplač</w:t>
      </w:r>
      <w:r w:rsidRPr="00CC732B">
        <w:rPr>
          <w:rFonts w:ascii="Arial" w:hAnsi="Arial" w:cs="Arial"/>
          <w:sz w:val="20"/>
          <w:szCs w:val="20"/>
        </w:rPr>
        <w:t>ana sredstva.</w:t>
      </w:r>
    </w:p>
    <w:p w:rsidR="005E5870" w:rsidRPr="00CC732B" w:rsidRDefault="005E5870" w:rsidP="00DF2DCA">
      <w:pPr>
        <w:autoSpaceDE w:val="0"/>
        <w:autoSpaceDN w:val="0"/>
        <w:adjustRightInd w:val="0"/>
        <w:jc w:val="both"/>
        <w:rPr>
          <w:rFonts w:ascii="Times-Roman" w:hAnsi="Times-Roman" w:cs="Times-Roman"/>
          <w:sz w:val="20"/>
          <w:szCs w:val="20"/>
        </w:rPr>
      </w:pPr>
    </w:p>
    <w:p w:rsidR="005E5870" w:rsidRPr="00CC732B" w:rsidRDefault="005E5870" w:rsidP="00DF2DCA">
      <w:pPr>
        <w:autoSpaceDE w:val="0"/>
        <w:autoSpaceDN w:val="0"/>
        <w:adjustRightInd w:val="0"/>
        <w:jc w:val="both"/>
        <w:rPr>
          <w:rFonts w:ascii="Arial" w:hAnsi="Arial" w:cs="Arial"/>
          <w:b/>
          <w:bCs/>
          <w:iCs/>
          <w:sz w:val="20"/>
          <w:szCs w:val="20"/>
        </w:rPr>
      </w:pPr>
      <w:r w:rsidRPr="00CC732B">
        <w:rPr>
          <w:rFonts w:ascii="Arial" w:hAnsi="Arial" w:cs="Arial"/>
          <w:b/>
          <w:bCs/>
          <w:iCs/>
          <w:sz w:val="20"/>
          <w:szCs w:val="20"/>
        </w:rPr>
        <w:t>Navezava na projekte v okviru proračunske postavke</w:t>
      </w:r>
    </w:p>
    <w:p w:rsidR="005E5870" w:rsidRPr="00CC732B" w:rsidRDefault="005E5870" w:rsidP="00DF2DCA">
      <w:pPr>
        <w:autoSpaceDE w:val="0"/>
        <w:autoSpaceDN w:val="0"/>
        <w:adjustRightInd w:val="0"/>
        <w:jc w:val="both"/>
        <w:rPr>
          <w:rFonts w:ascii="Arial" w:hAnsi="Arial" w:cs="Arial"/>
          <w:b/>
          <w:bCs/>
          <w:iCs/>
          <w:sz w:val="20"/>
          <w:szCs w:val="20"/>
        </w:rPr>
      </w:pPr>
    </w:p>
    <w:p w:rsidR="005E5870" w:rsidRPr="00CC732B" w:rsidRDefault="005E5870" w:rsidP="00DF2DCA">
      <w:pPr>
        <w:jc w:val="both"/>
        <w:rPr>
          <w:rFonts w:ascii="Arial" w:hAnsi="Arial" w:cs="Arial"/>
          <w:sz w:val="20"/>
          <w:szCs w:val="20"/>
        </w:rPr>
      </w:pPr>
      <w:r w:rsidRPr="00CC732B">
        <w:rPr>
          <w:rFonts w:ascii="Arial" w:hAnsi="Arial" w:cs="Arial"/>
          <w:sz w:val="20"/>
          <w:szCs w:val="20"/>
        </w:rPr>
        <w:t>Proračunska postavka ni vezana na posebne projekte.</w:t>
      </w:r>
    </w:p>
    <w:p w:rsidR="005E5870" w:rsidRPr="00CC732B" w:rsidRDefault="005E5870" w:rsidP="00DF2DCA">
      <w:pPr>
        <w:autoSpaceDE w:val="0"/>
        <w:autoSpaceDN w:val="0"/>
        <w:adjustRightInd w:val="0"/>
        <w:jc w:val="both"/>
        <w:rPr>
          <w:rFonts w:ascii="Times-BoldItalic" w:hAnsi="Times-BoldItalic" w:cs="Times-BoldItalic"/>
          <w:b/>
          <w:bCs/>
          <w:i/>
          <w:iCs/>
          <w:sz w:val="20"/>
          <w:szCs w:val="20"/>
        </w:rPr>
      </w:pPr>
    </w:p>
    <w:p w:rsidR="005E5870" w:rsidRPr="00CC732B" w:rsidRDefault="005E5870" w:rsidP="00DF2DCA">
      <w:pPr>
        <w:autoSpaceDE w:val="0"/>
        <w:autoSpaceDN w:val="0"/>
        <w:adjustRightInd w:val="0"/>
        <w:jc w:val="both"/>
        <w:rPr>
          <w:rFonts w:ascii="Arial" w:hAnsi="Arial" w:cs="Arial"/>
          <w:b/>
          <w:bCs/>
          <w:iCs/>
          <w:sz w:val="20"/>
          <w:szCs w:val="20"/>
        </w:rPr>
      </w:pPr>
      <w:r w:rsidRPr="00CC732B">
        <w:rPr>
          <w:rFonts w:ascii="Arial" w:hAnsi="Arial" w:cs="Arial"/>
          <w:b/>
          <w:bCs/>
          <w:iCs/>
          <w:sz w:val="20"/>
          <w:szCs w:val="20"/>
        </w:rPr>
        <w:t>Izhodišča, na katerih temeljijo izračuni predlogov pravic porabe za del, ki se ne izvršuje preko NRP (Neposredni učinek in kazalnik)</w:t>
      </w:r>
    </w:p>
    <w:p w:rsidR="005E5870" w:rsidRPr="00CC732B" w:rsidRDefault="005E5870" w:rsidP="00DF2DCA">
      <w:pPr>
        <w:autoSpaceDE w:val="0"/>
        <w:autoSpaceDN w:val="0"/>
        <w:adjustRightInd w:val="0"/>
        <w:jc w:val="both"/>
        <w:rPr>
          <w:rFonts w:ascii="Times-BoldItalic" w:hAnsi="Times-BoldItalic" w:cs="Times-BoldItalic"/>
          <w:b/>
          <w:bCs/>
          <w:i/>
          <w:iCs/>
          <w:sz w:val="20"/>
          <w:szCs w:val="20"/>
        </w:rPr>
      </w:pPr>
    </w:p>
    <w:p w:rsidR="005E5870" w:rsidRPr="00CC732B" w:rsidRDefault="005E5870" w:rsidP="00DF2DCA">
      <w:pPr>
        <w:autoSpaceDE w:val="0"/>
        <w:autoSpaceDN w:val="0"/>
        <w:adjustRightInd w:val="0"/>
        <w:jc w:val="both"/>
        <w:rPr>
          <w:rFonts w:ascii="Arial" w:hAnsi="Arial" w:cs="Arial"/>
          <w:sz w:val="20"/>
          <w:szCs w:val="20"/>
        </w:rPr>
      </w:pPr>
      <w:r w:rsidRPr="00CC732B">
        <w:rPr>
          <w:rFonts w:ascii="Arial" w:hAnsi="Arial" w:cs="Arial"/>
          <w:sz w:val="20"/>
          <w:szCs w:val="20"/>
        </w:rPr>
        <w:t>Izračun temelji na pravicah porabe preteklih let.</w:t>
      </w:r>
    </w:p>
    <w:p w:rsidR="002C5D54" w:rsidRDefault="002C5D54" w:rsidP="00EB0F94">
      <w:pPr>
        <w:jc w:val="both"/>
        <w:rPr>
          <w:rFonts w:ascii="Arial" w:hAnsi="Arial" w:cs="Arial"/>
        </w:rPr>
      </w:pPr>
    </w:p>
    <w:p w:rsidR="002C5D54" w:rsidRPr="00CC732B" w:rsidRDefault="002C5D54" w:rsidP="00EB0F94">
      <w:pPr>
        <w:jc w:val="both"/>
        <w:rPr>
          <w:rFonts w:ascii="Arial" w:hAnsi="Arial" w:cs="Arial"/>
        </w:rPr>
      </w:pPr>
    </w:p>
    <w:p w:rsidR="00917416" w:rsidRPr="00A4355A" w:rsidRDefault="00917416" w:rsidP="00917416">
      <w:pPr>
        <w:jc w:val="both"/>
        <w:rPr>
          <w:rFonts w:ascii="Arial" w:hAnsi="Arial" w:cs="Arial"/>
          <w:b/>
        </w:rPr>
      </w:pPr>
      <w:r w:rsidRPr="00A4355A">
        <w:rPr>
          <w:rFonts w:ascii="Arial" w:hAnsi="Arial" w:cs="Arial"/>
          <w:b/>
        </w:rPr>
        <w:t>150231 Stroški odlagališč in zbirnih centrov</w:t>
      </w:r>
    </w:p>
    <w:p w:rsidR="00917416" w:rsidRPr="00A4355A" w:rsidRDefault="00917416" w:rsidP="00917416">
      <w:pPr>
        <w:jc w:val="both"/>
        <w:rPr>
          <w:rFonts w:ascii="Arial" w:hAnsi="Arial" w:cs="Arial"/>
        </w:rPr>
      </w:pPr>
    </w:p>
    <w:p w:rsidR="00917416" w:rsidRPr="00A4355A" w:rsidRDefault="00917416" w:rsidP="00917416">
      <w:pPr>
        <w:autoSpaceDE w:val="0"/>
        <w:autoSpaceDN w:val="0"/>
        <w:adjustRightInd w:val="0"/>
        <w:jc w:val="right"/>
        <w:rPr>
          <w:rFonts w:ascii="Arial" w:hAnsi="Arial" w:cs="Arial"/>
          <w:b/>
          <w:bCs/>
          <w:sz w:val="20"/>
          <w:szCs w:val="20"/>
        </w:rPr>
      </w:pPr>
      <w:r w:rsidRPr="00A4355A">
        <w:rPr>
          <w:rFonts w:ascii="Arial" w:hAnsi="Arial" w:cs="Arial"/>
          <w:b/>
          <w:bCs/>
          <w:sz w:val="20"/>
          <w:szCs w:val="20"/>
        </w:rPr>
        <w:t xml:space="preserve">Vrednost: </w:t>
      </w:r>
      <w:r w:rsidR="00CC732B" w:rsidRPr="00A4355A">
        <w:rPr>
          <w:rFonts w:ascii="Arial" w:hAnsi="Arial" w:cs="Arial"/>
          <w:b/>
          <w:bCs/>
          <w:sz w:val="20"/>
          <w:szCs w:val="20"/>
        </w:rPr>
        <w:t>3.</w:t>
      </w:r>
      <w:r w:rsidR="00A4355A" w:rsidRPr="00A4355A">
        <w:rPr>
          <w:rFonts w:ascii="Arial" w:hAnsi="Arial" w:cs="Arial"/>
          <w:b/>
          <w:bCs/>
          <w:sz w:val="20"/>
          <w:szCs w:val="20"/>
        </w:rPr>
        <w:t>140,95</w:t>
      </w:r>
      <w:r w:rsidRPr="00A4355A">
        <w:rPr>
          <w:rFonts w:ascii="Arial" w:hAnsi="Arial" w:cs="Arial"/>
          <w:b/>
          <w:bCs/>
          <w:sz w:val="20"/>
          <w:szCs w:val="20"/>
        </w:rPr>
        <w:t xml:space="preserve"> €</w:t>
      </w:r>
    </w:p>
    <w:p w:rsidR="00917416" w:rsidRPr="00A4355A" w:rsidRDefault="00917416" w:rsidP="00917416">
      <w:pPr>
        <w:jc w:val="both"/>
        <w:rPr>
          <w:rFonts w:ascii="Arial" w:hAnsi="Arial" w:cs="Arial"/>
        </w:rPr>
      </w:pPr>
    </w:p>
    <w:p w:rsidR="00917416" w:rsidRPr="00A4355A" w:rsidRDefault="00917416" w:rsidP="00DF2DCA">
      <w:pPr>
        <w:autoSpaceDE w:val="0"/>
        <w:autoSpaceDN w:val="0"/>
        <w:adjustRightInd w:val="0"/>
        <w:jc w:val="both"/>
        <w:rPr>
          <w:rFonts w:ascii="Arial" w:hAnsi="Arial" w:cs="Arial"/>
          <w:b/>
          <w:bCs/>
          <w:iCs/>
          <w:sz w:val="20"/>
          <w:szCs w:val="20"/>
        </w:rPr>
      </w:pPr>
      <w:r w:rsidRPr="00A4355A">
        <w:rPr>
          <w:rFonts w:ascii="Arial" w:hAnsi="Arial" w:cs="Arial"/>
          <w:b/>
          <w:bCs/>
          <w:iCs/>
          <w:sz w:val="20"/>
          <w:szCs w:val="20"/>
        </w:rPr>
        <w:t>Obrazložitev dejavnosti v okviru proračunske postavke</w:t>
      </w:r>
    </w:p>
    <w:p w:rsidR="00917416" w:rsidRPr="00A4355A" w:rsidRDefault="00917416" w:rsidP="00DF2DCA">
      <w:pPr>
        <w:autoSpaceDE w:val="0"/>
        <w:autoSpaceDN w:val="0"/>
        <w:adjustRightInd w:val="0"/>
        <w:jc w:val="both"/>
        <w:rPr>
          <w:rFonts w:ascii="Arial" w:hAnsi="Arial" w:cs="Arial"/>
          <w:b/>
          <w:bCs/>
          <w:i/>
          <w:iCs/>
          <w:sz w:val="20"/>
          <w:szCs w:val="20"/>
        </w:rPr>
      </w:pPr>
    </w:p>
    <w:p w:rsidR="00917416" w:rsidRPr="00A4355A" w:rsidRDefault="00917416" w:rsidP="00DF2DCA">
      <w:pPr>
        <w:autoSpaceDE w:val="0"/>
        <w:autoSpaceDN w:val="0"/>
        <w:adjustRightInd w:val="0"/>
        <w:jc w:val="both"/>
        <w:rPr>
          <w:rFonts w:ascii="Arial" w:hAnsi="Arial" w:cs="Arial"/>
          <w:sz w:val="20"/>
          <w:szCs w:val="20"/>
        </w:rPr>
      </w:pPr>
      <w:r w:rsidRPr="00A4355A">
        <w:rPr>
          <w:rFonts w:ascii="Arial" w:hAnsi="Arial" w:cs="Arial"/>
          <w:sz w:val="20"/>
          <w:szCs w:val="20"/>
        </w:rPr>
        <w:t>Občina pokriva delež stroškov za zaprto odlagališče Gortina.</w:t>
      </w:r>
    </w:p>
    <w:p w:rsidR="00917416" w:rsidRPr="00A4355A" w:rsidRDefault="00917416" w:rsidP="00DF2DCA">
      <w:pPr>
        <w:autoSpaceDE w:val="0"/>
        <w:autoSpaceDN w:val="0"/>
        <w:adjustRightInd w:val="0"/>
        <w:jc w:val="both"/>
        <w:rPr>
          <w:rFonts w:ascii="Arial" w:hAnsi="Arial" w:cs="Arial"/>
          <w:sz w:val="20"/>
          <w:szCs w:val="20"/>
        </w:rPr>
      </w:pPr>
    </w:p>
    <w:p w:rsidR="00917416" w:rsidRPr="00A4355A" w:rsidRDefault="00917416" w:rsidP="00DF2DCA">
      <w:pPr>
        <w:autoSpaceDE w:val="0"/>
        <w:autoSpaceDN w:val="0"/>
        <w:adjustRightInd w:val="0"/>
        <w:jc w:val="both"/>
        <w:rPr>
          <w:rFonts w:ascii="Arial" w:hAnsi="Arial" w:cs="Arial"/>
          <w:b/>
          <w:bCs/>
          <w:iCs/>
          <w:sz w:val="20"/>
          <w:szCs w:val="20"/>
        </w:rPr>
      </w:pPr>
      <w:r w:rsidRPr="00A4355A">
        <w:rPr>
          <w:rFonts w:ascii="Arial" w:hAnsi="Arial" w:cs="Arial"/>
          <w:b/>
          <w:bCs/>
          <w:iCs/>
          <w:sz w:val="20"/>
          <w:szCs w:val="20"/>
        </w:rPr>
        <w:t>Navezava na projekte v okviru proračunske postavke</w:t>
      </w:r>
    </w:p>
    <w:p w:rsidR="00917416" w:rsidRPr="00A4355A" w:rsidRDefault="00917416" w:rsidP="00DF2DCA">
      <w:pPr>
        <w:autoSpaceDE w:val="0"/>
        <w:autoSpaceDN w:val="0"/>
        <w:adjustRightInd w:val="0"/>
        <w:jc w:val="both"/>
        <w:rPr>
          <w:rFonts w:ascii="Arial" w:hAnsi="Arial" w:cs="Arial"/>
          <w:b/>
          <w:bCs/>
          <w:iCs/>
          <w:sz w:val="20"/>
          <w:szCs w:val="20"/>
        </w:rPr>
      </w:pPr>
    </w:p>
    <w:p w:rsidR="00353ABB" w:rsidRPr="00A4355A" w:rsidRDefault="00353ABB" w:rsidP="00DF2DCA">
      <w:pPr>
        <w:jc w:val="both"/>
        <w:rPr>
          <w:rFonts w:ascii="Arial" w:hAnsi="Arial" w:cs="Arial"/>
          <w:sz w:val="20"/>
          <w:szCs w:val="20"/>
        </w:rPr>
      </w:pPr>
      <w:r w:rsidRPr="00A4355A">
        <w:rPr>
          <w:rFonts w:ascii="Arial" w:hAnsi="Arial" w:cs="Arial"/>
          <w:sz w:val="20"/>
          <w:szCs w:val="20"/>
        </w:rPr>
        <w:t>Proračunska postavka ni vezana na posebne projekte.</w:t>
      </w:r>
    </w:p>
    <w:p w:rsidR="00917416" w:rsidRPr="00A4355A" w:rsidRDefault="00917416" w:rsidP="00DF2DCA">
      <w:pPr>
        <w:autoSpaceDE w:val="0"/>
        <w:autoSpaceDN w:val="0"/>
        <w:adjustRightInd w:val="0"/>
        <w:jc w:val="both"/>
        <w:rPr>
          <w:rFonts w:ascii="Arial" w:hAnsi="Arial" w:cs="Arial"/>
          <w:b/>
          <w:bCs/>
          <w:i/>
          <w:iCs/>
          <w:sz w:val="20"/>
          <w:szCs w:val="20"/>
        </w:rPr>
      </w:pPr>
    </w:p>
    <w:p w:rsidR="00917416" w:rsidRPr="00A4355A" w:rsidRDefault="00917416" w:rsidP="00DF2DCA">
      <w:pPr>
        <w:autoSpaceDE w:val="0"/>
        <w:autoSpaceDN w:val="0"/>
        <w:adjustRightInd w:val="0"/>
        <w:jc w:val="both"/>
        <w:rPr>
          <w:rFonts w:ascii="Arial" w:hAnsi="Arial" w:cs="Arial"/>
          <w:b/>
          <w:bCs/>
          <w:iCs/>
          <w:sz w:val="20"/>
          <w:szCs w:val="20"/>
        </w:rPr>
      </w:pPr>
      <w:r w:rsidRPr="00A4355A">
        <w:rPr>
          <w:rFonts w:ascii="Arial" w:hAnsi="Arial" w:cs="Arial"/>
          <w:b/>
          <w:bCs/>
          <w:iCs/>
          <w:sz w:val="20"/>
          <w:szCs w:val="20"/>
        </w:rPr>
        <w:t>Izhodišča, na katerih temeljijo izračuni predlogov pravic porabe za del, ki se ne izvršuje preko NRP (Neposredni učinek in kazalnik)</w:t>
      </w:r>
    </w:p>
    <w:p w:rsidR="00917416" w:rsidRPr="00A4355A" w:rsidRDefault="00917416" w:rsidP="00DF2DCA">
      <w:pPr>
        <w:autoSpaceDE w:val="0"/>
        <w:autoSpaceDN w:val="0"/>
        <w:adjustRightInd w:val="0"/>
        <w:jc w:val="both"/>
        <w:rPr>
          <w:rFonts w:ascii="Arial" w:hAnsi="Arial" w:cs="Arial"/>
          <w:b/>
          <w:bCs/>
          <w:i/>
          <w:iCs/>
          <w:sz w:val="20"/>
          <w:szCs w:val="20"/>
        </w:rPr>
      </w:pPr>
    </w:p>
    <w:p w:rsidR="00917416" w:rsidRPr="00CC732B" w:rsidRDefault="00917416" w:rsidP="00DF2DCA">
      <w:pPr>
        <w:autoSpaceDE w:val="0"/>
        <w:autoSpaceDN w:val="0"/>
        <w:adjustRightInd w:val="0"/>
        <w:jc w:val="both"/>
        <w:rPr>
          <w:rFonts w:ascii="Arial" w:hAnsi="Arial" w:cs="Arial"/>
          <w:sz w:val="20"/>
          <w:szCs w:val="20"/>
        </w:rPr>
      </w:pPr>
      <w:r w:rsidRPr="00A4355A">
        <w:rPr>
          <w:rFonts w:ascii="Arial" w:hAnsi="Arial" w:cs="Arial"/>
          <w:sz w:val="20"/>
          <w:szCs w:val="20"/>
        </w:rPr>
        <w:t>Izračun temelji na predračunu stroškov Javnega komunalnega podjetja Radlje ob Dravi.</w:t>
      </w:r>
    </w:p>
    <w:p w:rsidR="00193EA2" w:rsidRDefault="00193EA2" w:rsidP="00917416">
      <w:pPr>
        <w:autoSpaceDE w:val="0"/>
        <w:autoSpaceDN w:val="0"/>
        <w:adjustRightInd w:val="0"/>
        <w:rPr>
          <w:rFonts w:ascii="Arial" w:hAnsi="Arial" w:cs="Arial"/>
          <w:sz w:val="20"/>
          <w:szCs w:val="20"/>
        </w:rPr>
      </w:pPr>
    </w:p>
    <w:p w:rsidR="008C4F44" w:rsidRDefault="008C4F44" w:rsidP="00917416">
      <w:pPr>
        <w:autoSpaceDE w:val="0"/>
        <w:autoSpaceDN w:val="0"/>
        <w:adjustRightInd w:val="0"/>
        <w:rPr>
          <w:rFonts w:ascii="Arial" w:hAnsi="Arial" w:cs="Arial"/>
          <w:sz w:val="20"/>
          <w:szCs w:val="20"/>
        </w:rPr>
      </w:pPr>
    </w:p>
    <w:p w:rsidR="008C4F44" w:rsidRPr="003B734C" w:rsidRDefault="008C4F44" w:rsidP="008C4F44">
      <w:pPr>
        <w:autoSpaceDE w:val="0"/>
        <w:jc w:val="both"/>
        <w:rPr>
          <w:rFonts w:ascii="Arial" w:hAnsi="Arial" w:cs="Arial"/>
        </w:rPr>
      </w:pPr>
    </w:p>
    <w:p w:rsidR="008C4F44" w:rsidRPr="003B734C" w:rsidRDefault="008C4F44" w:rsidP="008C4F44">
      <w:pPr>
        <w:pBdr>
          <w:top w:val="single" w:sz="4" w:space="1" w:color="auto"/>
          <w:bottom w:val="single" w:sz="4" w:space="1" w:color="auto"/>
        </w:pBdr>
        <w:autoSpaceDE w:val="0"/>
        <w:jc w:val="both"/>
        <w:rPr>
          <w:rFonts w:ascii="Arial" w:hAnsi="Arial" w:cs="Arial"/>
          <w:sz w:val="28"/>
          <w:szCs w:val="28"/>
        </w:rPr>
      </w:pPr>
      <w:r w:rsidRPr="003B734C">
        <w:rPr>
          <w:rFonts w:ascii="Arial" w:hAnsi="Arial" w:cs="Arial"/>
          <w:b/>
          <w:sz w:val="28"/>
          <w:szCs w:val="28"/>
        </w:rPr>
        <w:t>150</w:t>
      </w:r>
      <w:r>
        <w:rPr>
          <w:rFonts w:ascii="Arial" w:hAnsi="Arial" w:cs="Arial"/>
          <w:b/>
          <w:sz w:val="28"/>
          <w:szCs w:val="28"/>
        </w:rPr>
        <w:t>5</w:t>
      </w:r>
      <w:r w:rsidRPr="003B734C">
        <w:rPr>
          <w:rFonts w:ascii="Arial" w:hAnsi="Arial" w:cs="Arial"/>
          <w:b/>
          <w:sz w:val="28"/>
          <w:szCs w:val="28"/>
        </w:rPr>
        <w:t xml:space="preserve"> </w:t>
      </w:r>
      <w:r>
        <w:rPr>
          <w:rFonts w:ascii="Arial" w:hAnsi="Arial" w:cs="Arial"/>
          <w:b/>
          <w:sz w:val="28"/>
          <w:szCs w:val="28"/>
        </w:rPr>
        <w:t>POMOČ IN PODPORA OHRANJANJU NARAVE</w:t>
      </w:r>
    </w:p>
    <w:p w:rsidR="008C4F44" w:rsidRPr="003B734C" w:rsidRDefault="008C4F44" w:rsidP="008C4F44">
      <w:pPr>
        <w:autoSpaceDE w:val="0"/>
        <w:autoSpaceDN w:val="0"/>
        <w:adjustRightInd w:val="0"/>
        <w:jc w:val="right"/>
        <w:rPr>
          <w:rFonts w:ascii="Arial" w:hAnsi="Arial" w:cs="Arial"/>
          <w:b/>
          <w:bCs/>
          <w:sz w:val="20"/>
          <w:szCs w:val="20"/>
        </w:rPr>
      </w:pPr>
    </w:p>
    <w:p w:rsidR="008C4F44" w:rsidRPr="003B734C" w:rsidRDefault="008C4F44" w:rsidP="008C4F44">
      <w:pPr>
        <w:autoSpaceDE w:val="0"/>
        <w:autoSpaceDN w:val="0"/>
        <w:adjustRightInd w:val="0"/>
        <w:jc w:val="right"/>
        <w:rPr>
          <w:rFonts w:ascii="Arial" w:hAnsi="Arial" w:cs="Arial"/>
          <w:b/>
          <w:bCs/>
          <w:sz w:val="20"/>
          <w:szCs w:val="20"/>
        </w:rPr>
      </w:pPr>
      <w:r w:rsidRPr="00B20CBB">
        <w:rPr>
          <w:rFonts w:ascii="Arial" w:hAnsi="Arial" w:cs="Arial"/>
          <w:b/>
          <w:bCs/>
          <w:sz w:val="20"/>
          <w:szCs w:val="20"/>
        </w:rPr>
        <w:t xml:space="preserve">Vrednost: </w:t>
      </w:r>
      <w:r>
        <w:rPr>
          <w:rFonts w:ascii="Arial" w:hAnsi="Arial" w:cs="Arial"/>
          <w:b/>
          <w:bCs/>
          <w:sz w:val="20"/>
          <w:szCs w:val="20"/>
        </w:rPr>
        <w:t>73.140,00</w:t>
      </w:r>
      <w:r w:rsidRPr="00B20CBB">
        <w:rPr>
          <w:rFonts w:ascii="Arial" w:hAnsi="Arial" w:cs="Arial"/>
          <w:b/>
          <w:bCs/>
          <w:sz w:val="20"/>
          <w:szCs w:val="20"/>
        </w:rPr>
        <w:t xml:space="preserve"> €</w:t>
      </w:r>
    </w:p>
    <w:p w:rsidR="008C4F44" w:rsidRPr="003B734C" w:rsidRDefault="008C4F44" w:rsidP="008C4F44">
      <w:pPr>
        <w:autoSpaceDE w:val="0"/>
        <w:jc w:val="both"/>
        <w:rPr>
          <w:rFonts w:ascii="Arial" w:hAnsi="Arial" w:cs="Arial"/>
          <w:sz w:val="20"/>
          <w:szCs w:val="20"/>
        </w:rPr>
      </w:pPr>
    </w:p>
    <w:p w:rsidR="008C4F44" w:rsidRDefault="008C4F44" w:rsidP="008C4F44">
      <w:pPr>
        <w:autoSpaceDE w:val="0"/>
        <w:jc w:val="both"/>
        <w:rPr>
          <w:rFonts w:ascii="Arial" w:hAnsi="Arial" w:cs="Arial"/>
          <w:b/>
          <w:bCs/>
          <w:iCs/>
          <w:sz w:val="20"/>
          <w:szCs w:val="20"/>
        </w:rPr>
      </w:pPr>
      <w:r w:rsidRPr="003B734C">
        <w:rPr>
          <w:rFonts w:ascii="Arial" w:hAnsi="Arial" w:cs="Arial"/>
          <w:b/>
          <w:bCs/>
          <w:iCs/>
          <w:sz w:val="20"/>
          <w:szCs w:val="20"/>
        </w:rPr>
        <w:t>Opis glavnega programa</w:t>
      </w:r>
    </w:p>
    <w:p w:rsidR="00FC4D69" w:rsidRDefault="00FC4D69" w:rsidP="008C4F44">
      <w:pPr>
        <w:autoSpaceDE w:val="0"/>
        <w:jc w:val="both"/>
        <w:rPr>
          <w:rFonts w:ascii="Arial" w:hAnsi="Arial" w:cs="Arial"/>
          <w:b/>
          <w:bCs/>
          <w:iCs/>
          <w:sz w:val="20"/>
          <w:szCs w:val="20"/>
        </w:rPr>
      </w:pPr>
    </w:p>
    <w:p w:rsidR="00FC4D69" w:rsidRDefault="00FC4D69" w:rsidP="008C4F44">
      <w:pPr>
        <w:autoSpaceDE w:val="0"/>
        <w:jc w:val="both"/>
        <w:rPr>
          <w:rFonts w:ascii="Arial" w:hAnsi="Arial" w:cs="Arial"/>
          <w:b/>
          <w:bCs/>
          <w:iCs/>
          <w:sz w:val="20"/>
          <w:szCs w:val="20"/>
        </w:rPr>
      </w:pPr>
    </w:p>
    <w:p w:rsidR="00FC4D69" w:rsidRPr="00FC4D69" w:rsidRDefault="00FC4D69" w:rsidP="008C4F44">
      <w:pPr>
        <w:autoSpaceDE w:val="0"/>
        <w:jc w:val="both"/>
        <w:rPr>
          <w:rFonts w:ascii="Arial" w:hAnsi="Arial" w:cs="Arial"/>
          <w:bCs/>
          <w:iCs/>
          <w:sz w:val="20"/>
          <w:szCs w:val="20"/>
        </w:rPr>
      </w:pPr>
      <w:r w:rsidRPr="00FC4D69">
        <w:rPr>
          <w:rFonts w:ascii="Arial" w:hAnsi="Arial" w:cs="Arial"/>
          <w:bCs/>
          <w:iCs/>
          <w:sz w:val="20"/>
          <w:szCs w:val="20"/>
        </w:rPr>
        <w:t>Projekt ureditve in vzpostavitve novih zelenih površin v naselju je ključnega pomena za trajnostni razvoj urbanega okolja. S projektom celovito pristopamo k izboljšanju urbanega okolja in k ohranjanju ter izboljšanju kakovosti življenja in okolja v mestih in naseljih. S tem bomo dosegli pomembne okoljske, družbene in gospodarske cilje.</w:t>
      </w:r>
    </w:p>
    <w:p w:rsidR="00A4355A" w:rsidRDefault="00A4355A" w:rsidP="008C4F44">
      <w:pPr>
        <w:autoSpaceDE w:val="0"/>
        <w:jc w:val="both"/>
        <w:rPr>
          <w:rFonts w:ascii="Arial" w:hAnsi="Arial" w:cs="Arial"/>
          <w:sz w:val="20"/>
          <w:szCs w:val="20"/>
        </w:rPr>
      </w:pPr>
    </w:p>
    <w:p w:rsidR="0062760A" w:rsidRDefault="0062760A" w:rsidP="008C4F44">
      <w:pPr>
        <w:autoSpaceDE w:val="0"/>
        <w:jc w:val="both"/>
        <w:rPr>
          <w:rFonts w:ascii="Arial" w:hAnsi="Arial" w:cs="Arial"/>
          <w:b/>
          <w:bCs/>
          <w:iCs/>
          <w:sz w:val="20"/>
          <w:szCs w:val="20"/>
        </w:rPr>
      </w:pPr>
    </w:p>
    <w:p w:rsidR="008C4F44" w:rsidRDefault="008C4F44" w:rsidP="008C4F44">
      <w:pPr>
        <w:autoSpaceDE w:val="0"/>
        <w:jc w:val="both"/>
        <w:rPr>
          <w:rFonts w:ascii="Arial" w:hAnsi="Arial" w:cs="Arial"/>
          <w:b/>
          <w:bCs/>
          <w:iCs/>
          <w:sz w:val="20"/>
          <w:szCs w:val="20"/>
        </w:rPr>
      </w:pPr>
      <w:r w:rsidRPr="008C4F44">
        <w:rPr>
          <w:rFonts w:ascii="Arial" w:hAnsi="Arial" w:cs="Arial"/>
          <w:b/>
          <w:bCs/>
          <w:iCs/>
          <w:sz w:val="20"/>
          <w:szCs w:val="20"/>
        </w:rPr>
        <w:lastRenderedPageBreak/>
        <w:t>Dolgoročni cilji glavnega programa (Specifični cilj in kazalniki)</w:t>
      </w:r>
    </w:p>
    <w:p w:rsidR="008C4F44" w:rsidRPr="0031323C" w:rsidRDefault="008C4F44" w:rsidP="0031323C">
      <w:pPr>
        <w:rPr>
          <w:rFonts w:ascii="Arial" w:hAnsi="Arial" w:cs="Arial"/>
          <w:b/>
          <w:sz w:val="20"/>
          <w:szCs w:val="20"/>
        </w:rPr>
      </w:pPr>
      <w:r w:rsidRPr="0031323C">
        <w:rPr>
          <w:rFonts w:ascii="Arial" w:hAnsi="Arial" w:cs="Arial"/>
          <w:sz w:val="20"/>
          <w:szCs w:val="20"/>
        </w:rPr>
        <w:t>Investicija zajema vzpostavitev in izvedbo zelene infrastrukture.</w:t>
      </w:r>
    </w:p>
    <w:p w:rsidR="004514EA" w:rsidRPr="0031323C" w:rsidRDefault="004514EA" w:rsidP="0031323C">
      <w:pPr>
        <w:rPr>
          <w:rFonts w:ascii="Arial" w:hAnsi="Arial" w:cs="Arial"/>
          <w:b/>
          <w:sz w:val="20"/>
          <w:szCs w:val="20"/>
        </w:rPr>
      </w:pPr>
    </w:p>
    <w:p w:rsidR="008C4F44" w:rsidRPr="0031323C" w:rsidRDefault="008C4F44" w:rsidP="0031323C">
      <w:pPr>
        <w:rPr>
          <w:rFonts w:ascii="Arial" w:hAnsi="Arial" w:cs="Arial"/>
          <w:b/>
          <w:sz w:val="20"/>
          <w:szCs w:val="20"/>
        </w:rPr>
      </w:pPr>
      <w:r w:rsidRPr="0031323C">
        <w:rPr>
          <w:rFonts w:ascii="Arial" w:hAnsi="Arial" w:cs="Arial"/>
          <w:sz w:val="20"/>
          <w:szCs w:val="20"/>
        </w:rPr>
        <w:t>Splošni cilji projekta so:</w:t>
      </w:r>
    </w:p>
    <w:p w:rsidR="008C4F44" w:rsidRPr="0031323C" w:rsidRDefault="008C4F44" w:rsidP="0031323C">
      <w:pPr>
        <w:rPr>
          <w:rFonts w:ascii="Arial" w:hAnsi="Arial" w:cs="Arial"/>
          <w:b/>
          <w:sz w:val="20"/>
          <w:szCs w:val="20"/>
        </w:rPr>
      </w:pPr>
      <w:r w:rsidRPr="0031323C">
        <w:rPr>
          <w:rFonts w:ascii="Arial" w:hAnsi="Arial" w:cs="Arial"/>
          <w:sz w:val="20"/>
          <w:szCs w:val="20"/>
        </w:rPr>
        <w:t>Povečati kakovost življenja,</w:t>
      </w:r>
    </w:p>
    <w:p w:rsidR="008C4F44" w:rsidRPr="0031323C" w:rsidRDefault="008C4F44" w:rsidP="0031323C">
      <w:pPr>
        <w:rPr>
          <w:rFonts w:ascii="Arial" w:hAnsi="Arial" w:cs="Arial"/>
          <w:b/>
          <w:sz w:val="20"/>
          <w:szCs w:val="20"/>
        </w:rPr>
      </w:pPr>
      <w:r w:rsidRPr="0031323C">
        <w:rPr>
          <w:rFonts w:ascii="Arial" w:hAnsi="Arial" w:cs="Arial"/>
          <w:sz w:val="20"/>
          <w:szCs w:val="20"/>
        </w:rPr>
        <w:t>Povečati socialno vključenost in druženje prebivalcev,</w:t>
      </w:r>
    </w:p>
    <w:p w:rsidR="008C4F44" w:rsidRPr="0031323C" w:rsidRDefault="008C4F44" w:rsidP="0031323C">
      <w:pPr>
        <w:rPr>
          <w:rFonts w:ascii="Arial" w:hAnsi="Arial" w:cs="Arial"/>
          <w:b/>
          <w:sz w:val="20"/>
          <w:szCs w:val="20"/>
        </w:rPr>
      </w:pPr>
      <w:r w:rsidRPr="0031323C">
        <w:rPr>
          <w:rFonts w:ascii="Arial" w:hAnsi="Arial" w:cs="Arial"/>
          <w:sz w:val="20"/>
          <w:szCs w:val="20"/>
        </w:rPr>
        <w:t xml:space="preserve">Izboljšati zelene površine v naselju (izboljšanje kakovosti zraka in </w:t>
      </w:r>
      <w:r w:rsidR="005066AF" w:rsidRPr="0031323C">
        <w:rPr>
          <w:rFonts w:ascii="Arial" w:hAnsi="Arial" w:cs="Arial"/>
          <w:sz w:val="20"/>
          <w:szCs w:val="20"/>
        </w:rPr>
        <w:t xml:space="preserve">zmanjšanje toplogrednih plinov, </w:t>
      </w:r>
      <w:r w:rsidRPr="0031323C">
        <w:rPr>
          <w:rFonts w:ascii="Arial" w:hAnsi="Arial" w:cs="Arial"/>
          <w:sz w:val="20"/>
          <w:szCs w:val="20"/>
        </w:rPr>
        <w:t>zmanjšanje hrupa, izboljšanje biotske raznovrstnosti),</w:t>
      </w:r>
    </w:p>
    <w:p w:rsidR="008C4F44" w:rsidRPr="0031323C" w:rsidRDefault="008C4F44" w:rsidP="0031323C">
      <w:pPr>
        <w:rPr>
          <w:rFonts w:ascii="Arial" w:hAnsi="Arial" w:cs="Arial"/>
          <w:b/>
          <w:sz w:val="20"/>
          <w:szCs w:val="20"/>
        </w:rPr>
      </w:pPr>
      <w:r w:rsidRPr="0031323C">
        <w:rPr>
          <w:rFonts w:ascii="Arial" w:hAnsi="Arial" w:cs="Arial"/>
          <w:sz w:val="20"/>
          <w:szCs w:val="20"/>
        </w:rPr>
        <w:t>Spodbuditi trajnostno rabo prostora in prispevati k zmanjšanju okoljskega odtisa urbanih območij.</w:t>
      </w:r>
    </w:p>
    <w:p w:rsidR="008C4F44" w:rsidRPr="0031323C" w:rsidRDefault="008C4F44" w:rsidP="0031323C">
      <w:pPr>
        <w:rPr>
          <w:rFonts w:ascii="Arial" w:hAnsi="Arial" w:cs="Arial"/>
          <w:b/>
          <w:sz w:val="20"/>
          <w:szCs w:val="20"/>
        </w:rPr>
      </w:pPr>
    </w:p>
    <w:p w:rsidR="008C4F44" w:rsidRPr="0031323C" w:rsidRDefault="008C4F44" w:rsidP="0031323C">
      <w:pPr>
        <w:rPr>
          <w:rFonts w:ascii="Arial" w:hAnsi="Arial" w:cs="Arial"/>
          <w:b/>
          <w:sz w:val="20"/>
          <w:szCs w:val="20"/>
        </w:rPr>
      </w:pPr>
      <w:r w:rsidRPr="0031323C">
        <w:rPr>
          <w:rFonts w:ascii="Arial" w:hAnsi="Arial" w:cs="Arial"/>
          <w:b/>
          <w:sz w:val="20"/>
          <w:szCs w:val="20"/>
        </w:rPr>
        <w:t>Specifični cilji projekta so:</w:t>
      </w:r>
    </w:p>
    <w:p w:rsidR="008C4F44" w:rsidRPr="0031323C" w:rsidRDefault="008C4F44" w:rsidP="0031323C">
      <w:pPr>
        <w:pStyle w:val="Odstavekseznama"/>
        <w:numPr>
          <w:ilvl w:val="0"/>
          <w:numId w:val="42"/>
        </w:numPr>
        <w:rPr>
          <w:rFonts w:ascii="Arial" w:hAnsi="Arial" w:cs="Arial"/>
          <w:b/>
          <w:sz w:val="20"/>
          <w:szCs w:val="20"/>
        </w:rPr>
      </w:pPr>
      <w:r w:rsidRPr="0031323C">
        <w:rPr>
          <w:rFonts w:ascii="Arial" w:hAnsi="Arial" w:cs="Arial"/>
          <w:sz w:val="20"/>
          <w:szCs w:val="20"/>
        </w:rPr>
        <w:t>Povečanje dostopnosti do rekreacijskih površin in površin za druženje,</w:t>
      </w:r>
    </w:p>
    <w:p w:rsidR="008C4F44" w:rsidRPr="0031323C" w:rsidRDefault="008C4F44" w:rsidP="0031323C">
      <w:pPr>
        <w:pStyle w:val="Odstavekseznama"/>
        <w:numPr>
          <w:ilvl w:val="0"/>
          <w:numId w:val="42"/>
        </w:numPr>
        <w:rPr>
          <w:rFonts w:ascii="Arial" w:hAnsi="Arial" w:cs="Arial"/>
          <w:b/>
          <w:sz w:val="20"/>
          <w:szCs w:val="20"/>
        </w:rPr>
      </w:pPr>
      <w:r w:rsidRPr="0031323C">
        <w:rPr>
          <w:rFonts w:ascii="Arial" w:hAnsi="Arial" w:cs="Arial"/>
          <w:sz w:val="20"/>
          <w:szCs w:val="20"/>
        </w:rPr>
        <w:t>Zasaditve dreves in grmovnic</w:t>
      </w:r>
    </w:p>
    <w:p w:rsidR="008C4F44" w:rsidRPr="0031323C" w:rsidRDefault="008C4F44" w:rsidP="0031323C">
      <w:pPr>
        <w:pStyle w:val="Odstavekseznama"/>
        <w:numPr>
          <w:ilvl w:val="0"/>
          <w:numId w:val="42"/>
        </w:numPr>
        <w:rPr>
          <w:rFonts w:ascii="Arial" w:hAnsi="Arial" w:cs="Arial"/>
          <w:b/>
          <w:sz w:val="20"/>
          <w:szCs w:val="20"/>
        </w:rPr>
      </w:pPr>
      <w:r w:rsidRPr="0031323C">
        <w:rPr>
          <w:rFonts w:ascii="Arial" w:hAnsi="Arial" w:cs="Arial"/>
          <w:sz w:val="20"/>
          <w:szCs w:val="20"/>
        </w:rPr>
        <w:t xml:space="preserve">Izboljšanje zelenega sistema </w:t>
      </w:r>
    </w:p>
    <w:p w:rsidR="008C4F44" w:rsidRPr="0031323C" w:rsidRDefault="008C4F44" w:rsidP="0031323C">
      <w:pPr>
        <w:rPr>
          <w:rFonts w:ascii="Arial" w:hAnsi="Arial" w:cs="Arial"/>
          <w:b/>
          <w:sz w:val="20"/>
          <w:szCs w:val="20"/>
        </w:rPr>
      </w:pPr>
    </w:p>
    <w:p w:rsidR="008C4F44" w:rsidRPr="0031323C" w:rsidRDefault="008C4F44" w:rsidP="0031323C">
      <w:pPr>
        <w:rPr>
          <w:rFonts w:ascii="Arial" w:hAnsi="Arial" w:cs="Arial"/>
          <w:b/>
          <w:sz w:val="20"/>
          <w:szCs w:val="20"/>
        </w:rPr>
      </w:pPr>
      <w:r w:rsidRPr="0031323C">
        <w:rPr>
          <w:rFonts w:ascii="Arial" w:hAnsi="Arial" w:cs="Arial"/>
          <w:b/>
          <w:sz w:val="20"/>
          <w:szCs w:val="20"/>
        </w:rPr>
        <w:t>Operativni cilji projekta so:</w:t>
      </w:r>
    </w:p>
    <w:p w:rsidR="008C4F44" w:rsidRPr="0031323C" w:rsidRDefault="008C4F44" w:rsidP="0031323C">
      <w:pPr>
        <w:pStyle w:val="Odstavekseznama"/>
        <w:numPr>
          <w:ilvl w:val="0"/>
          <w:numId w:val="42"/>
        </w:numPr>
        <w:rPr>
          <w:rFonts w:ascii="Arial" w:hAnsi="Arial" w:cs="Arial"/>
          <w:b/>
          <w:sz w:val="20"/>
          <w:szCs w:val="20"/>
        </w:rPr>
      </w:pPr>
      <w:r w:rsidRPr="0031323C">
        <w:rPr>
          <w:rFonts w:ascii="Arial" w:hAnsi="Arial" w:cs="Arial"/>
          <w:sz w:val="20"/>
          <w:szCs w:val="20"/>
        </w:rPr>
        <w:t>Prebivalci, ki imajo dostop do nove ali izboljšane zelene infrastrukture</w:t>
      </w:r>
    </w:p>
    <w:p w:rsidR="00621C12" w:rsidRPr="0031323C" w:rsidRDefault="008C4F44" w:rsidP="0031323C">
      <w:pPr>
        <w:pStyle w:val="Odstavekseznama"/>
        <w:numPr>
          <w:ilvl w:val="0"/>
          <w:numId w:val="42"/>
        </w:numPr>
        <w:rPr>
          <w:rFonts w:ascii="Arial" w:hAnsi="Arial" w:cs="Arial"/>
          <w:sz w:val="20"/>
          <w:szCs w:val="20"/>
        </w:rPr>
      </w:pPr>
      <w:r w:rsidRPr="0031323C">
        <w:rPr>
          <w:rFonts w:ascii="Arial" w:hAnsi="Arial" w:cs="Arial"/>
          <w:sz w:val="20"/>
          <w:szCs w:val="20"/>
        </w:rPr>
        <w:t>Zelena infrastruktura, ki je prejela podporo za druge namene in ne za prilagajanje na</w:t>
      </w:r>
      <w:r w:rsidR="005066AF" w:rsidRPr="0031323C">
        <w:rPr>
          <w:rFonts w:ascii="Arial" w:hAnsi="Arial" w:cs="Arial"/>
          <w:sz w:val="20"/>
          <w:szCs w:val="20"/>
        </w:rPr>
        <w:t xml:space="preserve"> </w:t>
      </w:r>
      <w:r w:rsidRPr="0031323C">
        <w:rPr>
          <w:rFonts w:ascii="Arial" w:hAnsi="Arial" w:cs="Arial"/>
          <w:sz w:val="20"/>
          <w:szCs w:val="20"/>
        </w:rPr>
        <w:t>podnebne spremembe</w:t>
      </w:r>
    </w:p>
    <w:p w:rsidR="008C4F44" w:rsidRPr="0031323C" w:rsidRDefault="008C4F44" w:rsidP="0031323C">
      <w:pPr>
        <w:rPr>
          <w:rFonts w:ascii="Arial" w:hAnsi="Arial" w:cs="Arial"/>
          <w:sz w:val="20"/>
          <w:szCs w:val="20"/>
        </w:rPr>
      </w:pPr>
    </w:p>
    <w:p w:rsidR="008C4F44" w:rsidRPr="0031323C" w:rsidRDefault="008C4F44" w:rsidP="0031323C">
      <w:pPr>
        <w:rPr>
          <w:rFonts w:ascii="Arial" w:hAnsi="Arial" w:cs="Arial"/>
          <w:b/>
          <w:bCs/>
          <w:iCs/>
          <w:sz w:val="20"/>
          <w:szCs w:val="20"/>
        </w:rPr>
      </w:pPr>
      <w:r w:rsidRPr="0031323C">
        <w:rPr>
          <w:rFonts w:ascii="Arial" w:hAnsi="Arial" w:cs="Arial"/>
          <w:b/>
          <w:bCs/>
          <w:iCs/>
          <w:sz w:val="20"/>
          <w:szCs w:val="20"/>
        </w:rPr>
        <w:t>Glavni letni izvedbeni cilji in kazalci, s katerimi se bo merilo doseganje zastavljenih ciljev</w:t>
      </w:r>
    </w:p>
    <w:p w:rsidR="00621C12" w:rsidRPr="0031323C" w:rsidRDefault="00621C12" w:rsidP="0031323C">
      <w:pPr>
        <w:rPr>
          <w:rFonts w:ascii="Arial" w:hAnsi="Arial" w:cs="Arial"/>
          <w:b/>
          <w:sz w:val="20"/>
          <w:szCs w:val="20"/>
        </w:rPr>
      </w:pPr>
    </w:p>
    <w:p w:rsidR="008C4F44" w:rsidRPr="0031323C" w:rsidRDefault="008C4F44" w:rsidP="0031323C">
      <w:pPr>
        <w:pStyle w:val="Odstavekseznama"/>
        <w:numPr>
          <w:ilvl w:val="0"/>
          <w:numId w:val="113"/>
        </w:numPr>
        <w:rPr>
          <w:rFonts w:ascii="Arial" w:hAnsi="Arial" w:cs="Arial"/>
          <w:b/>
          <w:sz w:val="20"/>
          <w:szCs w:val="20"/>
        </w:rPr>
      </w:pPr>
      <w:r w:rsidRPr="0031323C">
        <w:rPr>
          <w:rFonts w:ascii="Arial" w:hAnsi="Arial" w:cs="Arial"/>
          <w:sz w:val="20"/>
          <w:szCs w:val="20"/>
        </w:rPr>
        <w:t>Povečanje dostopnosti do rekreacijskih površin in površin za druženje,</w:t>
      </w:r>
    </w:p>
    <w:p w:rsidR="008C4F44" w:rsidRPr="0031323C" w:rsidRDefault="008C4F44" w:rsidP="0031323C">
      <w:pPr>
        <w:pStyle w:val="Odstavekseznama"/>
        <w:numPr>
          <w:ilvl w:val="0"/>
          <w:numId w:val="113"/>
        </w:numPr>
        <w:rPr>
          <w:rFonts w:ascii="Arial" w:hAnsi="Arial" w:cs="Arial"/>
          <w:b/>
          <w:sz w:val="20"/>
          <w:szCs w:val="20"/>
        </w:rPr>
      </w:pPr>
      <w:r w:rsidRPr="0031323C">
        <w:rPr>
          <w:rFonts w:ascii="Arial" w:hAnsi="Arial" w:cs="Arial"/>
          <w:sz w:val="20"/>
          <w:szCs w:val="20"/>
        </w:rPr>
        <w:t>Zasaditve dreves in grmovnic</w:t>
      </w:r>
    </w:p>
    <w:p w:rsidR="008C4F44" w:rsidRPr="0031323C" w:rsidRDefault="008C4F44" w:rsidP="0031323C">
      <w:pPr>
        <w:pStyle w:val="Odstavekseznama"/>
        <w:numPr>
          <w:ilvl w:val="0"/>
          <w:numId w:val="113"/>
        </w:numPr>
        <w:rPr>
          <w:rFonts w:ascii="Arial" w:hAnsi="Arial" w:cs="Arial"/>
          <w:b/>
          <w:sz w:val="20"/>
          <w:szCs w:val="20"/>
        </w:rPr>
      </w:pPr>
      <w:r w:rsidRPr="0031323C">
        <w:rPr>
          <w:rFonts w:ascii="Arial" w:hAnsi="Arial" w:cs="Arial"/>
          <w:sz w:val="20"/>
          <w:szCs w:val="20"/>
        </w:rPr>
        <w:t xml:space="preserve">Izboljšanje zelenega sistema </w:t>
      </w:r>
    </w:p>
    <w:p w:rsidR="008C4F44" w:rsidRPr="0031323C" w:rsidRDefault="008C4F44" w:rsidP="0031323C">
      <w:pPr>
        <w:rPr>
          <w:rFonts w:ascii="Arial" w:hAnsi="Arial" w:cs="Arial"/>
          <w:sz w:val="20"/>
          <w:szCs w:val="20"/>
        </w:rPr>
      </w:pPr>
    </w:p>
    <w:p w:rsidR="008C4F44" w:rsidRPr="00892BE1" w:rsidRDefault="008C4F44" w:rsidP="008C4F44">
      <w:pPr>
        <w:autoSpaceDE w:val="0"/>
        <w:jc w:val="both"/>
        <w:rPr>
          <w:rFonts w:ascii="Arial" w:hAnsi="Arial" w:cs="Arial"/>
          <w:sz w:val="20"/>
          <w:szCs w:val="20"/>
        </w:rPr>
      </w:pPr>
    </w:p>
    <w:p w:rsidR="008C4F44" w:rsidRPr="00892BE1" w:rsidRDefault="00F07A5E" w:rsidP="008C4F44">
      <w:pPr>
        <w:pBdr>
          <w:top w:val="single" w:sz="4" w:space="1" w:color="auto"/>
          <w:bottom w:val="single" w:sz="4" w:space="1" w:color="auto"/>
        </w:pBdr>
        <w:autoSpaceDE w:val="0"/>
        <w:autoSpaceDN w:val="0"/>
        <w:adjustRightInd w:val="0"/>
        <w:rPr>
          <w:rFonts w:ascii="Arial" w:hAnsi="Arial" w:cs="Arial"/>
          <w:b/>
          <w:bCs/>
          <w:sz w:val="24"/>
          <w:szCs w:val="24"/>
        </w:rPr>
      </w:pPr>
      <w:r>
        <w:rPr>
          <w:rFonts w:ascii="Arial" w:hAnsi="Arial" w:cs="Arial"/>
          <w:b/>
          <w:bCs/>
          <w:sz w:val="24"/>
          <w:szCs w:val="24"/>
        </w:rPr>
        <w:t>1505</w:t>
      </w:r>
      <w:r w:rsidR="008C4F44" w:rsidRPr="00892BE1">
        <w:rPr>
          <w:rFonts w:ascii="Arial" w:hAnsi="Arial" w:cs="Arial"/>
          <w:b/>
          <w:bCs/>
          <w:sz w:val="24"/>
          <w:szCs w:val="24"/>
        </w:rPr>
        <w:t xml:space="preserve">9001 </w:t>
      </w:r>
      <w:r>
        <w:rPr>
          <w:rFonts w:ascii="Arial" w:hAnsi="Arial" w:cs="Arial"/>
          <w:b/>
          <w:bCs/>
          <w:sz w:val="24"/>
          <w:szCs w:val="24"/>
        </w:rPr>
        <w:t>Ohranjanje biotske raznovrstnosti in varstvo naravnih vrednot</w:t>
      </w:r>
    </w:p>
    <w:p w:rsidR="008C4F44" w:rsidRPr="00892BE1" w:rsidRDefault="008C4F44" w:rsidP="008C4F44">
      <w:pPr>
        <w:autoSpaceDE w:val="0"/>
        <w:autoSpaceDN w:val="0"/>
        <w:adjustRightInd w:val="0"/>
        <w:rPr>
          <w:rFonts w:ascii="Times-Bold" w:hAnsi="Times-Bold" w:cs="Times-Bold"/>
          <w:b/>
          <w:bCs/>
          <w:sz w:val="28"/>
          <w:szCs w:val="28"/>
        </w:rPr>
      </w:pPr>
    </w:p>
    <w:p w:rsidR="008C4F44" w:rsidRPr="00892BE1" w:rsidRDefault="008C4F44" w:rsidP="008C4F44">
      <w:pPr>
        <w:autoSpaceDE w:val="0"/>
        <w:jc w:val="right"/>
        <w:rPr>
          <w:rFonts w:ascii="Arial" w:hAnsi="Arial" w:cs="Arial"/>
          <w:b/>
          <w:bCs/>
          <w:sz w:val="20"/>
          <w:szCs w:val="20"/>
        </w:rPr>
      </w:pPr>
      <w:r w:rsidRPr="00F07A5E">
        <w:rPr>
          <w:rFonts w:ascii="Arial" w:hAnsi="Arial" w:cs="Arial"/>
          <w:b/>
          <w:bCs/>
          <w:sz w:val="20"/>
          <w:szCs w:val="20"/>
        </w:rPr>
        <w:t xml:space="preserve">Vrednost: </w:t>
      </w:r>
      <w:r w:rsidR="00F07A5E" w:rsidRPr="00F07A5E">
        <w:rPr>
          <w:rFonts w:ascii="Arial" w:hAnsi="Arial" w:cs="Arial"/>
          <w:b/>
          <w:bCs/>
          <w:sz w:val="20"/>
          <w:szCs w:val="20"/>
        </w:rPr>
        <w:t>73.140,00</w:t>
      </w:r>
      <w:r w:rsidRPr="00F07A5E">
        <w:rPr>
          <w:rFonts w:ascii="Arial" w:hAnsi="Arial" w:cs="Arial"/>
          <w:b/>
          <w:bCs/>
          <w:sz w:val="20"/>
          <w:szCs w:val="20"/>
        </w:rPr>
        <w:t xml:space="preserve"> €</w:t>
      </w:r>
    </w:p>
    <w:p w:rsidR="008C4F44" w:rsidRPr="003E0AD2" w:rsidRDefault="008C4F44" w:rsidP="003E0AD2">
      <w:pPr>
        <w:rPr>
          <w:rFonts w:ascii="Arial" w:hAnsi="Arial" w:cs="Arial"/>
        </w:rPr>
      </w:pPr>
    </w:p>
    <w:p w:rsidR="008C4F44" w:rsidRPr="003E0AD2" w:rsidRDefault="008C4F44" w:rsidP="003E0AD2">
      <w:pPr>
        <w:rPr>
          <w:rFonts w:ascii="Arial" w:hAnsi="Arial" w:cs="Arial"/>
          <w:b/>
          <w:bCs/>
          <w:iCs/>
          <w:sz w:val="20"/>
          <w:szCs w:val="20"/>
        </w:rPr>
      </w:pPr>
      <w:r w:rsidRPr="003E0AD2">
        <w:rPr>
          <w:rFonts w:ascii="Arial" w:hAnsi="Arial" w:cs="Arial"/>
          <w:b/>
          <w:bCs/>
          <w:iCs/>
          <w:sz w:val="20"/>
          <w:szCs w:val="20"/>
        </w:rPr>
        <w:t>Opis podprograma</w:t>
      </w:r>
    </w:p>
    <w:p w:rsidR="008C4F44" w:rsidRPr="003E0AD2" w:rsidRDefault="008C4F44" w:rsidP="003E0AD2">
      <w:pPr>
        <w:rPr>
          <w:rFonts w:ascii="Arial" w:hAnsi="Arial" w:cs="Arial"/>
          <w:b/>
          <w:sz w:val="20"/>
          <w:szCs w:val="20"/>
          <w:u w:val="single"/>
        </w:rPr>
      </w:pPr>
    </w:p>
    <w:p w:rsidR="008C4F44" w:rsidRPr="003E0AD2" w:rsidRDefault="008C4F44" w:rsidP="003E0AD2">
      <w:pPr>
        <w:rPr>
          <w:rFonts w:ascii="Arial" w:hAnsi="Arial" w:cs="Arial"/>
          <w:sz w:val="20"/>
          <w:szCs w:val="20"/>
        </w:rPr>
      </w:pPr>
      <w:r w:rsidRPr="003E0AD2">
        <w:rPr>
          <w:rFonts w:ascii="Arial" w:hAnsi="Arial" w:cs="Arial"/>
          <w:sz w:val="20"/>
          <w:szCs w:val="20"/>
        </w:rPr>
        <w:t xml:space="preserve">Podprogram zajema </w:t>
      </w:r>
      <w:r w:rsidR="003234FE" w:rsidRPr="003E0AD2">
        <w:rPr>
          <w:rFonts w:ascii="Arial" w:hAnsi="Arial" w:cs="Arial"/>
          <w:sz w:val="20"/>
          <w:szCs w:val="20"/>
        </w:rPr>
        <w:t>Projekt ureditve in vzpostavitve novih zelenih površin v naselju je ključnega pomena za trajnostni razvoj urbanega okolja.</w:t>
      </w:r>
    </w:p>
    <w:p w:rsidR="008C4F44" w:rsidRPr="003E0AD2" w:rsidRDefault="008C4F44" w:rsidP="003E0AD2">
      <w:pPr>
        <w:rPr>
          <w:rFonts w:ascii="Arial" w:hAnsi="Arial" w:cs="Arial"/>
          <w:sz w:val="20"/>
          <w:szCs w:val="20"/>
        </w:rPr>
      </w:pPr>
    </w:p>
    <w:p w:rsidR="008C4F44" w:rsidRPr="003E0AD2" w:rsidRDefault="008C4F44" w:rsidP="003E0AD2">
      <w:pPr>
        <w:rPr>
          <w:rFonts w:ascii="Arial" w:hAnsi="Arial" w:cs="Arial"/>
          <w:sz w:val="20"/>
          <w:szCs w:val="20"/>
        </w:rPr>
      </w:pPr>
    </w:p>
    <w:p w:rsidR="008C4F44" w:rsidRPr="003E0AD2" w:rsidRDefault="008C4F44" w:rsidP="003E0AD2">
      <w:pPr>
        <w:rPr>
          <w:rFonts w:ascii="Arial" w:hAnsi="Arial" w:cs="Arial"/>
          <w:b/>
          <w:bCs/>
          <w:iCs/>
          <w:sz w:val="20"/>
          <w:szCs w:val="20"/>
        </w:rPr>
      </w:pPr>
      <w:r w:rsidRPr="003E0AD2">
        <w:rPr>
          <w:rFonts w:ascii="Arial" w:hAnsi="Arial" w:cs="Arial"/>
          <w:b/>
          <w:bCs/>
          <w:iCs/>
          <w:sz w:val="20"/>
          <w:szCs w:val="20"/>
        </w:rPr>
        <w:t>Zakonske in druge pravne podlage</w:t>
      </w:r>
    </w:p>
    <w:p w:rsidR="008C4F44" w:rsidRPr="003E0AD2" w:rsidRDefault="008C4F44" w:rsidP="003E0AD2">
      <w:pPr>
        <w:rPr>
          <w:rFonts w:ascii="Arial" w:hAnsi="Arial" w:cs="Arial"/>
          <w:b/>
          <w:sz w:val="20"/>
          <w:szCs w:val="20"/>
          <w:u w:val="single"/>
        </w:rPr>
      </w:pPr>
    </w:p>
    <w:p w:rsidR="008C4F44" w:rsidRPr="003E0AD2" w:rsidRDefault="008C4F44" w:rsidP="003E0AD2">
      <w:pPr>
        <w:pStyle w:val="Odstavekseznama"/>
        <w:numPr>
          <w:ilvl w:val="0"/>
          <w:numId w:val="42"/>
        </w:numPr>
        <w:rPr>
          <w:rFonts w:ascii="Arial" w:hAnsi="Arial" w:cs="Arial"/>
          <w:sz w:val="20"/>
          <w:szCs w:val="20"/>
        </w:rPr>
      </w:pPr>
      <w:r w:rsidRPr="003E0AD2">
        <w:rPr>
          <w:rFonts w:ascii="Arial" w:hAnsi="Arial" w:cs="Arial"/>
          <w:sz w:val="20"/>
          <w:szCs w:val="20"/>
        </w:rPr>
        <w:t>Zakon o varstvu okolja;</w:t>
      </w:r>
    </w:p>
    <w:p w:rsidR="008C4F44" w:rsidRPr="003E0AD2" w:rsidRDefault="008C4F44" w:rsidP="003E0AD2">
      <w:pPr>
        <w:pStyle w:val="Odstavekseznama"/>
        <w:numPr>
          <w:ilvl w:val="0"/>
          <w:numId w:val="42"/>
        </w:numPr>
        <w:rPr>
          <w:rFonts w:ascii="Arial" w:hAnsi="Arial" w:cs="Arial"/>
          <w:sz w:val="20"/>
          <w:szCs w:val="20"/>
        </w:rPr>
      </w:pPr>
      <w:r w:rsidRPr="003E0AD2">
        <w:rPr>
          <w:rFonts w:ascii="Arial" w:hAnsi="Arial" w:cs="Arial"/>
          <w:sz w:val="20"/>
          <w:szCs w:val="20"/>
        </w:rPr>
        <w:t>Zakon o gospodarskih javnih službah.</w:t>
      </w:r>
    </w:p>
    <w:p w:rsidR="008C4F44" w:rsidRPr="003E0AD2" w:rsidRDefault="008C4F44" w:rsidP="003E0AD2">
      <w:pPr>
        <w:rPr>
          <w:rFonts w:ascii="Arial" w:hAnsi="Arial" w:cs="Arial"/>
          <w:sz w:val="20"/>
          <w:szCs w:val="20"/>
        </w:rPr>
      </w:pPr>
    </w:p>
    <w:p w:rsidR="008C4F44" w:rsidRPr="003E0AD2" w:rsidRDefault="008C4F44" w:rsidP="003E0AD2">
      <w:pPr>
        <w:rPr>
          <w:rFonts w:ascii="Arial" w:hAnsi="Arial" w:cs="Arial"/>
          <w:b/>
          <w:bCs/>
          <w:iCs/>
          <w:sz w:val="20"/>
          <w:szCs w:val="20"/>
        </w:rPr>
      </w:pPr>
      <w:r w:rsidRPr="003E0AD2">
        <w:rPr>
          <w:rFonts w:ascii="Arial" w:hAnsi="Arial" w:cs="Arial"/>
          <w:b/>
          <w:bCs/>
          <w:iCs/>
          <w:sz w:val="20"/>
          <w:szCs w:val="20"/>
        </w:rPr>
        <w:t>Dolgoročni cilji podprograma in kazalci, s katerimi se bo merilo doseganje zastavljenih ciljev (Rezultat in kazalniki)</w:t>
      </w:r>
    </w:p>
    <w:p w:rsidR="008C4F44" w:rsidRPr="003E0AD2" w:rsidRDefault="008C4F44" w:rsidP="003E0AD2">
      <w:pPr>
        <w:rPr>
          <w:rFonts w:ascii="Arial" w:hAnsi="Arial" w:cs="Arial"/>
          <w:b/>
          <w:bCs/>
          <w:i/>
          <w:iCs/>
          <w:sz w:val="20"/>
          <w:szCs w:val="20"/>
        </w:rPr>
      </w:pPr>
    </w:p>
    <w:p w:rsidR="008C4F44" w:rsidRPr="003E0AD2" w:rsidRDefault="003234FE" w:rsidP="003E0AD2">
      <w:pPr>
        <w:rPr>
          <w:rFonts w:ascii="Arial" w:hAnsi="Arial" w:cs="Arial"/>
          <w:sz w:val="20"/>
          <w:szCs w:val="20"/>
        </w:rPr>
      </w:pPr>
      <w:r w:rsidRPr="003E0AD2">
        <w:rPr>
          <w:rFonts w:ascii="Arial" w:hAnsi="Arial" w:cs="Arial"/>
          <w:sz w:val="20"/>
          <w:szCs w:val="20"/>
        </w:rPr>
        <w:t>Izboljšanje kakovosti in uporabnosti obstoječe ter vzpostavitev nove zelene infrastrukture, javno dostopnih zelenih površin in naravnih struktur v mestih ter njihovo povezovanje tudi za zagotavljanje ekosistemskih storitev t. i. zelenih in modrih koridorjev.</w:t>
      </w:r>
    </w:p>
    <w:p w:rsidR="003234FE" w:rsidRPr="003E0AD2" w:rsidRDefault="003234FE" w:rsidP="003E0AD2">
      <w:pPr>
        <w:rPr>
          <w:rFonts w:ascii="Arial" w:hAnsi="Arial" w:cs="Arial"/>
          <w:sz w:val="20"/>
          <w:szCs w:val="20"/>
        </w:rPr>
      </w:pPr>
    </w:p>
    <w:p w:rsidR="008C4F44" w:rsidRPr="003E0AD2" w:rsidRDefault="008C4F44" w:rsidP="003E0AD2">
      <w:pPr>
        <w:rPr>
          <w:rFonts w:ascii="Arial" w:hAnsi="Arial" w:cs="Arial"/>
          <w:b/>
          <w:bCs/>
          <w:iCs/>
          <w:sz w:val="20"/>
          <w:szCs w:val="20"/>
        </w:rPr>
      </w:pPr>
      <w:r w:rsidRPr="003E0AD2">
        <w:rPr>
          <w:rFonts w:ascii="Arial" w:hAnsi="Arial" w:cs="Arial"/>
          <w:b/>
          <w:bCs/>
          <w:iCs/>
          <w:sz w:val="20"/>
          <w:szCs w:val="20"/>
        </w:rPr>
        <w:t>Letni izvedbeni cilji podprograma in kazalci, s katerimi se bo merilo doseganje zastavljenih ciljev (Neposredni učinek in kazalnik)</w:t>
      </w:r>
    </w:p>
    <w:p w:rsidR="008C4F44" w:rsidRPr="003E0AD2" w:rsidRDefault="008C4F44" w:rsidP="003E0AD2">
      <w:pPr>
        <w:rPr>
          <w:rFonts w:ascii="Arial" w:hAnsi="Arial" w:cs="Arial"/>
          <w:b/>
          <w:bCs/>
          <w:i/>
          <w:iCs/>
          <w:sz w:val="20"/>
          <w:szCs w:val="20"/>
        </w:rPr>
      </w:pPr>
    </w:p>
    <w:p w:rsidR="001A13F7" w:rsidRPr="003E0AD2" w:rsidRDefault="001A13F7" w:rsidP="003E0AD2">
      <w:pPr>
        <w:pStyle w:val="Odstavekseznama"/>
        <w:numPr>
          <w:ilvl w:val="0"/>
          <w:numId w:val="42"/>
        </w:numPr>
        <w:rPr>
          <w:rFonts w:ascii="Arial" w:hAnsi="Arial" w:cs="Arial"/>
          <w:sz w:val="20"/>
          <w:szCs w:val="20"/>
        </w:rPr>
      </w:pPr>
      <w:r w:rsidRPr="003E0AD2">
        <w:rPr>
          <w:rFonts w:ascii="Arial" w:hAnsi="Arial" w:cs="Arial"/>
          <w:sz w:val="20"/>
          <w:szCs w:val="20"/>
        </w:rPr>
        <w:t>Zasaditve dreves in grmovnic</w:t>
      </w:r>
    </w:p>
    <w:p w:rsidR="008C4F44" w:rsidRPr="003E0AD2" w:rsidRDefault="001A13F7" w:rsidP="003E0AD2">
      <w:pPr>
        <w:pStyle w:val="Odstavekseznama"/>
        <w:numPr>
          <w:ilvl w:val="0"/>
          <w:numId w:val="42"/>
        </w:numPr>
        <w:rPr>
          <w:rFonts w:ascii="Arial" w:hAnsi="Arial" w:cs="Arial"/>
          <w:sz w:val="20"/>
          <w:szCs w:val="20"/>
        </w:rPr>
      </w:pPr>
      <w:r w:rsidRPr="003E0AD2">
        <w:rPr>
          <w:rFonts w:ascii="Arial" w:hAnsi="Arial" w:cs="Arial"/>
          <w:sz w:val="20"/>
          <w:szCs w:val="20"/>
        </w:rPr>
        <w:t>Izboljšanje zelenega sistema</w:t>
      </w:r>
    </w:p>
    <w:p w:rsidR="001A13F7" w:rsidRDefault="001A13F7" w:rsidP="001A13F7">
      <w:pPr>
        <w:autoSpaceDE w:val="0"/>
        <w:jc w:val="both"/>
        <w:rPr>
          <w:rFonts w:ascii="Arial" w:hAnsi="Arial" w:cs="Arial"/>
          <w:sz w:val="20"/>
          <w:szCs w:val="20"/>
        </w:rPr>
      </w:pPr>
    </w:p>
    <w:p w:rsidR="001A13F7" w:rsidRDefault="001A13F7" w:rsidP="001A13F7">
      <w:pPr>
        <w:autoSpaceDE w:val="0"/>
        <w:jc w:val="both"/>
        <w:rPr>
          <w:rFonts w:ascii="Arial" w:hAnsi="Arial" w:cs="Arial"/>
          <w:sz w:val="20"/>
          <w:szCs w:val="20"/>
        </w:rPr>
      </w:pPr>
    </w:p>
    <w:p w:rsidR="001A13F7" w:rsidRDefault="001A13F7" w:rsidP="001A13F7">
      <w:pPr>
        <w:autoSpaceDE w:val="0"/>
        <w:jc w:val="both"/>
        <w:rPr>
          <w:rFonts w:ascii="Arial" w:hAnsi="Arial" w:cs="Arial"/>
          <w:sz w:val="20"/>
          <w:szCs w:val="20"/>
        </w:rPr>
      </w:pPr>
    </w:p>
    <w:p w:rsidR="001A13F7" w:rsidRPr="001A13F7" w:rsidRDefault="001A13F7" w:rsidP="001A13F7">
      <w:pPr>
        <w:autoSpaceDE w:val="0"/>
        <w:jc w:val="both"/>
        <w:rPr>
          <w:rFonts w:ascii="Arial" w:hAnsi="Arial" w:cs="Arial"/>
          <w:sz w:val="20"/>
          <w:szCs w:val="20"/>
        </w:rPr>
      </w:pPr>
    </w:p>
    <w:p w:rsidR="008C4F44" w:rsidRDefault="008C4F44" w:rsidP="00917416">
      <w:pPr>
        <w:autoSpaceDE w:val="0"/>
        <w:autoSpaceDN w:val="0"/>
        <w:adjustRightInd w:val="0"/>
        <w:rPr>
          <w:rFonts w:ascii="Arial" w:hAnsi="Arial" w:cs="Arial"/>
          <w:sz w:val="20"/>
          <w:szCs w:val="20"/>
        </w:rPr>
      </w:pPr>
    </w:p>
    <w:p w:rsidR="00BC4CEF" w:rsidRPr="008C0602" w:rsidRDefault="00BC4CEF" w:rsidP="00BC4CEF">
      <w:pPr>
        <w:jc w:val="both"/>
        <w:rPr>
          <w:rFonts w:ascii="Arial" w:hAnsi="Arial" w:cs="Arial"/>
          <w:b/>
        </w:rPr>
      </w:pPr>
      <w:r w:rsidRPr="008C0602">
        <w:rPr>
          <w:rFonts w:ascii="Arial" w:hAnsi="Arial" w:cs="Arial"/>
          <w:b/>
        </w:rPr>
        <w:lastRenderedPageBreak/>
        <w:t>15</w:t>
      </w:r>
      <w:r w:rsidR="0062760A">
        <w:rPr>
          <w:rFonts w:ascii="Arial" w:hAnsi="Arial" w:cs="Arial"/>
          <w:b/>
        </w:rPr>
        <w:t>0</w:t>
      </w:r>
      <w:r w:rsidRPr="008C0602">
        <w:rPr>
          <w:rFonts w:ascii="Arial" w:hAnsi="Arial" w:cs="Arial"/>
          <w:b/>
        </w:rPr>
        <w:t>235 Ozelenitev Ribnice na Pohorju-zelena preobrazba za podnebno nevtralnost</w:t>
      </w:r>
    </w:p>
    <w:p w:rsidR="00BC4CEF" w:rsidRPr="008C0602" w:rsidRDefault="00BC4CEF" w:rsidP="00BC4CEF">
      <w:pPr>
        <w:jc w:val="both"/>
        <w:rPr>
          <w:rFonts w:ascii="Arial" w:hAnsi="Arial" w:cs="Arial"/>
        </w:rPr>
      </w:pPr>
    </w:p>
    <w:p w:rsidR="00BC4CEF" w:rsidRPr="008C0602" w:rsidRDefault="00BC4CEF" w:rsidP="00BC4CEF">
      <w:pPr>
        <w:autoSpaceDE w:val="0"/>
        <w:autoSpaceDN w:val="0"/>
        <w:adjustRightInd w:val="0"/>
        <w:jc w:val="right"/>
        <w:rPr>
          <w:rFonts w:ascii="Arial" w:hAnsi="Arial" w:cs="Arial"/>
          <w:b/>
          <w:bCs/>
          <w:sz w:val="20"/>
          <w:szCs w:val="20"/>
        </w:rPr>
      </w:pPr>
      <w:r w:rsidRPr="008C0602">
        <w:rPr>
          <w:rFonts w:ascii="Arial" w:hAnsi="Arial" w:cs="Arial"/>
          <w:b/>
          <w:bCs/>
          <w:sz w:val="20"/>
          <w:szCs w:val="20"/>
        </w:rPr>
        <w:t>Vrednost: 73.140,00 €</w:t>
      </w:r>
    </w:p>
    <w:p w:rsidR="00BC4CEF" w:rsidRPr="008C0602" w:rsidRDefault="00BC4CEF" w:rsidP="00BC4CEF">
      <w:pPr>
        <w:jc w:val="both"/>
        <w:rPr>
          <w:rFonts w:ascii="Arial" w:hAnsi="Arial" w:cs="Arial"/>
        </w:rPr>
      </w:pPr>
    </w:p>
    <w:p w:rsidR="00BC4CEF" w:rsidRPr="00794BD2" w:rsidRDefault="00BC4CEF" w:rsidP="00BC4CEF">
      <w:pPr>
        <w:autoSpaceDE w:val="0"/>
        <w:autoSpaceDN w:val="0"/>
        <w:adjustRightInd w:val="0"/>
        <w:jc w:val="both"/>
        <w:rPr>
          <w:rFonts w:ascii="Arial" w:hAnsi="Arial" w:cs="Arial"/>
          <w:b/>
          <w:bCs/>
          <w:iCs/>
          <w:sz w:val="20"/>
          <w:szCs w:val="20"/>
        </w:rPr>
      </w:pPr>
      <w:r w:rsidRPr="008C0602">
        <w:rPr>
          <w:rFonts w:ascii="Arial" w:hAnsi="Arial" w:cs="Arial"/>
          <w:b/>
          <w:bCs/>
          <w:iCs/>
          <w:sz w:val="20"/>
          <w:szCs w:val="20"/>
        </w:rPr>
        <w:t>Obrazložitev dejavnosti v okviru proračunske postavke</w:t>
      </w:r>
    </w:p>
    <w:p w:rsidR="00BC4CEF" w:rsidRPr="00794BD2" w:rsidRDefault="00BC4CEF" w:rsidP="00BC4CEF">
      <w:pPr>
        <w:autoSpaceDE w:val="0"/>
        <w:autoSpaceDN w:val="0"/>
        <w:adjustRightInd w:val="0"/>
        <w:jc w:val="both"/>
        <w:rPr>
          <w:rFonts w:ascii="Arial" w:hAnsi="Arial" w:cs="Arial"/>
          <w:b/>
          <w:bCs/>
          <w:i/>
          <w:iCs/>
          <w:sz w:val="20"/>
          <w:szCs w:val="20"/>
        </w:rPr>
      </w:pPr>
    </w:p>
    <w:p w:rsidR="00173EB4" w:rsidRPr="009C1FAC" w:rsidRDefault="00173EB4" w:rsidP="00173EB4">
      <w:pPr>
        <w:pStyle w:val="Default"/>
        <w:jc w:val="both"/>
        <w:rPr>
          <w:sz w:val="20"/>
          <w:szCs w:val="20"/>
        </w:rPr>
      </w:pPr>
      <w:r w:rsidRPr="009C1FAC">
        <w:rPr>
          <w:sz w:val="20"/>
          <w:szCs w:val="20"/>
        </w:rPr>
        <w:t xml:space="preserve">Projekt ureditve in vzpostavitve novih zelenih površin v naselju je ključnega pomena za trajnostni razvoj urbanega okolja. S projektom celovito pristopamo k izboljšanju urbanega okolja in k ohranjanju ter izboljšanju kakovosti življenja in okolja v naselju. S tem bomo dosegli pomembne okoljske, družbene in gospodarske cilje, ki bodo prispevali k trajnostnemu razvoju naselja. V okviru te operacije se vpliva na izboljšanje varstva narave, ohranjanje biotske raznovrstnosti in razvoj zelene infrastrukture v naselju. Podpirajo se naložbe v dostopno in privlačno zeleno ter modro urbano infrastrukturo, pri čemer se upoštevajo naravi prijazne rešitve. </w:t>
      </w:r>
    </w:p>
    <w:p w:rsidR="00173EB4" w:rsidRPr="009C1FAC" w:rsidRDefault="00173EB4" w:rsidP="00173EB4">
      <w:pPr>
        <w:pStyle w:val="Default"/>
        <w:jc w:val="both"/>
        <w:rPr>
          <w:sz w:val="20"/>
          <w:szCs w:val="20"/>
        </w:rPr>
      </w:pPr>
    </w:p>
    <w:p w:rsidR="00BC4CEF" w:rsidRDefault="00173EB4" w:rsidP="00173EB4">
      <w:pPr>
        <w:autoSpaceDE w:val="0"/>
        <w:autoSpaceDN w:val="0"/>
        <w:adjustRightInd w:val="0"/>
        <w:jc w:val="both"/>
        <w:rPr>
          <w:rFonts w:ascii="Arial" w:hAnsi="Arial" w:cs="Arial"/>
          <w:sz w:val="20"/>
          <w:szCs w:val="20"/>
        </w:rPr>
      </w:pPr>
      <w:r w:rsidRPr="009C1FAC">
        <w:rPr>
          <w:rFonts w:ascii="Arial" w:hAnsi="Arial" w:cs="Arial"/>
          <w:sz w:val="20"/>
          <w:szCs w:val="20"/>
        </w:rPr>
        <w:t>Projekt se bo izvajal na območju Občine Ribnica na Pohorju in bo prispeval k doseganju ciljev in kazalnikov Programa EKP 2021-2027, z ukrepom: Izboljšanje kakovosti in uporabnosti obstoječe ter vzpostavitev nove zelene infrastrukture, javno dostopnih zelenih površin in naravnih struktur v mestih ter njihovo povezovanje tudi za zagotavljanje ekosistemskih storitev t. i. zelenih in modrih koridorjev</w:t>
      </w:r>
      <w:r>
        <w:rPr>
          <w:rFonts w:ascii="Arial" w:hAnsi="Arial" w:cs="Arial"/>
          <w:sz w:val="20"/>
          <w:szCs w:val="20"/>
        </w:rPr>
        <w:t>.</w:t>
      </w:r>
    </w:p>
    <w:p w:rsidR="00173EB4" w:rsidRPr="00794BD2" w:rsidRDefault="00173EB4" w:rsidP="00173EB4">
      <w:pPr>
        <w:autoSpaceDE w:val="0"/>
        <w:autoSpaceDN w:val="0"/>
        <w:adjustRightInd w:val="0"/>
        <w:jc w:val="both"/>
        <w:rPr>
          <w:rFonts w:ascii="Arial" w:hAnsi="Arial" w:cs="Arial"/>
          <w:sz w:val="20"/>
          <w:szCs w:val="20"/>
        </w:rPr>
      </w:pPr>
    </w:p>
    <w:p w:rsidR="00BC4CEF" w:rsidRPr="00794BD2" w:rsidRDefault="00BC4CEF" w:rsidP="00BC4CEF">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Navezava na projekte v okviru proračunske postavke</w:t>
      </w:r>
    </w:p>
    <w:p w:rsidR="00BC4CEF" w:rsidRPr="00794BD2" w:rsidRDefault="00BC4CEF" w:rsidP="00BC4CEF">
      <w:pPr>
        <w:autoSpaceDE w:val="0"/>
        <w:autoSpaceDN w:val="0"/>
        <w:adjustRightInd w:val="0"/>
        <w:jc w:val="both"/>
        <w:rPr>
          <w:rFonts w:ascii="Arial" w:hAnsi="Arial" w:cs="Arial"/>
          <w:bCs/>
          <w:iCs/>
          <w:sz w:val="20"/>
          <w:szCs w:val="20"/>
        </w:rPr>
      </w:pPr>
    </w:p>
    <w:p w:rsidR="00BC4CEF" w:rsidRPr="00794BD2" w:rsidRDefault="00BC4CEF" w:rsidP="00BC4CEF">
      <w:pPr>
        <w:autoSpaceDE w:val="0"/>
        <w:autoSpaceDN w:val="0"/>
        <w:adjustRightInd w:val="0"/>
        <w:jc w:val="both"/>
        <w:rPr>
          <w:rFonts w:ascii="Arial" w:hAnsi="Arial" w:cs="Arial"/>
          <w:sz w:val="20"/>
          <w:szCs w:val="20"/>
        </w:rPr>
      </w:pPr>
      <w:r w:rsidRPr="00794BD2">
        <w:rPr>
          <w:rFonts w:ascii="Arial" w:hAnsi="Arial" w:cs="Arial"/>
          <w:sz w:val="20"/>
          <w:szCs w:val="20"/>
        </w:rPr>
        <w:t>Projekt je opredeljen v obrazcu 3 Načrt razvojnih programov: OB177-2</w:t>
      </w:r>
      <w:r>
        <w:rPr>
          <w:rFonts w:ascii="Arial" w:hAnsi="Arial" w:cs="Arial"/>
          <w:sz w:val="20"/>
          <w:szCs w:val="20"/>
        </w:rPr>
        <w:t>4</w:t>
      </w:r>
      <w:r w:rsidRPr="00794BD2">
        <w:rPr>
          <w:rFonts w:ascii="Arial" w:hAnsi="Arial" w:cs="Arial"/>
          <w:sz w:val="20"/>
          <w:szCs w:val="20"/>
        </w:rPr>
        <w:t>-000</w:t>
      </w:r>
      <w:r>
        <w:rPr>
          <w:rFonts w:ascii="Arial" w:hAnsi="Arial" w:cs="Arial"/>
          <w:sz w:val="20"/>
          <w:szCs w:val="20"/>
        </w:rPr>
        <w:t>6</w:t>
      </w:r>
      <w:r w:rsidRPr="00794BD2">
        <w:rPr>
          <w:rFonts w:ascii="Arial" w:hAnsi="Arial" w:cs="Arial"/>
          <w:sz w:val="20"/>
          <w:szCs w:val="20"/>
        </w:rPr>
        <w:t xml:space="preserve">  </w:t>
      </w:r>
      <w:r>
        <w:rPr>
          <w:rFonts w:ascii="Arial" w:hAnsi="Arial" w:cs="Arial"/>
          <w:sz w:val="20"/>
          <w:szCs w:val="20"/>
        </w:rPr>
        <w:t xml:space="preserve">Ozelenitev Ribnice na Pohorju </w:t>
      </w:r>
    </w:p>
    <w:p w:rsidR="00BC4CEF" w:rsidRPr="00794BD2" w:rsidRDefault="00BC4CEF" w:rsidP="00BC4CEF">
      <w:pPr>
        <w:autoSpaceDE w:val="0"/>
        <w:autoSpaceDN w:val="0"/>
        <w:adjustRightInd w:val="0"/>
        <w:jc w:val="both"/>
        <w:rPr>
          <w:rFonts w:ascii="Arial" w:hAnsi="Arial" w:cs="Arial"/>
          <w:b/>
          <w:bCs/>
          <w:i/>
          <w:iCs/>
          <w:sz w:val="20"/>
          <w:szCs w:val="20"/>
        </w:rPr>
      </w:pPr>
    </w:p>
    <w:p w:rsidR="00BC4CEF" w:rsidRPr="00794BD2" w:rsidRDefault="00BC4CEF" w:rsidP="00BC4CEF">
      <w:pPr>
        <w:autoSpaceDE w:val="0"/>
        <w:autoSpaceDN w:val="0"/>
        <w:adjustRightInd w:val="0"/>
        <w:jc w:val="both"/>
        <w:rPr>
          <w:rFonts w:ascii="Arial" w:hAnsi="Arial" w:cs="Arial"/>
          <w:b/>
          <w:bCs/>
          <w:iCs/>
          <w:sz w:val="20"/>
          <w:szCs w:val="20"/>
        </w:rPr>
      </w:pPr>
      <w:r w:rsidRPr="00794BD2">
        <w:rPr>
          <w:rFonts w:ascii="Arial" w:hAnsi="Arial" w:cs="Arial"/>
          <w:b/>
          <w:bCs/>
          <w:iCs/>
          <w:sz w:val="20"/>
          <w:szCs w:val="20"/>
        </w:rPr>
        <w:t>Izhodišča, na katerih temeljijo izračuni predlogov pravic porabe za del, ki se ne izvršuje preko NRP (Neposredni učinek in kazalnik)</w:t>
      </w:r>
    </w:p>
    <w:p w:rsidR="00BC4CEF" w:rsidRPr="00794BD2" w:rsidRDefault="00BC4CEF" w:rsidP="00BC4CEF">
      <w:pPr>
        <w:autoSpaceDE w:val="0"/>
        <w:autoSpaceDN w:val="0"/>
        <w:adjustRightInd w:val="0"/>
        <w:jc w:val="both"/>
        <w:rPr>
          <w:rFonts w:ascii="Arial" w:hAnsi="Arial" w:cs="Arial"/>
          <w:b/>
          <w:bCs/>
          <w:i/>
          <w:iCs/>
          <w:sz w:val="20"/>
          <w:szCs w:val="20"/>
        </w:rPr>
      </w:pPr>
    </w:p>
    <w:p w:rsidR="00BC4CEF" w:rsidRDefault="00BC4CEF" w:rsidP="00BC4CEF">
      <w:pPr>
        <w:jc w:val="both"/>
        <w:rPr>
          <w:rFonts w:ascii="Arial" w:hAnsi="Arial" w:cs="Arial"/>
          <w:sz w:val="20"/>
          <w:szCs w:val="20"/>
        </w:rPr>
      </w:pPr>
      <w:r w:rsidRPr="00794BD2">
        <w:rPr>
          <w:rFonts w:ascii="Arial" w:hAnsi="Arial" w:cs="Arial"/>
          <w:sz w:val="20"/>
          <w:szCs w:val="20"/>
        </w:rPr>
        <w:t>Pravica porabe je v celoti opredeljena v NRP.</w:t>
      </w:r>
    </w:p>
    <w:p w:rsidR="00BC4CEF" w:rsidRDefault="00BC4CEF" w:rsidP="00917416">
      <w:pPr>
        <w:autoSpaceDE w:val="0"/>
        <w:autoSpaceDN w:val="0"/>
        <w:adjustRightInd w:val="0"/>
        <w:rPr>
          <w:rFonts w:ascii="Arial" w:hAnsi="Arial" w:cs="Arial"/>
          <w:sz w:val="20"/>
          <w:szCs w:val="20"/>
        </w:rPr>
      </w:pPr>
    </w:p>
    <w:p w:rsidR="00C87928" w:rsidRPr="001821A9" w:rsidRDefault="00A92227" w:rsidP="00A92227">
      <w:pPr>
        <w:pStyle w:val="Naslov3"/>
        <w:pBdr>
          <w:top w:val="single" w:sz="4" w:space="1" w:color="auto"/>
          <w:bottom w:val="single" w:sz="4" w:space="1" w:color="auto"/>
        </w:pBdr>
        <w:tabs>
          <w:tab w:val="clear" w:pos="720"/>
          <w:tab w:val="num" w:pos="0"/>
        </w:tabs>
        <w:spacing w:before="240" w:after="60"/>
        <w:jc w:val="both"/>
        <w:rPr>
          <w:rFonts w:ascii="Arial" w:hAnsi="Arial" w:cs="Arial"/>
          <w:sz w:val="20"/>
          <w:szCs w:val="20"/>
        </w:rPr>
      </w:pPr>
      <w:bookmarkStart w:id="36" w:name="_Toc180734653"/>
      <w:r w:rsidRPr="001821A9">
        <w:rPr>
          <w:rFonts w:ascii="Arial" w:hAnsi="Arial" w:cs="Arial"/>
          <w:sz w:val="28"/>
          <w:szCs w:val="28"/>
        </w:rPr>
        <w:t xml:space="preserve">16 </w:t>
      </w:r>
      <w:r w:rsidR="002130D6" w:rsidRPr="001821A9">
        <w:rPr>
          <w:rFonts w:ascii="Arial" w:hAnsi="Arial" w:cs="Arial"/>
          <w:sz w:val="28"/>
          <w:szCs w:val="28"/>
        </w:rPr>
        <w:t>PROSTORSKO PLANI</w:t>
      </w:r>
      <w:r w:rsidRPr="001821A9">
        <w:rPr>
          <w:rFonts w:ascii="Arial" w:hAnsi="Arial" w:cs="Arial"/>
          <w:sz w:val="28"/>
          <w:szCs w:val="28"/>
        </w:rPr>
        <w:t>RANJE IN STANOVANJSKO KOMUNALNA DEJAVNOST</w:t>
      </w:r>
      <w:bookmarkEnd w:id="36"/>
    </w:p>
    <w:p w:rsidR="00213236" w:rsidRPr="001821A9" w:rsidRDefault="00213236" w:rsidP="002130D6">
      <w:pPr>
        <w:autoSpaceDE w:val="0"/>
        <w:autoSpaceDN w:val="0"/>
        <w:adjustRightInd w:val="0"/>
        <w:jc w:val="right"/>
        <w:rPr>
          <w:rFonts w:ascii="Arial" w:hAnsi="Arial" w:cs="Arial"/>
          <w:b/>
          <w:bCs/>
          <w:sz w:val="20"/>
          <w:szCs w:val="20"/>
        </w:rPr>
      </w:pPr>
    </w:p>
    <w:p w:rsidR="002130D6" w:rsidRPr="001821A9" w:rsidRDefault="00DF282D" w:rsidP="002130D6">
      <w:pPr>
        <w:autoSpaceDE w:val="0"/>
        <w:autoSpaceDN w:val="0"/>
        <w:adjustRightInd w:val="0"/>
        <w:jc w:val="right"/>
        <w:rPr>
          <w:rFonts w:ascii="Arial" w:hAnsi="Arial" w:cs="Arial"/>
          <w:b/>
          <w:bCs/>
          <w:sz w:val="20"/>
          <w:szCs w:val="20"/>
        </w:rPr>
      </w:pPr>
      <w:r>
        <w:rPr>
          <w:rFonts w:ascii="Arial" w:hAnsi="Arial" w:cs="Arial"/>
          <w:b/>
          <w:bCs/>
          <w:sz w:val="20"/>
          <w:szCs w:val="20"/>
        </w:rPr>
        <w:t>104.700,00</w:t>
      </w:r>
      <w:r w:rsidR="00D3427B" w:rsidRPr="004514EA">
        <w:rPr>
          <w:rFonts w:ascii="Arial" w:hAnsi="Arial" w:cs="Arial"/>
          <w:b/>
          <w:bCs/>
          <w:sz w:val="20"/>
          <w:szCs w:val="20"/>
        </w:rPr>
        <w:t xml:space="preserve"> </w:t>
      </w:r>
      <w:r w:rsidR="002130D6" w:rsidRPr="004514EA">
        <w:rPr>
          <w:rFonts w:ascii="Arial" w:hAnsi="Arial" w:cs="Arial"/>
          <w:b/>
          <w:bCs/>
          <w:sz w:val="20"/>
          <w:szCs w:val="20"/>
        </w:rPr>
        <w:t>€</w:t>
      </w:r>
    </w:p>
    <w:p w:rsidR="00C87928" w:rsidRPr="001821A9" w:rsidRDefault="00C87928" w:rsidP="00CE28FB">
      <w:pPr>
        <w:jc w:val="both"/>
        <w:rPr>
          <w:rFonts w:ascii="Arial" w:hAnsi="Arial" w:cs="Arial"/>
          <w:sz w:val="20"/>
          <w:szCs w:val="20"/>
        </w:rPr>
      </w:pPr>
    </w:p>
    <w:p w:rsidR="002130D6" w:rsidRPr="001821A9" w:rsidRDefault="002130D6" w:rsidP="002130D6">
      <w:pPr>
        <w:autoSpaceDE w:val="0"/>
        <w:autoSpaceDN w:val="0"/>
        <w:adjustRightInd w:val="0"/>
        <w:rPr>
          <w:rFonts w:ascii="Arial" w:hAnsi="Arial" w:cs="Arial"/>
          <w:b/>
          <w:bCs/>
          <w:iCs/>
          <w:sz w:val="20"/>
          <w:szCs w:val="20"/>
        </w:rPr>
      </w:pPr>
      <w:r w:rsidRPr="001821A9">
        <w:rPr>
          <w:rFonts w:ascii="Arial" w:hAnsi="Arial" w:cs="Arial"/>
          <w:b/>
          <w:bCs/>
          <w:iCs/>
          <w:sz w:val="20"/>
          <w:szCs w:val="20"/>
        </w:rPr>
        <w:t>Opis področja proračunske porabe, poslanstva občine znotraj področja proračunske porabe</w:t>
      </w:r>
    </w:p>
    <w:p w:rsidR="0096119D" w:rsidRPr="001821A9" w:rsidRDefault="0096119D" w:rsidP="002130D6">
      <w:pPr>
        <w:autoSpaceDE w:val="0"/>
        <w:autoSpaceDN w:val="0"/>
        <w:adjustRightInd w:val="0"/>
        <w:rPr>
          <w:rFonts w:ascii="Arial" w:hAnsi="Arial" w:cs="Arial"/>
          <w:b/>
          <w:bCs/>
          <w:iCs/>
          <w:sz w:val="20"/>
          <w:szCs w:val="20"/>
        </w:rPr>
      </w:pP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Sprejeti Občinski prostorski načrti in program komunalnega opremljanja zemljišč.</w:t>
      </w:r>
    </w:p>
    <w:p w:rsidR="0096119D" w:rsidRPr="001821A9" w:rsidRDefault="0096119D" w:rsidP="002130D6">
      <w:pPr>
        <w:autoSpaceDE w:val="0"/>
        <w:autoSpaceDN w:val="0"/>
        <w:adjustRightInd w:val="0"/>
        <w:rPr>
          <w:rFonts w:ascii="Arial" w:hAnsi="Arial" w:cs="Arial"/>
          <w:sz w:val="20"/>
          <w:szCs w:val="20"/>
        </w:rPr>
      </w:pPr>
    </w:p>
    <w:p w:rsidR="002130D6" w:rsidRPr="001821A9" w:rsidRDefault="002130D6" w:rsidP="002130D6">
      <w:pPr>
        <w:autoSpaceDE w:val="0"/>
        <w:autoSpaceDN w:val="0"/>
        <w:adjustRightInd w:val="0"/>
        <w:rPr>
          <w:rFonts w:ascii="Arial" w:hAnsi="Arial" w:cs="Arial"/>
          <w:b/>
          <w:bCs/>
          <w:iCs/>
          <w:sz w:val="20"/>
          <w:szCs w:val="20"/>
        </w:rPr>
      </w:pPr>
      <w:r w:rsidRPr="001821A9">
        <w:rPr>
          <w:rFonts w:ascii="Arial" w:hAnsi="Arial" w:cs="Arial"/>
          <w:b/>
          <w:bCs/>
          <w:iCs/>
          <w:sz w:val="20"/>
          <w:szCs w:val="20"/>
        </w:rPr>
        <w:t>Dokumenti dolgoročnega razvojnega načrtovanja</w:t>
      </w:r>
    </w:p>
    <w:p w:rsidR="0096119D" w:rsidRPr="001821A9" w:rsidRDefault="0096119D" w:rsidP="002130D6">
      <w:pPr>
        <w:autoSpaceDE w:val="0"/>
        <w:autoSpaceDN w:val="0"/>
        <w:adjustRightInd w:val="0"/>
        <w:rPr>
          <w:rFonts w:ascii="Arial" w:hAnsi="Arial" w:cs="Arial"/>
          <w:b/>
          <w:bCs/>
          <w:i/>
          <w:iCs/>
          <w:sz w:val="20"/>
          <w:szCs w:val="20"/>
        </w:rPr>
      </w:pP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Dolgoročna razvojna strat</w:t>
      </w:r>
      <w:r w:rsidR="00D74307" w:rsidRPr="001821A9">
        <w:rPr>
          <w:rFonts w:ascii="Arial" w:hAnsi="Arial" w:cs="Arial"/>
          <w:sz w:val="20"/>
          <w:szCs w:val="20"/>
        </w:rPr>
        <w:t>egija Občine Ribnica na Pohorju;</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Zakon o stvarnem premožen</w:t>
      </w:r>
      <w:r w:rsidR="00D74307" w:rsidRPr="001821A9">
        <w:rPr>
          <w:rFonts w:ascii="Arial" w:hAnsi="Arial" w:cs="Arial"/>
          <w:sz w:val="20"/>
          <w:szCs w:val="20"/>
        </w:rPr>
        <w:t>ju države in lokalnih skupnosti;</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w:t>
      </w:r>
      <w:r w:rsidR="00D74307" w:rsidRPr="001821A9">
        <w:rPr>
          <w:rFonts w:ascii="Arial" w:hAnsi="Arial" w:cs="Arial"/>
          <w:sz w:val="20"/>
          <w:szCs w:val="20"/>
        </w:rPr>
        <w:t>kon o evidentiranju nepremičnin;</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w:t>
      </w:r>
      <w:r w:rsidR="00D74307" w:rsidRPr="001821A9">
        <w:rPr>
          <w:rFonts w:ascii="Arial" w:hAnsi="Arial" w:cs="Arial"/>
          <w:sz w:val="20"/>
          <w:szCs w:val="20"/>
        </w:rPr>
        <w:t>kon o temeljni geodetski izmeri;</w:t>
      </w:r>
    </w:p>
    <w:p w:rsidR="0096119D" w:rsidRPr="001821A9" w:rsidRDefault="00D74307" w:rsidP="00DB375D">
      <w:pPr>
        <w:numPr>
          <w:ilvl w:val="0"/>
          <w:numId w:val="11"/>
        </w:numPr>
        <w:jc w:val="both"/>
        <w:rPr>
          <w:rFonts w:ascii="Arial" w:hAnsi="Arial" w:cs="Arial"/>
          <w:sz w:val="20"/>
          <w:szCs w:val="20"/>
        </w:rPr>
      </w:pPr>
      <w:r w:rsidRPr="001821A9">
        <w:rPr>
          <w:rFonts w:ascii="Arial" w:hAnsi="Arial" w:cs="Arial"/>
          <w:sz w:val="20"/>
          <w:szCs w:val="20"/>
        </w:rPr>
        <w:t>Zakon o graditvi objektov;</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 xml:space="preserve">Zakon o urejanju </w:t>
      </w:r>
      <w:r w:rsidR="00D74307" w:rsidRPr="001821A9">
        <w:rPr>
          <w:rFonts w:ascii="Arial" w:hAnsi="Arial" w:cs="Arial"/>
          <w:sz w:val="20"/>
          <w:szCs w:val="20"/>
        </w:rPr>
        <w:t>prostora;</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Zakon o imenovanju in evide</w:t>
      </w:r>
      <w:r w:rsidR="00D74307" w:rsidRPr="001821A9">
        <w:rPr>
          <w:rFonts w:ascii="Arial" w:hAnsi="Arial" w:cs="Arial"/>
          <w:sz w:val="20"/>
          <w:szCs w:val="20"/>
        </w:rPr>
        <w:t>ntiranju naselij, ulic in stavb;</w:t>
      </w:r>
    </w:p>
    <w:p w:rsidR="0096119D" w:rsidRPr="001821A9" w:rsidRDefault="00D74307" w:rsidP="00DB375D">
      <w:pPr>
        <w:numPr>
          <w:ilvl w:val="0"/>
          <w:numId w:val="11"/>
        </w:numPr>
        <w:jc w:val="both"/>
        <w:rPr>
          <w:rFonts w:ascii="Arial" w:hAnsi="Arial" w:cs="Arial"/>
          <w:sz w:val="20"/>
          <w:szCs w:val="20"/>
        </w:rPr>
      </w:pPr>
      <w:r w:rsidRPr="001821A9">
        <w:rPr>
          <w:rFonts w:ascii="Arial" w:hAnsi="Arial" w:cs="Arial"/>
          <w:sz w:val="20"/>
          <w:szCs w:val="20"/>
        </w:rPr>
        <w:t>Zakon o varstvu okolja;</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Zako</w:t>
      </w:r>
      <w:r w:rsidR="00D74307" w:rsidRPr="001821A9">
        <w:rPr>
          <w:rFonts w:ascii="Arial" w:hAnsi="Arial" w:cs="Arial"/>
          <w:sz w:val="20"/>
          <w:szCs w:val="20"/>
        </w:rPr>
        <w:t>n o gospodarskih javnih službah;</w:t>
      </w:r>
    </w:p>
    <w:p w:rsidR="0096119D" w:rsidRPr="001821A9" w:rsidRDefault="0096119D" w:rsidP="00DB375D">
      <w:pPr>
        <w:numPr>
          <w:ilvl w:val="0"/>
          <w:numId w:val="11"/>
        </w:numPr>
        <w:jc w:val="both"/>
        <w:rPr>
          <w:rFonts w:ascii="Arial" w:hAnsi="Arial" w:cs="Arial"/>
          <w:sz w:val="20"/>
          <w:szCs w:val="20"/>
        </w:rPr>
      </w:pPr>
      <w:r w:rsidRPr="001821A9">
        <w:rPr>
          <w:rFonts w:ascii="Arial" w:hAnsi="Arial" w:cs="Arial"/>
          <w:sz w:val="20"/>
          <w:szCs w:val="20"/>
        </w:rPr>
        <w:t>Zakon o pokopališki in pogrebni dej</w:t>
      </w:r>
      <w:r w:rsidR="00D74307" w:rsidRPr="001821A9">
        <w:rPr>
          <w:rFonts w:ascii="Arial" w:hAnsi="Arial" w:cs="Arial"/>
          <w:sz w:val="20"/>
          <w:szCs w:val="20"/>
        </w:rPr>
        <w:t>avnosti ter urejanju pokopališč;</w:t>
      </w:r>
    </w:p>
    <w:p w:rsidR="0096119D" w:rsidRPr="001821A9" w:rsidRDefault="00D74307" w:rsidP="00DB375D">
      <w:pPr>
        <w:numPr>
          <w:ilvl w:val="0"/>
          <w:numId w:val="11"/>
        </w:numPr>
        <w:jc w:val="both"/>
        <w:rPr>
          <w:rFonts w:ascii="Arial" w:hAnsi="Arial" w:cs="Arial"/>
          <w:sz w:val="20"/>
          <w:szCs w:val="20"/>
        </w:rPr>
      </w:pPr>
      <w:r w:rsidRPr="001821A9">
        <w:rPr>
          <w:rFonts w:ascii="Arial" w:hAnsi="Arial" w:cs="Arial"/>
          <w:sz w:val="20"/>
          <w:szCs w:val="20"/>
        </w:rPr>
        <w:t>Stanovanjski zakon;</w:t>
      </w:r>
    </w:p>
    <w:p w:rsidR="0096119D" w:rsidRDefault="0096119D" w:rsidP="00DB375D">
      <w:pPr>
        <w:numPr>
          <w:ilvl w:val="0"/>
          <w:numId w:val="11"/>
        </w:numPr>
        <w:jc w:val="both"/>
        <w:rPr>
          <w:rFonts w:ascii="Arial" w:hAnsi="Arial" w:cs="Arial"/>
          <w:sz w:val="20"/>
          <w:szCs w:val="20"/>
        </w:rPr>
      </w:pPr>
      <w:r w:rsidRPr="001821A9">
        <w:rPr>
          <w:rFonts w:ascii="Arial" w:hAnsi="Arial" w:cs="Arial"/>
          <w:sz w:val="20"/>
          <w:szCs w:val="20"/>
        </w:rPr>
        <w:t>Zakon o stavbnih zemljiščih.</w:t>
      </w:r>
    </w:p>
    <w:p w:rsidR="002C5D54" w:rsidRPr="001821A9" w:rsidRDefault="002C5D54" w:rsidP="002C5D54">
      <w:pPr>
        <w:jc w:val="both"/>
        <w:rPr>
          <w:rFonts w:ascii="Arial" w:hAnsi="Arial" w:cs="Arial"/>
          <w:sz w:val="20"/>
          <w:szCs w:val="20"/>
        </w:rPr>
      </w:pPr>
    </w:p>
    <w:p w:rsidR="002C5D54" w:rsidRPr="001821A9" w:rsidRDefault="002C5D54" w:rsidP="002C5D54">
      <w:pPr>
        <w:ind w:left="720"/>
        <w:jc w:val="both"/>
        <w:rPr>
          <w:rFonts w:ascii="Arial" w:hAnsi="Arial" w:cs="Arial"/>
          <w:sz w:val="20"/>
          <w:szCs w:val="20"/>
        </w:rPr>
      </w:pPr>
    </w:p>
    <w:p w:rsidR="002130D6" w:rsidRPr="001821A9" w:rsidRDefault="002130D6" w:rsidP="002130D6">
      <w:pPr>
        <w:autoSpaceDE w:val="0"/>
        <w:autoSpaceDN w:val="0"/>
        <w:adjustRightInd w:val="0"/>
        <w:rPr>
          <w:rFonts w:ascii="Arial" w:hAnsi="Arial" w:cs="Arial"/>
          <w:b/>
          <w:bCs/>
          <w:iCs/>
          <w:sz w:val="20"/>
          <w:szCs w:val="20"/>
        </w:rPr>
      </w:pPr>
      <w:r w:rsidRPr="001821A9">
        <w:rPr>
          <w:rFonts w:ascii="Arial" w:hAnsi="Arial" w:cs="Arial"/>
          <w:b/>
          <w:bCs/>
          <w:iCs/>
          <w:sz w:val="20"/>
          <w:szCs w:val="20"/>
        </w:rPr>
        <w:t>Dolgoročni cilji področja proračunske porabe (Splošni cilj)</w:t>
      </w:r>
    </w:p>
    <w:p w:rsidR="0096119D" w:rsidRPr="001821A9" w:rsidRDefault="0096119D" w:rsidP="002130D6">
      <w:pPr>
        <w:autoSpaceDE w:val="0"/>
        <w:autoSpaceDN w:val="0"/>
        <w:adjustRightInd w:val="0"/>
        <w:rPr>
          <w:rFonts w:ascii="Arial" w:hAnsi="Arial" w:cs="Arial"/>
          <w:b/>
          <w:bCs/>
          <w:iCs/>
          <w:sz w:val="20"/>
          <w:szCs w:val="20"/>
        </w:rPr>
      </w:pP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Planirati opremljanje zemljišč za gradnjo.</w:t>
      </w:r>
    </w:p>
    <w:p w:rsidR="002130D6" w:rsidRPr="001821A9" w:rsidRDefault="002130D6" w:rsidP="002130D6">
      <w:pPr>
        <w:autoSpaceDE w:val="0"/>
        <w:autoSpaceDN w:val="0"/>
        <w:adjustRightInd w:val="0"/>
        <w:rPr>
          <w:rFonts w:ascii="Arial" w:hAnsi="Arial" w:cs="Arial"/>
          <w:b/>
          <w:bCs/>
          <w:iCs/>
          <w:sz w:val="20"/>
          <w:szCs w:val="20"/>
        </w:rPr>
      </w:pPr>
      <w:r w:rsidRPr="001821A9">
        <w:rPr>
          <w:rFonts w:ascii="Arial" w:hAnsi="Arial" w:cs="Arial"/>
          <w:b/>
          <w:bCs/>
          <w:iCs/>
          <w:sz w:val="20"/>
          <w:szCs w:val="20"/>
        </w:rPr>
        <w:t>Oznaka in nazivi glavnih programov v pristojnosti občine</w:t>
      </w:r>
    </w:p>
    <w:p w:rsidR="0096119D" w:rsidRPr="001821A9" w:rsidRDefault="0096119D" w:rsidP="002130D6">
      <w:pPr>
        <w:autoSpaceDE w:val="0"/>
        <w:autoSpaceDN w:val="0"/>
        <w:adjustRightInd w:val="0"/>
        <w:rPr>
          <w:rFonts w:ascii="Arial" w:hAnsi="Arial" w:cs="Arial"/>
          <w:b/>
          <w:bCs/>
          <w:i/>
          <w:iCs/>
          <w:sz w:val="20"/>
          <w:szCs w:val="20"/>
        </w:rPr>
      </w:pP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Izdelava OPN in Programa opremljanja zemljišč.</w:t>
      </w:r>
    </w:p>
    <w:p w:rsidR="00D74307" w:rsidRPr="001821A9" w:rsidRDefault="00D74307" w:rsidP="002130D6">
      <w:pPr>
        <w:autoSpaceDE w:val="0"/>
        <w:autoSpaceDN w:val="0"/>
        <w:adjustRightInd w:val="0"/>
        <w:rPr>
          <w:rFonts w:ascii="Arial" w:hAnsi="Arial" w:cs="Arial"/>
          <w:sz w:val="20"/>
          <w:szCs w:val="20"/>
        </w:rPr>
      </w:pP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1602 - Prostorsko in podeželsko planiranje in administracija</w:t>
      </w: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1603 - Komunalna dejavnost</w:t>
      </w:r>
    </w:p>
    <w:p w:rsidR="002130D6" w:rsidRPr="001821A9" w:rsidRDefault="002130D6" w:rsidP="002130D6">
      <w:pPr>
        <w:autoSpaceDE w:val="0"/>
        <w:autoSpaceDN w:val="0"/>
        <w:adjustRightInd w:val="0"/>
        <w:rPr>
          <w:rFonts w:ascii="Arial" w:hAnsi="Arial" w:cs="Arial"/>
          <w:sz w:val="20"/>
          <w:szCs w:val="20"/>
        </w:rPr>
      </w:pPr>
      <w:r w:rsidRPr="001821A9">
        <w:rPr>
          <w:rFonts w:ascii="Arial" w:hAnsi="Arial" w:cs="Arial"/>
          <w:sz w:val="20"/>
          <w:szCs w:val="20"/>
        </w:rPr>
        <w:t>1605 - Spodbujanje stanovanjske gradnje</w:t>
      </w:r>
    </w:p>
    <w:p w:rsidR="00C87928" w:rsidRPr="001821A9" w:rsidRDefault="002130D6" w:rsidP="002130D6">
      <w:pPr>
        <w:jc w:val="both"/>
        <w:rPr>
          <w:rFonts w:ascii="Arial" w:hAnsi="Arial" w:cs="Arial"/>
          <w:sz w:val="20"/>
          <w:szCs w:val="20"/>
        </w:rPr>
      </w:pPr>
      <w:r w:rsidRPr="001821A9">
        <w:rPr>
          <w:rFonts w:ascii="Arial" w:hAnsi="Arial" w:cs="Arial"/>
          <w:sz w:val="20"/>
          <w:szCs w:val="20"/>
        </w:rPr>
        <w:t>1606 - Upravljanje in razpolaganje z zemljišči (javno dobro, kmetijska, gozdna in stavbna zemljišča)</w:t>
      </w:r>
    </w:p>
    <w:p w:rsidR="00C87928" w:rsidRPr="001821A9" w:rsidRDefault="00C87928" w:rsidP="00CE28FB">
      <w:pPr>
        <w:jc w:val="both"/>
        <w:rPr>
          <w:rFonts w:ascii="Arial" w:hAnsi="Arial" w:cs="Arial"/>
          <w:sz w:val="20"/>
          <w:szCs w:val="20"/>
        </w:rPr>
      </w:pPr>
    </w:p>
    <w:p w:rsidR="00F11E30" w:rsidRPr="001821A9" w:rsidRDefault="00F11E30" w:rsidP="00CE28FB">
      <w:pPr>
        <w:jc w:val="both"/>
        <w:rPr>
          <w:rFonts w:ascii="Arial" w:hAnsi="Arial" w:cs="Arial"/>
          <w:sz w:val="20"/>
          <w:szCs w:val="20"/>
        </w:rPr>
      </w:pPr>
    </w:p>
    <w:p w:rsidR="0096119D" w:rsidRPr="001821A9" w:rsidRDefault="0096119D" w:rsidP="0096119D">
      <w:pPr>
        <w:pBdr>
          <w:top w:val="single" w:sz="4" w:space="1" w:color="auto"/>
          <w:bottom w:val="single" w:sz="4" w:space="1" w:color="auto"/>
        </w:pBdr>
        <w:autoSpaceDE w:val="0"/>
        <w:autoSpaceDN w:val="0"/>
        <w:adjustRightInd w:val="0"/>
        <w:rPr>
          <w:rFonts w:ascii="Arial" w:hAnsi="Arial" w:cs="Arial"/>
          <w:b/>
          <w:bCs/>
          <w:sz w:val="28"/>
          <w:szCs w:val="28"/>
        </w:rPr>
      </w:pPr>
      <w:r w:rsidRPr="001821A9">
        <w:rPr>
          <w:rFonts w:ascii="Arial" w:hAnsi="Arial" w:cs="Arial"/>
          <w:b/>
          <w:bCs/>
          <w:sz w:val="28"/>
          <w:szCs w:val="28"/>
        </w:rPr>
        <w:t>1602 - Prostorsko in podeželsko planiranje in administracija</w:t>
      </w:r>
    </w:p>
    <w:p w:rsidR="0096119D" w:rsidRPr="001821A9" w:rsidRDefault="0096119D" w:rsidP="0096119D">
      <w:pPr>
        <w:autoSpaceDE w:val="0"/>
        <w:autoSpaceDN w:val="0"/>
        <w:adjustRightInd w:val="0"/>
        <w:rPr>
          <w:rFonts w:ascii="Times-Bold" w:hAnsi="Times-Bold" w:cs="Times-Bold"/>
          <w:b/>
          <w:bCs/>
          <w:sz w:val="32"/>
          <w:szCs w:val="32"/>
        </w:rPr>
      </w:pPr>
    </w:p>
    <w:p w:rsidR="00C87928" w:rsidRPr="001821A9" w:rsidRDefault="0096119D" w:rsidP="0096119D">
      <w:pPr>
        <w:jc w:val="right"/>
        <w:rPr>
          <w:rFonts w:ascii="Arial" w:hAnsi="Arial" w:cs="Arial"/>
          <w:sz w:val="20"/>
          <w:szCs w:val="20"/>
        </w:rPr>
      </w:pPr>
      <w:r w:rsidRPr="00DF282D">
        <w:rPr>
          <w:rFonts w:ascii="Arial" w:hAnsi="Arial" w:cs="Arial"/>
          <w:b/>
          <w:bCs/>
          <w:sz w:val="20"/>
          <w:szCs w:val="20"/>
        </w:rPr>
        <w:t xml:space="preserve">Vrednost: </w:t>
      </w:r>
      <w:r w:rsidR="004514EA" w:rsidRPr="00DF282D">
        <w:rPr>
          <w:rFonts w:ascii="Arial" w:hAnsi="Arial" w:cs="Arial"/>
          <w:b/>
          <w:bCs/>
          <w:sz w:val="20"/>
          <w:szCs w:val="20"/>
        </w:rPr>
        <w:t>15</w:t>
      </w:r>
      <w:r w:rsidR="00E308F5" w:rsidRPr="00DF282D">
        <w:rPr>
          <w:rFonts w:ascii="Arial" w:hAnsi="Arial" w:cs="Arial"/>
          <w:b/>
          <w:bCs/>
          <w:sz w:val="20"/>
          <w:szCs w:val="20"/>
        </w:rPr>
        <w:t>.0</w:t>
      </w:r>
      <w:r w:rsidR="00541D43" w:rsidRPr="00DF282D">
        <w:rPr>
          <w:rFonts w:ascii="Arial" w:hAnsi="Arial" w:cs="Arial"/>
          <w:b/>
          <w:bCs/>
          <w:sz w:val="20"/>
          <w:szCs w:val="20"/>
        </w:rPr>
        <w:t xml:space="preserve">00,00 </w:t>
      </w:r>
      <w:r w:rsidRPr="00DF282D">
        <w:rPr>
          <w:rFonts w:ascii="Arial" w:hAnsi="Arial" w:cs="Arial"/>
          <w:b/>
          <w:bCs/>
          <w:sz w:val="20"/>
          <w:szCs w:val="20"/>
        </w:rPr>
        <w:t>€</w:t>
      </w:r>
    </w:p>
    <w:p w:rsidR="0096119D" w:rsidRPr="001821A9" w:rsidRDefault="0096119D" w:rsidP="00B8490E">
      <w:pPr>
        <w:autoSpaceDE w:val="0"/>
        <w:autoSpaceDN w:val="0"/>
        <w:adjustRightInd w:val="0"/>
        <w:jc w:val="both"/>
        <w:rPr>
          <w:rFonts w:ascii="Arial" w:hAnsi="Arial" w:cs="Arial"/>
          <w:b/>
          <w:bCs/>
          <w:iCs/>
          <w:sz w:val="20"/>
          <w:szCs w:val="20"/>
        </w:rPr>
      </w:pPr>
      <w:r w:rsidRPr="001821A9">
        <w:rPr>
          <w:rFonts w:ascii="Arial" w:hAnsi="Arial" w:cs="Arial"/>
          <w:b/>
          <w:bCs/>
          <w:iCs/>
          <w:sz w:val="20"/>
          <w:szCs w:val="20"/>
        </w:rPr>
        <w:t>Opis glavnega programa</w:t>
      </w:r>
    </w:p>
    <w:p w:rsidR="0096119D" w:rsidRPr="001821A9" w:rsidRDefault="0096119D" w:rsidP="00B8490E">
      <w:pPr>
        <w:autoSpaceDE w:val="0"/>
        <w:autoSpaceDN w:val="0"/>
        <w:adjustRightInd w:val="0"/>
        <w:jc w:val="both"/>
        <w:rPr>
          <w:rFonts w:ascii="Arial" w:hAnsi="Arial" w:cs="Arial"/>
          <w:b/>
          <w:bCs/>
          <w:i/>
          <w:iCs/>
          <w:sz w:val="20"/>
          <w:szCs w:val="20"/>
        </w:rPr>
      </w:pPr>
    </w:p>
    <w:p w:rsidR="001236C9" w:rsidRPr="001821A9" w:rsidRDefault="001236C9" w:rsidP="00B8490E">
      <w:pPr>
        <w:autoSpaceDE w:val="0"/>
        <w:autoSpaceDN w:val="0"/>
        <w:jc w:val="both"/>
        <w:rPr>
          <w:rFonts w:ascii="Arial" w:hAnsi="Arial" w:cs="Arial"/>
          <w:sz w:val="20"/>
          <w:szCs w:val="20"/>
        </w:rPr>
      </w:pPr>
      <w:r w:rsidRPr="001821A9">
        <w:rPr>
          <w:rFonts w:ascii="Arial" w:hAnsi="Arial" w:cs="Arial"/>
          <w:sz w:val="20"/>
          <w:szCs w:val="20"/>
        </w:rPr>
        <w:t>Občinski prostorski načrt je bil sprejet 2017. Na podlagi navedenega akta se sprejemajo občinski podrobni prostorski narti.</w:t>
      </w:r>
    </w:p>
    <w:p w:rsidR="0096119D" w:rsidRPr="001821A9" w:rsidRDefault="0096119D" w:rsidP="00B8490E">
      <w:pPr>
        <w:autoSpaceDE w:val="0"/>
        <w:autoSpaceDN w:val="0"/>
        <w:adjustRightInd w:val="0"/>
        <w:jc w:val="both"/>
        <w:rPr>
          <w:rFonts w:ascii="Arial" w:hAnsi="Arial" w:cs="Arial"/>
          <w:sz w:val="20"/>
          <w:szCs w:val="20"/>
        </w:rPr>
      </w:pPr>
    </w:p>
    <w:p w:rsidR="0096119D" w:rsidRPr="001821A9" w:rsidRDefault="0096119D" w:rsidP="00B8490E">
      <w:pPr>
        <w:autoSpaceDE w:val="0"/>
        <w:autoSpaceDN w:val="0"/>
        <w:adjustRightInd w:val="0"/>
        <w:jc w:val="both"/>
        <w:rPr>
          <w:rFonts w:ascii="Arial" w:hAnsi="Arial" w:cs="Arial"/>
          <w:b/>
          <w:bCs/>
          <w:iCs/>
          <w:sz w:val="20"/>
          <w:szCs w:val="20"/>
        </w:rPr>
      </w:pPr>
      <w:r w:rsidRPr="001821A9">
        <w:rPr>
          <w:rFonts w:ascii="Arial" w:hAnsi="Arial" w:cs="Arial"/>
          <w:b/>
          <w:bCs/>
          <w:iCs/>
          <w:sz w:val="20"/>
          <w:szCs w:val="20"/>
        </w:rPr>
        <w:t>Dolgoročni cilji glavnega programa (Specifični cilj in kazalniki)</w:t>
      </w:r>
    </w:p>
    <w:p w:rsidR="0096119D" w:rsidRPr="001821A9" w:rsidRDefault="0096119D" w:rsidP="00B8490E">
      <w:pPr>
        <w:autoSpaceDE w:val="0"/>
        <w:autoSpaceDN w:val="0"/>
        <w:adjustRightInd w:val="0"/>
        <w:jc w:val="both"/>
        <w:rPr>
          <w:rFonts w:ascii="Arial" w:hAnsi="Arial" w:cs="Arial"/>
          <w:b/>
          <w:bCs/>
          <w:i/>
          <w:iCs/>
          <w:sz w:val="20"/>
          <w:szCs w:val="20"/>
        </w:rPr>
      </w:pPr>
    </w:p>
    <w:p w:rsidR="00B50091" w:rsidRPr="001821A9" w:rsidRDefault="00B50091" w:rsidP="00B8490E">
      <w:pPr>
        <w:autoSpaceDE w:val="0"/>
        <w:autoSpaceDN w:val="0"/>
        <w:adjustRightInd w:val="0"/>
        <w:jc w:val="both"/>
        <w:rPr>
          <w:rFonts w:ascii="Arial" w:hAnsi="Arial" w:cs="Arial"/>
          <w:sz w:val="20"/>
          <w:szCs w:val="20"/>
        </w:rPr>
      </w:pPr>
      <w:r w:rsidRPr="001821A9">
        <w:rPr>
          <w:rFonts w:ascii="Arial" w:hAnsi="Arial" w:cs="Arial"/>
          <w:sz w:val="20"/>
          <w:szCs w:val="20"/>
        </w:rPr>
        <w:t>Ureditev problematike gradenj v občini. Jasno definirati pogoje in načine gradenj ter območja določenih gradenj.</w:t>
      </w:r>
    </w:p>
    <w:p w:rsidR="0096119D" w:rsidRPr="001821A9" w:rsidRDefault="0096119D" w:rsidP="00B8490E">
      <w:pPr>
        <w:autoSpaceDE w:val="0"/>
        <w:autoSpaceDN w:val="0"/>
        <w:adjustRightInd w:val="0"/>
        <w:jc w:val="both"/>
        <w:rPr>
          <w:rFonts w:ascii="Arial" w:hAnsi="Arial" w:cs="Arial"/>
          <w:sz w:val="20"/>
          <w:szCs w:val="20"/>
        </w:rPr>
      </w:pPr>
    </w:p>
    <w:p w:rsidR="0096119D" w:rsidRPr="001821A9" w:rsidRDefault="0096119D" w:rsidP="00B8490E">
      <w:pPr>
        <w:autoSpaceDE w:val="0"/>
        <w:autoSpaceDN w:val="0"/>
        <w:adjustRightInd w:val="0"/>
        <w:jc w:val="both"/>
        <w:rPr>
          <w:rFonts w:ascii="Arial" w:hAnsi="Arial" w:cs="Arial"/>
          <w:b/>
          <w:bCs/>
          <w:iCs/>
          <w:sz w:val="20"/>
          <w:szCs w:val="20"/>
        </w:rPr>
      </w:pPr>
      <w:r w:rsidRPr="001821A9">
        <w:rPr>
          <w:rFonts w:ascii="Arial" w:hAnsi="Arial" w:cs="Arial"/>
          <w:b/>
          <w:bCs/>
          <w:iCs/>
          <w:sz w:val="20"/>
          <w:szCs w:val="20"/>
        </w:rPr>
        <w:t>Glavni letni izvedbeni cilji in kazalci, s katerimi se bo merilo doseganje zastavljenih ciljev</w:t>
      </w:r>
    </w:p>
    <w:p w:rsidR="0096119D" w:rsidRPr="001821A9" w:rsidRDefault="0096119D" w:rsidP="00B8490E">
      <w:pPr>
        <w:autoSpaceDE w:val="0"/>
        <w:autoSpaceDN w:val="0"/>
        <w:adjustRightInd w:val="0"/>
        <w:jc w:val="both"/>
        <w:rPr>
          <w:rFonts w:ascii="Arial" w:hAnsi="Arial" w:cs="Arial"/>
          <w:b/>
          <w:bCs/>
          <w:iCs/>
          <w:sz w:val="20"/>
          <w:szCs w:val="20"/>
        </w:rPr>
      </w:pPr>
    </w:p>
    <w:p w:rsidR="0096119D" w:rsidRPr="001821A9" w:rsidRDefault="0096119D" w:rsidP="00B8490E">
      <w:pPr>
        <w:autoSpaceDE w:val="0"/>
        <w:autoSpaceDN w:val="0"/>
        <w:adjustRightInd w:val="0"/>
        <w:jc w:val="both"/>
        <w:rPr>
          <w:rFonts w:ascii="Arial" w:hAnsi="Arial" w:cs="Arial"/>
          <w:sz w:val="20"/>
          <w:szCs w:val="20"/>
        </w:rPr>
      </w:pPr>
      <w:r w:rsidRPr="001821A9">
        <w:rPr>
          <w:rFonts w:ascii="Arial" w:hAnsi="Arial" w:cs="Arial"/>
          <w:sz w:val="20"/>
          <w:szCs w:val="20"/>
        </w:rPr>
        <w:t>Zagotoviti informiranost občanov o poteku postopka in jih čim bolje seznaniti z možnostmi gradenj v občini</w:t>
      </w:r>
    </w:p>
    <w:p w:rsidR="0096119D" w:rsidRPr="001821A9" w:rsidRDefault="0096119D" w:rsidP="00B8490E">
      <w:pPr>
        <w:autoSpaceDE w:val="0"/>
        <w:autoSpaceDN w:val="0"/>
        <w:adjustRightInd w:val="0"/>
        <w:jc w:val="both"/>
        <w:rPr>
          <w:rFonts w:ascii="Arial" w:hAnsi="Arial" w:cs="Arial"/>
          <w:sz w:val="20"/>
          <w:szCs w:val="20"/>
        </w:rPr>
      </w:pPr>
    </w:p>
    <w:p w:rsidR="0096119D" w:rsidRDefault="0096119D" w:rsidP="00B8490E">
      <w:pPr>
        <w:autoSpaceDE w:val="0"/>
        <w:autoSpaceDN w:val="0"/>
        <w:adjustRightInd w:val="0"/>
        <w:jc w:val="both"/>
        <w:rPr>
          <w:rFonts w:ascii="Arial" w:hAnsi="Arial" w:cs="Arial"/>
          <w:b/>
          <w:bCs/>
          <w:iCs/>
          <w:sz w:val="20"/>
          <w:szCs w:val="20"/>
        </w:rPr>
      </w:pPr>
      <w:r w:rsidRPr="001821A9">
        <w:rPr>
          <w:rFonts w:ascii="Arial" w:hAnsi="Arial" w:cs="Arial"/>
          <w:b/>
          <w:bCs/>
          <w:iCs/>
          <w:sz w:val="20"/>
          <w:szCs w:val="20"/>
        </w:rPr>
        <w:t>Podprogrami in proračunski uporabniki znotraj glavnega programa</w:t>
      </w:r>
    </w:p>
    <w:p w:rsidR="00E70E03" w:rsidRPr="001821A9" w:rsidRDefault="00E70E03" w:rsidP="00B8490E">
      <w:pPr>
        <w:autoSpaceDE w:val="0"/>
        <w:autoSpaceDN w:val="0"/>
        <w:adjustRightInd w:val="0"/>
        <w:jc w:val="both"/>
        <w:rPr>
          <w:rFonts w:ascii="Arial" w:hAnsi="Arial" w:cs="Arial"/>
          <w:b/>
          <w:bCs/>
          <w:iCs/>
          <w:sz w:val="20"/>
          <w:szCs w:val="20"/>
        </w:rPr>
      </w:pPr>
    </w:p>
    <w:p w:rsidR="008D4E50" w:rsidRPr="001821A9" w:rsidRDefault="008D4E50" w:rsidP="00B8490E">
      <w:pPr>
        <w:autoSpaceDE w:val="0"/>
        <w:autoSpaceDN w:val="0"/>
        <w:adjustRightInd w:val="0"/>
        <w:jc w:val="both"/>
        <w:rPr>
          <w:rFonts w:ascii="Arial" w:hAnsi="Arial" w:cs="Arial"/>
          <w:bCs/>
          <w:iCs/>
          <w:sz w:val="20"/>
          <w:szCs w:val="20"/>
        </w:rPr>
      </w:pPr>
      <w:r w:rsidRPr="001821A9">
        <w:rPr>
          <w:rFonts w:ascii="Arial" w:hAnsi="Arial" w:cs="Arial"/>
          <w:bCs/>
          <w:iCs/>
          <w:sz w:val="20"/>
          <w:szCs w:val="20"/>
        </w:rPr>
        <w:t>16029001 – Urejanje in nadzor na področju geodetskih evidenc</w:t>
      </w:r>
    </w:p>
    <w:p w:rsidR="00EB0F94" w:rsidRPr="001821A9" w:rsidRDefault="00EB0F94" w:rsidP="00B8490E">
      <w:pPr>
        <w:jc w:val="both"/>
        <w:rPr>
          <w:rFonts w:ascii="Arial" w:hAnsi="Arial" w:cs="Arial"/>
          <w:sz w:val="20"/>
          <w:szCs w:val="20"/>
        </w:rPr>
      </w:pPr>
      <w:r w:rsidRPr="001821A9">
        <w:rPr>
          <w:rFonts w:ascii="Arial" w:hAnsi="Arial" w:cs="Arial"/>
          <w:sz w:val="20"/>
          <w:szCs w:val="20"/>
        </w:rPr>
        <w:t>16029003</w:t>
      </w:r>
      <w:r w:rsidR="00B42F6B" w:rsidRPr="001821A9">
        <w:rPr>
          <w:rFonts w:ascii="Arial" w:hAnsi="Arial" w:cs="Arial"/>
          <w:sz w:val="20"/>
          <w:szCs w:val="20"/>
        </w:rPr>
        <w:t xml:space="preserve"> -</w:t>
      </w:r>
      <w:r w:rsidRPr="001821A9">
        <w:rPr>
          <w:rFonts w:ascii="Arial" w:hAnsi="Arial" w:cs="Arial"/>
          <w:sz w:val="20"/>
          <w:szCs w:val="20"/>
        </w:rPr>
        <w:t xml:space="preserve"> Prostorsko načrtovanje</w:t>
      </w:r>
    </w:p>
    <w:p w:rsidR="008D4E50" w:rsidRPr="00EF6CCB" w:rsidRDefault="008D4E50" w:rsidP="008D4E50">
      <w:pPr>
        <w:jc w:val="both"/>
        <w:rPr>
          <w:rFonts w:ascii="Arial" w:hAnsi="Arial" w:cs="Arial"/>
          <w:sz w:val="20"/>
          <w:szCs w:val="20"/>
          <w:highlight w:val="cyan"/>
        </w:rPr>
      </w:pPr>
    </w:p>
    <w:p w:rsidR="008D4E50" w:rsidRPr="000D5780" w:rsidRDefault="008D4E50" w:rsidP="008D4E50">
      <w:pPr>
        <w:jc w:val="both"/>
        <w:rPr>
          <w:rFonts w:ascii="Arial" w:hAnsi="Arial" w:cs="Arial"/>
          <w:sz w:val="20"/>
          <w:szCs w:val="20"/>
        </w:rPr>
      </w:pPr>
    </w:p>
    <w:p w:rsidR="008D4E50" w:rsidRPr="000D5780" w:rsidRDefault="008D4E50" w:rsidP="008D4E50">
      <w:pPr>
        <w:pBdr>
          <w:top w:val="single" w:sz="4" w:space="1" w:color="auto"/>
          <w:bottom w:val="single" w:sz="4" w:space="1" w:color="auto"/>
        </w:pBdr>
        <w:jc w:val="both"/>
        <w:rPr>
          <w:rFonts w:ascii="Arial" w:hAnsi="Arial" w:cs="Arial"/>
          <w:b/>
          <w:bCs/>
          <w:sz w:val="24"/>
          <w:szCs w:val="24"/>
        </w:rPr>
      </w:pPr>
      <w:r w:rsidRPr="000D5780">
        <w:rPr>
          <w:rFonts w:ascii="Arial" w:hAnsi="Arial" w:cs="Arial"/>
          <w:b/>
          <w:bCs/>
          <w:sz w:val="24"/>
          <w:szCs w:val="24"/>
        </w:rPr>
        <w:t>16029001 Urejanje in nadzor na področju geodetskih evidenc</w:t>
      </w:r>
    </w:p>
    <w:p w:rsidR="008D4E50" w:rsidRPr="000D5780" w:rsidRDefault="008D4E50" w:rsidP="008D4E50">
      <w:pPr>
        <w:jc w:val="both"/>
        <w:rPr>
          <w:rFonts w:ascii="Helvetica-Bold" w:hAnsi="Helvetica-Bold" w:cs="Helvetica-Bold"/>
          <w:b/>
          <w:bCs/>
          <w:sz w:val="20"/>
          <w:szCs w:val="20"/>
        </w:rPr>
      </w:pPr>
    </w:p>
    <w:p w:rsidR="008D4E50" w:rsidRPr="000D5780" w:rsidRDefault="008D4E50" w:rsidP="008D4E50">
      <w:pPr>
        <w:jc w:val="right"/>
        <w:rPr>
          <w:rFonts w:ascii="Arial" w:hAnsi="Arial" w:cs="Arial"/>
          <w:sz w:val="20"/>
          <w:szCs w:val="20"/>
        </w:rPr>
      </w:pPr>
      <w:r w:rsidRPr="000D5780">
        <w:rPr>
          <w:rFonts w:ascii="Arial" w:hAnsi="Arial" w:cs="Arial"/>
          <w:b/>
          <w:bCs/>
          <w:sz w:val="20"/>
          <w:szCs w:val="20"/>
        </w:rPr>
        <w:t>Vrednost: 5</w:t>
      </w:r>
      <w:r w:rsidR="000D5780" w:rsidRPr="000D5780">
        <w:rPr>
          <w:rFonts w:ascii="Arial" w:hAnsi="Arial" w:cs="Arial"/>
          <w:b/>
          <w:bCs/>
          <w:sz w:val="20"/>
          <w:szCs w:val="20"/>
        </w:rPr>
        <w:t>.0</w:t>
      </w:r>
      <w:r w:rsidRPr="000D5780">
        <w:rPr>
          <w:rFonts w:ascii="Arial" w:hAnsi="Arial" w:cs="Arial"/>
          <w:b/>
          <w:bCs/>
          <w:sz w:val="20"/>
          <w:szCs w:val="20"/>
        </w:rPr>
        <w:t>00,00 €</w:t>
      </w:r>
    </w:p>
    <w:p w:rsidR="008D4E50" w:rsidRPr="000D5780" w:rsidRDefault="008D4E50" w:rsidP="008D4E50">
      <w:pPr>
        <w:autoSpaceDE w:val="0"/>
        <w:autoSpaceDN w:val="0"/>
        <w:adjustRightInd w:val="0"/>
        <w:jc w:val="both"/>
        <w:rPr>
          <w:rFonts w:ascii="Arial" w:hAnsi="Arial" w:cs="Arial"/>
          <w:b/>
          <w:bCs/>
          <w:iCs/>
          <w:sz w:val="20"/>
          <w:szCs w:val="20"/>
        </w:rPr>
      </w:pPr>
    </w:p>
    <w:p w:rsidR="008D4E50" w:rsidRPr="000D5780" w:rsidRDefault="008D4E50" w:rsidP="008D4E50">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Opis podprograma</w:t>
      </w:r>
    </w:p>
    <w:p w:rsidR="008D4E50" w:rsidRPr="000D5780" w:rsidRDefault="008D4E50" w:rsidP="008D4E50">
      <w:pPr>
        <w:jc w:val="both"/>
        <w:rPr>
          <w:rFonts w:ascii="Arial" w:hAnsi="Arial" w:cs="Arial"/>
          <w:sz w:val="20"/>
          <w:szCs w:val="20"/>
        </w:rPr>
      </w:pPr>
    </w:p>
    <w:p w:rsidR="008D4E50" w:rsidRPr="000D5780" w:rsidRDefault="008D4E50" w:rsidP="008D4E50">
      <w:pPr>
        <w:jc w:val="both"/>
        <w:rPr>
          <w:rFonts w:ascii="Arial" w:hAnsi="Arial" w:cs="Arial"/>
        </w:rPr>
      </w:pPr>
      <w:r w:rsidRPr="000D5780">
        <w:rPr>
          <w:rFonts w:ascii="Arial" w:hAnsi="Arial" w:cs="Arial"/>
          <w:b/>
          <w:bCs/>
          <w:iCs/>
          <w:sz w:val="20"/>
          <w:szCs w:val="20"/>
        </w:rPr>
        <w:t>Zakonske in druge pravne podlage</w:t>
      </w:r>
      <w:r w:rsidRPr="000D5780">
        <w:rPr>
          <w:rFonts w:ascii="Arial" w:hAnsi="Arial" w:cs="Arial"/>
        </w:rPr>
        <w:t xml:space="preserve"> </w:t>
      </w:r>
    </w:p>
    <w:p w:rsidR="008D4E50" w:rsidRPr="000D5780" w:rsidRDefault="008D4E50" w:rsidP="008D4E50">
      <w:pPr>
        <w:jc w:val="both"/>
        <w:rPr>
          <w:rFonts w:ascii="Arial" w:hAnsi="Arial" w:cs="Arial"/>
          <w:sz w:val="20"/>
          <w:szCs w:val="20"/>
        </w:rPr>
      </w:pPr>
    </w:p>
    <w:p w:rsidR="008D4E50" w:rsidRPr="000D5780" w:rsidRDefault="008D4E50" w:rsidP="00E73C74">
      <w:pPr>
        <w:pStyle w:val="Odstavekseznama"/>
        <w:numPr>
          <w:ilvl w:val="0"/>
          <w:numId w:val="42"/>
        </w:numPr>
        <w:autoSpaceDE w:val="0"/>
        <w:autoSpaceDN w:val="0"/>
        <w:adjustRightInd w:val="0"/>
        <w:jc w:val="both"/>
        <w:rPr>
          <w:rFonts w:ascii="Arial" w:hAnsi="Arial" w:cs="Arial"/>
          <w:sz w:val="20"/>
          <w:szCs w:val="20"/>
        </w:rPr>
      </w:pPr>
      <w:r w:rsidRPr="000D5780">
        <w:rPr>
          <w:rFonts w:ascii="Arial" w:hAnsi="Arial" w:cs="Arial"/>
          <w:sz w:val="20"/>
          <w:szCs w:val="20"/>
        </w:rPr>
        <w:t>Zakon o lokalni samoupravi,</w:t>
      </w:r>
    </w:p>
    <w:p w:rsidR="008D4E50" w:rsidRPr="000D5780" w:rsidRDefault="008D4E50" w:rsidP="00E73C74">
      <w:pPr>
        <w:pStyle w:val="Odstavekseznama"/>
        <w:numPr>
          <w:ilvl w:val="0"/>
          <w:numId w:val="42"/>
        </w:numPr>
        <w:autoSpaceDE w:val="0"/>
        <w:autoSpaceDN w:val="0"/>
        <w:adjustRightInd w:val="0"/>
        <w:jc w:val="both"/>
        <w:rPr>
          <w:rFonts w:ascii="Arial" w:hAnsi="Arial" w:cs="Arial"/>
          <w:sz w:val="20"/>
          <w:szCs w:val="20"/>
        </w:rPr>
      </w:pPr>
      <w:r w:rsidRPr="000D5780">
        <w:rPr>
          <w:rFonts w:ascii="Arial" w:hAnsi="Arial" w:cs="Arial"/>
          <w:sz w:val="20"/>
          <w:szCs w:val="20"/>
        </w:rPr>
        <w:t>Zakon o prostorskem načrtovanju,</w:t>
      </w:r>
    </w:p>
    <w:p w:rsidR="008D4E50" w:rsidRPr="000D5780" w:rsidRDefault="008D4E50" w:rsidP="00E73C74">
      <w:pPr>
        <w:pStyle w:val="Odstavekseznama"/>
        <w:numPr>
          <w:ilvl w:val="0"/>
          <w:numId w:val="42"/>
        </w:numPr>
        <w:jc w:val="both"/>
        <w:rPr>
          <w:rFonts w:ascii="Arial" w:hAnsi="Arial" w:cs="Arial"/>
          <w:sz w:val="20"/>
          <w:szCs w:val="20"/>
        </w:rPr>
      </w:pPr>
      <w:r w:rsidRPr="000D5780">
        <w:rPr>
          <w:rFonts w:ascii="Arial" w:hAnsi="Arial" w:cs="Arial"/>
          <w:sz w:val="20"/>
          <w:szCs w:val="20"/>
        </w:rPr>
        <w:t>Občinski prostorski načrt.</w:t>
      </w:r>
    </w:p>
    <w:p w:rsidR="008D4E50" w:rsidRPr="000D5780" w:rsidRDefault="008D4E50" w:rsidP="008D4E50">
      <w:pPr>
        <w:jc w:val="both"/>
        <w:rPr>
          <w:rFonts w:ascii="Arial" w:hAnsi="Arial" w:cs="Arial"/>
          <w:sz w:val="20"/>
          <w:szCs w:val="20"/>
        </w:rPr>
      </w:pPr>
    </w:p>
    <w:p w:rsidR="008D4E50" w:rsidRPr="000D5780" w:rsidRDefault="008D4E50" w:rsidP="008D4E50">
      <w:pPr>
        <w:autoSpaceDE w:val="0"/>
        <w:autoSpaceDN w:val="0"/>
        <w:adjustRightInd w:val="0"/>
        <w:jc w:val="both"/>
        <w:rPr>
          <w:rFonts w:ascii="Arial" w:hAnsi="Arial" w:cs="Arial"/>
        </w:rPr>
      </w:pPr>
      <w:r w:rsidRPr="000D5780">
        <w:rPr>
          <w:rFonts w:ascii="Arial" w:hAnsi="Arial" w:cs="Arial"/>
          <w:b/>
          <w:bCs/>
          <w:iCs/>
          <w:sz w:val="20"/>
          <w:szCs w:val="20"/>
        </w:rPr>
        <w:t>Dolgoročni cilji podprograma in kazalci, s katerimi se bo merilo doseganje zastavljenih ciljev (Rezultat in kazalniki)</w:t>
      </w:r>
      <w:r w:rsidRPr="000D5780">
        <w:rPr>
          <w:rFonts w:ascii="Arial" w:hAnsi="Arial" w:cs="Arial"/>
        </w:rPr>
        <w:t xml:space="preserve"> </w:t>
      </w:r>
    </w:p>
    <w:p w:rsidR="008D4E50" w:rsidRPr="000D5780" w:rsidRDefault="008D4E50" w:rsidP="008D4E50">
      <w:pPr>
        <w:jc w:val="both"/>
        <w:rPr>
          <w:rFonts w:ascii="Arial" w:hAnsi="Arial" w:cs="Arial"/>
        </w:rPr>
      </w:pPr>
    </w:p>
    <w:p w:rsidR="008D4E50" w:rsidRPr="000D5780" w:rsidRDefault="00AA0A10" w:rsidP="008D4E50">
      <w:pPr>
        <w:jc w:val="both"/>
        <w:rPr>
          <w:rFonts w:ascii="Arial" w:hAnsi="Arial" w:cs="Arial"/>
          <w:sz w:val="20"/>
          <w:szCs w:val="20"/>
        </w:rPr>
      </w:pPr>
      <w:r w:rsidRPr="000D5780">
        <w:rPr>
          <w:rFonts w:ascii="Arial" w:hAnsi="Arial" w:cs="Arial"/>
          <w:sz w:val="20"/>
          <w:szCs w:val="20"/>
        </w:rPr>
        <w:t>Vodenje in ažuriranje katastrov</w:t>
      </w:r>
    </w:p>
    <w:p w:rsidR="008D4E50" w:rsidRPr="000D5780" w:rsidRDefault="008D4E50" w:rsidP="008D4E50">
      <w:pPr>
        <w:jc w:val="both"/>
        <w:rPr>
          <w:rFonts w:ascii="Arial" w:hAnsi="Arial" w:cs="Arial"/>
          <w:b/>
        </w:rPr>
      </w:pPr>
    </w:p>
    <w:p w:rsidR="008D4E50" w:rsidRPr="000D5780" w:rsidRDefault="008D4E50" w:rsidP="008D4E50">
      <w:pPr>
        <w:autoSpaceDE w:val="0"/>
        <w:autoSpaceDN w:val="0"/>
        <w:adjustRightInd w:val="0"/>
        <w:jc w:val="both"/>
        <w:rPr>
          <w:rFonts w:ascii="Arial" w:hAnsi="Arial" w:cs="Arial"/>
        </w:rPr>
      </w:pPr>
      <w:r w:rsidRPr="000D5780">
        <w:rPr>
          <w:rFonts w:ascii="Arial" w:hAnsi="Arial" w:cs="Arial"/>
          <w:b/>
          <w:bCs/>
          <w:iCs/>
          <w:sz w:val="20"/>
          <w:szCs w:val="20"/>
        </w:rPr>
        <w:t>Letni izvedbeni cilji podprograma in kazalci, s katerimi se bo merilo doseganje zastavljenih ciljev (Neposredni učinek in kazalnik)</w:t>
      </w:r>
      <w:r w:rsidRPr="000D5780">
        <w:rPr>
          <w:rFonts w:ascii="Arial" w:hAnsi="Arial" w:cs="Arial"/>
        </w:rPr>
        <w:t xml:space="preserve"> </w:t>
      </w:r>
    </w:p>
    <w:p w:rsidR="00AA0A10" w:rsidRPr="000D5780" w:rsidRDefault="00AA0A10" w:rsidP="008D4E50">
      <w:pPr>
        <w:autoSpaceDE w:val="0"/>
        <w:autoSpaceDN w:val="0"/>
        <w:adjustRightInd w:val="0"/>
        <w:jc w:val="both"/>
        <w:rPr>
          <w:rFonts w:ascii="Arial" w:hAnsi="Arial" w:cs="Arial"/>
        </w:rPr>
      </w:pPr>
    </w:p>
    <w:p w:rsidR="008D4E50" w:rsidRPr="000D5780" w:rsidRDefault="00AA0A10" w:rsidP="008D4E50">
      <w:pPr>
        <w:jc w:val="both"/>
        <w:rPr>
          <w:rFonts w:ascii="Arial" w:hAnsi="Arial" w:cs="Arial"/>
          <w:sz w:val="20"/>
          <w:szCs w:val="20"/>
        </w:rPr>
      </w:pPr>
      <w:r w:rsidRPr="000D5780">
        <w:rPr>
          <w:rFonts w:ascii="Arial" w:hAnsi="Arial" w:cs="Arial"/>
          <w:sz w:val="20"/>
          <w:szCs w:val="20"/>
        </w:rPr>
        <w:t>Vodenje in ažuriranje katastra GJI, katastra pokopališč in priprava mnenj</w:t>
      </w:r>
    </w:p>
    <w:p w:rsidR="008D4E50" w:rsidRDefault="008D4E50" w:rsidP="008D4E50">
      <w:pPr>
        <w:autoSpaceDE w:val="0"/>
        <w:autoSpaceDN w:val="0"/>
        <w:adjustRightInd w:val="0"/>
        <w:jc w:val="both"/>
        <w:rPr>
          <w:rFonts w:ascii="Arial" w:hAnsi="Arial" w:cs="Arial"/>
          <w:b/>
          <w:bCs/>
          <w:iCs/>
          <w:sz w:val="20"/>
          <w:szCs w:val="20"/>
        </w:rPr>
      </w:pPr>
    </w:p>
    <w:p w:rsidR="00D9394A" w:rsidRDefault="00D9394A" w:rsidP="008D4E50">
      <w:pPr>
        <w:autoSpaceDE w:val="0"/>
        <w:autoSpaceDN w:val="0"/>
        <w:adjustRightInd w:val="0"/>
        <w:jc w:val="both"/>
        <w:rPr>
          <w:rFonts w:ascii="Arial" w:hAnsi="Arial" w:cs="Arial"/>
          <w:b/>
          <w:bCs/>
          <w:iCs/>
          <w:sz w:val="20"/>
          <w:szCs w:val="20"/>
        </w:rPr>
      </w:pPr>
    </w:p>
    <w:p w:rsidR="0062760A" w:rsidRDefault="0062760A" w:rsidP="008D4E50">
      <w:pPr>
        <w:autoSpaceDE w:val="0"/>
        <w:autoSpaceDN w:val="0"/>
        <w:adjustRightInd w:val="0"/>
        <w:jc w:val="both"/>
        <w:rPr>
          <w:rFonts w:ascii="Arial" w:hAnsi="Arial" w:cs="Arial"/>
          <w:b/>
          <w:bCs/>
          <w:iCs/>
          <w:sz w:val="20"/>
          <w:szCs w:val="20"/>
        </w:rPr>
      </w:pPr>
    </w:p>
    <w:p w:rsidR="00423398" w:rsidRDefault="00423398" w:rsidP="008D4E50">
      <w:pPr>
        <w:autoSpaceDE w:val="0"/>
        <w:autoSpaceDN w:val="0"/>
        <w:adjustRightInd w:val="0"/>
        <w:jc w:val="both"/>
        <w:rPr>
          <w:rFonts w:ascii="Arial" w:hAnsi="Arial" w:cs="Arial"/>
          <w:b/>
          <w:bCs/>
          <w:iCs/>
          <w:sz w:val="20"/>
          <w:szCs w:val="20"/>
        </w:rPr>
      </w:pPr>
    </w:p>
    <w:p w:rsidR="008D4E50" w:rsidRPr="000D5780" w:rsidRDefault="00987BE6" w:rsidP="008D4E50">
      <w:pPr>
        <w:pStyle w:val="Odstavekseznama"/>
        <w:ind w:left="0"/>
        <w:jc w:val="both"/>
        <w:rPr>
          <w:rFonts w:ascii="Arial" w:hAnsi="Arial" w:cs="Arial"/>
          <w:b/>
        </w:rPr>
      </w:pPr>
      <w:r w:rsidRPr="000D5780">
        <w:rPr>
          <w:rFonts w:ascii="Arial" w:hAnsi="Arial" w:cs="Arial"/>
          <w:b/>
        </w:rPr>
        <w:lastRenderedPageBreak/>
        <w:t>160208</w:t>
      </w:r>
      <w:r w:rsidR="008D4E50" w:rsidRPr="000D5780">
        <w:rPr>
          <w:rFonts w:ascii="Arial" w:hAnsi="Arial" w:cs="Arial"/>
          <w:b/>
        </w:rPr>
        <w:t xml:space="preserve"> </w:t>
      </w:r>
      <w:r w:rsidRPr="000D5780">
        <w:rPr>
          <w:rFonts w:ascii="Arial" w:hAnsi="Arial" w:cs="Arial"/>
          <w:b/>
        </w:rPr>
        <w:t>Vodenje in ažuriranje katastra</w:t>
      </w:r>
      <w:r w:rsidR="008D4E50" w:rsidRPr="000D5780">
        <w:rPr>
          <w:rFonts w:ascii="Arial" w:hAnsi="Arial" w:cs="Arial"/>
          <w:b/>
        </w:rPr>
        <w:t xml:space="preserve"> GJI</w:t>
      </w:r>
    </w:p>
    <w:p w:rsidR="008D4E50" w:rsidRPr="000D5780" w:rsidRDefault="008D4E50" w:rsidP="008D4E50">
      <w:pPr>
        <w:jc w:val="right"/>
        <w:rPr>
          <w:rFonts w:ascii="Arial" w:hAnsi="Arial" w:cs="Arial"/>
          <w:b/>
          <w:bCs/>
          <w:sz w:val="20"/>
          <w:szCs w:val="20"/>
        </w:rPr>
      </w:pPr>
    </w:p>
    <w:p w:rsidR="008D4E50" w:rsidRPr="000D5780" w:rsidRDefault="008D4E50" w:rsidP="008D4E50">
      <w:pPr>
        <w:jc w:val="right"/>
        <w:rPr>
          <w:rFonts w:ascii="Arial" w:hAnsi="Arial" w:cs="Arial"/>
          <w:b/>
          <w:bCs/>
          <w:sz w:val="20"/>
          <w:szCs w:val="20"/>
        </w:rPr>
      </w:pPr>
      <w:r w:rsidRPr="000D5780">
        <w:rPr>
          <w:rFonts w:ascii="Arial" w:hAnsi="Arial" w:cs="Arial"/>
          <w:b/>
          <w:bCs/>
          <w:sz w:val="20"/>
          <w:szCs w:val="20"/>
        </w:rPr>
        <w:t>Vrednost: 5</w:t>
      </w:r>
      <w:r w:rsidR="000D5780" w:rsidRPr="000D5780">
        <w:rPr>
          <w:rFonts w:ascii="Arial" w:hAnsi="Arial" w:cs="Arial"/>
          <w:b/>
          <w:bCs/>
          <w:sz w:val="20"/>
          <w:szCs w:val="20"/>
        </w:rPr>
        <w:t>.0</w:t>
      </w:r>
      <w:r w:rsidRPr="000D5780">
        <w:rPr>
          <w:rFonts w:ascii="Arial" w:hAnsi="Arial" w:cs="Arial"/>
          <w:b/>
          <w:bCs/>
          <w:sz w:val="20"/>
          <w:szCs w:val="20"/>
        </w:rPr>
        <w:t>00,00 €</w:t>
      </w:r>
    </w:p>
    <w:p w:rsidR="008D4E50" w:rsidRPr="000D5780" w:rsidRDefault="008D4E50" w:rsidP="008D4E50">
      <w:pPr>
        <w:jc w:val="right"/>
        <w:rPr>
          <w:rFonts w:ascii="Arial" w:hAnsi="Arial" w:cs="Arial"/>
          <w:b/>
          <w:bCs/>
          <w:sz w:val="20"/>
          <w:szCs w:val="20"/>
        </w:rPr>
      </w:pPr>
    </w:p>
    <w:p w:rsidR="008D4E50" w:rsidRPr="000D5780" w:rsidRDefault="008D4E50" w:rsidP="008D4E50">
      <w:pPr>
        <w:autoSpaceDE w:val="0"/>
        <w:autoSpaceDN w:val="0"/>
        <w:adjustRightInd w:val="0"/>
        <w:rPr>
          <w:rFonts w:ascii="Arial" w:hAnsi="Arial" w:cs="Arial"/>
          <w:b/>
          <w:bCs/>
          <w:iCs/>
          <w:sz w:val="20"/>
          <w:szCs w:val="20"/>
        </w:rPr>
      </w:pPr>
      <w:r w:rsidRPr="000D5780">
        <w:rPr>
          <w:rFonts w:ascii="Arial" w:hAnsi="Arial" w:cs="Arial"/>
          <w:b/>
          <w:bCs/>
          <w:iCs/>
          <w:sz w:val="20"/>
          <w:szCs w:val="20"/>
        </w:rPr>
        <w:t>Obrazložitev dejavnosti v okviru proračunske postavke</w:t>
      </w:r>
    </w:p>
    <w:p w:rsidR="008D4E50" w:rsidRPr="000D5780" w:rsidRDefault="008D4E50" w:rsidP="008D4E50">
      <w:pPr>
        <w:pStyle w:val="Odstavekseznama"/>
        <w:ind w:left="0"/>
        <w:jc w:val="both"/>
        <w:rPr>
          <w:rFonts w:ascii="Arial" w:hAnsi="Arial" w:cs="Arial"/>
          <w:sz w:val="20"/>
          <w:szCs w:val="20"/>
        </w:rPr>
      </w:pPr>
    </w:p>
    <w:p w:rsidR="008D4E50" w:rsidRDefault="008D4E50" w:rsidP="008D4E50">
      <w:pPr>
        <w:pStyle w:val="Odstavekseznama"/>
        <w:ind w:left="0"/>
        <w:jc w:val="both"/>
        <w:rPr>
          <w:rFonts w:ascii="Arial" w:hAnsi="Arial" w:cs="Arial"/>
          <w:sz w:val="20"/>
          <w:szCs w:val="20"/>
        </w:rPr>
      </w:pPr>
      <w:r w:rsidRPr="000D5780">
        <w:rPr>
          <w:rFonts w:ascii="Arial" w:hAnsi="Arial" w:cs="Arial"/>
          <w:sz w:val="20"/>
          <w:szCs w:val="20"/>
        </w:rPr>
        <w:t>Kataster GJI – gospodarske javne infrastrukture za našo občino vodi in vzdržuje Javno komunalno podjetje Radlje ob Dravi. Med odhodki so predvideni stroški  vodenja in ažuriranja katastra vodovodnih sistemov, kanalizacijskih sistemov in pokopališča, ki jih je v letu 2021 pričelo obračunavati Javno komunalno podjetje Radlje ob Dravi.</w:t>
      </w:r>
    </w:p>
    <w:p w:rsidR="005907DF" w:rsidRPr="000D5780" w:rsidRDefault="005907DF" w:rsidP="008D4E50">
      <w:pPr>
        <w:pStyle w:val="Odstavekseznama"/>
        <w:ind w:left="0"/>
        <w:jc w:val="both"/>
        <w:rPr>
          <w:rFonts w:ascii="Arial" w:hAnsi="Arial" w:cs="Arial"/>
          <w:sz w:val="20"/>
          <w:szCs w:val="20"/>
        </w:rPr>
      </w:pPr>
    </w:p>
    <w:p w:rsidR="008D4E50" w:rsidRPr="000D5780" w:rsidRDefault="008D4E50" w:rsidP="008D4E50">
      <w:pPr>
        <w:autoSpaceDE w:val="0"/>
        <w:autoSpaceDN w:val="0"/>
        <w:adjustRightInd w:val="0"/>
        <w:rPr>
          <w:rFonts w:ascii="Arial" w:hAnsi="Arial" w:cs="Arial"/>
          <w:b/>
          <w:bCs/>
          <w:iCs/>
          <w:sz w:val="20"/>
          <w:szCs w:val="20"/>
        </w:rPr>
      </w:pPr>
      <w:r w:rsidRPr="000D5780">
        <w:rPr>
          <w:rFonts w:ascii="Arial" w:hAnsi="Arial" w:cs="Arial"/>
          <w:b/>
          <w:bCs/>
          <w:iCs/>
          <w:sz w:val="20"/>
          <w:szCs w:val="20"/>
        </w:rPr>
        <w:t>Navezava na projekte v okviru proračunske postavke</w:t>
      </w:r>
    </w:p>
    <w:p w:rsidR="008D4E50" w:rsidRPr="000D5780" w:rsidRDefault="008D4E50" w:rsidP="008D4E50">
      <w:pPr>
        <w:autoSpaceDE w:val="0"/>
        <w:autoSpaceDN w:val="0"/>
        <w:adjustRightInd w:val="0"/>
        <w:rPr>
          <w:rFonts w:ascii="Arial" w:hAnsi="Arial" w:cs="Arial"/>
          <w:b/>
          <w:bCs/>
          <w:i/>
          <w:iCs/>
          <w:sz w:val="20"/>
          <w:szCs w:val="20"/>
        </w:rPr>
      </w:pPr>
    </w:p>
    <w:p w:rsidR="008D4E50" w:rsidRPr="000D5780" w:rsidRDefault="008D4E50" w:rsidP="008D4E50">
      <w:pPr>
        <w:autoSpaceDE w:val="0"/>
        <w:autoSpaceDN w:val="0"/>
        <w:adjustRightInd w:val="0"/>
        <w:rPr>
          <w:rFonts w:ascii="Arial" w:hAnsi="Arial" w:cs="Arial"/>
          <w:sz w:val="20"/>
          <w:szCs w:val="20"/>
        </w:rPr>
      </w:pPr>
      <w:r w:rsidRPr="000D5780">
        <w:rPr>
          <w:rFonts w:ascii="Arial" w:hAnsi="Arial" w:cs="Arial"/>
          <w:sz w:val="20"/>
          <w:szCs w:val="20"/>
        </w:rPr>
        <w:t>Proračunska postavka ni vezana na posebne projekte</w:t>
      </w:r>
    </w:p>
    <w:p w:rsidR="008D4E50" w:rsidRPr="000D5780" w:rsidRDefault="008D4E50" w:rsidP="008D4E50">
      <w:pPr>
        <w:autoSpaceDE w:val="0"/>
        <w:autoSpaceDN w:val="0"/>
        <w:adjustRightInd w:val="0"/>
        <w:rPr>
          <w:rFonts w:ascii="Arial" w:hAnsi="Arial" w:cs="Arial"/>
          <w:sz w:val="20"/>
          <w:szCs w:val="20"/>
        </w:rPr>
      </w:pPr>
    </w:p>
    <w:p w:rsidR="008D4E50" w:rsidRDefault="008D4E50" w:rsidP="008D4E50">
      <w:pPr>
        <w:autoSpaceDE w:val="0"/>
        <w:autoSpaceDN w:val="0"/>
        <w:adjustRightInd w:val="0"/>
        <w:rPr>
          <w:rFonts w:ascii="Arial" w:hAnsi="Arial" w:cs="Arial"/>
          <w:b/>
          <w:bCs/>
          <w:iCs/>
          <w:sz w:val="20"/>
          <w:szCs w:val="20"/>
        </w:rPr>
      </w:pPr>
      <w:r w:rsidRPr="000D5780">
        <w:rPr>
          <w:rFonts w:ascii="Arial" w:hAnsi="Arial" w:cs="Arial"/>
          <w:b/>
          <w:bCs/>
          <w:iCs/>
          <w:sz w:val="20"/>
          <w:szCs w:val="20"/>
        </w:rPr>
        <w:t>Izhodišča, na katerih temeljijo izračuni predlogov pravic porabe za del, ki se ne izvršuje preko NRP (Neposredni učinek in kazalnik)</w:t>
      </w:r>
    </w:p>
    <w:p w:rsidR="000D5780" w:rsidRPr="000D5780" w:rsidRDefault="000D5780" w:rsidP="008D4E50">
      <w:pPr>
        <w:autoSpaceDE w:val="0"/>
        <w:autoSpaceDN w:val="0"/>
        <w:adjustRightInd w:val="0"/>
        <w:rPr>
          <w:rFonts w:ascii="Arial" w:hAnsi="Arial" w:cs="Arial"/>
          <w:b/>
          <w:bCs/>
          <w:iCs/>
          <w:sz w:val="20"/>
          <w:szCs w:val="20"/>
        </w:rPr>
      </w:pPr>
    </w:p>
    <w:p w:rsidR="008D4E50" w:rsidRDefault="008D4E50" w:rsidP="008D4E50">
      <w:pPr>
        <w:autoSpaceDE w:val="0"/>
        <w:autoSpaceDN w:val="0"/>
        <w:adjustRightInd w:val="0"/>
        <w:rPr>
          <w:rFonts w:ascii="Arial" w:hAnsi="Arial" w:cs="Arial"/>
          <w:sz w:val="20"/>
          <w:szCs w:val="20"/>
        </w:rPr>
      </w:pPr>
      <w:r w:rsidRPr="000D5780">
        <w:rPr>
          <w:rFonts w:ascii="Arial" w:hAnsi="Arial" w:cs="Arial"/>
          <w:sz w:val="20"/>
          <w:szCs w:val="20"/>
        </w:rPr>
        <w:t>Izračun temelji na pravicah porabe preteklih let in ponudbe</w:t>
      </w:r>
    </w:p>
    <w:p w:rsidR="00E70E03" w:rsidRDefault="00E70E03" w:rsidP="008D4E50">
      <w:pPr>
        <w:autoSpaceDE w:val="0"/>
        <w:autoSpaceDN w:val="0"/>
        <w:adjustRightInd w:val="0"/>
        <w:rPr>
          <w:rFonts w:ascii="Arial" w:hAnsi="Arial" w:cs="Arial"/>
          <w:b/>
          <w:bCs/>
          <w:sz w:val="20"/>
          <w:szCs w:val="20"/>
        </w:rPr>
      </w:pPr>
    </w:p>
    <w:p w:rsidR="00B50091" w:rsidRPr="000D5780" w:rsidRDefault="00B8490E" w:rsidP="00B8490E">
      <w:pPr>
        <w:pBdr>
          <w:top w:val="single" w:sz="4" w:space="1" w:color="auto"/>
          <w:bottom w:val="single" w:sz="4" w:space="1" w:color="auto"/>
        </w:pBdr>
        <w:jc w:val="both"/>
        <w:rPr>
          <w:rFonts w:ascii="Arial" w:hAnsi="Arial" w:cs="Arial"/>
          <w:b/>
          <w:bCs/>
          <w:sz w:val="24"/>
          <w:szCs w:val="24"/>
        </w:rPr>
      </w:pPr>
      <w:r w:rsidRPr="000D5780">
        <w:rPr>
          <w:rFonts w:ascii="Arial" w:hAnsi="Arial" w:cs="Arial"/>
          <w:b/>
          <w:bCs/>
          <w:sz w:val="24"/>
          <w:szCs w:val="24"/>
        </w:rPr>
        <w:t>16029003 Prostorsko nač</w:t>
      </w:r>
      <w:r w:rsidR="00B50091" w:rsidRPr="000D5780">
        <w:rPr>
          <w:rFonts w:ascii="Arial" w:hAnsi="Arial" w:cs="Arial"/>
          <w:b/>
          <w:bCs/>
          <w:sz w:val="24"/>
          <w:szCs w:val="24"/>
        </w:rPr>
        <w:t>rtovanje</w:t>
      </w:r>
    </w:p>
    <w:p w:rsidR="00B8490E" w:rsidRPr="000D5780" w:rsidRDefault="00B8490E" w:rsidP="00B50091">
      <w:pPr>
        <w:autoSpaceDE w:val="0"/>
        <w:autoSpaceDN w:val="0"/>
        <w:adjustRightInd w:val="0"/>
        <w:rPr>
          <w:rFonts w:ascii="Arial" w:hAnsi="Arial" w:cs="Arial"/>
          <w:b/>
          <w:bCs/>
          <w:iCs/>
          <w:sz w:val="20"/>
          <w:szCs w:val="20"/>
        </w:rPr>
      </w:pPr>
    </w:p>
    <w:p w:rsidR="00B8490E" w:rsidRPr="000D5780" w:rsidRDefault="00B8490E" w:rsidP="00B8490E">
      <w:pPr>
        <w:jc w:val="right"/>
        <w:rPr>
          <w:rFonts w:ascii="Arial" w:hAnsi="Arial" w:cs="Arial"/>
          <w:sz w:val="20"/>
          <w:szCs w:val="20"/>
        </w:rPr>
      </w:pPr>
      <w:r w:rsidRPr="001A13F7">
        <w:rPr>
          <w:rFonts w:ascii="Arial" w:hAnsi="Arial" w:cs="Arial"/>
          <w:b/>
          <w:bCs/>
          <w:sz w:val="20"/>
          <w:szCs w:val="20"/>
        </w:rPr>
        <w:t xml:space="preserve">Vrednost: </w:t>
      </w:r>
      <w:r w:rsidR="001A13F7" w:rsidRPr="001A13F7">
        <w:rPr>
          <w:rFonts w:ascii="Arial" w:hAnsi="Arial" w:cs="Arial"/>
          <w:b/>
          <w:bCs/>
          <w:sz w:val="20"/>
          <w:szCs w:val="20"/>
        </w:rPr>
        <w:t>10</w:t>
      </w:r>
      <w:r w:rsidR="000D5780" w:rsidRPr="001A13F7">
        <w:rPr>
          <w:rFonts w:ascii="Arial" w:hAnsi="Arial" w:cs="Arial"/>
          <w:b/>
          <w:bCs/>
          <w:sz w:val="20"/>
          <w:szCs w:val="20"/>
        </w:rPr>
        <w:t>.0</w:t>
      </w:r>
      <w:r w:rsidRPr="001A13F7">
        <w:rPr>
          <w:rFonts w:ascii="Arial" w:hAnsi="Arial" w:cs="Arial"/>
          <w:b/>
          <w:bCs/>
          <w:sz w:val="20"/>
          <w:szCs w:val="20"/>
        </w:rPr>
        <w:t>00,00 €</w:t>
      </w:r>
    </w:p>
    <w:p w:rsidR="00B8490E" w:rsidRPr="000D5780" w:rsidRDefault="00B8490E" w:rsidP="00591E68">
      <w:pPr>
        <w:autoSpaceDE w:val="0"/>
        <w:autoSpaceDN w:val="0"/>
        <w:adjustRightInd w:val="0"/>
        <w:jc w:val="both"/>
        <w:rPr>
          <w:rFonts w:ascii="Arial" w:hAnsi="Arial" w:cs="Arial"/>
          <w:b/>
          <w:bCs/>
          <w:iCs/>
          <w:sz w:val="20"/>
          <w:szCs w:val="20"/>
        </w:rPr>
      </w:pPr>
    </w:p>
    <w:p w:rsidR="00B50091" w:rsidRPr="000D5780" w:rsidRDefault="00B50091" w:rsidP="00591E68">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Opis podprograma</w:t>
      </w:r>
    </w:p>
    <w:p w:rsidR="00B50091" w:rsidRPr="000D5780" w:rsidRDefault="00B50091" w:rsidP="00591E68">
      <w:pPr>
        <w:jc w:val="both"/>
        <w:rPr>
          <w:rFonts w:ascii="Arial" w:hAnsi="Arial" w:cs="Arial"/>
          <w:sz w:val="20"/>
          <w:szCs w:val="20"/>
        </w:rPr>
      </w:pPr>
    </w:p>
    <w:p w:rsidR="00B50091" w:rsidRPr="000D5780" w:rsidRDefault="00B50091" w:rsidP="00591E68">
      <w:pPr>
        <w:autoSpaceDE w:val="0"/>
        <w:autoSpaceDN w:val="0"/>
        <w:adjustRightInd w:val="0"/>
        <w:jc w:val="both"/>
        <w:rPr>
          <w:rFonts w:ascii="Arial" w:hAnsi="Arial" w:cs="Arial"/>
          <w:sz w:val="20"/>
          <w:szCs w:val="20"/>
        </w:rPr>
      </w:pPr>
      <w:r w:rsidRPr="000D5780">
        <w:rPr>
          <w:rFonts w:ascii="Arial" w:hAnsi="Arial" w:cs="Arial"/>
          <w:sz w:val="20"/>
          <w:szCs w:val="20"/>
        </w:rPr>
        <w:t>Podro</w:t>
      </w:r>
      <w:r w:rsidR="00B8490E" w:rsidRPr="000D5780">
        <w:rPr>
          <w:rFonts w:ascii="Arial" w:hAnsi="Arial" w:cs="Arial"/>
          <w:sz w:val="20"/>
          <w:szCs w:val="20"/>
        </w:rPr>
        <w:t>č</w:t>
      </w:r>
      <w:r w:rsidRPr="000D5780">
        <w:rPr>
          <w:rFonts w:ascii="Arial" w:hAnsi="Arial" w:cs="Arial"/>
          <w:sz w:val="20"/>
          <w:szCs w:val="20"/>
        </w:rPr>
        <w:t>je prostorsko na</w:t>
      </w:r>
      <w:r w:rsidR="00B8490E" w:rsidRPr="000D5780">
        <w:rPr>
          <w:rFonts w:ascii="Arial" w:hAnsi="Arial" w:cs="Arial"/>
          <w:sz w:val="20"/>
          <w:szCs w:val="20"/>
        </w:rPr>
        <w:t>č</w:t>
      </w:r>
      <w:r w:rsidRPr="000D5780">
        <w:rPr>
          <w:rFonts w:ascii="Arial" w:hAnsi="Arial" w:cs="Arial"/>
          <w:sz w:val="20"/>
          <w:szCs w:val="20"/>
        </w:rPr>
        <w:t>rtovanje, stroški parcelacije zemljiš</w:t>
      </w:r>
      <w:r w:rsidR="00B8490E" w:rsidRPr="000D5780">
        <w:rPr>
          <w:rFonts w:ascii="Arial" w:hAnsi="Arial" w:cs="Arial"/>
          <w:sz w:val="20"/>
          <w:szCs w:val="20"/>
        </w:rPr>
        <w:t>č</w:t>
      </w:r>
      <w:r w:rsidRPr="000D5780">
        <w:rPr>
          <w:rFonts w:ascii="Arial" w:hAnsi="Arial" w:cs="Arial"/>
          <w:sz w:val="20"/>
          <w:szCs w:val="20"/>
        </w:rPr>
        <w:t xml:space="preserve"> in izdelava programa opremljanja</w:t>
      </w:r>
    </w:p>
    <w:p w:rsidR="00B50091" w:rsidRPr="000D5780" w:rsidRDefault="00B50091" w:rsidP="00591E68">
      <w:pPr>
        <w:jc w:val="both"/>
        <w:rPr>
          <w:rFonts w:ascii="Arial" w:hAnsi="Arial" w:cs="Arial"/>
          <w:sz w:val="20"/>
          <w:szCs w:val="20"/>
        </w:rPr>
      </w:pPr>
      <w:r w:rsidRPr="000D5780">
        <w:rPr>
          <w:rFonts w:ascii="Arial" w:hAnsi="Arial" w:cs="Arial"/>
          <w:sz w:val="20"/>
          <w:szCs w:val="20"/>
        </w:rPr>
        <w:t>stavbnih zemljiš</w:t>
      </w:r>
      <w:r w:rsidR="00B8490E" w:rsidRPr="000D5780">
        <w:rPr>
          <w:rFonts w:ascii="Arial" w:hAnsi="Arial" w:cs="Arial"/>
          <w:sz w:val="20"/>
          <w:szCs w:val="20"/>
        </w:rPr>
        <w:t>č</w:t>
      </w:r>
      <w:r w:rsidRPr="000D5780">
        <w:rPr>
          <w:rFonts w:ascii="Arial" w:hAnsi="Arial" w:cs="Arial"/>
          <w:sz w:val="20"/>
          <w:szCs w:val="20"/>
        </w:rPr>
        <w:t xml:space="preserve"> vklju</w:t>
      </w:r>
      <w:r w:rsidR="00B8490E" w:rsidRPr="000D5780">
        <w:rPr>
          <w:rFonts w:ascii="Arial" w:hAnsi="Arial" w:cs="Arial"/>
          <w:sz w:val="20"/>
          <w:szCs w:val="20"/>
        </w:rPr>
        <w:t>č</w:t>
      </w:r>
      <w:r w:rsidRPr="000D5780">
        <w:rPr>
          <w:rFonts w:ascii="Arial" w:hAnsi="Arial" w:cs="Arial"/>
          <w:sz w:val="20"/>
          <w:szCs w:val="20"/>
        </w:rPr>
        <w:t>uje tudi razvojni program Ob</w:t>
      </w:r>
      <w:r w:rsidR="00B8490E" w:rsidRPr="000D5780">
        <w:rPr>
          <w:rFonts w:ascii="Arial" w:hAnsi="Arial" w:cs="Arial"/>
          <w:sz w:val="20"/>
          <w:szCs w:val="20"/>
        </w:rPr>
        <w:t>č</w:t>
      </w:r>
      <w:r w:rsidRPr="000D5780">
        <w:rPr>
          <w:rFonts w:ascii="Arial" w:hAnsi="Arial" w:cs="Arial"/>
          <w:sz w:val="20"/>
          <w:szCs w:val="20"/>
        </w:rPr>
        <w:t>ine Ribnica na Pohorju.</w:t>
      </w:r>
    </w:p>
    <w:p w:rsidR="00B50091" w:rsidRPr="000D5780" w:rsidRDefault="00B50091" w:rsidP="00591E68">
      <w:pPr>
        <w:jc w:val="both"/>
        <w:rPr>
          <w:rFonts w:ascii="Arial" w:hAnsi="Arial" w:cs="Arial"/>
        </w:rPr>
      </w:pPr>
      <w:r w:rsidRPr="000D5780">
        <w:rPr>
          <w:rFonts w:ascii="Arial" w:hAnsi="Arial" w:cs="Arial"/>
          <w:b/>
          <w:bCs/>
          <w:iCs/>
          <w:sz w:val="20"/>
          <w:szCs w:val="20"/>
        </w:rPr>
        <w:t>Zakonske in druge pravne podlage</w:t>
      </w:r>
      <w:r w:rsidRPr="000D5780">
        <w:rPr>
          <w:rFonts w:ascii="Arial" w:hAnsi="Arial" w:cs="Arial"/>
        </w:rPr>
        <w:t xml:space="preserve"> </w:t>
      </w:r>
    </w:p>
    <w:p w:rsidR="00B50091" w:rsidRPr="000D5780" w:rsidRDefault="00B50091" w:rsidP="00591E68">
      <w:pPr>
        <w:jc w:val="both"/>
        <w:rPr>
          <w:rFonts w:ascii="Arial" w:hAnsi="Arial" w:cs="Arial"/>
          <w:sz w:val="20"/>
          <w:szCs w:val="20"/>
        </w:rPr>
      </w:pPr>
    </w:p>
    <w:p w:rsidR="00B50091" w:rsidRPr="000D5780" w:rsidRDefault="00B50091" w:rsidP="00E73C74">
      <w:pPr>
        <w:pStyle w:val="Odstavekseznama"/>
        <w:numPr>
          <w:ilvl w:val="0"/>
          <w:numId w:val="42"/>
        </w:numPr>
        <w:autoSpaceDE w:val="0"/>
        <w:autoSpaceDN w:val="0"/>
        <w:adjustRightInd w:val="0"/>
        <w:jc w:val="both"/>
        <w:rPr>
          <w:rFonts w:ascii="Arial" w:hAnsi="Arial" w:cs="Arial"/>
          <w:sz w:val="20"/>
          <w:szCs w:val="20"/>
        </w:rPr>
      </w:pPr>
      <w:r w:rsidRPr="000D5780">
        <w:rPr>
          <w:rFonts w:ascii="Arial" w:hAnsi="Arial" w:cs="Arial"/>
          <w:sz w:val="20"/>
          <w:szCs w:val="20"/>
        </w:rPr>
        <w:t>Zakon o lokalni samoupravi,</w:t>
      </w:r>
    </w:p>
    <w:p w:rsidR="00B50091" w:rsidRPr="000D5780" w:rsidRDefault="00B50091" w:rsidP="00E73C74">
      <w:pPr>
        <w:pStyle w:val="Odstavekseznama"/>
        <w:numPr>
          <w:ilvl w:val="0"/>
          <w:numId w:val="42"/>
        </w:numPr>
        <w:autoSpaceDE w:val="0"/>
        <w:autoSpaceDN w:val="0"/>
        <w:adjustRightInd w:val="0"/>
        <w:jc w:val="both"/>
        <w:rPr>
          <w:rFonts w:ascii="Arial" w:hAnsi="Arial" w:cs="Arial"/>
          <w:sz w:val="20"/>
          <w:szCs w:val="20"/>
        </w:rPr>
      </w:pPr>
      <w:r w:rsidRPr="000D5780">
        <w:rPr>
          <w:rFonts w:ascii="Arial" w:hAnsi="Arial" w:cs="Arial"/>
          <w:sz w:val="20"/>
          <w:szCs w:val="20"/>
        </w:rPr>
        <w:t>Zakon o prostorskem na</w:t>
      </w:r>
      <w:r w:rsidR="00B8490E" w:rsidRPr="000D5780">
        <w:rPr>
          <w:rFonts w:ascii="Arial" w:hAnsi="Arial" w:cs="Arial"/>
          <w:sz w:val="20"/>
          <w:szCs w:val="20"/>
        </w:rPr>
        <w:t>č</w:t>
      </w:r>
      <w:r w:rsidRPr="000D5780">
        <w:rPr>
          <w:rFonts w:ascii="Arial" w:hAnsi="Arial" w:cs="Arial"/>
          <w:sz w:val="20"/>
          <w:szCs w:val="20"/>
        </w:rPr>
        <w:t>rtovanju,</w:t>
      </w:r>
    </w:p>
    <w:p w:rsidR="00B50091" w:rsidRPr="000D5780" w:rsidRDefault="00B50091" w:rsidP="00E73C74">
      <w:pPr>
        <w:pStyle w:val="Odstavekseznama"/>
        <w:numPr>
          <w:ilvl w:val="0"/>
          <w:numId w:val="42"/>
        </w:numPr>
        <w:jc w:val="both"/>
        <w:rPr>
          <w:rFonts w:ascii="Arial" w:hAnsi="Arial" w:cs="Arial"/>
          <w:sz w:val="20"/>
          <w:szCs w:val="20"/>
        </w:rPr>
      </w:pPr>
      <w:r w:rsidRPr="000D5780">
        <w:rPr>
          <w:rFonts w:ascii="Arial" w:hAnsi="Arial" w:cs="Arial"/>
          <w:sz w:val="20"/>
          <w:szCs w:val="20"/>
        </w:rPr>
        <w:t>Ob</w:t>
      </w:r>
      <w:r w:rsidR="00B8490E" w:rsidRPr="000D5780">
        <w:rPr>
          <w:rFonts w:ascii="Arial" w:hAnsi="Arial" w:cs="Arial"/>
          <w:sz w:val="20"/>
          <w:szCs w:val="20"/>
        </w:rPr>
        <w:t>č</w:t>
      </w:r>
      <w:r w:rsidRPr="000D5780">
        <w:rPr>
          <w:rFonts w:ascii="Arial" w:hAnsi="Arial" w:cs="Arial"/>
          <w:sz w:val="20"/>
          <w:szCs w:val="20"/>
        </w:rPr>
        <w:t>inski prostorski na</w:t>
      </w:r>
      <w:r w:rsidR="00B8490E" w:rsidRPr="000D5780">
        <w:rPr>
          <w:rFonts w:ascii="Arial" w:hAnsi="Arial" w:cs="Arial"/>
          <w:sz w:val="20"/>
          <w:szCs w:val="20"/>
        </w:rPr>
        <w:t>č</w:t>
      </w:r>
      <w:r w:rsidRPr="000D5780">
        <w:rPr>
          <w:rFonts w:ascii="Arial" w:hAnsi="Arial" w:cs="Arial"/>
          <w:sz w:val="20"/>
          <w:szCs w:val="20"/>
        </w:rPr>
        <w:t>rt.</w:t>
      </w:r>
    </w:p>
    <w:p w:rsidR="00B50091" w:rsidRPr="000D5780" w:rsidRDefault="00B50091" w:rsidP="00591E68">
      <w:pPr>
        <w:jc w:val="both"/>
        <w:rPr>
          <w:rFonts w:ascii="Arial" w:hAnsi="Arial" w:cs="Arial"/>
          <w:sz w:val="20"/>
          <w:szCs w:val="20"/>
        </w:rPr>
      </w:pPr>
    </w:p>
    <w:p w:rsidR="00B50091" w:rsidRPr="000D5780" w:rsidRDefault="00B50091" w:rsidP="00591E68">
      <w:pPr>
        <w:autoSpaceDE w:val="0"/>
        <w:autoSpaceDN w:val="0"/>
        <w:adjustRightInd w:val="0"/>
        <w:jc w:val="both"/>
        <w:rPr>
          <w:rFonts w:ascii="Arial" w:hAnsi="Arial" w:cs="Arial"/>
        </w:rPr>
      </w:pPr>
      <w:r w:rsidRPr="000D5780">
        <w:rPr>
          <w:rFonts w:ascii="Arial" w:hAnsi="Arial" w:cs="Arial"/>
          <w:b/>
          <w:bCs/>
          <w:iCs/>
          <w:sz w:val="20"/>
          <w:szCs w:val="20"/>
        </w:rPr>
        <w:t>Dolgoročni cilji podprograma in kazalci, s katerimi se bo merilo doseganje zastavljenih ciljev (Rezultat in kazalniki)</w:t>
      </w:r>
      <w:r w:rsidRPr="000D5780">
        <w:rPr>
          <w:rFonts w:ascii="Arial" w:hAnsi="Arial" w:cs="Arial"/>
        </w:rPr>
        <w:t xml:space="preserve"> </w:t>
      </w:r>
    </w:p>
    <w:p w:rsidR="00B50091" w:rsidRPr="000D5780" w:rsidRDefault="00B50091" w:rsidP="00591E68">
      <w:pPr>
        <w:jc w:val="both"/>
        <w:rPr>
          <w:rFonts w:ascii="Arial" w:hAnsi="Arial" w:cs="Arial"/>
        </w:rPr>
      </w:pPr>
    </w:p>
    <w:p w:rsidR="00B50091" w:rsidRPr="000D5780" w:rsidRDefault="00B50091" w:rsidP="00591E68">
      <w:pPr>
        <w:jc w:val="both"/>
        <w:rPr>
          <w:rFonts w:ascii="Arial" w:hAnsi="Arial" w:cs="Arial"/>
          <w:sz w:val="20"/>
          <w:szCs w:val="20"/>
        </w:rPr>
      </w:pPr>
      <w:r w:rsidRPr="000D5780">
        <w:rPr>
          <w:rFonts w:ascii="Arial" w:hAnsi="Arial" w:cs="Arial"/>
          <w:sz w:val="20"/>
          <w:szCs w:val="20"/>
        </w:rPr>
        <w:t>priprava prostorskih podatkov</w:t>
      </w:r>
    </w:p>
    <w:p w:rsidR="00B50091" w:rsidRPr="000D5780" w:rsidRDefault="00B50091" w:rsidP="00591E68">
      <w:pPr>
        <w:jc w:val="both"/>
        <w:rPr>
          <w:rFonts w:ascii="Arial" w:hAnsi="Arial" w:cs="Arial"/>
          <w:b/>
        </w:rPr>
      </w:pPr>
    </w:p>
    <w:p w:rsidR="00B50091" w:rsidRPr="000D5780" w:rsidRDefault="00B50091" w:rsidP="00591E68">
      <w:pPr>
        <w:autoSpaceDE w:val="0"/>
        <w:autoSpaceDN w:val="0"/>
        <w:adjustRightInd w:val="0"/>
        <w:jc w:val="both"/>
        <w:rPr>
          <w:rFonts w:ascii="Arial" w:hAnsi="Arial" w:cs="Arial"/>
        </w:rPr>
      </w:pPr>
      <w:r w:rsidRPr="000D5780">
        <w:rPr>
          <w:rFonts w:ascii="Arial" w:hAnsi="Arial" w:cs="Arial"/>
          <w:b/>
          <w:bCs/>
          <w:iCs/>
          <w:sz w:val="20"/>
          <w:szCs w:val="20"/>
        </w:rPr>
        <w:t>Letni izvedbeni cilji podprograma in kazalci, s katerimi se bo merilo doseganje zastavljenih ciljev (Neposredni učinek in kazalnik)</w:t>
      </w:r>
      <w:r w:rsidRPr="000D5780">
        <w:rPr>
          <w:rFonts w:ascii="Arial" w:hAnsi="Arial" w:cs="Arial"/>
        </w:rPr>
        <w:t xml:space="preserve"> </w:t>
      </w:r>
    </w:p>
    <w:p w:rsidR="00B50091" w:rsidRPr="000D5780" w:rsidRDefault="00B50091" w:rsidP="00591E68">
      <w:pPr>
        <w:jc w:val="both"/>
        <w:rPr>
          <w:rFonts w:ascii="Arial" w:hAnsi="Arial" w:cs="Arial"/>
          <w:sz w:val="20"/>
          <w:szCs w:val="20"/>
        </w:rPr>
      </w:pPr>
    </w:p>
    <w:p w:rsidR="00B50091" w:rsidRPr="000D5780" w:rsidRDefault="008E1324" w:rsidP="00591E68">
      <w:pPr>
        <w:jc w:val="both"/>
        <w:rPr>
          <w:rFonts w:ascii="Arial" w:hAnsi="Arial" w:cs="Arial"/>
          <w:sz w:val="20"/>
          <w:szCs w:val="20"/>
        </w:rPr>
      </w:pPr>
      <w:r w:rsidRPr="000D5780">
        <w:rPr>
          <w:rFonts w:ascii="Arial" w:hAnsi="Arial" w:cs="Arial"/>
          <w:sz w:val="20"/>
          <w:szCs w:val="20"/>
        </w:rPr>
        <w:t>Z</w:t>
      </w:r>
      <w:r w:rsidR="00B50091" w:rsidRPr="000D5780">
        <w:rPr>
          <w:rFonts w:ascii="Arial" w:hAnsi="Arial" w:cs="Arial"/>
          <w:sz w:val="20"/>
          <w:szCs w:val="20"/>
        </w:rPr>
        <w:t>agotovitev materialnih pogojev za stroške parcelacije zemljiš</w:t>
      </w:r>
      <w:r w:rsidR="00B8490E" w:rsidRPr="000D5780">
        <w:rPr>
          <w:rFonts w:ascii="Arial" w:hAnsi="Arial" w:cs="Arial"/>
          <w:sz w:val="20"/>
          <w:szCs w:val="20"/>
        </w:rPr>
        <w:t>č</w:t>
      </w:r>
      <w:r w:rsidR="00B50091" w:rsidRPr="000D5780">
        <w:rPr>
          <w:rFonts w:ascii="Arial" w:hAnsi="Arial" w:cs="Arial"/>
          <w:sz w:val="20"/>
          <w:szCs w:val="20"/>
        </w:rPr>
        <w:t>.</w:t>
      </w:r>
    </w:p>
    <w:p w:rsidR="00B50091" w:rsidRPr="000D5780" w:rsidRDefault="00B50091" w:rsidP="00B8490E">
      <w:pPr>
        <w:jc w:val="both"/>
        <w:rPr>
          <w:rFonts w:ascii="Arial" w:hAnsi="Arial" w:cs="Arial"/>
          <w:sz w:val="20"/>
          <w:szCs w:val="20"/>
        </w:rPr>
      </w:pPr>
    </w:p>
    <w:p w:rsidR="00B8490E" w:rsidRPr="000D5780" w:rsidRDefault="00B8490E" w:rsidP="00B50091">
      <w:pPr>
        <w:jc w:val="both"/>
        <w:rPr>
          <w:rFonts w:ascii="Arial" w:hAnsi="Arial" w:cs="Arial"/>
          <w:sz w:val="20"/>
          <w:szCs w:val="20"/>
        </w:rPr>
      </w:pPr>
    </w:p>
    <w:p w:rsidR="00B50091" w:rsidRPr="000D5780" w:rsidRDefault="00B50091" w:rsidP="00B50091">
      <w:pPr>
        <w:jc w:val="both"/>
        <w:rPr>
          <w:rFonts w:ascii="Arial" w:hAnsi="Arial" w:cs="Arial"/>
          <w:b/>
        </w:rPr>
      </w:pPr>
      <w:r w:rsidRPr="000D5780">
        <w:rPr>
          <w:rFonts w:ascii="Arial" w:hAnsi="Arial" w:cs="Arial"/>
          <w:b/>
        </w:rPr>
        <w:t>160202 Stroški parcelacije zemljišč</w:t>
      </w:r>
    </w:p>
    <w:p w:rsidR="00B50091" w:rsidRPr="000D5780" w:rsidRDefault="00B50091" w:rsidP="00B50091">
      <w:pPr>
        <w:jc w:val="both"/>
        <w:rPr>
          <w:rFonts w:ascii="Arial" w:hAnsi="Arial" w:cs="Arial"/>
        </w:rPr>
      </w:pPr>
    </w:p>
    <w:p w:rsidR="00B50091" w:rsidRPr="000D5780" w:rsidRDefault="00B50091" w:rsidP="00B50091">
      <w:pPr>
        <w:autoSpaceDE w:val="0"/>
        <w:autoSpaceDN w:val="0"/>
        <w:adjustRightInd w:val="0"/>
        <w:jc w:val="right"/>
        <w:rPr>
          <w:rFonts w:ascii="Arial" w:hAnsi="Arial" w:cs="Arial"/>
          <w:b/>
          <w:bCs/>
          <w:sz w:val="20"/>
          <w:szCs w:val="20"/>
        </w:rPr>
      </w:pPr>
      <w:r w:rsidRPr="000D5780">
        <w:rPr>
          <w:rFonts w:ascii="Arial" w:hAnsi="Arial" w:cs="Arial"/>
          <w:b/>
          <w:bCs/>
          <w:sz w:val="20"/>
          <w:szCs w:val="20"/>
        </w:rPr>
        <w:t xml:space="preserve">Vrednost: </w:t>
      </w:r>
      <w:r w:rsidR="001A13F7">
        <w:rPr>
          <w:rFonts w:ascii="Arial" w:hAnsi="Arial" w:cs="Arial"/>
          <w:b/>
          <w:bCs/>
          <w:sz w:val="20"/>
          <w:szCs w:val="20"/>
        </w:rPr>
        <w:t>5</w:t>
      </w:r>
      <w:r w:rsidR="008F3B32" w:rsidRPr="000D5780">
        <w:rPr>
          <w:rFonts w:ascii="Arial" w:hAnsi="Arial" w:cs="Arial"/>
          <w:b/>
          <w:bCs/>
          <w:sz w:val="20"/>
          <w:szCs w:val="20"/>
        </w:rPr>
        <w:t>.</w:t>
      </w:r>
      <w:r w:rsidR="000D5780" w:rsidRPr="000D5780">
        <w:rPr>
          <w:rFonts w:ascii="Arial" w:hAnsi="Arial" w:cs="Arial"/>
          <w:b/>
          <w:bCs/>
          <w:sz w:val="20"/>
          <w:szCs w:val="20"/>
        </w:rPr>
        <w:t>0</w:t>
      </w:r>
      <w:r w:rsidRPr="000D5780">
        <w:rPr>
          <w:rFonts w:ascii="Arial" w:hAnsi="Arial" w:cs="Arial"/>
          <w:b/>
          <w:bCs/>
          <w:sz w:val="20"/>
          <w:szCs w:val="20"/>
        </w:rPr>
        <w:t>00,00 €</w:t>
      </w:r>
    </w:p>
    <w:p w:rsidR="00B50091" w:rsidRPr="000D5780" w:rsidRDefault="00B50091" w:rsidP="00B50091">
      <w:pPr>
        <w:jc w:val="both"/>
        <w:rPr>
          <w:rFonts w:ascii="Arial" w:hAnsi="Arial" w:cs="Arial"/>
        </w:rPr>
      </w:pPr>
    </w:p>
    <w:p w:rsidR="00B50091" w:rsidRPr="000D5780" w:rsidRDefault="00B50091" w:rsidP="00B8490E">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Obrazložitev dejavnosti v okviru proračunske postavke</w:t>
      </w:r>
    </w:p>
    <w:p w:rsidR="00B50091" w:rsidRPr="000D5780" w:rsidRDefault="00B50091" w:rsidP="00B8490E">
      <w:pPr>
        <w:autoSpaceDE w:val="0"/>
        <w:autoSpaceDN w:val="0"/>
        <w:adjustRightInd w:val="0"/>
        <w:jc w:val="both"/>
        <w:rPr>
          <w:rFonts w:ascii="Arial" w:hAnsi="Arial" w:cs="Arial"/>
          <w:b/>
          <w:bCs/>
          <w:i/>
          <w:iCs/>
          <w:sz w:val="20"/>
          <w:szCs w:val="20"/>
        </w:rPr>
      </w:pPr>
    </w:p>
    <w:p w:rsidR="001236C9" w:rsidRPr="000D5780" w:rsidRDefault="00541D43" w:rsidP="00B8490E">
      <w:pPr>
        <w:autoSpaceDE w:val="0"/>
        <w:autoSpaceDN w:val="0"/>
        <w:jc w:val="both"/>
        <w:rPr>
          <w:rFonts w:ascii="Arial" w:hAnsi="Arial" w:cs="Arial"/>
          <w:sz w:val="20"/>
          <w:szCs w:val="20"/>
        </w:rPr>
      </w:pPr>
      <w:r w:rsidRPr="000D5780">
        <w:rPr>
          <w:rFonts w:ascii="Arial" w:hAnsi="Arial" w:cs="Arial"/>
          <w:sz w:val="20"/>
          <w:szCs w:val="20"/>
        </w:rPr>
        <w:t>Na proračunski postavki so predvidena sredstva za stroške parcelacije zemljišč.</w:t>
      </w:r>
    </w:p>
    <w:p w:rsidR="001236C9" w:rsidRPr="000D5780" w:rsidRDefault="001236C9" w:rsidP="00B8490E">
      <w:pPr>
        <w:autoSpaceDE w:val="0"/>
        <w:autoSpaceDN w:val="0"/>
        <w:jc w:val="both"/>
        <w:rPr>
          <w:rFonts w:ascii="Arial" w:hAnsi="Arial" w:cs="Arial"/>
          <w:sz w:val="20"/>
          <w:szCs w:val="20"/>
        </w:rPr>
      </w:pPr>
    </w:p>
    <w:p w:rsidR="00B50091" w:rsidRPr="000D5780" w:rsidRDefault="00B50091" w:rsidP="00B8490E">
      <w:pPr>
        <w:autoSpaceDE w:val="0"/>
        <w:autoSpaceDN w:val="0"/>
        <w:adjustRightInd w:val="0"/>
        <w:jc w:val="both"/>
        <w:rPr>
          <w:rFonts w:ascii="Arial" w:hAnsi="Arial" w:cs="Arial"/>
          <w:sz w:val="20"/>
          <w:szCs w:val="20"/>
        </w:rPr>
      </w:pPr>
    </w:p>
    <w:p w:rsidR="00B50091" w:rsidRPr="000D5780" w:rsidRDefault="00B50091" w:rsidP="00B8490E">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Navezava na projekte v okviru proračunske postavke</w:t>
      </w:r>
    </w:p>
    <w:p w:rsidR="00B50091" w:rsidRPr="000D5780" w:rsidRDefault="00B50091" w:rsidP="00B8490E">
      <w:pPr>
        <w:autoSpaceDE w:val="0"/>
        <w:autoSpaceDN w:val="0"/>
        <w:adjustRightInd w:val="0"/>
        <w:jc w:val="both"/>
        <w:rPr>
          <w:rFonts w:ascii="Arial" w:hAnsi="Arial" w:cs="Arial"/>
          <w:b/>
          <w:bCs/>
          <w:iCs/>
          <w:sz w:val="20"/>
          <w:szCs w:val="20"/>
        </w:rPr>
      </w:pPr>
    </w:p>
    <w:p w:rsidR="00B50091" w:rsidRDefault="005907DF" w:rsidP="00B8490E">
      <w:pPr>
        <w:autoSpaceDE w:val="0"/>
        <w:autoSpaceDN w:val="0"/>
        <w:adjustRightInd w:val="0"/>
        <w:jc w:val="both"/>
        <w:rPr>
          <w:rFonts w:ascii="Arial" w:hAnsi="Arial" w:cs="Arial"/>
          <w:sz w:val="20"/>
          <w:szCs w:val="20"/>
        </w:rPr>
      </w:pPr>
      <w:r w:rsidRPr="005907DF">
        <w:rPr>
          <w:rFonts w:ascii="Arial" w:hAnsi="Arial" w:cs="Arial"/>
          <w:sz w:val="20"/>
          <w:szCs w:val="20"/>
        </w:rPr>
        <w:t>Proračunska postavka ni vezana na posebne projekte</w:t>
      </w:r>
    </w:p>
    <w:p w:rsidR="005907DF" w:rsidRPr="000D5780" w:rsidRDefault="005907DF" w:rsidP="00B8490E">
      <w:pPr>
        <w:autoSpaceDE w:val="0"/>
        <w:autoSpaceDN w:val="0"/>
        <w:adjustRightInd w:val="0"/>
        <w:jc w:val="both"/>
        <w:rPr>
          <w:rFonts w:ascii="Arial" w:hAnsi="Arial" w:cs="Arial"/>
          <w:b/>
          <w:bCs/>
          <w:i/>
          <w:iCs/>
          <w:sz w:val="20"/>
          <w:szCs w:val="20"/>
        </w:rPr>
      </w:pPr>
    </w:p>
    <w:p w:rsidR="00B50091" w:rsidRDefault="00B50091" w:rsidP="00B8490E">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lastRenderedPageBreak/>
        <w:t>Izhodišča, na katerih temeljijo izračuni predlogov pravic porabe za del, ki se ne izvršuje preko NRP (Neposredni učinek in kazalnik)</w:t>
      </w:r>
    </w:p>
    <w:p w:rsidR="000D5780" w:rsidRPr="000D5780" w:rsidRDefault="000D5780" w:rsidP="00B8490E">
      <w:pPr>
        <w:autoSpaceDE w:val="0"/>
        <w:autoSpaceDN w:val="0"/>
        <w:adjustRightInd w:val="0"/>
        <w:jc w:val="both"/>
        <w:rPr>
          <w:rFonts w:ascii="Arial" w:hAnsi="Arial" w:cs="Arial"/>
          <w:b/>
          <w:bCs/>
          <w:iCs/>
          <w:sz w:val="20"/>
          <w:szCs w:val="20"/>
        </w:rPr>
      </w:pPr>
    </w:p>
    <w:p w:rsidR="00F11E30" w:rsidRDefault="005907DF" w:rsidP="00B8490E">
      <w:pPr>
        <w:jc w:val="both"/>
        <w:rPr>
          <w:rFonts w:ascii="Arial" w:hAnsi="Arial" w:cs="Arial"/>
          <w:sz w:val="20"/>
          <w:szCs w:val="20"/>
        </w:rPr>
      </w:pPr>
      <w:r w:rsidRPr="005907DF">
        <w:rPr>
          <w:rFonts w:ascii="Arial" w:hAnsi="Arial" w:cs="Arial"/>
          <w:sz w:val="20"/>
          <w:szCs w:val="20"/>
        </w:rPr>
        <w:t>Izračun temelji na pravicah porabe preteklih let in ponudbe</w:t>
      </w:r>
      <w:r>
        <w:rPr>
          <w:rFonts w:ascii="Arial" w:hAnsi="Arial" w:cs="Arial"/>
          <w:sz w:val="20"/>
          <w:szCs w:val="20"/>
        </w:rPr>
        <w:t xml:space="preserve"> za geodetske storitve</w:t>
      </w:r>
      <w:r w:rsidR="00584CD9">
        <w:rPr>
          <w:rFonts w:ascii="Arial" w:hAnsi="Arial" w:cs="Arial"/>
          <w:sz w:val="20"/>
          <w:szCs w:val="20"/>
        </w:rPr>
        <w:t>.</w:t>
      </w:r>
    </w:p>
    <w:p w:rsidR="00DF2BB3" w:rsidRDefault="00DF2BB3" w:rsidP="00B8490E">
      <w:pPr>
        <w:jc w:val="both"/>
        <w:rPr>
          <w:rFonts w:ascii="Arial" w:hAnsi="Arial" w:cs="Arial"/>
          <w:sz w:val="20"/>
          <w:szCs w:val="20"/>
        </w:rPr>
      </w:pPr>
    </w:p>
    <w:p w:rsidR="00DF2BB3" w:rsidRDefault="00DF2BB3" w:rsidP="00B8490E">
      <w:pPr>
        <w:jc w:val="both"/>
        <w:rPr>
          <w:rFonts w:ascii="Arial" w:hAnsi="Arial" w:cs="Arial"/>
          <w:sz w:val="20"/>
          <w:szCs w:val="20"/>
        </w:rPr>
      </w:pPr>
    </w:p>
    <w:p w:rsidR="00DF2BB3" w:rsidRPr="001A13F7" w:rsidRDefault="00DF2BB3" w:rsidP="00DF2BB3">
      <w:pPr>
        <w:jc w:val="both"/>
        <w:rPr>
          <w:rFonts w:ascii="Arial" w:hAnsi="Arial" w:cs="Arial"/>
          <w:b/>
        </w:rPr>
      </w:pPr>
      <w:r w:rsidRPr="001A13F7">
        <w:rPr>
          <w:rFonts w:ascii="Arial" w:hAnsi="Arial" w:cs="Arial"/>
          <w:b/>
        </w:rPr>
        <w:t>160209 Posodobitev prostorskih aktov z zakonodajo</w:t>
      </w:r>
    </w:p>
    <w:p w:rsidR="00DF2BB3" w:rsidRPr="001A13F7" w:rsidRDefault="00DF2BB3" w:rsidP="00DF2BB3">
      <w:pPr>
        <w:jc w:val="both"/>
        <w:rPr>
          <w:rFonts w:ascii="Arial" w:hAnsi="Arial" w:cs="Arial"/>
        </w:rPr>
      </w:pPr>
    </w:p>
    <w:p w:rsidR="00DF2BB3" w:rsidRPr="001A13F7" w:rsidRDefault="00DF2BB3" w:rsidP="00DF2BB3">
      <w:pPr>
        <w:autoSpaceDE w:val="0"/>
        <w:autoSpaceDN w:val="0"/>
        <w:adjustRightInd w:val="0"/>
        <w:jc w:val="right"/>
        <w:rPr>
          <w:rFonts w:ascii="Arial" w:hAnsi="Arial" w:cs="Arial"/>
          <w:b/>
          <w:bCs/>
          <w:sz w:val="20"/>
          <w:szCs w:val="20"/>
        </w:rPr>
      </w:pPr>
      <w:r w:rsidRPr="001A13F7">
        <w:rPr>
          <w:rFonts w:ascii="Arial" w:hAnsi="Arial" w:cs="Arial"/>
          <w:b/>
          <w:bCs/>
          <w:sz w:val="20"/>
          <w:szCs w:val="20"/>
        </w:rPr>
        <w:t xml:space="preserve">Vrednost: </w:t>
      </w:r>
      <w:r w:rsidR="00E308F5" w:rsidRPr="001A13F7">
        <w:rPr>
          <w:rFonts w:ascii="Arial" w:hAnsi="Arial" w:cs="Arial"/>
          <w:b/>
          <w:bCs/>
          <w:sz w:val="20"/>
          <w:szCs w:val="20"/>
        </w:rPr>
        <w:t>5</w:t>
      </w:r>
      <w:r w:rsidRPr="001A13F7">
        <w:rPr>
          <w:rFonts w:ascii="Arial" w:hAnsi="Arial" w:cs="Arial"/>
          <w:b/>
          <w:bCs/>
          <w:sz w:val="20"/>
          <w:szCs w:val="20"/>
        </w:rPr>
        <w:t>.000,00 €</w:t>
      </w:r>
    </w:p>
    <w:p w:rsidR="00DF2BB3" w:rsidRPr="001A13F7" w:rsidRDefault="00DF2BB3" w:rsidP="00DF2BB3">
      <w:pPr>
        <w:jc w:val="both"/>
        <w:rPr>
          <w:rFonts w:ascii="Arial" w:hAnsi="Arial" w:cs="Arial"/>
        </w:rPr>
      </w:pPr>
    </w:p>
    <w:p w:rsidR="00DF2BB3" w:rsidRPr="000D5780" w:rsidRDefault="00DF2BB3" w:rsidP="00DF2BB3">
      <w:pPr>
        <w:autoSpaceDE w:val="0"/>
        <w:autoSpaceDN w:val="0"/>
        <w:adjustRightInd w:val="0"/>
        <w:jc w:val="both"/>
        <w:rPr>
          <w:rFonts w:ascii="Arial" w:hAnsi="Arial" w:cs="Arial"/>
          <w:b/>
          <w:bCs/>
          <w:iCs/>
          <w:sz w:val="20"/>
          <w:szCs w:val="20"/>
        </w:rPr>
      </w:pPr>
      <w:r w:rsidRPr="001A13F7">
        <w:rPr>
          <w:rFonts w:ascii="Arial" w:hAnsi="Arial" w:cs="Arial"/>
          <w:b/>
          <w:bCs/>
          <w:iCs/>
          <w:sz w:val="20"/>
          <w:szCs w:val="20"/>
        </w:rPr>
        <w:t>Obrazložitev dejavnosti v okviru proračunske postavke</w:t>
      </w:r>
    </w:p>
    <w:p w:rsidR="00DF2BB3" w:rsidRPr="000D5780" w:rsidRDefault="00DF2BB3" w:rsidP="00DF2BB3">
      <w:pPr>
        <w:autoSpaceDE w:val="0"/>
        <w:autoSpaceDN w:val="0"/>
        <w:adjustRightInd w:val="0"/>
        <w:jc w:val="both"/>
        <w:rPr>
          <w:rFonts w:ascii="Arial" w:hAnsi="Arial" w:cs="Arial"/>
          <w:b/>
          <w:bCs/>
          <w:i/>
          <w:iCs/>
          <w:sz w:val="20"/>
          <w:szCs w:val="20"/>
        </w:rPr>
      </w:pPr>
    </w:p>
    <w:p w:rsidR="00DF2BB3" w:rsidRPr="000D5780" w:rsidRDefault="00DF2BB3" w:rsidP="00DF2BB3">
      <w:pPr>
        <w:autoSpaceDE w:val="0"/>
        <w:autoSpaceDN w:val="0"/>
        <w:jc w:val="both"/>
        <w:rPr>
          <w:rFonts w:ascii="Arial" w:hAnsi="Arial" w:cs="Arial"/>
          <w:sz w:val="20"/>
          <w:szCs w:val="20"/>
        </w:rPr>
      </w:pPr>
      <w:r w:rsidRPr="000D5780">
        <w:rPr>
          <w:rFonts w:ascii="Arial" w:hAnsi="Arial" w:cs="Arial"/>
          <w:sz w:val="20"/>
          <w:szCs w:val="20"/>
        </w:rPr>
        <w:t xml:space="preserve">Na proračunski postavki so predvidena sredstva za stroške </w:t>
      </w:r>
    </w:p>
    <w:p w:rsidR="00DF2BB3" w:rsidRPr="000D5780" w:rsidRDefault="00DF2BB3" w:rsidP="00DF2BB3">
      <w:pPr>
        <w:autoSpaceDE w:val="0"/>
        <w:autoSpaceDN w:val="0"/>
        <w:jc w:val="both"/>
        <w:rPr>
          <w:rFonts w:ascii="Arial" w:hAnsi="Arial" w:cs="Arial"/>
          <w:sz w:val="20"/>
          <w:szCs w:val="20"/>
        </w:rPr>
      </w:pPr>
    </w:p>
    <w:p w:rsidR="00DF2BB3" w:rsidRPr="000D5780" w:rsidRDefault="00DF2BB3" w:rsidP="00DF2BB3">
      <w:pPr>
        <w:autoSpaceDE w:val="0"/>
        <w:autoSpaceDN w:val="0"/>
        <w:adjustRightInd w:val="0"/>
        <w:jc w:val="both"/>
        <w:rPr>
          <w:rFonts w:ascii="Arial" w:hAnsi="Arial" w:cs="Arial"/>
          <w:sz w:val="20"/>
          <w:szCs w:val="20"/>
        </w:rPr>
      </w:pPr>
    </w:p>
    <w:p w:rsidR="00DF2BB3" w:rsidRPr="000D5780" w:rsidRDefault="00DF2BB3" w:rsidP="00DF2BB3">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Navezava na projekte v okviru proračunske postavke</w:t>
      </w:r>
    </w:p>
    <w:p w:rsidR="00DF2BB3" w:rsidRPr="000D5780" w:rsidRDefault="00DF2BB3" w:rsidP="00DF2BB3">
      <w:pPr>
        <w:autoSpaceDE w:val="0"/>
        <w:autoSpaceDN w:val="0"/>
        <w:adjustRightInd w:val="0"/>
        <w:jc w:val="both"/>
        <w:rPr>
          <w:rFonts w:ascii="Arial" w:hAnsi="Arial" w:cs="Arial"/>
          <w:b/>
          <w:bCs/>
          <w:iCs/>
          <w:sz w:val="20"/>
          <w:szCs w:val="20"/>
        </w:rPr>
      </w:pPr>
    </w:p>
    <w:p w:rsidR="00DF2BB3" w:rsidRDefault="00DF2BB3" w:rsidP="00DF2BB3">
      <w:pPr>
        <w:autoSpaceDE w:val="0"/>
        <w:autoSpaceDN w:val="0"/>
        <w:jc w:val="both"/>
        <w:rPr>
          <w:rFonts w:ascii="Arial" w:hAnsi="Arial" w:cs="Arial"/>
          <w:sz w:val="20"/>
          <w:szCs w:val="20"/>
        </w:rPr>
      </w:pPr>
      <w:r w:rsidRPr="005B2635">
        <w:rPr>
          <w:rFonts w:ascii="Arial" w:hAnsi="Arial" w:cs="Arial"/>
          <w:sz w:val="20"/>
          <w:szCs w:val="20"/>
        </w:rPr>
        <w:t xml:space="preserve">Projekt je opredeljen v obrazcu 3 Načrt razvojnih programov: </w:t>
      </w:r>
      <w:r w:rsidR="005B2635" w:rsidRPr="005B2635">
        <w:rPr>
          <w:rFonts w:ascii="Arial" w:hAnsi="Arial" w:cs="Arial"/>
          <w:sz w:val="20"/>
          <w:szCs w:val="20"/>
        </w:rPr>
        <w:t>OB177-23-010</w:t>
      </w:r>
      <w:r w:rsidRPr="005B2635">
        <w:rPr>
          <w:rFonts w:ascii="Arial" w:hAnsi="Arial" w:cs="Arial"/>
          <w:sz w:val="20"/>
          <w:szCs w:val="20"/>
        </w:rPr>
        <w:t xml:space="preserve"> Posodobitev prostorskih aktov z zakonodajo</w:t>
      </w:r>
    </w:p>
    <w:p w:rsidR="00DF2BB3" w:rsidRPr="000D5780" w:rsidRDefault="00DF2BB3" w:rsidP="00DF2BB3">
      <w:pPr>
        <w:autoSpaceDE w:val="0"/>
        <w:autoSpaceDN w:val="0"/>
        <w:adjustRightInd w:val="0"/>
        <w:jc w:val="both"/>
        <w:rPr>
          <w:rFonts w:ascii="Arial" w:hAnsi="Arial" w:cs="Arial"/>
          <w:b/>
          <w:bCs/>
          <w:i/>
          <w:iCs/>
          <w:sz w:val="20"/>
          <w:szCs w:val="20"/>
        </w:rPr>
      </w:pPr>
    </w:p>
    <w:p w:rsidR="00DF2BB3" w:rsidRDefault="00DF2BB3" w:rsidP="00DF2BB3">
      <w:pPr>
        <w:autoSpaceDE w:val="0"/>
        <w:autoSpaceDN w:val="0"/>
        <w:adjustRightInd w:val="0"/>
        <w:jc w:val="both"/>
        <w:rPr>
          <w:rFonts w:ascii="Arial" w:hAnsi="Arial" w:cs="Arial"/>
          <w:b/>
          <w:bCs/>
          <w:iCs/>
          <w:sz w:val="20"/>
          <w:szCs w:val="20"/>
        </w:rPr>
      </w:pPr>
      <w:r w:rsidRPr="000D5780">
        <w:rPr>
          <w:rFonts w:ascii="Arial" w:hAnsi="Arial" w:cs="Arial"/>
          <w:b/>
          <w:bCs/>
          <w:iCs/>
          <w:sz w:val="20"/>
          <w:szCs w:val="20"/>
        </w:rPr>
        <w:t>Izhodišča, na katerih temeljijo izračuni predlogov pravic porabe za del, ki se ne izvršuje preko NRP (Neposredni učinek in kazalnik)</w:t>
      </w:r>
    </w:p>
    <w:p w:rsidR="00DF2BB3" w:rsidRPr="000D5780" w:rsidRDefault="00DF2BB3" w:rsidP="00DF2BB3">
      <w:pPr>
        <w:autoSpaceDE w:val="0"/>
        <w:autoSpaceDN w:val="0"/>
        <w:adjustRightInd w:val="0"/>
        <w:jc w:val="both"/>
        <w:rPr>
          <w:rFonts w:ascii="Arial" w:hAnsi="Arial" w:cs="Arial"/>
          <w:b/>
          <w:bCs/>
          <w:iCs/>
          <w:sz w:val="20"/>
          <w:szCs w:val="20"/>
        </w:rPr>
      </w:pPr>
    </w:p>
    <w:p w:rsidR="00DF2BB3" w:rsidRDefault="00DF2BB3" w:rsidP="00B8490E">
      <w:pPr>
        <w:jc w:val="both"/>
        <w:rPr>
          <w:rFonts w:ascii="Arial" w:hAnsi="Arial" w:cs="Arial"/>
          <w:sz w:val="20"/>
          <w:szCs w:val="20"/>
        </w:rPr>
      </w:pPr>
      <w:r w:rsidRPr="00DF2BB3">
        <w:rPr>
          <w:rFonts w:ascii="Arial" w:hAnsi="Arial" w:cs="Arial"/>
          <w:sz w:val="20"/>
          <w:szCs w:val="20"/>
        </w:rPr>
        <w:t>Pravica porabe je v celoti opredeljena v NRP.</w:t>
      </w:r>
    </w:p>
    <w:p w:rsidR="00E70E03" w:rsidRDefault="00E70E03" w:rsidP="00B8490E">
      <w:pPr>
        <w:jc w:val="both"/>
        <w:rPr>
          <w:rFonts w:ascii="Arial" w:hAnsi="Arial" w:cs="Arial"/>
          <w:sz w:val="20"/>
          <w:szCs w:val="20"/>
        </w:rPr>
      </w:pPr>
    </w:p>
    <w:p w:rsidR="00DF2BB3" w:rsidRDefault="00DF2BB3" w:rsidP="00B8490E">
      <w:pPr>
        <w:jc w:val="both"/>
        <w:rPr>
          <w:rFonts w:ascii="Arial" w:hAnsi="Arial" w:cs="Arial"/>
          <w:sz w:val="20"/>
          <w:szCs w:val="20"/>
        </w:rPr>
      </w:pPr>
    </w:p>
    <w:p w:rsidR="0045605B" w:rsidRPr="00584CD9" w:rsidRDefault="00671888" w:rsidP="0045605B">
      <w:pPr>
        <w:pBdr>
          <w:top w:val="single" w:sz="4" w:space="1" w:color="auto"/>
          <w:bottom w:val="single" w:sz="4" w:space="1" w:color="auto"/>
        </w:pBdr>
        <w:autoSpaceDE w:val="0"/>
        <w:autoSpaceDN w:val="0"/>
        <w:adjustRightInd w:val="0"/>
        <w:rPr>
          <w:rFonts w:ascii="Arial" w:hAnsi="Arial" w:cs="Arial"/>
          <w:b/>
          <w:bCs/>
          <w:sz w:val="28"/>
          <w:szCs w:val="28"/>
        </w:rPr>
      </w:pPr>
      <w:r>
        <w:rPr>
          <w:rFonts w:ascii="Arial" w:hAnsi="Arial" w:cs="Arial"/>
          <w:b/>
          <w:bCs/>
          <w:sz w:val="28"/>
          <w:szCs w:val="28"/>
        </w:rPr>
        <w:t xml:space="preserve">1603 </w:t>
      </w:r>
      <w:r w:rsidR="0045605B" w:rsidRPr="00584CD9">
        <w:rPr>
          <w:rFonts w:ascii="Arial" w:hAnsi="Arial" w:cs="Arial"/>
          <w:b/>
          <w:bCs/>
          <w:sz w:val="28"/>
          <w:szCs w:val="28"/>
        </w:rPr>
        <w:t>Komunalna dejavnost</w:t>
      </w:r>
    </w:p>
    <w:p w:rsidR="0045605B" w:rsidRPr="00584CD9" w:rsidRDefault="0045605B" w:rsidP="0045605B">
      <w:pPr>
        <w:autoSpaceDE w:val="0"/>
        <w:autoSpaceDN w:val="0"/>
        <w:adjustRightInd w:val="0"/>
        <w:rPr>
          <w:rFonts w:ascii="Times-Bold" w:hAnsi="Times-Bold" w:cs="Times-Bold"/>
          <w:b/>
          <w:bCs/>
          <w:sz w:val="32"/>
          <w:szCs w:val="32"/>
        </w:rPr>
      </w:pPr>
    </w:p>
    <w:p w:rsidR="00B50091" w:rsidRPr="00584CD9" w:rsidRDefault="0045605B" w:rsidP="0045605B">
      <w:pPr>
        <w:jc w:val="right"/>
        <w:rPr>
          <w:rFonts w:ascii="Arial" w:hAnsi="Arial" w:cs="Arial"/>
          <w:sz w:val="20"/>
          <w:szCs w:val="20"/>
        </w:rPr>
      </w:pPr>
      <w:r w:rsidRPr="00DF282D">
        <w:rPr>
          <w:rFonts w:ascii="Arial" w:hAnsi="Arial" w:cs="Arial"/>
          <w:b/>
          <w:bCs/>
          <w:sz w:val="20"/>
          <w:szCs w:val="20"/>
        </w:rPr>
        <w:t xml:space="preserve">Vrednost: </w:t>
      </w:r>
      <w:r w:rsidR="00DF282D" w:rsidRPr="00DF282D">
        <w:rPr>
          <w:rFonts w:ascii="Arial" w:hAnsi="Arial" w:cs="Arial"/>
          <w:b/>
          <w:bCs/>
          <w:sz w:val="20"/>
          <w:szCs w:val="20"/>
        </w:rPr>
        <w:t>24.200,00</w:t>
      </w:r>
      <w:r w:rsidRPr="00DF282D">
        <w:rPr>
          <w:rFonts w:ascii="Arial" w:hAnsi="Arial" w:cs="Arial"/>
          <w:b/>
          <w:bCs/>
          <w:sz w:val="20"/>
          <w:szCs w:val="20"/>
        </w:rPr>
        <w:t xml:space="preserve"> €</w:t>
      </w:r>
    </w:p>
    <w:p w:rsidR="0045605B" w:rsidRPr="00584CD9" w:rsidRDefault="0045605B" w:rsidP="0045605B">
      <w:pPr>
        <w:autoSpaceDE w:val="0"/>
        <w:autoSpaceDN w:val="0"/>
        <w:adjustRightInd w:val="0"/>
        <w:rPr>
          <w:rFonts w:ascii="Arial" w:hAnsi="Arial" w:cs="Arial"/>
          <w:b/>
          <w:bCs/>
          <w:iCs/>
          <w:sz w:val="20"/>
          <w:szCs w:val="20"/>
        </w:rPr>
      </w:pPr>
      <w:r w:rsidRPr="00584CD9">
        <w:rPr>
          <w:rFonts w:ascii="Arial" w:hAnsi="Arial" w:cs="Arial"/>
          <w:b/>
          <w:bCs/>
          <w:iCs/>
          <w:sz w:val="20"/>
          <w:szCs w:val="20"/>
        </w:rPr>
        <w:t>Opis glavnega programa</w:t>
      </w:r>
    </w:p>
    <w:p w:rsidR="0045605B" w:rsidRPr="00584CD9" w:rsidRDefault="0045605B" w:rsidP="0045605B">
      <w:pPr>
        <w:autoSpaceDE w:val="0"/>
        <w:autoSpaceDN w:val="0"/>
        <w:adjustRightInd w:val="0"/>
        <w:rPr>
          <w:rFonts w:ascii="Arial" w:hAnsi="Arial" w:cs="Arial"/>
          <w:b/>
          <w:bCs/>
          <w:i/>
          <w:iCs/>
          <w:sz w:val="20"/>
          <w:szCs w:val="20"/>
        </w:rPr>
      </w:pPr>
    </w:p>
    <w:p w:rsidR="0045605B" w:rsidRPr="00584CD9" w:rsidRDefault="0045605B" w:rsidP="0045605B">
      <w:pPr>
        <w:autoSpaceDE w:val="0"/>
        <w:autoSpaceDN w:val="0"/>
        <w:adjustRightInd w:val="0"/>
        <w:rPr>
          <w:rFonts w:ascii="Arial" w:hAnsi="Arial" w:cs="Arial"/>
          <w:sz w:val="20"/>
          <w:szCs w:val="20"/>
        </w:rPr>
      </w:pPr>
      <w:r w:rsidRPr="00584CD9">
        <w:rPr>
          <w:rFonts w:ascii="Arial" w:hAnsi="Arial" w:cs="Arial"/>
          <w:sz w:val="20"/>
          <w:szCs w:val="20"/>
        </w:rPr>
        <w:t>Izvajanje vseh vrst komunalne opreme na območju občine v posameznih naseljih.</w:t>
      </w:r>
    </w:p>
    <w:p w:rsidR="0045605B" w:rsidRPr="00584CD9" w:rsidRDefault="0045605B" w:rsidP="0045605B">
      <w:pPr>
        <w:autoSpaceDE w:val="0"/>
        <w:autoSpaceDN w:val="0"/>
        <w:adjustRightInd w:val="0"/>
        <w:rPr>
          <w:rFonts w:ascii="Arial" w:hAnsi="Arial" w:cs="Arial"/>
          <w:sz w:val="20"/>
          <w:szCs w:val="20"/>
        </w:rPr>
      </w:pPr>
    </w:p>
    <w:p w:rsidR="0045605B" w:rsidRPr="00584CD9" w:rsidRDefault="0045605B" w:rsidP="0045605B">
      <w:pPr>
        <w:autoSpaceDE w:val="0"/>
        <w:autoSpaceDN w:val="0"/>
        <w:adjustRightInd w:val="0"/>
        <w:rPr>
          <w:rFonts w:ascii="Arial" w:hAnsi="Arial" w:cs="Arial"/>
          <w:b/>
          <w:bCs/>
          <w:iCs/>
          <w:sz w:val="20"/>
          <w:szCs w:val="20"/>
        </w:rPr>
      </w:pPr>
      <w:r w:rsidRPr="00584CD9">
        <w:rPr>
          <w:rFonts w:ascii="Arial" w:hAnsi="Arial" w:cs="Arial"/>
          <w:b/>
          <w:bCs/>
          <w:iCs/>
          <w:sz w:val="20"/>
          <w:szCs w:val="20"/>
        </w:rPr>
        <w:t>Dolgoročni cilji glavnega programa (Specifični cilj in kazalniki)</w:t>
      </w:r>
    </w:p>
    <w:p w:rsidR="0045605B" w:rsidRPr="00584CD9" w:rsidRDefault="0045605B" w:rsidP="0045605B">
      <w:pPr>
        <w:autoSpaceDE w:val="0"/>
        <w:autoSpaceDN w:val="0"/>
        <w:adjustRightInd w:val="0"/>
        <w:rPr>
          <w:rFonts w:ascii="Arial" w:hAnsi="Arial" w:cs="Arial"/>
          <w:b/>
          <w:bCs/>
          <w:i/>
          <w:iCs/>
          <w:sz w:val="20"/>
          <w:szCs w:val="20"/>
        </w:rPr>
      </w:pPr>
    </w:p>
    <w:p w:rsidR="00B50091" w:rsidRPr="00584CD9" w:rsidRDefault="0045605B" w:rsidP="0045605B">
      <w:pPr>
        <w:jc w:val="both"/>
        <w:rPr>
          <w:rFonts w:ascii="Arial" w:hAnsi="Arial" w:cs="Arial"/>
          <w:sz w:val="20"/>
          <w:szCs w:val="20"/>
        </w:rPr>
      </w:pPr>
      <w:r w:rsidRPr="00584CD9">
        <w:rPr>
          <w:rFonts w:ascii="Arial" w:hAnsi="Arial" w:cs="Arial"/>
          <w:sz w:val="20"/>
          <w:szCs w:val="20"/>
        </w:rPr>
        <w:t>Zagotavljanje kvalitetne komunalne opreme.</w:t>
      </w:r>
    </w:p>
    <w:p w:rsidR="009A3207" w:rsidRPr="00584CD9" w:rsidRDefault="009A3207" w:rsidP="0045605B">
      <w:pPr>
        <w:jc w:val="both"/>
        <w:rPr>
          <w:rFonts w:ascii="Arial" w:hAnsi="Arial" w:cs="Arial"/>
          <w:sz w:val="20"/>
          <w:szCs w:val="20"/>
        </w:rPr>
      </w:pPr>
    </w:p>
    <w:p w:rsidR="0045605B" w:rsidRPr="00584CD9" w:rsidRDefault="0045605B" w:rsidP="0045605B">
      <w:pPr>
        <w:autoSpaceDE w:val="0"/>
        <w:autoSpaceDN w:val="0"/>
        <w:adjustRightInd w:val="0"/>
        <w:rPr>
          <w:rFonts w:ascii="Arial" w:hAnsi="Arial" w:cs="Arial"/>
          <w:b/>
          <w:bCs/>
          <w:iCs/>
          <w:sz w:val="20"/>
          <w:szCs w:val="20"/>
        </w:rPr>
      </w:pPr>
      <w:r w:rsidRPr="00584CD9">
        <w:rPr>
          <w:rFonts w:ascii="Arial" w:hAnsi="Arial" w:cs="Arial"/>
          <w:b/>
          <w:bCs/>
          <w:iCs/>
          <w:sz w:val="20"/>
          <w:szCs w:val="20"/>
        </w:rPr>
        <w:t>Glavni letni izvedbeni cilji in kazalci, s katerimi se bo merilo doseganje zastavljenih ciljev</w:t>
      </w:r>
    </w:p>
    <w:p w:rsidR="0045605B" w:rsidRPr="00584CD9" w:rsidRDefault="0045605B" w:rsidP="0045605B">
      <w:pPr>
        <w:autoSpaceDE w:val="0"/>
        <w:autoSpaceDN w:val="0"/>
        <w:adjustRightInd w:val="0"/>
        <w:rPr>
          <w:rFonts w:ascii="Arial" w:hAnsi="Arial" w:cs="Arial"/>
          <w:b/>
          <w:bCs/>
          <w:i/>
          <w:iCs/>
          <w:sz w:val="20"/>
          <w:szCs w:val="20"/>
        </w:rPr>
      </w:pPr>
    </w:p>
    <w:p w:rsidR="0045605B" w:rsidRPr="00584CD9" w:rsidRDefault="0045605B" w:rsidP="0045605B">
      <w:pPr>
        <w:autoSpaceDE w:val="0"/>
        <w:autoSpaceDN w:val="0"/>
        <w:adjustRightInd w:val="0"/>
        <w:rPr>
          <w:rFonts w:ascii="Arial" w:hAnsi="Arial" w:cs="Arial"/>
          <w:sz w:val="20"/>
          <w:szCs w:val="20"/>
        </w:rPr>
      </w:pPr>
      <w:r w:rsidRPr="00584CD9">
        <w:rPr>
          <w:rFonts w:ascii="Arial" w:hAnsi="Arial" w:cs="Arial"/>
          <w:sz w:val="20"/>
          <w:szCs w:val="20"/>
        </w:rPr>
        <w:t>Izboljšanje kakovosti življenja občanov.</w:t>
      </w:r>
    </w:p>
    <w:p w:rsidR="0045605B" w:rsidRPr="00584CD9" w:rsidRDefault="0045605B" w:rsidP="0045605B">
      <w:pPr>
        <w:autoSpaceDE w:val="0"/>
        <w:autoSpaceDN w:val="0"/>
        <w:adjustRightInd w:val="0"/>
        <w:rPr>
          <w:rFonts w:ascii="Arial" w:hAnsi="Arial" w:cs="Arial"/>
          <w:sz w:val="20"/>
          <w:szCs w:val="20"/>
        </w:rPr>
      </w:pPr>
    </w:p>
    <w:p w:rsidR="0045605B" w:rsidRPr="00584CD9" w:rsidRDefault="0045605B" w:rsidP="0045605B">
      <w:pPr>
        <w:autoSpaceDE w:val="0"/>
        <w:autoSpaceDN w:val="0"/>
        <w:adjustRightInd w:val="0"/>
        <w:rPr>
          <w:rFonts w:ascii="Arial" w:hAnsi="Arial" w:cs="Arial"/>
          <w:b/>
          <w:bCs/>
          <w:iCs/>
          <w:sz w:val="20"/>
          <w:szCs w:val="20"/>
        </w:rPr>
      </w:pPr>
      <w:r w:rsidRPr="00584CD9">
        <w:rPr>
          <w:rFonts w:ascii="Arial" w:hAnsi="Arial" w:cs="Arial"/>
          <w:b/>
          <w:bCs/>
          <w:iCs/>
          <w:sz w:val="20"/>
          <w:szCs w:val="20"/>
        </w:rPr>
        <w:t>Podprogrami in proračunski uporabniki znotraj glavnega programa</w:t>
      </w:r>
    </w:p>
    <w:p w:rsidR="0045605B" w:rsidRPr="00584CD9" w:rsidRDefault="0045605B" w:rsidP="0045605B">
      <w:pPr>
        <w:autoSpaceDE w:val="0"/>
        <w:autoSpaceDN w:val="0"/>
        <w:adjustRightInd w:val="0"/>
        <w:rPr>
          <w:rFonts w:ascii="Arial" w:hAnsi="Arial" w:cs="Arial"/>
          <w:b/>
          <w:bCs/>
          <w:i/>
          <w:iCs/>
          <w:sz w:val="20"/>
          <w:szCs w:val="20"/>
        </w:rPr>
      </w:pPr>
    </w:p>
    <w:p w:rsidR="0045605B" w:rsidRPr="00584CD9" w:rsidRDefault="0045605B" w:rsidP="0045605B">
      <w:pPr>
        <w:autoSpaceDE w:val="0"/>
        <w:autoSpaceDN w:val="0"/>
        <w:adjustRightInd w:val="0"/>
        <w:rPr>
          <w:rFonts w:ascii="Arial" w:hAnsi="Arial" w:cs="Arial"/>
          <w:sz w:val="20"/>
          <w:szCs w:val="20"/>
        </w:rPr>
      </w:pPr>
      <w:r w:rsidRPr="00584CD9">
        <w:rPr>
          <w:rFonts w:ascii="Arial" w:hAnsi="Arial" w:cs="Arial"/>
          <w:sz w:val="20"/>
          <w:szCs w:val="20"/>
        </w:rPr>
        <w:t>16039001 - oskrba z vodo</w:t>
      </w:r>
    </w:p>
    <w:p w:rsidR="00EB0F94" w:rsidRPr="00584CD9" w:rsidRDefault="0045605B" w:rsidP="0045605B">
      <w:pPr>
        <w:jc w:val="both"/>
        <w:rPr>
          <w:rFonts w:ascii="Arial" w:hAnsi="Arial" w:cs="Arial"/>
          <w:sz w:val="20"/>
          <w:szCs w:val="20"/>
        </w:rPr>
      </w:pPr>
      <w:r w:rsidRPr="00584CD9">
        <w:rPr>
          <w:rFonts w:ascii="Arial" w:hAnsi="Arial" w:cs="Arial"/>
          <w:sz w:val="20"/>
          <w:szCs w:val="20"/>
        </w:rPr>
        <w:t>16039002 - urejanje pokopališč in pogrebna dejavnost</w:t>
      </w:r>
    </w:p>
    <w:p w:rsidR="0045605B" w:rsidRPr="00584CD9" w:rsidRDefault="000A09C5" w:rsidP="0045605B">
      <w:pPr>
        <w:jc w:val="both"/>
        <w:rPr>
          <w:rFonts w:ascii="Arial" w:hAnsi="Arial" w:cs="Arial"/>
          <w:sz w:val="20"/>
          <w:szCs w:val="20"/>
        </w:rPr>
      </w:pPr>
      <w:r w:rsidRPr="00584CD9">
        <w:rPr>
          <w:rFonts w:ascii="Arial" w:hAnsi="Arial" w:cs="Arial"/>
          <w:sz w:val="20"/>
          <w:szCs w:val="20"/>
        </w:rPr>
        <w:t>16039004 -</w:t>
      </w:r>
      <w:r w:rsidR="0045605B" w:rsidRPr="00584CD9">
        <w:rPr>
          <w:rFonts w:ascii="Arial" w:hAnsi="Arial" w:cs="Arial"/>
          <w:sz w:val="20"/>
          <w:szCs w:val="20"/>
        </w:rPr>
        <w:t xml:space="preserve"> praznično urejanje naselij</w:t>
      </w:r>
    </w:p>
    <w:p w:rsidR="00F11E30" w:rsidRDefault="00F11E30" w:rsidP="0045605B">
      <w:pPr>
        <w:jc w:val="both"/>
        <w:rPr>
          <w:rFonts w:ascii="Arial" w:hAnsi="Arial" w:cs="Arial"/>
          <w:sz w:val="20"/>
          <w:szCs w:val="20"/>
          <w:highlight w:val="cyan"/>
        </w:rPr>
      </w:pPr>
    </w:p>
    <w:p w:rsidR="00671888" w:rsidRPr="00EF6CCB" w:rsidRDefault="00671888" w:rsidP="0045605B">
      <w:pPr>
        <w:jc w:val="both"/>
        <w:rPr>
          <w:rFonts w:ascii="Arial" w:hAnsi="Arial" w:cs="Arial"/>
          <w:sz w:val="20"/>
          <w:szCs w:val="20"/>
          <w:highlight w:val="cyan"/>
        </w:rPr>
      </w:pPr>
    </w:p>
    <w:p w:rsidR="00F11E30" w:rsidRPr="00584CD9" w:rsidRDefault="00F11E30" w:rsidP="0045605B">
      <w:pPr>
        <w:jc w:val="both"/>
        <w:rPr>
          <w:rFonts w:ascii="Arial" w:hAnsi="Arial" w:cs="Arial"/>
          <w:sz w:val="20"/>
          <w:szCs w:val="20"/>
        </w:rPr>
      </w:pPr>
    </w:p>
    <w:p w:rsidR="00642304" w:rsidRPr="00584CD9" w:rsidRDefault="00671888" w:rsidP="00642304">
      <w:pPr>
        <w:pBdr>
          <w:top w:val="single" w:sz="4" w:space="1" w:color="auto"/>
          <w:bottom w:val="single" w:sz="4" w:space="1" w:color="auto"/>
        </w:pBdr>
        <w:autoSpaceDE w:val="0"/>
        <w:autoSpaceDN w:val="0"/>
        <w:adjustRightInd w:val="0"/>
        <w:rPr>
          <w:rFonts w:ascii="Arial" w:hAnsi="Arial" w:cs="Arial"/>
          <w:b/>
          <w:bCs/>
          <w:sz w:val="28"/>
          <w:szCs w:val="28"/>
        </w:rPr>
      </w:pPr>
      <w:r>
        <w:rPr>
          <w:rFonts w:ascii="Arial" w:hAnsi="Arial" w:cs="Arial"/>
          <w:b/>
          <w:bCs/>
          <w:sz w:val="28"/>
          <w:szCs w:val="28"/>
        </w:rPr>
        <w:t xml:space="preserve">16039001 </w:t>
      </w:r>
      <w:r w:rsidR="00642304" w:rsidRPr="00584CD9">
        <w:rPr>
          <w:rFonts w:ascii="Arial" w:hAnsi="Arial" w:cs="Arial"/>
          <w:b/>
          <w:bCs/>
          <w:sz w:val="28"/>
          <w:szCs w:val="28"/>
        </w:rPr>
        <w:t>Oskrba z vodo</w:t>
      </w:r>
    </w:p>
    <w:p w:rsidR="00642304" w:rsidRPr="00584CD9" w:rsidRDefault="00642304" w:rsidP="00642304">
      <w:pPr>
        <w:autoSpaceDE w:val="0"/>
        <w:autoSpaceDN w:val="0"/>
        <w:adjustRightInd w:val="0"/>
        <w:rPr>
          <w:rFonts w:ascii="Times-Bold" w:hAnsi="Times-Bold" w:cs="Times-Bold"/>
          <w:b/>
          <w:bCs/>
          <w:sz w:val="28"/>
          <w:szCs w:val="28"/>
        </w:rPr>
      </w:pPr>
    </w:p>
    <w:p w:rsidR="00EB0F94" w:rsidRPr="00584CD9" w:rsidRDefault="00642304" w:rsidP="00642304">
      <w:pPr>
        <w:jc w:val="right"/>
        <w:rPr>
          <w:rFonts w:ascii="Arial" w:hAnsi="Arial" w:cs="Arial"/>
          <w:b/>
          <w:bCs/>
          <w:sz w:val="20"/>
          <w:szCs w:val="20"/>
        </w:rPr>
      </w:pPr>
      <w:r w:rsidRPr="00DF282D">
        <w:rPr>
          <w:rFonts w:ascii="Arial" w:hAnsi="Arial" w:cs="Arial"/>
          <w:b/>
          <w:bCs/>
          <w:sz w:val="20"/>
          <w:szCs w:val="20"/>
        </w:rPr>
        <w:t xml:space="preserve">Vrednost: </w:t>
      </w:r>
      <w:r w:rsidR="00DF282D" w:rsidRPr="00DF282D">
        <w:rPr>
          <w:rFonts w:ascii="Arial" w:hAnsi="Arial" w:cs="Arial"/>
          <w:b/>
          <w:bCs/>
          <w:sz w:val="20"/>
          <w:szCs w:val="20"/>
        </w:rPr>
        <w:t>12.900,00</w:t>
      </w:r>
      <w:r w:rsidRPr="00DF282D">
        <w:rPr>
          <w:rFonts w:ascii="Arial" w:hAnsi="Arial" w:cs="Arial"/>
          <w:b/>
          <w:bCs/>
          <w:sz w:val="20"/>
          <w:szCs w:val="20"/>
        </w:rPr>
        <w:t xml:space="preserve"> €</w:t>
      </w:r>
    </w:p>
    <w:p w:rsidR="00642304" w:rsidRPr="00584CD9" w:rsidRDefault="00642304" w:rsidP="00642304">
      <w:pPr>
        <w:jc w:val="right"/>
        <w:rPr>
          <w:rFonts w:ascii="Times-Bold" w:hAnsi="Times-Bold" w:cs="Times-Bold"/>
          <w:b/>
          <w:bCs/>
          <w:sz w:val="20"/>
          <w:szCs w:val="20"/>
        </w:rPr>
      </w:pPr>
    </w:p>
    <w:p w:rsidR="00642304" w:rsidRPr="00584CD9" w:rsidRDefault="00642304" w:rsidP="00B8490E">
      <w:pPr>
        <w:autoSpaceDE w:val="0"/>
        <w:autoSpaceDN w:val="0"/>
        <w:adjustRightInd w:val="0"/>
        <w:jc w:val="both"/>
        <w:rPr>
          <w:rFonts w:ascii="Arial" w:hAnsi="Arial" w:cs="Arial"/>
          <w:b/>
          <w:bCs/>
          <w:iCs/>
          <w:sz w:val="20"/>
          <w:szCs w:val="20"/>
        </w:rPr>
      </w:pPr>
      <w:r w:rsidRPr="00584CD9">
        <w:rPr>
          <w:rFonts w:ascii="Arial" w:hAnsi="Arial" w:cs="Arial"/>
          <w:b/>
          <w:bCs/>
          <w:iCs/>
          <w:sz w:val="20"/>
          <w:szCs w:val="20"/>
        </w:rPr>
        <w:t>Opis podprograma</w:t>
      </w:r>
    </w:p>
    <w:p w:rsidR="00642304" w:rsidRPr="00584CD9" w:rsidRDefault="00642304" w:rsidP="00B8490E">
      <w:pPr>
        <w:autoSpaceDE w:val="0"/>
        <w:autoSpaceDN w:val="0"/>
        <w:adjustRightInd w:val="0"/>
        <w:jc w:val="both"/>
        <w:rPr>
          <w:rFonts w:ascii="Arial" w:hAnsi="Arial" w:cs="Arial"/>
          <w:b/>
          <w:bCs/>
          <w:i/>
          <w:iCs/>
          <w:sz w:val="20"/>
          <w:szCs w:val="20"/>
        </w:rPr>
      </w:pPr>
    </w:p>
    <w:p w:rsidR="00642304" w:rsidRDefault="00642304" w:rsidP="00B8490E">
      <w:pPr>
        <w:autoSpaceDE w:val="0"/>
        <w:autoSpaceDN w:val="0"/>
        <w:adjustRightInd w:val="0"/>
        <w:jc w:val="both"/>
        <w:rPr>
          <w:rFonts w:ascii="Arial" w:hAnsi="Arial" w:cs="Arial"/>
          <w:sz w:val="20"/>
          <w:szCs w:val="20"/>
        </w:rPr>
      </w:pPr>
      <w:r w:rsidRPr="00584CD9">
        <w:rPr>
          <w:rFonts w:ascii="Arial" w:hAnsi="Arial" w:cs="Arial"/>
          <w:sz w:val="20"/>
          <w:szCs w:val="20"/>
        </w:rPr>
        <w:t>Vzdrževanje in gradnja vodovodnih sistemov vključno s hidrantno mrežo.</w:t>
      </w:r>
    </w:p>
    <w:p w:rsidR="00423398" w:rsidRPr="00584CD9" w:rsidRDefault="00423398" w:rsidP="00B8490E">
      <w:pPr>
        <w:autoSpaceDE w:val="0"/>
        <w:autoSpaceDN w:val="0"/>
        <w:adjustRightInd w:val="0"/>
        <w:jc w:val="both"/>
        <w:rPr>
          <w:rFonts w:ascii="Arial" w:hAnsi="Arial" w:cs="Arial"/>
          <w:sz w:val="20"/>
          <w:szCs w:val="20"/>
        </w:rPr>
      </w:pPr>
    </w:p>
    <w:p w:rsidR="00642304" w:rsidRPr="00584CD9" w:rsidRDefault="00642304" w:rsidP="00B8490E">
      <w:pPr>
        <w:autoSpaceDE w:val="0"/>
        <w:autoSpaceDN w:val="0"/>
        <w:adjustRightInd w:val="0"/>
        <w:jc w:val="both"/>
        <w:rPr>
          <w:rFonts w:ascii="Arial" w:hAnsi="Arial" w:cs="Arial"/>
          <w:sz w:val="20"/>
          <w:szCs w:val="20"/>
        </w:rPr>
      </w:pPr>
    </w:p>
    <w:p w:rsidR="00642304" w:rsidRPr="00584CD9" w:rsidRDefault="00642304" w:rsidP="00B8490E">
      <w:pPr>
        <w:autoSpaceDE w:val="0"/>
        <w:autoSpaceDN w:val="0"/>
        <w:adjustRightInd w:val="0"/>
        <w:jc w:val="both"/>
        <w:rPr>
          <w:rFonts w:ascii="Arial" w:hAnsi="Arial" w:cs="Arial"/>
          <w:b/>
          <w:bCs/>
          <w:iCs/>
          <w:sz w:val="20"/>
          <w:szCs w:val="20"/>
        </w:rPr>
      </w:pPr>
      <w:r w:rsidRPr="00584CD9">
        <w:rPr>
          <w:rFonts w:ascii="Arial" w:hAnsi="Arial" w:cs="Arial"/>
          <w:b/>
          <w:bCs/>
          <w:iCs/>
          <w:sz w:val="20"/>
          <w:szCs w:val="20"/>
        </w:rPr>
        <w:lastRenderedPageBreak/>
        <w:t>Zakonske in druge pravne podlage</w:t>
      </w:r>
    </w:p>
    <w:p w:rsidR="00642304" w:rsidRPr="00584CD9" w:rsidRDefault="00642304" w:rsidP="00B8490E">
      <w:pPr>
        <w:autoSpaceDE w:val="0"/>
        <w:autoSpaceDN w:val="0"/>
        <w:adjustRightInd w:val="0"/>
        <w:jc w:val="both"/>
        <w:rPr>
          <w:rFonts w:ascii="Arial" w:hAnsi="Arial" w:cs="Arial"/>
          <w:b/>
          <w:bCs/>
          <w:i/>
          <w:iCs/>
          <w:sz w:val="20"/>
          <w:szCs w:val="20"/>
        </w:rPr>
      </w:pPr>
    </w:p>
    <w:p w:rsidR="00642304" w:rsidRPr="00584CD9" w:rsidRDefault="00642304" w:rsidP="00B8490E">
      <w:pPr>
        <w:autoSpaceDE w:val="0"/>
        <w:autoSpaceDN w:val="0"/>
        <w:adjustRightInd w:val="0"/>
        <w:jc w:val="both"/>
        <w:rPr>
          <w:rFonts w:ascii="Arial" w:hAnsi="Arial" w:cs="Arial"/>
          <w:sz w:val="20"/>
          <w:szCs w:val="20"/>
        </w:rPr>
      </w:pPr>
      <w:r w:rsidRPr="00584CD9">
        <w:rPr>
          <w:rFonts w:ascii="Arial" w:hAnsi="Arial" w:cs="Arial"/>
          <w:sz w:val="20"/>
          <w:szCs w:val="20"/>
        </w:rPr>
        <w:t>Pravilnik o oskrbi s pitno vodo, Zakon o vodah, Zakon o varstvu okolja, Zakon o urejanju prostora in Zakon o</w:t>
      </w:r>
      <w:r w:rsidR="00317ABB" w:rsidRPr="00584CD9">
        <w:rPr>
          <w:rFonts w:ascii="Arial" w:hAnsi="Arial" w:cs="Arial"/>
          <w:sz w:val="20"/>
          <w:szCs w:val="20"/>
        </w:rPr>
        <w:t xml:space="preserve"> </w:t>
      </w:r>
      <w:r w:rsidRPr="00584CD9">
        <w:rPr>
          <w:rFonts w:ascii="Arial" w:hAnsi="Arial" w:cs="Arial"/>
          <w:sz w:val="20"/>
          <w:szCs w:val="20"/>
        </w:rPr>
        <w:t>prostorskem načrtovanju</w:t>
      </w:r>
    </w:p>
    <w:p w:rsidR="00642304" w:rsidRPr="00584CD9" w:rsidRDefault="00642304" w:rsidP="00B8490E">
      <w:pPr>
        <w:autoSpaceDE w:val="0"/>
        <w:autoSpaceDN w:val="0"/>
        <w:adjustRightInd w:val="0"/>
        <w:jc w:val="both"/>
        <w:rPr>
          <w:rFonts w:ascii="Arial" w:hAnsi="Arial" w:cs="Arial"/>
          <w:sz w:val="20"/>
          <w:szCs w:val="20"/>
        </w:rPr>
      </w:pPr>
    </w:p>
    <w:p w:rsidR="00642304" w:rsidRPr="00584CD9" w:rsidRDefault="00642304" w:rsidP="00B8490E">
      <w:pPr>
        <w:autoSpaceDE w:val="0"/>
        <w:autoSpaceDN w:val="0"/>
        <w:adjustRightInd w:val="0"/>
        <w:jc w:val="both"/>
        <w:rPr>
          <w:rFonts w:ascii="Arial" w:hAnsi="Arial" w:cs="Arial"/>
          <w:b/>
          <w:bCs/>
          <w:iCs/>
          <w:sz w:val="20"/>
          <w:szCs w:val="20"/>
        </w:rPr>
      </w:pPr>
      <w:r w:rsidRPr="00584CD9">
        <w:rPr>
          <w:rFonts w:ascii="Arial" w:hAnsi="Arial" w:cs="Arial"/>
          <w:b/>
          <w:bCs/>
          <w:iCs/>
          <w:sz w:val="20"/>
          <w:szCs w:val="20"/>
        </w:rPr>
        <w:t>Dolgoročni cilji podprograma in kazalci, s katerimi se bo merilo doseganje zastavljenih ciljev (Rezultat in kazalniki)</w:t>
      </w:r>
    </w:p>
    <w:p w:rsidR="00642304" w:rsidRPr="00584CD9" w:rsidRDefault="00642304" w:rsidP="00B8490E">
      <w:pPr>
        <w:autoSpaceDE w:val="0"/>
        <w:autoSpaceDN w:val="0"/>
        <w:adjustRightInd w:val="0"/>
        <w:jc w:val="both"/>
        <w:rPr>
          <w:rFonts w:ascii="Arial" w:hAnsi="Arial" w:cs="Arial"/>
          <w:b/>
          <w:bCs/>
          <w:iCs/>
          <w:sz w:val="20"/>
          <w:szCs w:val="20"/>
        </w:rPr>
      </w:pPr>
    </w:p>
    <w:p w:rsidR="00642304" w:rsidRPr="00584CD9" w:rsidRDefault="00642304" w:rsidP="00B8490E">
      <w:pPr>
        <w:autoSpaceDE w:val="0"/>
        <w:autoSpaceDN w:val="0"/>
        <w:adjustRightInd w:val="0"/>
        <w:jc w:val="both"/>
        <w:rPr>
          <w:rFonts w:ascii="Arial" w:hAnsi="Arial" w:cs="Arial"/>
          <w:sz w:val="20"/>
          <w:szCs w:val="20"/>
        </w:rPr>
      </w:pPr>
      <w:r w:rsidRPr="00584CD9">
        <w:rPr>
          <w:rFonts w:ascii="Arial" w:hAnsi="Arial" w:cs="Arial"/>
          <w:sz w:val="20"/>
          <w:szCs w:val="20"/>
        </w:rPr>
        <w:t>Oskrba vseh naselij in gospodinjstev s kvalitetno pitno vodo.</w:t>
      </w:r>
    </w:p>
    <w:p w:rsidR="00642304" w:rsidRPr="00584CD9" w:rsidRDefault="00642304" w:rsidP="00B8490E">
      <w:pPr>
        <w:autoSpaceDE w:val="0"/>
        <w:autoSpaceDN w:val="0"/>
        <w:adjustRightInd w:val="0"/>
        <w:jc w:val="both"/>
        <w:rPr>
          <w:rFonts w:ascii="Arial" w:hAnsi="Arial" w:cs="Arial"/>
          <w:sz w:val="20"/>
          <w:szCs w:val="20"/>
        </w:rPr>
      </w:pPr>
    </w:p>
    <w:p w:rsidR="00642304" w:rsidRPr="00584CD9" w:rsidRDefault="00642304" w:rsidP="00B8490E">
      <w:pPr>
        <w:autoSpaceDE w:val="0"/>
        <w:autoSpaceDN w:val="0"/>
        <w:adjustRightInd w:val="0"/>
        <w:jc w:val="both"/>
        <w:rPr>
          <w:rFonts w:ascii="Arial" w:hAnsi="Arial" w:cs="Arial"/>
          <w:b/>
          <w:bCs/>
          <w:iCs/>
          <w:sz w:val="20"/>
          <w:szCs w:val="20"/>
        </w:rPr>
      </w:pPr>
      <w:r w:rsidRPr="00584CD9">
        <w:rPr>
          <w:rFonts w:ascii="Arial" w:hAnsi="Arial" w:cs="Arial"/>
          <w:b/>
          <w:bCs/>
          <w:iCs/>
          <w:sz w:val="20"/>
          <w:szCs w:val="20"/>
        </w:rPr>
        <w:t>Letni izvedbeni cilji podprograma in kazalci, s katerimi se bo merilo doseganje zastavljenih ciljev (Neposredni učinek in kazalnik)</w:t>
      </w:r>
    </w:p>
    <w:p w:rsidR="00642304" w:rsidRPr="00584CD9" w:rsidRDefault="00642304" w:rsidP="00B8490E">
      <w:pPr>
        <w:autoSpaceDE w:val="0"/>
        <w:autoSpaceDN w:val="0"/>
        <w:adjustRightInd w:val="0"/>
        <w:jc w:val="both"/>
        <w:rPr>
          <w:rFonts w:ascii="Arial" w:hAnsi="Arial" w:cs="Arial"/>
          <w:b/>
          <w:bCs/>
          <w:i/>
          <w:iCs/>
          <w:sz w:val="20"/>
          <w:szCs w:val="20"/>
        </w:rPr>
      </w:pPr>
    </w:p>
    <w:p w:rsidR="00642304" w:rsidRPr="00584CD9" w:rsidRDefault="00642304" w:rsidP="00B8490E">
      <w:pPr>
        <w:jc w:val="both"/>
        <w:rPr>
          <w:rFonts w:ascii="Arial" w:hAnsi="Arial" w:cs="Arial"/>
          <w:b/>
          <w:bCs/>
          <w:sz w:val="20"/>
          <w:szCs w:val="20"/>
        </w:rPr>
      </w:pPr>
      <w:r w:rsidRPr="00584CD9">
        <w:rPr>
          <w:rFonts w:ascii="Arial" w:hAnsi="Arial" w:cs="Arial"/>
          <w:sz w:val="20"/>
          <w:szCs w:val="20"/>
        </w:rPr>
        <w:t>Realizacija posameznih proračunskih postavk v okviru tega podprograma.</w:t>
      </w:r>
    </w:p>
    <w:p w:rsidR="00D5501D" w:rsidRDefault="00D5501D" w:rsidP="00642304">
      <w:pPr>
        <w:jc w:val="right"/>
        <w:rPr>
          <w:rFonts w:ascii="Arial" w:hAnsi="Arial" w:cs="Arial"/>
          <w:b/>
          <w:bCs/>
          <w:sz w:val="20"/>
          <w:szCs w:val="20"/>
          <w:highlight w:val="cyan"/>
        </w:rPr>
      </w:pPr>
    </w:p>
    <w:p w:rsidR="00F31872" w:rsidRPr="00EF6CCB" w:rsidRDefault="00F31872" w:rsidP="00642304">
      <w:pPr>
        <w:jc w:val="right"/>
        <w:rPr>
          <w:rFonts w:ascii="Arial" w:hAnsi="Arial" w:cs="Arial"/>
          <w:b/>
          <w:bCs/>
          <w:sz w:val="20"/>
          <w:szCs w:val="20"/>
          <w:highlight w:val="cyan"/>
        </w:rPr>
      </w:pPr>
    </w:p>
    <w:p w:rsidR="008C1D0C" w:rsidRPr="00CE1632" w:rsidRDefault="008C1D0C" w:rsidP="00642304">
      <w:pPr>
        <w:jc w:val="right"/>
        <w:rPr>
          <w:rFonts w:ascii="Arial" w:hAnsi="Arial" w:cs="Arial"/>
          <w:b/>
          <w:bCs/>
          <w:sz w:val="20"/>
          <w:szCs w:val="20"/>
        </w:rPr>
      </w:pPr>
    </w:p>
    <w:p w:rsidR="003842A2" w:rsidRPr="00CE1632" w:rsidRDefault="003842A2" w:rsidP="003842A2">
      <w:pPr>
        <w:jc w:val="both"/>
        <w:rPr>
          <w:rFonts w:ascii="Arial" w:hAnsi="Arial" w:cs="Arial"/>
          <w:b/>
        </w:rPr>
      </w:pPr>
      <w:r w:rsidRPr="00CE1632">
        <w:rPr>
          <w:rFonts w:ascii="Arial" w:hAnsi="Arial" w:cs="Arial"/>
          <w:b/>
        </w:rPr>
        <w:t>160321 Investicijsko vzdrževanje vodooskrbnih sistemov</w:t>
      </w:r>
    </w:p>
    <w:p w:rsidR="003842A2" w:rsidRPr="00CE1632" w:rsidRDefault="003842A2" w:rsidP="003842A2">
      <w:pPr>
        <w:jc w:val="both"/>
        <w:rPr>
          <w:rFonts w:ascii="Arial" w:hAnsi="Arial" w:cs="Arial"/>
        </w:rPr>
      </w:pPr>
    </w:p>
    <w:p w:rsidR="003842A2" w:rsidRPr="00CE1632" w:rsidRDefault="003842A2" w:rsidP="003842A2">
      <w:pPr>
        <w:autoSpaceDE w:val="0"/>
        <w:autoSpaceDN w:val="0"/>
        <w:adjustRightInd w:val="0"/>
        <w:jc w:val="right"/>
        <w:rPr>
          <w:rFonts w:ascii="Arial" w:hAnsi="Arial" w:cs="Arial"/>
          <w:b/>
          <w:bCs/>
          <w:sz w:val="20"/>
          <w:szCs w:val="20"/>
        </w:rPr>
      </w:pPr>
      <w:r w:rsidRPr="00DF282D">
        <w:rPr>
          <w:rFonts w:ascii="Arial" w:hAnsi="Arial" w:cs="Arial"/>
          <w:b/>
          <w:bCs/>
          <w:sz w:val="20"/>
          <w:szCs w:val="20"/>
        </w:rPr>
        <w:t xml:space="preserve">Vrednost: </w:t>
      </w:r>
      <w:r w:rsidR="00DF282D" w:rsidRPr="00DF282D">
        <w:rPr>
          <w:rFonts w:ascii="Arial" w:hAnsi="Arial" w:cs="Arial"/>
          <w:b/>
          <w:bCs/>
          <w:sz w:val="20"/>
          <w:szCs w:val="20"/>
        </w:rPr>
        <w:t>12.900,00</w:t>
      </w:r>
      <w:r w:rsidRPr="00DF282D">
        <w:rPr>
          <w:rFonts w:ascii="Arial" w:hAnsi="Arial" w:cs="Arial"/>
          <w:b/>
          <w:bCs/>
          <w:sz w:val="20"/>
          <w:szCs w:val="20"/>
        </w:rPr>
        <w:t xml:space="preserve"> €</w:t>
      </w:r>
    </w:p>
    <w:p w:rsidR="003842A2" w:rsidRPr="00CE1632" w:rsidRDefault="003842A2" w:rsidP="003842A2">
      <w:pPr>
        <w:jc w:val="both"/>
        <w:rPr>
          <w:rFonts w:ascii="Arial" w:hAnsi="Arial" w:cs="Arial"/>
        </w:rPr>
      </w:pPr>
    </w:p>
    <w:p w:rsidR="003842A2" w:rsidRPr="00CE1632" w:rsidRDefault="003842A2" w:rsidP="00B8490E">
      <w:pPr>
        <w:autoSpaceDE w:val="0"/>
        <w:autoSpaceDN w:val="0"/>
        <w:adjustRightInd w:val="0"/>
        <w:jc w:val="both"/>
        <w:rPr>
          <w:rFonts w:ascii="Arial" w:hAnsi="Arial" w:cs="Arial"/>
          <w:b/>
          <w:bCs/>
          <w:iCs/>
          <w:sz w:val="20"/>
          <w:szCs w:val="20"/>
        </w:rPr>
      </w:pPr>
      <w:r w:rsidRPr="00CE1632">
        <w:rPr>
          <w:rFonts w:ascii="Arial" w:hAnsi="Arial" w:cs="Arial"/>
          <w:b/>
          <w:bCs/>
          <w:iCs/>
          <w:sz w:val="20"/>
          <w:szCs w:val="20"/>
        </w:rPr>
        <w:t>Obrazložitev dejavnosti v okviru proračunske postavke</w:t>
      </w:r>
    </w:p>
    <w:p w:rsidR="003842A2" w:rsidRPr="00CE1632" w:rsidRDefault="003842A2" w:rsidP="00B8490E">
      <w:pPr>
        <w:autoSpaceDE w:val="0"/>
        <w:autoSpaceDN w:val="0"/>
        <w:adjustRightInd w:val="0"/>
        <w:jc w:val="both"/>
        <w:rPr>
          <w:rFonts w:ascii="Arial" w:hAnsi="Arial" w:cs="Arial"/>
          <w:b/>
          <w:bCs/>
          <w:i/>
          <w:iCs/>
          <w:sz w:val="20"/>
          <w:szCs w:val="20"/>
        </w:rPr>
      </w:pPr>
    </w:p>
    <w:p w:rsidR="001236C9" w:rsidRPr="00CE1632" w:rsidRDefault="00CE1632" w:rsidP="00B8490E">
      <w:pPr>
        <w:autoSpaceDE w:val="0"/>
        <w:autoSpaceDN w:val="0"/>
        <w:jc w:val="both"/>
        <w:rPr>
          <w:rFonts w:ascii="Arial" w:hAnsi="Arial" w:cs="Arial"/>
          <w:sz w:val="20"/>
          <w:szCs w:val="20"/>
        </w:rPr>
      </w:pPr>
      <w:r>
        <w:rPr>
          <w:rFonts w:ascii="Arial" w:hAnsi="Arial" w:cs="Arial"/>
          <w:sz w:val="20"/>
          <w:szCs w:val="20"/>
        </w:rPr>
        <w:t>Občina bo v letu 202</w:t>
      </w:r>
      <w:r w:rsidR="00B16902">
        <w:rPr>
          <w:rFonts w:ascii="Arial" w:hAnsi="Arial" w:cs="Arial"/>
          <w:sz w:val="20"/>
          <w:szCs w:val="20"/>
        </w:rPr>
        <w:t>5</w:t>
      </w:r>
      <w:r w:rsidR="001236C9" w:rsidRPr="00CE1632">
        <w:rPr>
          <w:rFonts w:ascii="Arial" w:hAnsi="Arial" w:cs="Arial"/>
          <w:sz w:val="20"/>
          <w:szCs w:val="20"/>
        </w:rPr>
        <w:t xml:space="preserve"> izvedla vzdrževalna dela na vodovodnem sistemu po planu upravljavca. </w:t>
      </w:r>
    </w:p>
    <w:p w:rsidR="00F267C3" w:rsidRPr="00CE1632" w:rsidRDefault="00F267C3" w:rsidP="00B8490E">
      <w:pPr>
        <w:autoSpaceDE w:val="0"/>
        <w:autoSpaceDN w:val="0"/>
        <w:jc w:val="both"/>
        <w:rPr>
          <w:rFonts w:ascii="Arial" w:hAnsi="Arial" w:cs="Arial"/>
          <w:sz w:val="20"/>
          <w:szCs w:val="20"/>
        </w:rPr>
      </w:pPr>
    </w:p>
    <w:p w:rsidR="001236C9" w:rsidRPr="00CE1632" w:rsidRDefault="001236C9" w:rsidP="00B8490E">
      <w:pPr>
        <w:autoSpaceDE w:val="0"/>
        <w:autoSpaceDN w:val="0"/>
        <w:jc w:val="both"/>
        <w:rPr>
          <w:rFonts w:ascii="Times-Roman" w:hAnsi="Times-Roman"/>
          <w:sz w:val="20"/>
          <w:szCs w:val="20"/>
        </w:rPr>
      </w:pPr>
    </w:p>
    <w:p w:rsidR="003A10DB" w:rsidRPr="00CE1632" w:rsidRDefault="003A10DB" w:rsidP="00B8490E">
      <w:pPr>
        <w:autoSpaceDE w:val="0"/>
        <w:autoSpaceDN w:val="0"/>
        <w:adjustRightInd w:val="0"/>
        <w:jc w:val="both"/>
        <w:rPr>
          <w:rFonts w:ascii="Arial" w:hAnsi="Arial" w:cs="Arial"/>
          <w:b/>
          <w:bCs/>
          <w:iCs/>
          <w:sz w:val="20"/>
          <w:szCs w:val="20"/>
        </w:rPr>
      </w:pPr>
      <w:r w:rsidRPr="00CE1632">
        <w:rPr>
          <w:rFonts w:ascii="Arial" w:hAnsi="Arial" w:cs="Arial"/>
          <w:b/>
          <w:bCs/>
          <w:iCs/>
          <w:sz w:val="20"/>
          <w:szCs w:val="20"/>
        </w:rPr>
        <w:t>Navezava na projekte v okviru proračunske postavke</w:t>
      </w:r>
    </w:p>
    <w:p w:rsidR="003A10DB" w:rsidRPr="00CE1632" w:rsidRDefault="003A10DB" w:rsidP="00B8490E">
      <w:pPr>
        <w:autoSpaceDE w:val="0"/>
        <w:autoSpaceDN w:val="0"/>
        <w:adjustRightInd w:val="0"/>
        <w:jc w:val="both"/>
        <w:rPr>
          <w:rFonts w:ascii="Arial" w:hAnsi="Arial" w:cs="Arial"/>
          <w:b/>
          <w:bCs/>
          <w:iCs/>
          <w:sz w:val="20"/>
          <w:szCs w:val="20"/>
        </w:rPr>
      </w:pPr>
    </w:p>
    <w:p w:rsidR="003A10DB" w:rsidRPr="00CE1632" w:rsidRDefault="003A10DB" w:rsidP="00B8490E">
      <w:pPr>
        <w:jc w:val="both"/>
        <w:rPr>
          <w:rFonts w:ascii="Arial" w:hAnsi="Arial" w:cs="Arial"/>
          <w:sz w:val="20"/>
          <w:szCs w:val="20"/>
        </w:rPr>
      </w:pPr>
      <w:r w:rsidRPr="00CE1632">
        <w:rPr>
          <w:rFonts w:ascii="Arial" w:hAnsi="Arial" w:cs="Arial"/>
          <w:sz w:val="20"/>
          <w:szCs w:val="20"/>
        </w:rPr>
        <w:t>Proračunska postavka ni vezana na posebne projekte.</w:t>
      </w:r>
    </w:p>
    <w:p w:rsidR="003A10DB" w:rsidRPr="00CE1632" w:rsidRDefault="003A10DB" w:rsidP="00B8490E">
      <w:pPr>
        <w:autoSpaceDE w:val="0"/>
        <w:autoSpaceDN w:val="0"/>
        <w:adjustRightInd w:val="0"/>
        <w:jc w:val="both"/>
        <w:rPr>
          <w:rFonts w:ascii="Times-BoldItalic" w:hAnsi="Times-BoldItalic" w:cs="Times-BoldItalic"/>
          <w:b/>
          <w:bCs/>
          <w:i/>
          <w:iCs/>
          <w:sz w:val="20"/>
          <w:szCs w:val="20"/>
        </w:rPr>
      </w:pPr>
    </w:p>
    <w:p w:rsidR="003A10DB" w:rsidRPr="00CE1632" w:rsidRDefault="003A10DB" w:rsidP="00B8490E">
      <w:pPr>
        <w:autoSpaceDE w:val="0"/>
        <w:autoSpaceDN w:val="0"/>
        <w:adjustRightInd w:val="0"/>
        <w:jc w:val="both"/>
        <w:rPr>
          <w:rFonts w:ascii="Arial" w:hAnsi="Arial" w:cs="Arial"/>
          <w:b/>
          <w:bCs/>
          <w:iCs/>
          <w:sz w:val="20"/>
          <w:szCs w:val="20"/>
        </w:rPr>
      </w:pPr>
      <w:r w:rsidRPr="00CE1632">
        <w:rPr>
          <w:rFonts w:ascii="Arial" w:hAnsi="Arial" w:cs="Arial"/>
          <w:b/>
          <w:bCs/>
          <w:iCs/>
          <w:sz w:val="20"/>
          <w:szCs w:val="20"/>
        </w:rPr>
        <w:t>Izhodišča, na katerih temeljijo izračuni predlogov pravic porabe za del, ki se ne izvršuje preko NRP (Neposredni učinek in kazalnik)</w:t>
      </w:r>
    </w:p>
    <w:p w:rsidR="003A10DB" w:rsidRPr="00CE1632" w:rsidRDefault="003A10DB" w:rsidP="00B8490E">
      <w:pPr>
        <w:autoSpaceDE w:val="0"/>
        <w:autoSpaceDN w:val="0"/>
        <w:adjustRightInd w:val="0"/>
        <w:jc w:val="both"/>
        <w:rPr>
          <w:rFonts w:ascii="Times-BoldItalic" w:hAnsi="Times-BoldItalic" w:cs="Times-BoldItalic"/>
          <w:b/>
          <w:bCs/>
          <w:i/>
          <w:iCs/>
          <w:sz w:val="20"/>
          <w:szCs w:val="20"/>
        </w:rPr>
      </w:pPr>
    </w:p>
    <w:p w:rsidR="003A10DB" w:rsidRDefault="003A10DB" w:rsidP="00B8490E">
      <w:pPr>
        <w:autoSpaceDE w:val="0"/>
        <w:autoSpaceDN w:val="0"/>
        <w:adjustRightInd w:val="0"/>
        <w:jc w:val="both"/>
        <w:rPr>
          <w:rFonts w:ascii="Arial" w:hAnsi="Arial" w:cs="Arial"/>
          <w:sz w:val="20"/>
          <w:szCs w:val="20"/>
        </w:rPr>
      </w:pPr>
      <w:r w:rsidRPr="00CE1632">
        <w:rPr>
          <w:rFonts w:ascii="Arial" w:hAnsi="Arial" w:cs="Arial"/>
          <w:sz w:val="20"/>
          <w:szCs w:val="20"/>
        </w:rPr>
        <w:t xml:space="preserve">Izračun temelji na predračunskih vrednosti predvidenih </w:t>
      </w:r>
      <w:r w:rsidR="00CD66A0" w:rsidRPr="00CE1632">
        <w:rPr>
          <w:rFonts w:ascii="Arial" w:hAnsi="Arial" w:cs="Arial"/>
          <w:sz w:val="20"/>
          <w:szCs w:val="20"/>
        </w:rPr>
        <w:t>tekočih</w:t>
      </w:r>
      <w:r w:rsidRPr="00CE1632">
        <w:rPr>
          <w:rFonts w:ascii="Arial" w:hAnsi="Arial" w:cs="Arial"/>
          <w:sz w:val="20"/>
          <w:szCs w:val="20"/>
        </w:rPr>
        <w:t xml:space="preserve"> vzdrževanj.</w:t>
      </w:r>
    </w:p>
    <w:p w:rsidR="00CE1632" w:rsidRDefault="00CE1632" w:rsidP="00B8490E">
      <w:pPr>
        <w:autoSpaceDE w:val="0"/>
        <w:autoSpaceDN w:val="0"/>
        <w:adjustRightInd w:val="0"/>
        <w:jc w:val="both"/>
        <w:rPr>
          <w:rFonts w:ascii="Arial" w:hAnsi="Arial" w:cs="Arial"/>
          <w:sz w:val="20"/>
          <w:szCs w:val="20"/>
        </w:rPr>
      </w:pPr>
    </w:p>
    <w:p w:rsidR="00CE1632" w:rsidRDefault="00CE1632" w:rsidP="00B8490E">
      <w:pPr>
        <w:autoSpaceDE w:val="0"/>
        <w:autoSpaceDN w:val="0"/>
        <w:adjustRightInd w:val="0"/>
        <w:jc w:val="both"/>
        <w:rPr>
          <w:rFonts w:ascii="Arial" w:hAnsi="Arial" w:cs="Arial"/>
          <w:sz w:val="20"/>
          <w:szCs w:val="20"/>
        </w:rPr>
      </w:pPr>
    </w:p>
    <w:p w:rsidR="00E445B5" w:rsidRPr="000A4053" w:rsidRDefault="00E445B5" w:rsidP="00E445B5">
      <w:pPr>
        <w:pBdr>
          <w:top w:val="single" w:sz="4" w:space="1" w:color="auto"/>
          <w:bottom w:val="single" w:sz="4" w:space="1" w:color="auto"/>
        </w:pBdr>
        <w:autoSpaceDE w:val="0"/>
        <w:autoSpaceDN w:val="0"/>
        <w:adjustRightInd w:val="0"/>
        <w:rPr>
          <w:rFonts w:ascii="Arial" w:hAnsi="Arial" w:cs="Arial"/>
          <w:b/>
          <w:bCs/>
          <w:sz w:val="24"/>
          <w:szCs w:val="24"/>
        </w:rPr>
      </w:pPr>
      <w:r w:rsidRPr="000A4053">
        <w:rPr>
          <w:rFonts w:ascii="Arial" w:hAnsi="Arial" w:cs="Arial"/>
          <w:b/>
          <w:bCs/>
          <w:sz w:val="24"/>
          <w:szCs w:val="24"/>
        </w:rPr>
        <w:t>16039002 Urejanje pokopališč in pogrebna dejavnost</w:t>
      </w:r>
    </w:p>
    <w:p w:rsidR="00E445B5" w:rsidRPr="000A4053" w:rsidRDefault="00E445B5" w:rsidP="00E445B5">
      <w:pPr>
        <w:autoSpaceDE w:val="0"/>
        <w:autoSpaceDN w:val="0"/>
        <w:adjustRightInd w:val="0"/>
        <w:rPr>
          <w:rFonts w:ascii="Times-Bold" w:hAnsi="Times-Bold" w:cs="Times-Bold"/>
          <w:b/>
          <w:bCs/>
          <w:sz w:val="28"/>
          <w:szCs w:val="28"/>
        </w:rPr>
      </w:pPr>
    </w:p>
    <w:p w:rsidR="00E445B5" w:rsidRPr="000A4053" w:rsidRDefault="00E445B5" w:rsidP="00E445B5">
      <w:pPr>
        <w:jc w:val="right"/>
        <w:rPr>
          <w:rFonts w:ascii="Arial" w:hAnsi="Arial" w:cs="Arial"/>
          <w:b/>
          <w:bCs/>
          <w:sz w:val="20"/>
          <w:szCs w:val="20"/>
        </w:rPr>
      </w:pPr>
      <w:r w:rsidRPr="000A4053">
        <w:rPr>
          <w:rFonts w:ascii="Arial" w:hAnsi="Arial" w:cs="Arial"/>
          <w:b/>
          <w:bCs/>
          <w:sz w:val="20"/>
          <w:szCs w:val="20"/>
        </w:rPr>
        <w:t xml:space="preserve">Vrednost: </w:t>
      </w:r>
      <w:r w:rsidR="00873AFC">
        <w:rPr>
          <w:rFonts w:ascii="Arial" w:hAnsi="Arial" w:cs="Arial"/>
          <w:b/>
          <w:bCs/>
          <w:sz w:val="20"/>
          <w:szCs w:val="20"/>
        </w:rPr>
        <w:t>6</w:t>
      </w:r>
      <w:r w:rsidR="000A4053" w:rsidRPr="000A4053">
        <w:rPr>
          <w:rFonts w:ascii="Arial" w:hAnsi="Arial" w:cs="Arial"/>
          <w:b/>
          <w:bCs/>
          <w:sz w:val="20"/>
          <w:szCs w:val="20"/>
        </w:rPr>
        <w:t>.</w:t>
      </w:r>
      <w:r w:rsidR="00B16902">
        <w:rPr>
          <w:rFonts w:ascii="Arial" w:hAnsi="Arial" w:cs="Arial"/>
          <w:b/>
          <w:bCs/>
          <w:sz w:val="20"/>
          <w:szCs w:val="20"/>
        </w:rPr>
        <w:t>3</w:t>
      </w:r>
      <w:r w:rsidR="000A4053" w:rsidRPr="000A4053">
        <w:rPr>
          <w:rFonts w:ascii="Arial" w:hAnsi="Arial" w:cs="Arial"/>
          <w:b/>
          <w:bCs/>
          <w:sz w:val="20"/>
          <w:szCs w:val="20"/>
        </w:rPr>
        <w:t>00,00</w:t>
      </w:r>
      <w:r w:rsidRPr="000A4053">
        <w:rPr>
          <w:rFonts w:ascii="Arial" w:hAnsi="Arial" w:cs="Arial"/>
          <w:b/>
          <w:bCs/>
          <w:sz w:val="20"/>
          <w:szCs w:val="20"/>
        </w:rPr>
        <w:t xml:space="preserve"> €</w:t>
      </w:r>
    </w:p>
    <w:p w:rsidR="00344CB2" w:rsidRPr="000A4053" w:rsidRDefault="00344CB2" w:rsidP="00E445B5">
      <w:pPr>
        <w:jc w:val="right"/>
        <w:rPr>
          <w:rFonts w:ascii="Arial" w:hAnsi="Arial" w:cs="Arial"/>
          <w:b/>
          <w:bCs/>
          <w:sz w:val="20"/>
          <w:szCs w:val="20"/>
        </w:rPr>
      </w:pPr>
    </w:p>
    <w:p w:rsidR="00E445B5" w:rsidRPr="000A4053" w:rsidRDefault="00E445B5" w:rsidP="00E445B5">
      <w:pPr>
        <w:autoSpaceDE w:val="0"/>
        <w:autoSpaceDN w:val="0"/>
        <w:adjustRightInd w:val="0"/>
        <w:rPr>
          <w:rFonts w:ascii="Arial" w:hAnsi="Arial" w:cs="Arial"/>
          <w:b/>
          <w:bCs/>
          <w:iCs/>
          <w:sz w:val="20"/>
          <w:szCs w:val="20"/>
        </w:rPr>
      </w:pPr>
      <w:r w:rsidRPr="000A4053">
        <w:rPr>
          <w:rFonts w:ascii="Arial" w:hAnsi="Arial" w:cs="Arial"/>
          <w:b/>
          <w:bCs/>
          <w:iCs/>
          <w:sz w:val="20"/>
          <w:szCs w:val="20"/>
        </w:rPr>
        <w:t>Opis podprograma</w:t>
      </w:r>
    </w:p>
    <w:p w:rsidR="00E445B5" w:rsidRPr="000A4053" w:rsidRDefault="00E445B5" w:rsidP="00E445B5">
      <w:pPr>
        <w:autoSpaceDE w:val="0"/>
        <w:autoSpaceDN w:val="0"/>
        <w:adjustRightInd w:val="0"/>
        <w:jc w:val="both"/>
        <w:rPr>
          <w:rFonts w:ascii="Arial" w:hAnsi="Arial" w:cs="Arial"/>
          <w:b/>
          <w:bCs/>
          <w:i/>
          <w:iCs/>
          <w:sz w:val="20"/>
          <w:szCs w:val="20"/>
        </w:rPr>
      </w:pPr>
    </w:p>
    <w:p w:rsidR="00E445B5" w:rsidRPr="000A4053" w:rsidRDefault="00E445B5" w:rsidP="00E445B5">
      <w:pPr>
        <w:autoSpaceDE w:val="0"/>
        <w:autoSpaceDN w:val="0"/>
        <w:adjustRightInd w:val="0"/>
        <w:jc w:val="both"/>
        <w:rPr>
          <w:rFonts w:ascii="Arial" w:hAnsi="Arial" w:cs="Arial"/>
          <w:sz w:val="20"/>
          <w:szCs w:val="20"/>
        </w:rPr>
      </w:pPr>
      <w:r w:rsidRPr="000A4053">
        <w:rPr>
          <w:rFonts w:ascii="Arial" w:hAnsi="Arial" w:cs="Arial"/>
          <w:sz w:val="20"/>
          <w:szCs w:val="20"/>
        </w:rPr>
        <w:t>Sredstva so namenjena za vzdrževanje pokopališča. Planira</w:t>
      </w:r>
      <w:r w:rsidR="00101AE3" w:rsidRPr="000A4053">
        <w:rPr>
          <w:rFonts w:ascii="Arial" w:hAnsi="Arial" w:cs="Arial"/>
          <w:sz w:val="20"/>
          <w:szCs w:val="20"/>
        </w:rPr>
        <w:t>jo se sredstva za</w:t>
      </w:r>
      <w:r w:rsidRPr="000A4053">
        <w:rPr>
          <w:rFonts w:ascii="Arial" w:hAnsi="Arial" w:cs="Arial"/>
          <w:sz w:val="20"/>
          <w:szCs w:val="20"/>
        </w:rPr>
        <w:t xml:space="preserve"> tekoče vzdrževanje pokopališča. </w:t>
      </w:r>
    </w:p>
    <w:p w:rsidR="00E445B5" w:rsidRPr="000A4053" w:rsidRDefault="00E445B5" w:rsidP="00E445B5">
      <w:pPr>
        <w:autoSpaceDE w:val="0"/>
        <w:autoSpaceDN w:val="0"/>
        <w:adjustRightInd w:val="0"/>
        <w:jc w:val="both"/>
        <w:rPr>
          <w:rFonts w:ascii="Arial" w:hAnsi="Arial" w:cs="Arial"/>
          <w:sz w:val="20"/>
          <w:szCs w:val="20"/>
        </w:rPr>
      </w:pPr>
    </w:p>
    <w:p w:rsidR="00E445B5" w:rsidRPr="000A4053" w:rsidRDefault="00E445B5" w:rsidP="00E445B5">
      <w:pPr>
        <w:autoSpaceDE w:val="0"/>
        <w:autoSpaceDN w:val="0"/>
        <w:adjustRightInd w:val="0"/>
        <w:rPr>
          <w:rFonts w:ascii="Arial" w:hAnsi="Arial" w:cs="Arial"/>
          <w:b/>
          <w:bCs/>
          <w:iCs/>
          <w:sz w:val="20"/>
          <w:szCs w:val="20"/>
        </w:rPr>
      </w:pPr>
      <w:r w:rsidRPr="000A4053">
        <w:rPr>
          <w:rFonts w:ascii="Arial" w:hAnsi="Arial" w:cs="Arial"/>
          <w:b/>
          <w:bCs/>
          <w:iCs/>
          <w:sz w:val="20"/>
          <w:szCs w:val="20"/>
        </w:rPr>
        <w:t>Zakonske in druge pravne podlage</w:t>
      </w:r>
    </w:p>
    <w:p w:rsidR="00E445B5" w:rsidRPr="000A4053" w:rsidRDefault="00E445B5" w:rsidP="00E445B5">
      <w:pPr>
        <w:autoSpaceDE w:val="0"/>
        <w:autoSpaceDN w:val="0"/>
        <w:adjustRightInd w:val="0"/>
        <w:rPr>
          <w:rFonts w:ascii="Arial" w:hAnsi="Arial" w:cs="Arial"/>
          <w:b/>
          <w:bCs/>
          <w:i/>
          <w:iCs/>
          <w:sz w:val="20"/>
          <w:szCs w:val="20"/>
        </w:rPr>
      </w:pPr>
    </w:p>
    <w:p w:rsidR="00E445B5" w:rsidRPr="000A4053" w:rsidRDefault="00E445B5" w:rsidP="00E445B5">
      <w:pPr>
        <w:autoSpaceDE w:val="0"/>
        <w:autoSpaceDN w:val="0"/>
        <w:adjustRightInd w:val="0"/>
        <w:rPr>
          <w:rFonts w:ascii="Arial" w:hAnsi="Arial" w:cs="Arial"/>
          <w:sz w:val="20"/>
          <w:szCs w:val="20"/>
        </w:rPr>
      </w:pPr>
      <w:r w:rsidRPr="000A4053">
        <w:rPr>
          <w:rFonts w:ascii="Arial" w:hAnsi="Arial" w:cs="Arial"/>
          <w:sz w:val="20"/>
          <w:szCs w:val="20"/>
        </w:rPr>
        <w:t>Zakon o varstvu okolja, Zakon o gospodarskih javnih službah, Zakon o pokopališki in pogrebni dejavnosti in</w:t>
      </w:r>
      <w:r w:rsidR="00B8490E" w:rsidRPr="000A4053">
        <w:rPr>
          <w:rFonts w:ascii="Arial" w:hAnsi="Arial" w:cs="Arial"/>
          <w:sz w:val="20"/>
          <w:szCs w:val="20"/>
        </w:rPr>
        <w:t xml:space="preserve"> </w:t>
      </w:r>
      <w:r w:rsidRPr="000A4053">
        <w:rPr>
          <w:rFonts w:ascii="Arial" w:hAnsi="Arial" w:cs="Arial"/>
          <w:sz w:val="20"/>
          <w:szCs w:val="20"/>
        </w:rPr>
        <w:t>urejanju pokopališč.</w:t>
      </w:r>
    </w:p>
    <w:p w:rsidR="00E445B5" w:rsidRPr="000A4053" w:rsidRDefault="00E445B5" w:rsidP="00E445B5">
      <w:pPr>
        <w:autoSpaceDE w:val="0"/>
        <w:autoSpaceDN w:val="0"/>
        <w:adjustRightInd w:val="0"/>
        <w:rPr>
          <w:rFonts w:ascii="Arial" w:hAnsi="Arial" w:cs="Arial"/>
          <w:sz w:val="20"/>
          <w:szCs w:val="20"/>
        </w:rPr>
      </w:pPr>
    </w:p>
    <w:p w:rsidR="00E445B5" w:rsidRPr="000A4053" w:rsidRDefault="00E445B5" w:rsidP="00E445B5">
      <w:pPr>
        <w:autoSpaceDE w:val="0"/>
        <w:autoSpaceDN w:val="0"/>
        <w:adjustRightInd w:val="0"/>
        <w:rPr>
          <w:rFonts w:ascii="Arial" w:hAnsi="Arial" w:cs="Arial"/>
          <w:b/>
          <w:bCs/>
          <w:iCs/>
          <w:sz w:val="20"/>
          <w:szCs w:val="20"/>
        </w:rPr>
      </w:pPr>
      <w:r w:rsidRPr="000A4053">
        <w:rPr>
          <w:rFonts w:ascii="Arial" w:hAnsi="Arial" w:cs="Arial"/>
          <w:b/>
          <w:bCs/>
          <w:iCs/>
          <w:sz w:val="20"/>
          <w:szCs w:val="20"/>
        </w:rPr>
        <w:t>Dolgoročni cilji podprograma in kazalci, s katerimi se bo merilo doseganje zastavljenih ciljev (Rezultat in kazalniki)</w:t>
      </w:r>
    </w:p>
    <w:p w:rsidR="00E445B5" w:rsidRPr="000A4053" w:rsidRDefault="00E445B5" w:rsidP="00E445B5">
      <w:pPr>
        <w:autoSpaceDE w:val="0"/>
        <w:autoSpaceDN w:val="0"/>
        <w:adjustRightInd w:val="0"/>
        <w:rPr>
          <w:rFonts w:ascii="Arial" w:hAnsi="Arial" w:cs="Arial"/>
          <w:b/>
          <w:bCs/>
          <w:iCs/>
          <w:sz w:val="20"/>
          <w:szCs w:val="20"/>
        </w:rPr>
      </w:pPr>
    </w:p>
    <w:p w:rsidR="00E445B5" w:rsidRPr="000A4053" w:rsidRDefault="00E445B5" w:rsidP="00E445B5">
      <w:pPr>
        <w:autoSpaceDE w:val="0"/>
        <w:autoSpaceDN w:val="0"/>
        <w:adjustRightInd w:val="0"/>
        <w:rPr>
          <w:rFonts w:ascii="Arial" w:hAnsi="Arial" w:cs="Arial"/>
          <w:sz w:val="20"/>
          <w:szCs w:val="20"/>
        </w:rPr>
      </w:pPr>
      <w:r w:rsidRPr="000A4053">
        <w:rPr>
          <w:rFonts w:ascii="Arial" w:hAnsi="Arial" w:cs="Arial"/>
          <w:sz w:val="20"/>
          <w:szCs w:val="20"/>
        </w:rPr>
        <w:t xml:space="preserve">Zagotovitev </w:t>
      </w:r>
      <w:r w:rsidR="00101AE3" w:rsidRPr="000A4053">
        <w:rPr>
          <w:rFonts w:ascii="Arial" w:hAnsi="Arial" w:cs="Arial"/>
          <w:sz w:val="20"/>
          <w:szCs w:val="20"/>
        </w:rPr>
        <w:t>sredstev za vzdrževanje pokopališča</w:t>
      </w:r>
    </w:p>
    <w:p w:rsidR="00101AE3" w:rsidRPr="000A4053" w:rsidRDefault="00101AE3" w:rsidP="00E445B5">
      <w:pPr>
        <w:autoSpaceDE w:val="0"/>
        <w:autoSpaceDN w:val="0"/>
        <w:adjustRightInd w:val="0"/>
        <w:rPr>
          <w:rFonts w:ascii="Arial" w:hAnsi="Arial" w:cs="Arial"/>
          <w:sz w:val="20"/>
          <w:szCs w:val="20"/>
        </w:rPr>
      </w:pPr>
    </w:p>
    <w:p w:rsidR="00E445B5" w:rsidRPr="000A4053" w:rsidRDefault="00E445B5" w:rsidP="00E445B5">
      <w:pPr>
        <w:autoSpaceDE w:val="0"/>
        <w:autoSpaceDN w:val="0"/>
        <w:adjustRightInd w:val="0"/>
        <w:rPr>
          <w:rFonts w:ascii="Arial" w:hAnsi="Arial" w:cs="Arial"/>
          <w:b/>
          <w:bCs/>
          <w:iCs/>
          <w:sz w:val="20"/>
          <w:szCs w:val="20"/>
        </w:rPr>
      </w:pPr>
      <w:r w:rsidRPr="000A4053">
        <w:rPr>
          <w:rFonts w:ascii="Arial" w:hAnsi="Arial" w:cs="Arial"/>
          <w:b/>
          <w:bCs/>
          <w:iCs/>
          <w:sz w:val="20"/>
          <w:szCs w:val="20"/>
        </w:rPr>
        <w:t>Letni izvedbeni cilji podprograma in kazalci, s katerimi se bo merilo doseganje zastavljenih ciljev (Neposredni učinek in kazalnik)</w:t>
      </w:r>
    </w:p>
    <w:p w:rsidR="00312846" w:rsidRPr="000A4053" w:rsidRDefault="00312846" w:rsidP="00E445B5">
      <w:pPr>
        <w:autoSpaceDE w:val="0"/>
        <w:autoSpaceDN w:val="0"/>
        <w:adjustRightInd w:val="0"/>
        <w:rPr>
          <w:rFonts w:ascii="Arial" w:hAnsi="Arial" w:cs="Arial"/>
          <w:b/>
          <w:bCs/>
          <w:iCs/>
          <w:sz w:val="20"/>
          <w:szCs w:val="20"/>
        </w:rPr>
      </w:pPr>
    </w:p>
    <w:p w:rsidR="00E445B5" w:rsidRPr="000A4053" w:rsidRDefault="00E445B5" w:rsidP="00E445B5">
      <w:pPr>
        <w:rPr>
          <w:rFonts w:ascii="Arial" w:hAnsi="Arial" w:cs="Arial"/>
          <w:sz w:val="20"/>
          <w:szCs w:val="20"/>
        </w:rPr>
      </w:pPr>
      <w:r w:rsidRPr="000A4053">
        <w:rPr>
          <w:rFonts w:ascii="Arial" w:hAnsi="Arial" w:cs="Arial"/>
          <w:sz w:val="20"/>
          <w:szCs w:val="20"/>
        </w:rPr>
        <w:t>Realizirati prihodke in odhodke v skladu z finančnim planom.</w:t>
      </w:r>
    </w:p>
    <w:p w:rsidR="003665D6" w:rsidRPr="000A4053" w:rsidRDefault="003665D6" w:rsidP="003665D6">
      <w:pPr>
        <w:jc w:val="both"/>
        <w:rPr>
          <w:rFonts w:ascii="Arial" w:hAnsi="Arial" w:cs="Arial"/>
          <w:b/>
        </w:rPr>
      </w:pPr>
      <w:r w:rsidRPr="000A4053">
        <w:rPr>
          <w:rFonts w:ascii="Arial" w:hAnsi="Arial" w:cs="Arial"/>
          <w:b/>
        </w:rPr>
        <w:lastRenderedPageBreak/>
        <w:t>160306 Vzdrževanje pokopališča</w:t>
      </w:r>
    </w:p>
    <w:p w:rsidR="003665D6" w:rsidRPr="000A4053" w:rsidRDefault="003665D6" w:rsidP="003665D6">
      <w:pPr>
        <w:jc w:val="both"/>
        <w:rPr>
          <w:rFonts w:ascii="Arial" w:hAnsi="Arial" w:cs="Arial"/>
        </w:rPr>
      </w:pPr>
    </w:p>
    <w:p w:rsidR="003665D6" w:rsidRPr="000A4053" w:rsidRDefault="003665D6" w:rsidP="003665D6">
      <w:pPr>
        <w:autoSpaceDE w:val="0"/>
        <w:autoSpaceDN w:val="0"/>
        <w:adjustRightInd w:val="0"/>
        <w:jc w:val="right"/>
        <w:rPr>
          <w:rFonts w:ascii="Arial" w:hAnsi="Arial" w:cs="Arial"/>
          <w:b/>
          <w:bCs/>
          <w:sz w:val="20"/>
          <w:szCs w:val="20"/>
        </w:rPr>
      </w:pPr>
      <w:r w:rsidRPr="000A4053">
        <w:rPr>
          <w:rFonts w:ascii="Arial" w:hAnsi="Arial" w:cs="Arial"/>
          <w:b/>
          <w:bCs/>
          <w:sz w:val="20"/>
          <w:szCs w:val="20"/>
        </w:rPr>
        <w:t xml:space="preserve">Vrednost: </w:t>
      </w:r>
      <w:r w:rsidR="00873AFC">
        <w:rPr>
          <w:rFonts w:ascii="Arial" w:hAnsi="Arial" w:cs="Arial"/>
          <w:b/>
          <w:bCs/>
          <w:sz w:val="20"/>
          <w:szCs w:val="20"/>
        </w:rPr>
        <w:t>5</w:t>
      </w:r>
      <w:r w:rsidRPr="000A4053">
        <w:rPr>
          <w:rFonts w:ascii="Arial" w:hAnsi="Arial" w:cs="Arial"/>
          <w:b/>
          <w:bCs/>
          <w:sz w:val="20"/>
          <w:szCs w:val="20"/>
        </w:rPr>
        <w:t>.000,00 €</w:t>
      </w:r>
    </w:p>
    <w:p w:rsidR="003665D6" w:rsidRPr="000A4053" w:rsidRDefault="003665D6" w:rsidP="003665D6">
      <w:pPr>
        <w:jc w:val="both"/>
        <w:rPr>
          <w:rFonts w:ascii="Arial" w:hAnsi="Arial" w:cs="Arial"/>
        </w:rPr>
      </w:pPr>
    </w:p>
    <w:p w:rsidR="003665D6" w:rsidRPr="000A4053" w:rsidRDefault="003665D6" w:rsidP="00B8490E">
      <w:pPr>
        <w:autoSpaceDE w:val="0"/>
        <w:autoSpaceDN w:val="0"/>
        <w:adjustRightInd w:val="0"/>
        <w:jc w:val="both"/>
        <w:rPr>
          <w:rFonts w:ascii="Arial" w:hAnsi="Arial" w:cs="Arial"/>
          <w:b/>
          <w:bCs/>
          <w:iCs/>
          <w:sz w:val="20"/>
          <w:szCs w:val="20"/>
        </w:rPr>
      </w:pPr>
      <w:r w:rsidRPr="000A4053">
        <w:rPr>
          <w:rFonts w:ascii="Arial" w:hAnsi="Arial" w:cs="Arial"/>
          <w:b/>
          <w:bCs/>
          <w:iCs/>
          <w:sz w:val="20"/>
          <w:szCs w:val="20"/>
        </w:rPr>
        <w:t>Obrazložitev dejavnosti v okviru proračunske postavke</w:t>
      </w:r>
    </w:p>
    <w:p w:rsidR="003665D6" w:rsidRPr="000A4053" w:rsidRDefault="003665D6" w:rsidP="00B8490E">
      <w:pPr>
        <w:autoSpaceDE w:val="0"/>
        <w:autoSpaceDN w:val="0"/>
        <w:adjustRightInd w:val="0"/>
        <w:jc w:val="both"/>
        <w:rPr>
          <w:rFonts w:ascii="Arial" w:hAnsi="Arial" w:cs="Arial"/>
          <w:b/>
          <w:bCs/>
          <w:i/>
          <w:iCs/>
          <w:sz w:val="20"/>
          <w:szCs w:val="20"/>
        </w:rPr>
      </w:pPr>
    </w:p>
    <w:p w:rsidR="003665D6" w:rsidRPr="000A4053" w:rsidRDefault="003665D6" w:rsidP="00B8490E">
      <w:pPr>
        <w:autoSpaceDE w:val="0"/>
        <w:autoSpaceDN w:val="0"/>
        <w:adjustRightInd w:val="0"/>
        <w:jc w:val="both"/>
        <w:rPr>
          <w:rFonts w:ascii="Arial" w:hAnsi="Arial" w:cs="Arial"/>
          <w:sz w:val="20"/>
          <w:szCs w:val="20"/>
        </w:rPr>
      </w:pPr>
      <w:r w:rsidRPr="000A4053">
        <w:rPr>
          <w:rFonts w:ascii="Arial" w:hAnsi="Arial" w:cs="Arial"/>
          <w:sz w:val="20"/>
          <w:szCs w:val="20"/>
        </w:rPr>
        <w:t>Sredstva so namenjena tekočemu vzdrževanju pokopališča.</w:t>
      </w:r>
    </w:p>
    <w:p w:rsidR="003665D6" w:rsidRPr="000A4053" w:rsidRDefault="003665D6" w:rsidP="00B8490E">
      <w:pPr>
        <w:autoSpaceDE w:val="0"/>
        <w:autoSpaceDN w:val="0"/>
        <w:adjustRightInd w:val="0"/>
        <w:jc w:val="both"/>
        <w:rPr>
          <w:rFonts w:ascii="Arial" w:hAnsi="Arial" w:cs="Arial"/>
          <w:sz w:val="20"/>
          <w:szCs w:val="20"/>
        </w:rPr>
      </w:pPr>
    </w:p>
    <w:p w:rsidR="003665D6" w:rsidRPr="000A4053" w:rsidRDefault="003665D6" w:rsidP="00B8490E">
      <w:pPr>
        <w:autoSpaceDE w:val="0"/>
        <w:autoSpaceDN w:val="0"/>
        <w:adjustRightInd w:val="0"/>
        <w:jc w:val="both"/>
        <w:rPr>
          <w:rFonts w:ascii="Arial" w:hAnsi="Arial" w:cs="Arial"/>
          <w:b/>
          <w:bCs/>
          <w:iCs/>
          <w:sz w:val="20"/>
          <w:szCs w:val="20"/>
        </w:rPr>
      </w:pPr>
      <w:r w:rsidRPr="000A4053">
        <w:rPr>
          <w:rFonts w:ascii="Arial" w:hAnsi="Arial" w:cs="Arial"/>
          <w:b/>
          <w:bCs/>
          <w:iCs/>
          <w:sz w:val="20"/>
          <w:szCs w:val="20"/>
        </w:rPr>
        <w:t>Navezava na projekte v okviru proračunske postavke</w:t>
      </w:r>
    </w:p>
    <w:p w:rsidR="003665D6" w:rsidRPr="000A4053" w:rsidRDefault="003665D6" w:rsidP="00B8490E">
      <w:pPr>
        <w:autoSpaceDE w:val="0"/>
        <w:autoSpaceDN w:val="0"/>
        <w:adjustRightInd w:val="0"/>
        <w:jc w:val="both"/>
        <w:rPr>
          <w:rFonts w:ascii="Arial" w:hAnsi="Arial" w:cs="Arial"/>
          <w:b/>
          <w:bCs/>
          <w:iCs/>
          <w:sz w:val="20"/>
          <w:szCs w:val="20"/>
        </w:rPr>
      </w:pPr>
    </w:p>
    <w:p w:rsidR="003665D6" w:rsidRPr="000A4053" w:rsidRDefault="003665D6" w:rsidP="00B8490E">
      <w:pPr>
        <w:jc w:val="both"/>
        <w:rPr>
          <w:rFonts w:ascii="Arial" w:hAnsi="Arial" w:cs="Arial"/>
          <w:sz w:val="20"/>
          <w:szCs w:val="20"/>
        </w:rPr>
      </w:pPr>
      <w:r w:rsidRPr="000A4053">
        <w:rPr>
          <w:rFonts w:ascii="Arial" w:hAnsi="Arial" w:cs="Arial"/>
          <w:sz w:val="20"/>
          <w:szCs w:val="20"/>
        </w:rPr>
        <w:t>Proračunska postavka ni vezana na posebne projekte.</w:t>
      </w:r>
    </w:p>
    <w:p w:rsidR="003665D6" w:rsidRPr="000A4053" w:rsidRDefault="003665D6" w:rsidP="00B8490E">
      <w:pPr>
        <w:autoSpaceDE w:val="0"/>
        <w:autoSpaceDN w:val="0"/>
        <w:adjustRightInd w:val="0"/>
        <w:jc w:val="both"/>
        <w:rPr>
          <w:rFonts w:ascii="Arial" w:hAnsi="Arial" w:cs="Arial"/>
          <w:b/>
          <w:bCs/>
          <w:i/>
          <w:iCs/>
          <w:sz w:val="20"/>
          <w:szCs w:val="20"/>
        </w:rPr>
      </w:pPr>
    </w:p>
    <w:p w:rsidR="003665D6" w:rsidRPr="000A4053" w:rsidRDefault="003665D6" w:rsidP="00B8490E">
      <w:pPr>
        <w:autoSpaceDE w:val="0"/>
        <w:autoSpaceDN w:val="0"/>
        <w:adjustRightInd w:val="0"/>
        <w:jc w:val="both"/>
        <w:rPr>
          <w:rFonts w:ascii="Arial" w:hAnsi="Arial" w:cs="Arial"/>
          <w:b/>
          <w:bCs/>
          <w:iCs/>
          <w:sz w:val="20"/>
          <w:szCs w:val="20"/>
        </w:rPr>
      </w:pPr>
      <w:r w:rsidRPr="000A4053">
        <w:rPr>
          <w:rFonts w:ascii="Arial" w:hAnsi="Arial" w:cs="Arial"/>
          <w:b/>
          <w:bCs/>
          <w:iCs/>
          <w:sz w:val="20"/>
          <w:szCs w:val="20"/>
        </w:rPr>
        <w:t>Izhodišča, na katerih temeljijo izračuni predlogov pravic porabe za del, ki se ne izvršuje preko NRP (Neposredni učinek in kazalnik)</w:t>
      </w:r>
    </w:p>
    <w:p w:rsidR="003665D6" w:rsidRPr="000A4053" w:rsidRDefault="003665D6" w:rsidP="00B8490E">
      <w:pPr>
        <w:autoSpaceDE w:val="0"/>
        <w:autoSpaceDN w:val="0"/>
        <w:adjustRightInd w:val="0"/>
        <w:jc w:val="both"/>
        <w:rPr>
          <w:rFonts w:ascii="Arial" w:hAnsi="Arial" w:cs="Arial"/>
          <w:b/>
          <w:bCs/>
          <w:i/>
          <w:iCs/>
          <w:sz w:val="20"/>
          <w:szCs w:val="20"/>
        </w:rPr>
      </w:pPr>
    </w:p>
    <w:p w:rsidR="003665D6" w:rsidRPr="000A4053" w:rsidRDefault="003665D6" w:rsidP="00B8490E">
      <w:pPr>
        <w:autoSpaceDE w:val="0"/>
        <w:autoSpaceDN w:val="0"/>
        <w:adjustRightInd w:val="0"/>
        <w:jc w:val="both"/>
        <w:rPr>
          <w:rFonts w:ascii="Arial" w:hAnsi="Arial" w:cs="Arial"/>
          <w:sz w:val="20"/>
          <w:szCs w:val="20"/>
        </w:rPr>
      </w:pPr>
      <w:r w:rsidRPr="000A4053">
        <w:rPr>
          <w:rFonts w:ascii="Arial" w:hAnsi="Arial" w:cs="Arial"/>
          <w:sz w:val="20"/>
          <w:szCs w:val="20"/>
        </w:rPr>
        <w:t>Izračun temelji na pravicah porabe preteklih let in predvidenih investicijskih vzdrževanjih.</w:t>
      </w:r>
    </w:p>
    <w:p w:rsidR="002B1D10" w:rsidRPr="000A4053" w:rsidRDefault="002B1D10" w:rsidP="00B8490E">
      <w:pPr>
        <w:jc w:val="both"/>
        <w:rPr>
          <w:rFonts w:ascii="Arial" w:hAnsi="Arial" w:cs="Arial"/>
        </w:rPr>
      </w:pPr>
    </w:p>
    <w:p w:rsidR="00591E68" w:rsidRPr="000A4053" w:rsidRDefault="00591E68" w:rsidP="00B8490E">
      <w:pPr>
        <w:jc w:val="both"/>
        <w:rPr>
          <w:rFonts w:ascii="Arial" w:hAnsi="Arial" w:cs="Arial"/>
        </w:rPr>
      </w:pPr>
    </w:p>
    <w:p w:rsidR="003665D6" w:rsidRPr="000A4053" w:rsidRDefault="003665D6" w:rsidP="003665D6">
      <w:pPr>
        <w:jc w:val="both"/>
        <w:rPr>
          <w:rFonts w:ascii="Arial" w:hAnsi="Arial" w:cs="Arial"/>
          <w:b/>
        </w:rPr>
      </w:pPr>
      <w:r w:rsidRPr="000A4053">
        <w:rPr>
          <w:rFonts w:ascii="Arial" w:hAnsi="Arial" w:cs="Arial"/>
          <w:b/>
        </w:rPr>
        <w:t>160309 Pogrebni govori in nošenje zastave</w:t>
      </w:r>
    </w:p>
    <w:p w:rsidR="003665D6" w:rsidRPr="000A4053" w:rsidRDefault="003665D6" w:rsidP="003665D6">
      <w:pPr>
        <w:jc w:val="both"/>
        <w:rPr>
          <w:rFonts w:ascii="Arial" w:hAnsi="Arial" w:cs="Arial"/>
        </w:rPr>
      </w:pPr>
    </w:p>
    <w:p w:rsidR="003665D6" w:rsidRPr="000A4053" w:rsidRDefault="003665D6" w:rsidP="003665D6">
      <w:pPr>
        <w:autoSpaceDE w:val="0"/>
        <w:autoSpaceDN w:val="0"/>
        <w:adjustRightInd w:val="0"/>
        <w:jc w:val="right"/>
        <w:rPr>
          <w:rFonts w:ascii="Arial" w:hAnsi="Arial" w:cs="Arial"/>
          <w:b/>
          <w:bCs/>
          <w:sz w:val="20"/>
          <w:szCs w:val="20"/>
        </w:rPr>
      </w:pPr>
      <w:r w:rsidRPr="000A4053">
        <w:rPr>
          <w:rFonts w:ascii="Arial" w:hAnsi="Arial" w:cs="Arial"/>
          <w:b/>
          <w:bCs/>
          <w:sz w:val="20"/>
          <w:szCs w:val="20"/>
        </w:rPr>
        <w:t xml:space="preserve">Vrednost: </w:t>
      </w:r>
      <w:r w:rsidR="000A4053" w:rsidRPr="000A4053">
        <w:rPr>
          <w:rFonts w:ascii="Arial" w:hAnsi="Arial" w:cs="Arial"/>
          <w:b/>
          <w:bCs/>
          <w:sz w:val="20"/>
          <w:szCs w:val="20"/>
        </w:rPr>
        <w:t>1.</w:t>
      </w:r>
      <w:r w:rsidR="00B16902">
        <w:rPr>
          <w:rFonts w:ascii="Arial" w:hAnsi="Arial" w:cs="Arial"/>
          <w:b/>
          <w:bCs/>
          <w:sz w:val="20"/>
          <w:szCs w:val="20"/>
        </w:rPr>
        <w:t>3</w:t>
      </w:r>
      <w:r w:rsidRPr="000A4053">
        <w:rPr>
          <w:rFonts w:ascii="Arial" w:hAnsi="Arial" w:cs="Arial"/>
          <w:b/>
          <w:bCs/>
          <w:sz w:val="20"/>
          <w:szCs w:val="20"/>
        </w:rPr>
        <w:t>00,00 €</w:t>
      </w:r>
    </w:p>
    <w:p w:rsidR="00344CB2" w:rsidRPr="000A4053" w:rsidRDefault="00344CB2" w:rsidP="003665D6">
      <w:pPr>
        <w:autoSpaceDE w:val="0"/>
        <w:autoSpaceDN w:val="0"/>
        <w:adjustRightInd w:val="0"/>
        <w:jc w:val="right"/>
        <w:rPr>
          <w:rFonts w:ascii="Arial" w:hAnsi="Arial" w:cs="Arial"/>
          <w:b/>
          <w:bCs/>
          <w:sz w:val="20"/>
          <w:szCs w:val="20"/>
        </w:rPr>
      </w:pPr>
    </w:p>
    <w:p w:rsidR="003665D6" w:rsidRPr="000A4053" w:rsidRDefault="003665D6" w:rsidP="003665D6">
      <w:pPr>
        <w:autoSpaceDE w:val="0"/>
        <w:autoSpaceDN w:val="0"/>
        <w:adjustRightInd w:val="0"/>
        <w:rPr>
          <w:rFonts w:ascii="Arial" w:hAnsi="Arial" w:cs="Arial"/>
          <w:b/>
          <w:bCs/>
          <w:iCs/>
          <w:sz w:val="20"/>
          <w:szCs w:val="20"/>
        </w:rPr>
      </w:pPr>
      <w:r w:rsidRPr="000A4053">
        <w:rPr>
          <w:rFonts w:ascii="Arial" w:hAnsi="Arial" w:cs="Arial"/>
          <w:b/>
          <w:bCs/>
          <w:iCs/>
          <w:sz w:val="20"/>
          <w:szCs w:val="20"/>
        </w:rPr>
        <w:t>Obrazložitev dejavnosti v okviru proračunske postavke</w:t>
      </w:r>
    </w:p>
    <w:p w:rsidR="003665D6" w:rsidRPr="000A4053" w:rsidRDefault="003665D6" w:rsidP="003665D6">
      <w:pPr>
        <w:autoSpaceDE w:val="0"/>
        <w:autoSpaceDN w:val="0"/>
        <w:adjustRightInd w:val="0"/>
        <w:rPr>
          <w:rFonts w:ascii="Arial" w:hAnsi="Arial" w:cs="Arial"/>
          <w:b/>
          <w:bCs/>
          <w:i/>
          <w:iCs/>
          <w:sz w:val="20"/>
          <w:szCs w:val="20"/>
        </w:rPr>
      </w:pPr>
    </w:p>
    <w:p w:rsidR="003665D6" w:rsidRPr="000A4053" w:rsidRDefault="003665D6" w:rsidP="003665D6">
      <w:pPr>
        <w:autoSpaceDE w:val="0"/>
        <w:autoSpaceDN w:val="0"/>
        <w:adjustRightInd w:val="0"/>
        <w:rPr>
          <w:rFonts w:ascii="Arial" w:hAnsi="Arial" w:cs="Arial"/>
          <w:sz w:val="20"/>
          <w:szCs w:val="20"/>
        </w:rPr>
      </w:pPr>
      <w:r w:rsidRPr="000A4053">
        <w:rPr>
          <w:rFonts w:ascii="Arial" w:hAnsi="Arial" w:cs="Arial"/>
          <w:sz w:val="20"/>
          <w:szCs w:val="20"/>
        </w:rPr>
        <w:t>Sredstva so namenjena povrnitvi stroškov pogrebnih govorov in nošenja zastave.</w:t>
      </w:r>
    </w:p>
    <w:p w:rsidR="003665D6" w:rsidRPr="000A4053" w:rsidRDefault="003665D6" w:rsidP="003665D6">
      <w:pPr>
        <w:autoSpaceDE w:val="0"/>
        <w:autoSpaceDN w:val="0"/>
        <w:adjustRightInd w:val="0"/>
        <w:rPr>
          <w:rFonts w:ascii="Arial" w:hAnsi="Arial" w:cs="Arial"/>
          <w:sz w:val="20"/>
          <w:szCs w:val="20"/>
        </w:rPr>
      </w:pPr>
    </w:p>
    <w:p w:rsidR="003665D6" w:rsidRPr="000A4053" w:rsidRDefault="003665D6" w:rsidP="003665D6">
      <w:pPr>
        <w:autoSpaceDE w:val="0"/>
        <w:autoSpaceDN w:val="0"/>
        <w:adjustRightInd w:val="0"/>
        <w:rPr>
          <w:rFonts w:ascii="Arial" w:hAnsi="Arial" w:cs="Arial"/>
          <w:b/>
          <w:bCs/>
          <w:iCs/>
          <w:sz w:val="20"/>
          <w:szCs w:val="20"/>
        </w:rPr>
      </w:pPr>
      <w:r w:rsidRPr="000A4053">
        <w:rPr>
          <w:rFonts w:ascii="Arial" w:hAnsi="Arial" w:cs="Arial"/>
          <w:b/>
          <w:bCs/>
          <w:iCs/>
          <w:sz w:val="20"/>
          <w:szCs w:val="20"/>
        </w:rPr>
        <w:t>Navezava na projekte v okviru proračunske postavke</w:t>
      </w:r>
    </w:p>
    <w:p w:rsidR="003665D6" w:rsidRPr="000A4053" w:rsidRDefault="003665D6" w:rsidP="003665D6">
      <w:pPr>
        <w:autoSpaceDE w:val="0"/>
        <w:autoSpaceDN w:val="0"/>
        <w:adjustRightInd w:val="0"/>
        <w:rPr>
          <w:rFonts w:ascii="Arial" w:hAnsi="Arial" w:cs="Arial"/>
          <w:b/>
          <w:bCs/>
          <w:iCs/>
          <w:sz w:val="20"/>
          <w:szCs w:val="20"/>
        </w:rPr>
      </w:pPr>
    </w:p>
    <w:p w:rsidR="003665D6" w:rsidRPr="000A4053" w:rsidRDefault="003665D6" w:rsidP="003665D6">
      <w:pPr>
        <w:rPr>
          <w:rFonts w:ascii="Arial" w:hAnsi="Arial" w:cs="Arial"/>
          <w:sz w:val="20"/>
          <w:szCs w:val="20"/>
        </w:rPr>
      </w:pPr>
      <w:r w:rsidRPr="000A4053">
        <w:rPr>
          <w:rFonts w:ascii="Arial" w:hAnsi="Arial" w:cs="Arial"/>
          <w:sz w:val="20"/>
          <w:szCs w:val="20"/>
        </w:rPr>
        <w:t>Proračunska postavka ni vezana na posebne projekte.</w:t>
      </w:r>
    </w:p>
    <w:p w:rsidR="00344CB2" w:rsidRPr="000A4053" w:rsidRDefault="00344CB2" w:rsidP="003665D6">
      <w:pPr>
        <w:rPr>
          <w:rFonts w:ascii="Arial" w:hAnsi="Arial" w:cs="Arial"/>
          <w:sz w:val="20"/>
          <w:szCs w:val="20"/>
        </w:rPr>
      </w:pPr>
    </w:p>
    <w:p w:rsidR="003665D6" w:rsidRPr="000A4053" w:rsidRDefault="003665D6" w:rsidP="003665D6">
      <w:pPr>
        <w:autoSpaceDE w:val="0"/>
        <w:autoSpaceDN w:val="0"/>
        <w:adjustRightInd w:val="0"/>
        <w:rPr>
          <w:rFonts w:ascii="Arial" w:hAnsi="Arial" w:cs="Arial"/>
          <w:b/>
          <w:bCs/>
          <w:iCs/>
          <w:sz w:val="20"/>
          <w:szCs w:val="20"/>
        </w:rPr>
      </w:pPr>
      <w:r w:rsidRPr="000A4053">
        <w:rPr>
          <w:rFonts w:ascii="Arial" w:hAnsi="Arial" w:cs="Arial"/>
          <w:b/>
          <w:bCs/>
          <w:iCs/>
          <w:sz w:val="20"/>
          <w:szCs w:val="20"/>
        </w:rPr>
        <w:t>Izhodišča, na katerih temeljijo izračuni predlogov pravic porabe za del, ki se ne izvršuje preko NRP (Neposredni učinek in kazalnik)</w:t>
      </w:r>
    </w:p>
    <w:p w:rsidR="003665D6" w:rsidRPr="00EF6CCB" w:rsidRDefault="003665D6" w:rsidP="003665D6">
      <w:pPr>
        <w:autoSpaceDE w:val="0"/>
        <w:autoSpaceDN w:val="0"/>
        <w:adjustRightInd w:val="0"/>
        <w:rPr>
          <w:rFonts w:ascii="Arial" w:hAnsi="Arial" w:cs="Arial"/>
          <w:b/>
          <w:bCs/>
          <w:i/>
          <w:iCs/>
          <w:sz w:val="20"/>
          <w:szCs w:val="20"/>
          <w:highlight w:val="cyan"/>
        </w:rPr>
      </w:pPr>
    </w:p>
    <w:p w:rsidR="003665D6" w:rsidRDefault="003665D6" w:rsidP="003665D6">
      <w:pPr>
        <w:autoSpaceDE w:val="0"/>
        <w:autoSpaceDN w:val="0"/>
        <w:adjustRightInd w:val="0"/>
        <w:rPr>
          <w:rFonts w:ascii="Arial" w:hAnsi="Arial" w:cs="Arial"/>
          <w:sz w:val="20"/>
          <w:szCs w:val="20"/>
        </w:rPr>
      </w:pPr>
      <w:r w:rsidRPr="000A4053">
        <w:rPr>
          <w:rFonts w:ascii="Arial" w:hAnsi="Arial" w:cs="Arial"/>
          <w:sz w:val="20"/>
          <w:szCs w:val="20"/>
        </w:rPr>
        <w:t>Izračun temelji na pravicah porabe preteklih let.</w:t>
      </w:r>
    </w:p>
    <w:p w:rsidR="00D5501D" w:rsidRDefault="00D5501D" w:rsidP="003665D6">
      <w:pPr>
        <w:autoSpaceDE w:val="0"/>
        <w:autoSpaceDN w:val="0"/>
        <w:adjustRightInd w:val="0"/>
        <w:rPr>
          <w:rFonts w:ascii="Arial" w:hAnsi="Arial" w:cs="Arial"/>
          <w:sz w:val="20"/>
          <w:szCs w:val="20"/>
        </w:rPr>
      </w:pPr>
    </w:p>
    <w:p w:rsidR="00D5501D" w:rsidRPr="000A4053" w:rsidRDefault="00D5501D" w:rsidP="003665D6">
      <w:pPr>
        <w:autoSpaceDE w:val="0"/>
        <w:autoSpaceDN w:val="0"/>
        <w:adjustRightInd w:val="0"/>
        <w:rPr>
          <w:rFonts w:ascii="Arial" w:hAnsi="Arial" w:cs="Arial"/>
          <w:sz w:val="20"/>
          <w:szCs w:val="20"/>
        </w:rPr>
      </w:pPr>
    </w:p>
    <w:p w:rsidR="00DC4EE7" w:rsidRPr="002F5D2C" w:rsidRDefault="00DC4EE7" w:rsidP="00DC4EE7">
      <w:pPr>
        <w:pBdr>
          <w:top w:val="single" w:sz="4" w:space="1" w:color="auto"/>
          <w:bottom w:val="single" w:sz="4" w:space="1" w:color="auto"/>
        </w:pBdr>
        <w:autoSpaceDE w:val="0"/>
        <w:autoSpaceDN w:val="0"/>
        <w:adjustRightInd w:val="0"/>
        <w:rPr>
          <w:rFonts w:ascii="Arial" w:hAnsi="Arial" w:cs="Arial"/>
          <w:b/>
          <w:bCs/>
          <w:sz w:val="24"/>
          <w:szCs w:val="24"/>
        </w:rPr>
      </w:pPr>
      <w:r w:rsidRPr="002F5D2C">
        <w:rPr>
          <w:rFonts w:ascii="Arial" w:hAnsi="Arial" w:cs="Arial"/>
          <w:b/>
          <w:bCs/>
          <w:sz w:val="24"/>
          <w:szCs w:val="24"/>
        </w:rPr>
        <w:t>16039004 Praznično urejanje naselij</w:t>
      </w:r>
    </w:p>
    <w:p w:rsidR="00DC4EE7" w:rsidRPr="002F5D2C" w:rsidRDefault="00DC4EE7" w:rsidP="00DC4EE7">
      <w:pPr>
        <w:autoSpaceDE w:val="0"/>
        <w:autoSpaceDN w:val="0"/>
        <w:adjustRightInd w:val="0"/>
        <w:rPr>
          <w:rFonts w:ascii="Times-Bold" w:hAnsi="Times-Bold" w:cs="Times-Bold"/>
          <w:b/>
          <w:bCs/>
          <w:sz w:val="28"/>
          <w:szCs w:val="28"/>
        </w:rPr>
      </w:pPr>
    </w:p>
    <w:p w:rsidR="00DC4EE7" w:rsidRPr="002F5D2C" w:rsidRDefault="00DC4EE7" w:rsidP="00DC4EE7">
      <w:pPr>
        <w:jc w:val="right"/>
        <w:rPr>
          <w:rFonts w:ascii="Arial" w:hAnsi="Arial" w:cs="Arial"/>
          <w:b/>
          <w:bCs/>
          <w:sz w:val="20"/>
          <w:szCs w:val="20"/>
        </w:rPr>
      </w:pPr>
      <w:r w:rsidRPr="002F5D2C">
        <w:rPr>
          <w:rFonts w:ascii="Arial" w:hAnsi="Arial" w:cs="Arial"/>
          <w:b/>
          <w:bCs/>
          <w:sz w:val="20"/>
          <w:szCs w:val="20"/>
        </w:rPr>
        <w:t xml:space="preserve">Vrednost: </w:t>
      </w:r>
      <w:r w:rsidR="002F5D2C" w:rsidRPr="002F5D2C">
        <w:rPr>
          <w:rFonts w:ascii="Arial" w:hAnsi="Arial" w:cs="Arial"/>
          <w:b/>
          <w:bCs/>
          <w:sz w:val="20"/>
          <w:szCs w:val="20"/>
        </w:rPr>
        <w:t>5</w:t>
      </w:r>
      <w:r w:rsidRPr="002F5D2C">
        <w:rPr>
          <w:rFonts w:ascii="Arial" w:hAnsi="Arial" w:cs="Arial"/>
          <w:b/>
          <w:bCs/>
          <w:sz w:val="20"/>
          <w:szCs w:val="20"/>
        </w:rPr>
        <w:t>.000,00 €</w:t>
      </w:r>
    </w:p>
    <w:p w:rsidR="00DC4EE7" w:rsidRPr="002F5D2C" w:rsidRDefault="00DC4EE7" w:rsidP="00DC4EE7">
      <w:pPr>
        <w:jc w:val="right"/>
        <w:rPr>
          <w:rFonts w:ascii="Arial" w:hAnsi="Arial" w:cs="Arial"/>
          <w:b/>
          <w:bCs/>
          <w:sz w:val="20"/>
          <w:szCs w:val="20"/>
        </w:rPr>
      </w:pPr>
    </w:p>
    <w:p w:rsidR="00DC4EE7" w:rsidRPr="002F5D2C" w:rsidRDefault="00DC4EE7" w:rsidP="00DC4EE7">
      <w:pPr>
        <w:autoSpaceDE w:val="0"/>
        <w:autoSpaceDN w:val="0"/>
        <w:adjustRightInd w:val="0"/>
        <w:rPr>
          <w:rFonts w:ascii="Arial" w:hAnsi="Arial" w:cs="Arial"/>
          <w:b/>
          <w:bCs/>
          <w:iCs/>
          <w:sz w:val="20"/>
          <w:szCs w:val="20"/>
        </w:rPr>
      </w:pPr>
      <w:r w:rsidRPr="002F5D2C">
        <w:rPr>
          <w:rFonts w:ascii="Arial" w:hAnsi="Arial" w:cs="Arial"/>
          <w:b/>
          <w:bCs/>
          <w:iCs/>
          <w:sz w:val="20"/>
          <w:szCs w:val="20"/>
        </w:rPr>
        <w:t>Opis podprograma</w:t>
      </w:r>
    </w:p>
    <w:p w:rsidR="00DC4EE7" w:rsidRPr="002F5D2C" w:rsidRDefault="00DC4EE7" w:rsidP="00DC4EE7">
      <w:pPr>
        <w:autoSpaceDE w:val="0"/>
        <w:autoSpaceDN w:val="0"/>
        <w:adjustRightInd w:val="0"/>
        <w:jc w:val="both"/>
        <w:rPr>
          <w:rFonts w:ascii="Arial" w:hAnsi="Arial" w:cs="Arial"/>
          <w:b/>
          <w:bCs/>
          <w:i/>
          <w:iCs/>
          <w:sz w:val="20"/>
          <w:szCs w:val="20"/>
        </w:rPr>
      </w:pPr>
    </w:p>
    <w:p w:rsidR="00DC4EE7" w:rsidRPr="002F5D2C" w:rsidRDefault="00DC4EE7" w:rsidP="00DC4EE7">
      <w:pPr>
        <w:autoSpaceDE w:val="0"/>
        <w:autoSpaceDN w:val="0"/>
        <w:adjustRightInd w:val="0"/>
        <w:jc w:val="both"/>
        <w:rPr>
          <w:rFonts w:ascii="Arial" w:hAnsi="Arial" w:cs="Arial"/>
          <w:sz w:val="20"/>
          <w:szCs w:val="20"/>
        </w:rPr>
      </w:pPr>
      <w:r w:rsidRPr="002F5D2C">
        <w:rPr>
          <w:rFonts w:ascii="Arial" w:hAnsi="Arial" w:cs="Arial"/>
          <w:sz w:val="20"/>
          <w:szCs w:val="20"/>
        </w:rPr>
        <w:t xml:space="preserve">Sredstva so namenjena prazničnemu urejanju naselij. </w:t>
      </w:r>
    </w:p>
    <w:p w:rsidR="00DC4EE7" w:rsidRPr="002F5D2C" w:rsidRDefault="00DC4EE7" w:rsidP="00DC4EE7">
      <w:pPr>
        <w:autoSpaceDE w:val="0"/>
        <w:autoSpaceDN w:val="0"/>
        <w:adjustRightInd w:val="0"/>
        <w:jc w:val="both"/>
        <w:rPr>
          <w:rFonts w:ascii="Arial" w:hAnsi="Arial" w:cs="Arial"/>
          <w:sz w:val="20"/>
          <w:szCs w:val="20"/>
        </w:rPr>
      </w:pPr>
    </w:p>
    <w:p w:rsidR="00DC4EE7" w:rsidRPr="002F5D2C" w:rsidRDefault="00DC4EE7" w:rsidP="00DC4EE7">
      <w:pPr>
        <w:autoSpaceDE w:val="0"/>
        <w:autoSpaceDN w:val="0"/>
        <w:adjustRightInd w:val="0"/>
        <w:rPr>
          <w:rFonts w:ascii="Arial" w:hAnsi="Arial" w:cs="Arial"/>
          <w:sz w:val="20"/>
          <w:szCs w:val="20"/>
        </w:rPr>
      </w:pPr>
    </w:p>
    <w:p w:rsidR="00DC4EE7" w:rsidRPr="002F5D2C" w:rsidRDefault="00DC4EE7" w:rsidP="00DC4EE7">
      <w:pPr>
        <w:autoSpaceDE w:val="0"/>
        <w:autoSpaceDN w:val="0"/>
        <w:adjustRightInd w:val="0"/>
        <w:rPr>
          <w:rFonts w:ascii="Arial" w:hAnsi="Arial" w:cs="Arial"/>
          <w:b/>
          <w:bCs/>
          <w:iCs/>
          <w:sz w:val="20"/>
          <w:szCs w:val="20"/>
        </w:rPr>
      </w:pPr>
      <w:r w:rsidRPr="002F5D2C">
        <w:rPr>
          <w:rFonts w:ascii="Arial" w:hAnsi="Arial" w:cs="Arial"/>
          <w:b/>
          <w:bCs/>
          <w:iCs/>
          <w:sz w:val="20"/>
          <w:szCs w:val="20"/>
        </w:rPr>
        <w:t>Dolgoročni cilji podprograma in kazalci, s katerimi se bo merilo doseganje zastavljenih ciljev (Rezultat in kazalniki)</w:t>
      </w:r>
    </w:p>
    <w:p w:rsidR="00DC4EE7" w:rsidRPr="002F5D2C" w:rsidRDefault="00DC4EE7" w:rsidP="00DC4EE7">
      <w:pPr>
        <w:autoSpaceDE w:val="0"/>
        <w:autoSpaceDN w:val="0"/>
        <w:adjustRightInd w:val="0"/>
        <w:rPr>
          <w:rFonts w:ascii="Arial" w:hAnsi="Arial" w:cs="Arial"/>
          <w:b/>
          <w:bCs/>
          <w:iCs/>
          <w:sz w:val="20"/>
          <w:szCs w:val="20"/>
        </w:rPr>
      </w:pPr>
    </w:p>
    <w:p w:rsidR="00DC4EE7" w:rsidRPr="002F5D2C" w:rsidRDefault="00DC4EE7" w:rsidP="00DC4EE7">
      <w:pPr>
        <w:autoSpaceDE w:val="0"/>
        <w:autoSpaceDN w:val="0"/>
        <w:adjustRightInd w:val="0"/>
        <w:rPr>
          <w:rFonts w:ascii="Arial" w:hAnsi="Arial" w:cs="Arial"/>
          <w:sz w:val="20"/>
          <w:szCs w:val="20"/>
        </w:rPr>
      </w:pPr>
      <w:r w:rsidRPr="002F5D2C">
        <w:rPr>
          <w:rFonts w:ascii="Arial" w:hAnsi="Arial" w:cs="Arial"/>
          <w:sz w:val="20"/>
          <w:szCs w:val="20"/>
        </w:rPr>
        <w:t>Zagotovitev sredstev prazničnega urejanja naselij.</w:t>
      </w:r>
    </w:p>
    <w:p w:rsidR="00DC4EE7" w:rsidRPr="002F5D2C" w:rsidRDefault="00DC4EE7" w:rsidP="00DC4EE7">
      <w:pPr>
        <w:autoSpaceDE w:val="0"/>
        <w:autoSpaceDN w:val="0"/>
        <w:adjustRightInd w:val="0"/>
        <w:rPr>
          <w:rFonts w:ascii="Arial" w:hAnsi="Arial" w:cs="Arial"/>
          <w:sz w:val="20"/>
          <w:szCs w:val="20"/>
        </w:rPr>
      </w:pPr>
    </w:p>
    <w:p w:rsidR="00DC4EE7" w:rsidRPr="002F5D2C" w:rsidRDefault="00DC4EE7" w:rsidP="00DC4EE7">
      <w:pPr>
        <w:autoSpaceDE w:val="0"/>
        <w:autoSpaceDN w:val="0"/>
        <w:adjustRightInd w:val="0"/>
        <w:rPr>
          <w:rFonts w:ascii="Arial" w:hAnsi="Arial" w:cs="Arial"/>
          <w:b/>
          <w:bCs/>
          <w:iCs/>
          <w:sz w:val="20"/>
          <w:szCs w:val="20"/>
        </w:rPr>
      </w:pPr>
      <w:r w:rsidRPr="002F5D2C">
        <w:rPr>
          <w:rFonts w:ascii="Arial" w:hAnsi="Arial" w:cs="Arial"/>
          <w:b/>
          <w:bCs/>
          <w:iCs/>
          <w:sz w:val="20"/>
          <w:szCs w:val="20"/>
        </w:rPr>
        <w:t>Letni izvedbeni cilji podprograma in kazalci, s katerimi se bo merilo doseganje zastavljenih ciljev (Neposredni učinek in kazalnik)</w:t>
      </w:r>
    </w:p>
    <w:p w:rsidR="00DC4EE7" w:rsidRPr="002F5D2C" w:rsidRDefault="00DC4EE7" w:rsidP="00DC4EE7">
      <w:pPr>
        <w:autoSpaceDE w:val="0"/>
        <w:autoSpaceDN w:val="0"/>
        <w:adjustRightInd w:val="0"/>
        <w:rPr>
          <w:rFonts w:ascii="Arial" w:hAnsi="Arial" w:cs="Arial"/>
          <w:b/>
          <w:bCs/>
          <w:i/>
          <w:iCs/>
          <w:sz w:val="20"/>
          <w:szCs w:val="20"/>
        </w:rPr>
      </w:pPr>
    </w:p>
    <w:p w:rsidR="00DC4EE7" w:rsidRPr="002F5D2C" w:rsidRDefault="00DC4EE7" w:rsidP="00DC4EE7">
      <w:pPr>
        <w:rPr>
          <w:rFonts w:ascii="Arial" w:hAnsi="Arial" w:cs="Arial"/>
          <w:sz w:val="20"/>
          <w:szCs w:val="20"/>
        </w:rPr>
      </w:pPr>
      <w:r w:rsidRPr="002F5D2C">
        <w:rPr>
          <w:rFonts w:ascii="Arial" w:hAnsi="Arial" w:cs="Arial"/>
          <w:sz w:val="20"/>
          <w:szCs w:val="20"/>
        </w:rPr>
        <w:t>Realizirati prihodke in odhodke v skladu z finančnim planom.</w:t>
      </w:r>
    </w:p>
    <w:p w:rsidR="00157A5C" w:rsidRPr="002F5D2C" w:rsidRDefault="00157A5C" w:rsidP="00DC4EE7">
      <w:pPr>
        <w:rPr>
          <w:rFonts w:ascii="Arial" w:hAnsi="Arial" w:cs="Arial"/>
          <w:b/>
          <w:bCs/>
          <w:sz w:val="20"/>
          <w:szCs w:val="20"/>
        </w:rPr>
      </w:pPr>
    </w:p>
    <w:p w:rsidR="00BA38AE" w:rsidRDefault="00BA38AE" w:rsidP="00DC4EE7">
      <w:pPr>
        <w:jc w:val="both"/>
        <w:rPr>
          <w:rFonts w:ascii="Arial" w:hAnsi="Arial" w:cs="Arial"/>
          <w:highlight w:val="cyan"/>
        </w:rPr>
      </w:pPr>
    </w:p>
    <w:p w:rsidR="00D9394A" w:rsidRDefault="00D9394A" w:rsidP="00DC4EE7">
      <w:pPr>
        <w:jc w:val="both"/>
        <w:rPr>
          <w:rFonts w:ascii="Arial" w:hAnsi="Arial" w:cs="Arial"/>
          <w:highlight w:val="cyan"/>
        </w:rPr>
      </w:pPr>
    </w:p>
    <w:p w:rsidR="00D9394A" w:rsidRPr="00EF6CCB" w:rsidRDefault="00D9394A" w:rsidP="00DC4EE7">
      <w:pPr>
        <w:jc w:val="both"/>
        <w:rPr>
          <w:rFonts w:ascii="Arial" w:hAnsi="Arial" w:cs="Arial"/>
          <w:highlight w:val="cyan"/>
        </w:rPr>
      </w:pPr>
    </w:p>
    <w:p w:rsidR="00DC4EE7" w:rsidRPr="002F5D2C" w:rsidRDefault="00DC4EE7" w:rsidP="00DC4EE7">
      <w:pPr>
        <w:jc w:val="both"/>
        <w:rPr>
          <w:rFonts w:ascii="Arial" w:hAnsi="Arial" w:cs="Arial"/>
          <w:b/>
        </w:rPr>
      </w:pPr>
      <w:r w:rsidRPr="002F5D2C">
        <w:rPr>
          <w:rFonts w:ascii="Arial" w:hAnsi="Arial" w:cs="Arial"/>
          <w:b/>
        </w:rPr>
        <w:lastRenderedPageBreak/>
        <w:t>160319 Praznična okrasitev</w:t>
      </w:r>
    </w:p>
    <w:p w:rsidR="00DC4EE7" w:rsidRPr="002F5D2C" w:rsidRDefault="00DC4EE7" w:rsidP="00DC4EE7">
      <w:pPr>
        <w:jc w:val="both"/>
        <w:rPr>
          <w:rFonts w:ascii="Arial" w:hAnsi="Arial" w:cs="Arial"/>
        </w:rPr>
      </w:pPr>
    </w:p>
    <w:p w:rsidR="00DC4EE7" w:rsidRPr="002F5D2C" w:rsidRDefault="002F5D2C" w:rsidP="00DC4EE7">
      <w:pPr>
        <w:autoSpaceDE w:val="0"/>
        <w:autoSpaceDN w:val="0"/>
        <w:adjustRightInd w:val="0"/>
        <w:jc w:val="right"/>
        <w:rPr>
          <w:rFonts w:ascii="Arial" w:hAnsi="Arial" w:cs="Arial"/>
          <w:b/>
          <w:bCs/>
          <w:sz w:val="20"/>
          <w:szCs w:val="20"/>
        </w:rPr>
      </w:pPr>
      <w:r w:rsidRPr="002F5D2C">
        <w:rPr>
          <w:rFonts w:ascii="Arial" w:hAnsi="Arial" w:cs="Arial"/>
          <w:b/>
          <w:bCs/>
          <w:sz w:val="20"/>
          <w:szCs w:val="20"/>
        </w:rPr>
        <w:t>Vrednost: 5</w:t>
      </w:r>
      <w:r w:rsidR="00DC4EE7" w:rsidRPr="002F5D2C">
        <w:rPr>
          <w:rFonts w:ascii="Arial" w:hAnsi="Arial" w:cs="Arial"/>
          <w:b/>
          <w:bCs/>
          <w:sz w:val="20"/>
          <w:szCs w:val="20"/>
        </w:rPr>
        <w:t>.000,00 €</w:t>
      </w:r>
    </w:p>
    <w:p w:rsidR="00DC4EE7" w:rsidRPr="002F5D2C" w:rsidRDefault="00DC4EE7" w:rsidP="00157A5C">
      <w:pPr>
        <w:autoSpaceDE w:val="0"/>
        <w:autoSpaceDN w:val="0"/>
        <w:adjustRightInd w:val="0"/>
        <w:jc w:val="both"/>
        <w:rPr>
          <w:rFonts w:ascii="Arial" w:hAnsi="Arial" w:cs="Arial"/>
          <w:b/>
          <w:bCs/>
          <w:iCs/>
          <w:sz w:val="20"/>
          <w:szCs w:val="20"/>
        </w:rPr>
      </w:pPr>
      <w:r w:rsidRPr="002F5D2C">
        <w:rPr>
          <w:rFonts w:ascii="Arial" w:hAnsi="Arial" w:cs="Arial"/>
          <w:b/>
          <w:bCs/>
          <w:iCs/>
          <w:sz w:val="20"/>
          <w:szCs w:val="20"/>
        </w:rPr>
        <w:t>Obrazložitev dejavnosti v okviru proračunske postavke</w:t>
      </w:r>
    </w:p>
    <w:p w:rsidR="00DC4EE7" w:rsidRPr="002F5D2C" w:rsidRDefault="00DC4EE7" w:rsidP="00157A5C">
      <w:pPr>
        <w:autoSpaceDE w:val="0"/>
        <w:autoSpaceDN w:val="0"/>
        <w:adjustRightInd w:val="0"/>
        <w:jc w:val="both"/>
        <w:rPr>
          <w:rFonts w:ascii="Arial" w:hAnsi="Arial" w:cs="Arial"/>
          <w:b/>
          <w:bCs/>
          <w:i/>
          <w:iCs/>
          <w:sz w:val="20"/>
          <w:szCs w:val="20"/>
        </w:rPr>
      </w:pPr>
    </w:p>
    <w:p w:rsidR="00DC4EE7" w:rsidRPr="002F5D2C" w:rsidRDefault="00D56AAD" w:rsidP="00157A5C">
      <w:pPr>
        <w:autoSpaceDE w:val="0"/>
        <w:autoSpaceDN w:val="0"/>
        <w:adjustRightInd w:val="0"/>
        <w:jc w:val="both"/>
        <w:rPr>
          <w:rFonts w:ascii="Arial" w:hAnsi="Arial" w:cs="Arial"/>
          <w:sz w:val="20"/>
          <w:szCs w:val="20"/>
        </w:rPr>
      </w:pPr>
      <w:r w:rsidRPr="002F5D2C">
        <w:rPr>
          <w:rFonts w:ascii="Arial" w:hAnsi="Arial" w:cs="Arial"/>
          <w:sz w:val="20"/>
          <w:szCs w:val="20"/>
        </w:rPr>
        <w:t>okviru urejanja kraja se izvajajo dela kot so novoletna krasitev, strošek električne energije, urejanje gredic,</w:t>
      </w:r>
      <w:r w:rsidR="006612B2" w:rsidRPr="002F5D2C">
        <w:rPr>
          <w:rFonts w:ascii="Arial" w:hAnsi="Arial" w:cs="Arial"/>
          <w:sz w:val="20"/>
          <w:szCs w:val="20"/>
        </w:rPr>
        <w:t xml:space="preserve"> </w:t>
      </w:r>
      <w:r w:rsidRPr="002F5D2C">
        <w:rPr>
          <w:rFonts w:ascii="Arial" w:hAnsi="Arial" w:cs="Arial"/>
          <w:sz w:val="20"/>
          <w:szCs w:val="20"/>
        </w:rPr>
        <w:t>saditev rož, košnja trave, pometanje, mulčenje, postavljanje mlajev in druga manjša dela, ki so potrebna za lepši</w:t>
      </w:r>
      <w:r w:rsidR="006612B2" w:rsidRPr="002F5D2C">
        <w:rPr>
          <w:rFonts w:ascii="Arial" w:hAnsi="Arial" w:cs="Arial"/>
          <w:sz w:val="20"/>
          <w:szCs w:val="20"/>
        </w:rPr>
        <w:t xml:space="preserve"> </w:t>
      </w:r>
      <w:r w:rsidRPr="002F5D2C">
        <w:rPr>
          <w:rFonts w:ascii="Arial" w:hAnsi="Arial" w:cs="Arial"/>
          <w:sz w:val="20"/>
          <w:szCs w:val="20"/>
        </w:rPr>
        <w:t>izgled kraja. V okviru proračunske postavke in po potrebi se zemljišča in kraji urejajo glede na sezonski čas.</w:t>
      </w:r>
    </w:p>
    <w:p w:rsidR="00D56AAD" w:rsidRPr="002F5D2C" w:rsidRDefault="00D56AAD" w:rsidP="00157A5C">
      <w:pPr>
        <w:autoSpaceDE w:val="0"/>
        <w:autoSpaceDN w:val="0"/>
        <w:adjustRightInd w:val="0"/>
        <w:jc w:val="both"/>
        <w:rPr>
          <w:rFonts w:ascii="Arial" w:hAnsi="Arial" w:cs="Arial"/>
          <w:sz w:val="20"/>
          <w:szCs w:val="20"/>
        </w:rPr>
      </w:pPr>
    </w:p>
    <w:p w:rsidR="00DC4EE7" w:rsidRPr="002F5D2C" w:rsidRDefault="00DC4EE7" w:rsidP="00157A5C">
      <w:pPr>
        <w:autoSpaceDE w:val="0"/>
        <w:autoSpaceDN w:val="0"/>
        <w:adjustRightInd w:val="0"/>
        <w:jc w:val="both"/>
        <w:rPr>
          <w:rFonts w:ascii="Arial" w:hAnsi="Arial" w:cs="Arial"/>
          <w:b/>
          <w:bCs/>
          <w:iCs/>
          <w:sz w:val="20"/>
          <w:szCs w:val="20"/>
        </w:rPr>
      </w:pPr>
      <w:r w:rsidRPr="002F5D2C">
        <w:rPr>
          <w:rFonts w:ascii="Arial" w:hAnsi="Arial" w:cs="Arial"/>
          <w:b/>
          <w:bCs/>
          <w:iCs/>
          <w:sz w:val="20"/>
          <w:szCs w:val="20"/>
        </w:rPr>
        <w:t>Navezava na projekte v okviru proračunske postavke</w:t>
      </w:r>
    </w:p>
    <w:p w:rsidR="00DC4EE7" w:rsidRPr="002F5D2C" w:rsidRDefault="00DC4EE7" w:rsidP="00157A5C">
      <w:pPr>
        <w:autoSpaceDE w:val="0"/>
        <w:autoSpaceDN w:val="0"/>
        <w:adjustRightInd w:val="0"/>
        <w:jc w:val="both"/>
        <w:rPr>
          <w:rFonts w:ascii="Arial" w:hAnsi="Arial" w:cs="Arial"/>
          <w:b/>
          <w:bCs/>
          <w:iCs/>
          <w:sz w:val="20"/>
          <w:szCs w:val="20"/>
        </w:rPr>
      </w:pPr>
    </w:p>
    <w:p w:rsidR="00DC4EE7" w:rsidRPr="002F5D2C" w:rsidRDefault="00DC4EE7" w:rsidP="00157A5C">
      <w:pPr>
        <w:jc w:val="both"/>
        <w:rPr>
          <w:rFonts w:ascii="Arial" w:hAnsi="Arial" w:cs="Arial"/>
          <w:sz w:val="20"/>
          <w:szCs w:val="20"/>
        </w:rPr>
      </w:pPr>
      <w:r w:rsidRPr="002F5D2C">
        <w:rPr>
          <w:rFonts w:ascii="Arial" w:hAnsi="Arial" w:cs="Arial"/>
          <w:sz w:val="20"/>
          <w:szCs w:val="20"/>
        </w:rPr>
        <w:t>Proračunska postavka ni vezana na posebne projekte.</w:t>
      </w:r>
    </w:p>
    <w:p w:rsidR="003665D6" w:rsidRPr="002F5D2C" w:rsidRDefault="003665D6" w:rsidP="00157A5C">
      <w:pPr>
        <w:jc w:val="both"/>
        <w:rPr>
          <w:rFonts w:ascii="Arial" w:hAnsi="Arial" w:cs="Arial"/>
        </w:rPr>
      </w:pPr>
    </w:p>
    <w:p w:rsidR="00DC4EE7" w:rsidRPr="002F5D2C" w:rsidRDefault="00DC4EE7" w:rsidP="00157A5C">
      <w:pPr>
        <w:autoSpaceDE w:val="0"/>
        <w:autoSpaceDN w:val="0"/>
        <w:adjustRightInd w:val="0"/>
        <w:jc w:val="both"/>
        <w:rPr>
          <w:rFonts w:ascii="Arial" w:hAnsi="Arial" w:cs="Arial"/>
          <w:b/>
          <w:bCs/>
          <w:iCs/>
          <w:sz w:val="20"/>
          <w:szCs w:val="20"/>
        </w:rPr>
      </w:pPr>
      <w:r w:rsidRPr="002F5D2C">
        <w:rPr>
          <w:rFonts w:ascii="Arial" w:hAnsi="Arial" w:cs="Arial"/>
          <w:b/>
          <w:bCs/>
          <w:iCs/>
          <w:sz w:val="20"/>
          <w:szCs w:val="20"/>
        </w:rPr>
        <w:t>Izhodišča, na katerih temeljijo izračuni predlogov pravic porabe za del, ki se ne izvršuje preko NRP (Neposredni učinek in kazalnik)</w:t>
      </w:r>
    </w:p>
    <w:p w:rsidR="00DC4EE7" w:rsidRPr="002F5D2C" w:rsidRDefault="00DC4EE7" w:rsidP="00157A5C">
      <w:pPr>
        <w:autoSpaceDE w:val="0"/>
        <w:autoSpaceDN w:val="0"/>
        <w:adjustRightInd w:val="0"/>
        <w:jc w:val="both"/>
        <w:rPr>
          <w:rFonts w:ascii="Arial" w:hAnsi="Arial" w:cs="Arial"/>
          <w:b/>
          <w:bCs/>
          <w:i/>
          <w:iCs/>
          <w:sz w:val="20"/>
          <w:szCs w:val="20"/>
        </w:rPr>
      </w:pPr>
    </w:p>
    <w:p w:rsidR="00DC4EE7" w:rsidRPr="002F5D2C" w:rsidRDefault="00DC4EE7" w:rsidP="00157A5C">
      <w:pPr>
        <w:autoSpaceDE w:val="0"/>
        <w:autoSpaceDN w:val="0"/>
        <w:adjustRightInd w:val="0"/>
        <w:jc w:val="both"/>
        <w:rPr>
          <w:rFonts w:ascii="Arial" w:hAnsi="Arial" w:cs="Arial"/>
          <w:sz w:val="20"/>
          <w:szCs w:val="20"/>
        </w:rPr>
      </w:pPr>
      <w:r w:rsidRPr="002F5D2C">
        <w:rPr>
          <w:rFonts w:ascii="Arial" w:hAnsi="Arial" w:cs="Arial"/>
          <w:sz w:val="20"/>
          <w:szCs w:val="20"/>
        </w:rPr>
        <w:t>Izračun temelji na pravicah porabe preteklih let.</w:t>
      </w:r>
    </w:p>
    <w:p w:rsidR="00101AE3" w:rsidRDefault="00101AE3" w:rsidP="00157A5C">
      <w:pPr>
        <w:autoSpaceDE w:val="0"/>
        <w:autoSpaceDN w:val="0"/>
        <w:adjustRightInd w:val="0"/>
        <w:jc w:val="both"/>
        <w:rPr>
          <w:rFonts w:ascii="Arial" w:hAnsi="Arial" w:cs="Arial"/>
          <w:sz w:val="20"/>
          <w:szCs w:val="20"/>
          <w:highlight w:val="cyan"/>
        </w:rPr>
      </w:pPr>
    </w:p>
    <w:p w:rsidR="002F5D2C" w:rsidRPr="00EF6CCB" w:rsidRDefault="002F5D2C" w:rsidP="00157A5C">
      <w:pPr>
        <w:autoSpaceDE w:val="0"/>
        <w:autoSpaceDN w:val="0"/>
        <w:adjustRightInd w:val="0"/>
        <w:jc w:val="both"/>
        <w:rPr>
          <w:rFonts w:ascii="Arial" w:hAnsi="Arial" w:cs="Arial"/>
          <w:sz w:val="20"/>
          <w:szCs w:val="20"/>
          <w:highlight w:val="cyan"/>
        </w:rPr>
      </w:pPr>
    </w:p>
    <w:p w:rsidR="008073CB" w:rsidRPr="00BF493B" w:rsidRDefault="008073CB" w:rsidP="008073CB">
      <w:pPr>
        <w:pBdr>
          <w:top w:val="single" w:sz="4" w:space="1" w:color="auto"/>
          <w:bottom w:val="single" w:sz="4" w:space="1" w:color="auto"/>
        </w:pBdr>
        <w:autoSpaceDE w:val="0"/>
        <w:autoSpaceDN w:val="0"/>
        <w:adjustRightInd w:val="0"/>
        <w:rPr>
          <w:rFonts w:ascii="Arial" w:hAnsi="Arial" w:cs="Arial"/>
          <w:b/>
          <w:bCs/>
          <w:sz w:val="28"/>
          <w:szCs w:val="28"/>
        </w:rPr>
      </w:pPr>
      <w:r w:rsidRPr="00BF493B">
        <w:rPr>
          <w:rFonts w:ascii="Arial" w:hAnsi="Arial" w:cs="Arial"/>
          <w:b/>
          <w:bCs/>
          <w:sz w:val="28"/>
          <w:szCs w:val="28"/>
        </w:rPr>
        <w:t>1605 Spodbujanje stanovanjske gradnje</w:t>
      </w:r>
    </w:p>
    <w:p w:rsidR="008073CB" w:rsidRPr="00BF493B" w:rsidRDefault="008073CB" w:rsidP="008073CB">
      <w:pPr>
        <w:autoSpaceDE w:val="0"/>
        <w:autoSpaceDN w:val="0"/>
        <w:adjustRightInd w:val="0"/>
        <w:rPr>
          <w:rFonts w:ascii="Times-Bold" w:hAnsi="Times-Bold" w:cs="Times-Bold"/>
          <w:b/>
          <w:bCs/>
          <w:sz w:val="32"/>
          <w:szCs w:val="32"/>
        </w:rPr>
      </w:pPr>
    </w:p>
    <w:p w:rsidR="008073CB" w:rsidRPr="00BF493B" w:rsidRDefault="008073CB" w:rsidP="008073CB">
      <w:pPr>
        <w:autoSpaceDE w:val="0"/>
        <w:autoSpaceDN w:val="0"/>
        <w:adjustRightInd w:val="0"/>
        <w:jc w:val="right"/>
        <w:rPr>
          <w:rFonts w:ascii="Arial" w:hAnsi="Arial" w:cs="Arial"/>
          <w:b/>
          <w:bCs/>
          <w:sz w:val="20"/>
          <w:szCs w:val="20"/>
        </w:rPr>
      </w:pPr>
      <w:r w:rsidRPr="00BF493B">
        <w:rPr>
          <w:rFonts w:ascii="Arial" w:hAnsi="Arial" w:cs="Arial"/>
          <w:b/>
          <w:bCs/>
          <w:sz w:val="20"/>
          <w:szCs w:val="20"/>
        </w:rPr>
        <w:t xml:space="preserve">Vrednost: </w:t>
      </w:r>
      <w:r w:rsidR="00BF493B" w:rsidRPr="00BF493B">
        <w:rPr>
          <w:rFonts w:ascii="Arial" w:hAnsi="Arial" w:cs="Arial"/>
          <w:b/>
          <w:bCs/>
          <w:sz w:val="20"/>
          <w:szCs w:val="20"/>
        </w:rPr>
        <w:t>64.</w:t>
      </w:r>
      <w:r w:rsidR="00B16902">
        <w:rPr>
          <w:rFonts w:ascii="Arial" w:hAnsi="Arial" w:cs="Arial"/>
          <w:b/>
          <w:bCs/>
          <w:sz w:val="20"/>
          <w:szCs w:val="20"/>
        </w:rPr>
        <w:t>5</w:t>
      </w:r>
      <w:r w:rsidR="00BF493B" w:rsidRPr="00BF493B">
        <w:rPr>
          <w:rFonts w:ascii="Arial" w:hAnsi="Arial" w:cs="Arial"/>
          <w:b/>
          <w:bCs/>
          <w:sz w:val="20"/>
          <w:szCs w:val="20"/>
        </w:rPr>
        <w:t>00,00</w:t>
      </w:r>
      <w:r w:rsidRPr="00BF493B">
        <w:rPr>
          <w:rFonts w:ascii="Arial" w:hAnsi="Arial" w:cs="Arial"/>
          <w:b/>
          <w:bCs/>
          <w:sz w:val="20"/>
          <w:szCs w:val="20"/>
        </w:rPr>
        <w:t xml:space="preserve"> €</w:t>
      </w:r>
    </w:p>
    <w:p w:rsidR="008073CB" w:rsidRPr="00BF493B" w:rsidRDefault="008073CB" w:rsidP="008073CB">
      <w:pPr>
        <w:autoSpaceDE w:val="0"/>
        <w:autoSpaceDN w:val="0"/>
        <w:adjustRightInd w:val="0"/>
        <w:jc w:val="right"/>
        <w:rPr>
          <w:rFonts w:ascii="Times-Bold" w:hAnsi="Times-Bold" w:cs="Times-Bold"/>
          <w:b/>
          <w:bCs/>
          <w:sz w:val="20"/>
          <w:szCs w:val="20"/>
        </w:rPr>
      </w:pPr>
    </w:p>
    <w:p w:rsidR="008073CB" w:rsidRPr="00BF493B" w:rsidRDefault="008073CB" w:rsidP="008073CB">
      <w:pPr>
        <w:autoSpaceDE w:val="0"/>
        <w:autoSpaceDN w:val="0"/>
        <w:adjustRightInd w:val="0"/>
        <w:rPr>
          <w:rFonts w:ascii="Arial" w:hAnsi="Arial" w:cs="Arial"/>
          <w:b/>
          <w:bCs/>
          <w:iCs/>
          <w:sz w:val="20"/>
          <w:szCs w:val="20"/>
        </w:rPr>
      </w:pPr>
      <w:r w:rsidRPr="00BF493B">
        <w:rPr>
          <w:rFonts w:ascii="Arial" w:hAnsi="Arial" w:cs="Arial"/>
          <w:b/>
          <w:bCs/>
          <w:iCs/>
          <w:sz w:val="20"/>
          <w:szCs w:val="20"/>
        </w:rPr>
        <w:t>Opis glavnega programa</w:t>
      </w:r>
    </w:p>
    <w:p w:rsidR="008073CB" w:rsidRPr="00BF493B" w:rsidRDefault="008073CB" w:rsidP="008073CB">
      <w:pPr>
        <w:autoSpaceDE w:val="0"/>
        <w:autoSpaceDN w:val="0"/>
        <w:adjustRightInd w:val="0"/>
        <w:rPr>
          <w:rFonts w:ascii="Arial" w:hAnsi="Arial" w:cs="Arial"/>
          <w:b/>
          <w:bCs/>
          <w:i/>
          <w:iCs/>
          <w:sz w:val="20"/>
          <w:szCs w:val="20"/>
        </w:rPr>
      </w:pPr>
    </w:p>
    <w:p w:rsidR="008073CB" w:rsidRPr="00BF493B" w:rsidRDefault="008073CB" w:rsidP="008073CB">
      <w:pPr>
        <w:autoSpaceDE w:val="0"/>
        <w:autoSpaceDN w:val="0"/>
        <w:adjustRightInd w:val="0"/>
        <w:rPr>
          <w:rFonts w:ascii="Arial" w:hAnsi="Arial" w:cs="Arial"/>
          <w:sz w:val="20"/>
          <w:szCs w:val="20"/>
        </w:rPr>
      </w:pPr>
      <w:r w:rsidRPr="00BF493B">
        <w:rPr>
          <w:rFonts w:ascii="Arial" w:hAnsi="Arial" w:cs="Arial"/>
          <w:sz w:val="20"/>
          <w:szCs w:val="20"/>
        </w:rPr>
        <w:t>Spodbujanje stanovanjske gradnje vključuje nakup in vzdrževanje neprofitnih najemnih stanovanj ter stroškov upravljanja stanovanj v lasti občine.</w:t>
      </w:r>
    </w:p>
    <w:p w:rsidR="00F11E30" w:rsidRPr="00BF493B" w:rsidRDefault="00F11E30" w:rsidP="008073CB">
      <w:pPr>
        <w:autoSpaceDE w:val="0"/>
        <w:autoSpaceDN w:val="0"/>
        <w:adjustRightInd w:val="0"/>
        <w:rPr>
          <w:rFonts w:ascii="Arial" w:hAnsi="Arial" w:cs="Arial"/>
          <w:sz w:val="20"/>
          <w:szCs w:val="20"/>
        </w:rPr>
      </w:pPr>
    </w:p>
    <w:p w:rsidR="00F11E30" w:rsidRPr="00BF493B" w:rsidRDefault="00F11E30" w:rsidP="008073CB">
      <w:pPr>
        <w:autoSpaceDE w:val="0"/>
        <w:autoSpaceDN w:val="0"/>
        <w:adjustRightInd w:val="0"/>
        <w:rPr>
          <w:rFonts w:ascii="Arial" w:hAnsi="Arial" w:cs="Arial"/>
          <w:sz w:val="20"/>
          <w:szCs w:val="20"/>
        </w:rPr>
      </w:pPr>
    </w:p>
    <w:p w:rsidR="008073CB" w:rsidRPr="00BF493B" w:rsidRDefault="008073CB" w:rsidP="008073CB">
      <w:pPr>
        <w:autoSpaceDE w:val="0"/>
        <w:autoSpaceDN w:val="0"/>
        <w:adjustRightInd w:val="0"/>
        <w:rPr>
          <w:rFonts w:ascii="Arial" w:hAnsi="Arial" w:cs="Arial"/>
          <w:sz w:val="20"/>
          <w:szCs w:val="20"/>
        </w:rPr>
      </w:pPr>
    </w:p>
    <w:p w:rsidR="008073CB" w:rsidRPr="00BF493B" w:rsidRDefault="008073CB" w:rsidP="008073CB">
      <w:pPr>
        <w:autoSpaceDE w:val="0"/>
        <w:autoSpaceDN w:val="0"/>
        <w:adjustRightInd w:val="0"/>
        <w:rPr>
          <w:rFonts w:ascii="Arial" w:hAnsi="Arial" w:cs="Arial"/>
          <w:b/>
          <w:bCs/>
          <w:iCs/>
          <w:sz w:val="20"/>
          <w:szCs w:val="20"/>
        </w:rPr>
      </w:pPr>
      <w:r w:rsidRPr="00BF493B">
        <w:rPr>
          <w:rFonts w:ascii="Arial" w:hAnsi="Arial" w:cs="Arial"/>
          <w:b/>
          <w:bCs/>
          <w:iCs/>
          <w:sz w:val="20"/>
          <w:szCs w:val="20"/>
        </w:rPr>
        <w:t>Dolgoročni cilji glavnega programa (Specifični cilj in kazalniki)</w:t>
      </w:r>
    </w:p>
    <w:p w:rsidR="008073CB" w:rsidRPr="00BF493B" w:rsidRDefault="008073CB" w:rsidP="008073CB">
      <w:pPr>
        <w:autoSpaceDE w:val="0"/>
        <w:autoSpaceDN w:val="0"/>
        <w:adjustRightInd w:val="0"/>
        <w:rPr>
          <w:rFonts w:ascii="Arial" w:hAnsi="Arial" w:cs="Arial"/>
          <w:b/>
          <w:bCs/>
          <w:i/>
          <w:iCs/>
          <w:sz w:val="20"/>
          <w:szCs w:val="20"/>
        </w:rPr>
      </w:pPr>
    </w:p>
    <w:p w:rsidR="008073CB" w:rsidRPr="00BF493B" w:rsidRDefault="008073CB" w:rsidP="008073CB">
      <w:pPr>
        <w:autoSpaceDE w:val="0"/>
        <w:autoSpaceDN w:val="0"/>
        <w:adjustRightInd w:val="0"/>
        <w:rPr>
          <w:rFonts w:ascii="Arial" w:hAnsi="Arial" w:cs="Arial"/>
          <w:sz w:val="20"/>
          <w:szCs w:val="20"/>
        </w:rPr>
      </w:pPr>
      <w:r w:rsidRPr="00BF493B">
        <w:rPr>
          <w:rFonts w:ascii="Arial" w:hAnsi="Arial" w:cs="Arial"/>
          <w:sz w:val="20"/>
          <w:szCs w:val="20"/>
        </w:rPr>
        <w:t>Zagotovitev ustreznih stanovanjskih razmer za občane občine, katerih dohodke ne omogoča samostojnega reševanja stanovanjskega problema.</w:t>
      </w:r>
    </w:p>
    <w:p w:rsidR="00B97536" w:rsidRPr="00BF493B" w:rsidRDefault="00B97536" w:rsidP="008073CB">
      <w:pPr>
        <w:autoSpaceDE w:val="0"/>
        <w:autoSpaceDN w:val="0"/>
        <w:adjustRightInd w:val="0"/>
        <w:rPr>
          <w:rFonts w:ascii="Arial" w:hAnsi="Arial" w:cs="Arial"/>
          <w:sz w:val="20"/>
          <w:szCs w:val="20"/>
        </w:rPr>
      </w:pPr>
    </w:p>
    <w:p w:rsidR="008073CB" w:rsidRPr="00BF493B" w:rsidRDefault="008073CB" w:rsidP="008073CB">
      <w:pPr>
        <w:autoSpaceDE w:val="0"/>
        <w:autoSpaceDN w:val="0"/>
        <w:adjustRightInd w:val="0"/>
        <w:rPr>
          <w:rFonts w:ascii="Arial" w:hAnsi="Arial" w:cs="Arial"/>
          <w:b/>
          <w:bCs/>
          <w:iCs/>
          <w:sz w:val="20"/>
          <w:szCs w:val="20"/>
        </w:rPr>
      </w:pPr>
      <w:r w:rsidRPr="00BF493B">
        <w:rPr>
          <w:rFonts w:ascii="Arial" w:hAnsi="Arial" w:cs="Arial"/>
          <w:b/>
          <w:bCs/>
          <w:iCs/>
          <w:sz w:val="20"/>
          <w:szCs w:val="20"/>
        </w:rPr>
        <w:t>Glavni letni izvedbeni cilji in kazalci, s katerimi se bo merilo doseganje zastavljenih ciljev</w:t>
      </w:r>
    </w:p>
    <w:p w:rsidR="008073CB" w:rsidRPr="00BF493B" w:rsidRDefault="008073CB" w:rsidP="008073CB">
      <w:pPr>
        <w:autoSpaceDE w:val="0"/>
        <w:autoSpaceDN w:val="0"/>
        <w:adjustRightInd w:val="0"/>
        <w:rPr>
          <w:rFonts w:ascii="Arial" w:hAnsi="Arial" w:cs="Arial"/>
          <w:b/>
          <w:bCs/>
          <w:i/>
          <w:iCs/>
          <w:sz w:val="20"/>
          <w:szCs w:val="20"/>
        </w:rPr>
      </w:pPr>
    </w:p>
    <w:p w:rsidR="008073CB" w:rsidRPr="00BF493B" w:rsidRDefault="008073CB" w:rsidP="008073CB">
      <w:pPr>
        <w:autoSpaceDE w:val="0"/>
        <w:autoSpaceDN w:val="0"/>
        <w:adjustRightInd w:val="0"/>
        <w:rPr>
          <w:rFonts w:ascii="Arial" w:hAnsi="Arial" w:cs="Arial"/>
          <w:sz w:val="20"/>
          <w:szCs w:val="20"/>
        </w:rPr>
      </w:pPr>
      <w:r w:rsidRPr="00BF493B">
        <w:rPr>
          <w:rFonts w:ascii="Arial" w:hAnsi="Arial" w:cs="Arial"/>
          <w:sz w:val="20"/>
          <w:szCs w:val="20"/>
        </w:rPr>
        <w:t>Vzdrževanje neprofitnih najemnih stanovanj na primerni ravni, kazalnik število neprofitnih stanovanj z izvedenim vzdrževanjem .</w:t>
      </w:r>
    </w:p>
    <w:p w:rsidR="008073CB" w:rsidRPr="00BF493B" w:rsidRDefault="008073CB" w:rsidP="008073CB">
      <w:pPr>
        <w:autoSpaceDE w:val="0"/>
        <w:autoSpaceDN w:val="0"/>
        <w:adjustRightInd w:val="0"/>
        <w:rPr>
          <w:rFonts w:ascii="Arial" w:hAnsi="Arial" w:cs="Arial"/>
          <w:sz w:val="20"/>
          <w:szCs w:val="20"/>
        </w:rPr>
      </w:pPr>
    </w:p>
    <w:p w:rsidR="008073CB" w:rsidRPr="00BF493B" w:rsidRDefault="008073CB" w:rsidP="008073CB">
      <w:pPr>
        <w:autoSpaceDE w:val="0"/>
        <w:autoSpaceDN w:val="0"/>
        <w:adjustRightInd w:val="0"/>
        <w:rPr>
          <w:rFonts w:ascii="Arial" w:hAnsi="Arial" w:cs="Arial"/>
          <w:b/>
          <w:bCs/>
          <w:iCs/>
          <w:sz w:val="20"/>
          <w:szCs w:val="20"/>
        </w:rPr>
      </w:pPr>
      <w:r w:rsidRPr="00BF493B">
        <w:rPr>
          <w:rFonts w:ascii="Arial" w:hAnsi="Arial" w:cs="Arial"/>
          <w:b/>
          <w:bCs/>
          <w:iCs/>
          <w:sz w:val="20"/>
          <w:szCs w:val="20"/>
        </w:rPr>
        <w:t>Podprogrami in proračunski uporabniki znotraj glavnega programa</w:t>
      </w:r>
    </w:p>
    <w:p w:rsidR="00B97536" w:rsidRPr="00BF493B" w:rsidRDefault="00B97536" w:rsidP="008073CB">
      <w:pPr>
        <w:autoSpaceDE w:val="0"/>
        <w:autoSpaceDN w:val="0"/>
        <w:adjustRightInd w:val="0"/>
        <w:rPr>
          <w:rFonts w:ascii="Arial" w:hAnsi="Arial" w:cs="Arial"/>
          <w:b/>
          <w:bCs/>
          <w:iCs/>
          <w:sz w:val="20"/>
          <w:szCs w:val="20"/>
        </w:rPr>
      </w:pPr>
    </w:p>
    <w:p w:rsidR="00317ABB" w:rsidRPr="00BF493B" w:rsidRDefault="008073CB" w:rsidP="008073CB">
      <w:pPr>
        <w:jc w:val="both"/>
        <w:rPr>
          <w:rFonts w:ascii="Arial" w:hAnsi="Arial" w:cs="Arial"/>
          <w:sz w:val="20"/>
          <w:szCs w:val="20"/>
        </w:rPr>
      </w:pPr>
      <w:r w:rsidRPr="00BF493B">
        <w:rPr>
          <w:rFonts w:ascii="Arial" w:hAnsi="Arial" w:cs="Arial"/>
          <w:sz w:val="20"/>
          <w:szCs w:val="20"/>
        </w:rPr>
        <w:t>16059003 – Drugi programi na stanovanjskem področju</w:t>
      </w:r>
      <w:r w:rsidR="00B97536" w:rsidRPr="00BF493B">
        <w:rPr>
          <w:rFonts w:ascii="Arial" w:hAnsi="Arial" w:cs="Arial"/>
          <w:sz w:val="20"/>
          <w:szCs w:val="20"/>
        </w:rPr>
        <w:t>.</w:t>
      </w:r>
    </w:p>
    <w:p w:rsidR="00213236" w:rsidRPr="00EF6CCB" w:rsidRDefault="00213236" w:rsidP="008073CB">
      <w:pPr>
        <w:jc w:val="both"/>
        <w:rPr>
          <w:rFonts w:ascii="Times-Roman" w:hAnsi="Times-Roman" w:cs="Times-Roman"/>
          <w:sz w:val="20"/>
          <w:szCs w:val="20"/>
          <w:highlight w:val="cyan"/>
        </w:rPr>
      </w:pPr>
    </w:p>
    <w:p w:rsidR="00213236" w:rsidRPr="00BF493B" w:rsidRDefault="00213236" w:rsidP="008073CB">
      <w:pPr>
        <w:jc w:val="both"/>
        <w:rPr>
          <w:rFonts w:ascii="Times-Roman" w:hAnsi="Times-Roman" w:cs="Times-Roman"/>
          <w:sz w:val="20"/>
          <w:szCs w:val="20"/>
        </w:rPr>
      </w:pPr>
    </w:p>
    <w:p w:rsidR="008073CB" w:rsidRPr="00BF493B" w:rsidRDefault="008073CB" w:rsidP="008073CB">
      <w:pPr>
        <w:pBdr>
          <w:top w:val="single" w:sz="4" w:space="1" w:color="auto"/>
          <w:bottom w:val="single" w:sz="4" w:space="1" w:color="auto"/>
        </w:pBdr>
        <w:jc w:val="both"/>
        <w:rPr>
          <w:rFonts w:ascii="Arial" w:hAnsi="Arial" w:cs="Arial"/>
          <w:b/>
          <w:sz w:val="24"/>
          <w:szCs w:val="24"/>
        </w:rPr>
      </w:pPr>
      <w:r w:rsidRPr="00BF493B">
        <w:rPr>
          <w:rFonts w:ascii="Arial" w:hAnsi="Arial" w:cs="Arial"/>
          <w:b/>
          <w:bCs/>
          <w:sz w:val="24"/>
          <w:szCs w:val="24"/>
        </w:rPr>
        <w:t xml:space="preserve">16059003 </w:t>
      </w:r>
      <w:r w:rsidRPr="00BF493B">
        <w:rPr>
          <w:rFonts w:ascii="Arial" w:hAnsi="Arial" w:cs="Arial"/>
          <w:b/>
          <w:sz w:val="24"/>
          <w:szCs w:val="24"/>
        </w:rPr>
        <w:t>Drugi programi na stanovanjskem področju</w:t>
      </w:r>
    </w:p>
    <w:p w:rsidR="008073CB" w:rsidRPr="00BF493B" w:rsidRDefault="008073CB" w:rsidP="008073CB">
      <w:pPr>
        <w:jc w:val="both"/>
        <w:rPr>
          <w:rFonts w:ascii="Times-Roman" w:hAnsi="Times-Roman" w:cs="Times-Roman"/>
          <w:sz w:val="20"/>
          <w:szCs w:val="20"/>
        </w:rPr>
      </w:pPr>
    </w:p>
    <w:p w:rsidR="008073CB" w:rsidRPr="00BF493B" w:rsidRDefault="008073CB" w:rsidP="008073CB">
      <w:pPr>
        <w:autoSpaceDE w:val="0"/>
        <w:autoSpaceDN w:val="0"/>
        <w:adjustRightInd w:val="0"/>
        <w:jc w:val="right"/>
        <w:rPr>
          <w:rFonts w:ascii="Arial" w:hAnsi="Arial" w:cs="Arial"/>
          <w:b/>
          <w:bCs/>
          <w:sz w:val="20"/>
          <w:szCs w:val="20"/>
        </w:rPr>
      </w:pPr>
      <w:r w:rsidRPr="00BF493B">
        <w:rPr>
          <w:rFonts w:ascii="Arial" w:hAnsi="Arial" w:cs="Arial"/>
          <w:b/>
          <w:bCs/>
          <w:sz w:val="20"/>
          <w:szCs w:val="20"/>
        </w:rPr>
        <w:t xml:space="preserve">Vrednost: </w:t>
      </w:r>
      <w:r w:rsidR="00BF493B" w:rsidRPr="00BF493B">
        <w:rPr>
          <w:rFonts w:ascii="Arial" w:hAnsi="Arial" w:cs="Arial"/>
          <w:b/>
          <w:bCs/>
          <w:sz w:val="20"/>
          <w:szCs w:val="20"/>
        </w:rPr>
        <w:t>64.</w:t>
      </w:r>
      <w:r w:rsidR="0065769C">
        <w:rPr>
          <w:rFonts w:ascii="Arial" w:hAnsi="Arial" w:cs="Arial"/>
          <w:b/>
          <w:bCs/>
          <w:sz w:val="20"/>
          <w:szCs w:val="20"/>
        </w:rPr>
        <w:t>5</w:t>
      </w:r>
      <w:r w:rsidR="00BF493B" w:rsidRPr="00BF493B">
        <w:rPr>
          <w:rFonts w:ascii="Arial" w:hAnsi="Arial" w:cs="Arial"/>
          <w:b/>
          <w:bCs/>
          <w:sz w:val="20"/>
          <w:szCs w:val="20"/>
        </w:rPr>
        <w:t>00,00</w:t>
      </w:r>
      <w:r w:rsidRPr="00BF493B">
        <w:rPr>
          <w:rFonts w:ascii="Arial" w:hAnsi="Arial" w:cs="Arial"/>
          <w:b/>
          <w:bCs/>
          <w:sz w:val="20"/>
          <w:szCs w:val="20"/>
        </w:rPr>
        <w:t xml:space="preserve"> €</w:t>
      </w:r>
    </w:p>
    <w:p w:rsidR="008073CB" w:rsidRPr="00BF493B" w:rsidRDefault="008073CB" w:rsidP="00B97536">
      <w:pPr>
        <w:autoSpaceDE w:val="0"/>
        <w:autoSpaceDN w:val="0"/>
        <w:adjustRightInd w:val="0"/>
        <w:jc w:val="both"/>
        <w:rPr>
          <w:rFonts w:ascii="Arial" w:hAnsi="Arial" w:cs="Arial"/>
          <w:b/>
          <w:bCs/>
          <w:sz w:val="20"/>
          <w:szCs w:val="20"/>
        </w:rPr>
      </w:pPr>
    </w:p>
    <w:p w:rsidR="008073CB" w:rsidRPr="00BF493B" w:rsidRDefault="008073CB" w:rsidP="00B97536">
      <w:pPr>
        <w:autoSpaceDE w:val="0"/>
        <w:autoSpaceDN w:val="0"/>
        <w:adjustRightInd w:val="0"/>
        <w:jc w:val="both"/>
        <w:rPr>
          <w:rFonts w:ascii="Arial" w:hAnsi="Arial" w:cs="Arial"/>
          <w:b/>
          <w:bCs/>
          <w:iCs/>
          <w:sz w:val="20"/>
          <w:szCs w:val="20"/>
        </w:rPr>
      </w:pPr>
      <w:r w:rsidRPr="00BF493B">
        <w:rPr>
          <w:rFonts w:ascii="Arial" w:hAnsi="Arial" w:cs="Arial"/>
          <w:b/>
          <w:bCs/>
          <w:iCs/>
          <w:sz w:val="20"/>
          <w:szCs w:val="20"/>
        </w:rPr>
        <w:t>Opis podprograma</w:t>
      </w:r>
    </w:p>
    <w:p w:rsidR="008073CB" w:rsidRPr="00BF493B" w:rsidRDefault="008073CB" w:rsidP="00B97536">
      <w:pPr>
        <w:autoSpaceDE w:val="0"/>
        <w:autoSpaceDN w:val="0"/>
        <w:adjustRightInd w:val="0"/>
        <w:jc w:val="both"/>
        <w:rPr>
          <w:rFonts w:ascii="Arial" w:hAnsi="Arial" w:cs="Arial"/>
          <w:b/>
          <w:bCs/>
          <w:i/>
          <w:iCs/>
          <w:sz w:val="20"/>
          <w:szCs w:val="20"/>
        </w:rPr>
      </w:pPr>
    </w:p>
    <w:p w:rsidR="00B4398B" w:rsidRPr="00BF493B" w:rsidRDefault="00B4398B" w:rsidP="00B97536">
      <w:pPr>
        <w:autoSpaceDE w:val="0"/>
        <w:autoSpaceDN w:val="0"/>
        <w:adjustRightInd w:val="0"/>
        <w:jc w:val="both"/>
        <w:rPr>
          <w:rFonts w:ascii="Arial" w:hAnsi="Arial" w:cs="Arial"/>
          <w:sz w:val="20"/>
          <w:szCs w:val="20"/>
        </w:rPr>
      </w:pPr>
      <w:r w:rsidRPr="00BF493B">
        <w:rPr>
          <w:rFonts w:ascii="Arial" w:hAnsi="Arial" w:cs="Arial"/>
          <w:sz w:val="20"/>
          <w:szCs w:val="20"/>
        </w:rPr>
        <w:t>Spodbujanje stanovanjske gradnje vključuje nakup in vzdrževanje neprofitnih najemnih stanovanj ter stroškov upravljanja stanovanj v lasti občine.</w:t>
      </w:r>
    </w:p>
    <w:p w:rsidR="008073CB" w:rsidRPr="00BF493B" w:rsidRDefault="00D5501D" w:rsidP="00B97536">
      <w:pPr>
        <w:autoSpaceDE w:val="0"/>
        <w:autoSpaceDN w:val="0"/>
        <w:adjustRightInd w:val="0"/>
        <w:jc w:val="both"/>
        <w:rPr>
          <w:rFonts w:ascii="Arial" w:hAnsi="Arial" w:cs="Arial"/>
          <w:b/>
          <w:bCs/>
          <w:iCs/>
          <w:sz w:val="20"/>
          <w:szCs w:val="20"/>
        </w:rPr>
      </w:pPr>
      <w:r>
        <w:rPr>
          <w:rFonts w:ascii="Arial" w:hAnsi="Arial" w:cs="Arial"/>
          <w:b/>
          <w:bCs/>
          <w:iCs/>
          <w:sz w:val="20"/>
          <w:szCs w:val="20"/>
        </w:rPr>
        <w:t>Z</w:t>
      </w:r>
      <w:r w:rsidR="008073CB" w:rsidRPr="00BF493B">
        <w:rPr>
          <w:rFonts w:ascii="Arial" w:hAnsi="Arial" w:cs="Arial"/>
          <w:b/>
          <w:bCs/>
          <w:iCs/>
          <w:sz w:val="20"/>
          <w:szCs w:val="20"/>
        </w:rPr>
        <w:t>akonske in druge pravne podlage</w:t>
      </w:r>
    </w:p>
    <w:p w:rsidR="008073CB" w:rsidRPr="00BF493B" w:rsidRDefault="008073CB" w:rsidP="00B97536">
      <w:pPr>
        <w:autoSpaceDE w:val="0"/>
        <w:autoSpaceDN w:val="0"/>
        <w:adjustRightInd w:val="0"/>
        <w:jc w:val="both"/>
        <w:rPr>
          <w:rFonts w:ascii="Arial" w:hAnsi="Arial" w:cs="Arial"/>
          <w:b/>
          <w:bCs/>
          <w:i/>
          <w:iCs/>
          <w:sz w:val="20"/>
          <w:szCs w:val="20"/>
        </w:rPr>
      </w:pPr>
    </w:p>
    <w:p w:rsidR="008073CB" w:rsidRPr="00BF493B" w:rsidRDefault="008073CB" w:rsidP="00B97536">
      <w:pPr>
        <w:autoSpaceDE w:val="0"/>
        <w:autoSpaceDN w:val="0"/>
        <w:adjustRightInd w:val="0"/>
        <w:jc w:val="both"/>
        <w:rPr>
          <w:rFonts w:ascii="Arial" w:hAnsi="Arial" w:cs="Arial"/>
          <w:sz w:val="20"/>
          <w:szCs w:val="20"/>
        </w:rPr>
      </w:pPr>
      <w:r w:rsidRPr="00BF493B">
        <w:rPr>
          <w:rFonts w:ascii="Arial" w:hAnsi="Arial" w:cs="Arial"/>
          <w:sz w:val="20"/>
          <w:szCs w:val="20"/>
        </w:rPr>
        <w:t>Stanovanjski zakon</w:t>
      </w:r>
    </w:p>
    <w:p w:rsidR="008073CB" w:rsidRPr="00BF493B" w:rsidRDefault="008073CB" w:rsidP="00B97536">
      <w:pPr>
        <w:autoSpaceDE w:val="0"/>
        <w:autoSpaceDN w:val="0"/>
        <w:adjustRightInd w:val="0"/>
        <w:jc w:val="both"/>
        <w:rPr>
          <w:rFonts w:ascii="Arial" w:hAnsi="Arial" w:cs="Arial"/>
          <w:sz w:val="20"/>
          <w:szCs w:val="20"/>
        </w:rPr>
      </w:pPr>
    </w:p>
    <w:p w:rsidR="008073CB" w:rsidRPr="00BF493B" w:rsidRDefault="008073CB" w:rsidP="00B97536">
      <w:pPr>
        <w:autoSpaceDE w:val="0"/>
        <w:autoSpaceDN w:val="0"/>
        <w:adjustRightInd w:val="0"/>
        <w:jc w:val="both"/>
        <w:rPr>
          <w:rFonts w:ascii="Arial" w:hAnsi="Arial" w:cs="Arial"/>
          <w:b/>
          <w:bCs/>
          <w:iCs/>
          <w:sz w:val="20"/>
          <w:szCs w:val="20"/>
        </w:rPr>
      </w:pPr>
      <w:r w:rsidRPr="00BF493B">
        <w:rPr>
          <w:rFonts w:ascii="Arial" w:hAnsi="Arial" w:cs="Arial"/>
          <w:b/>
          <w:bCs/>
          <w:iCs/>
          <w:sz w:val="20"/>
          <w:szCs w:val="20"/>
        </w:rPr>
        <w:lastRenderedPageBreak/>
        <w:t>Dolgoročni cilji podprograma in kazalci, s katerimi se bo merilo doseganje zastavljenih ciljev (Rezultat in kazalniki)</w:t>
      </w:r>
    </w:p>
    <w:p w:rsidR="008073CB" w:rsidRPr="00BF493B" w:rsidRDefault="008073CB" w:rsidP="00B97536">
      <w:pPr>
        <w:autoSpaceDE w:val="0"/>
        <w:autoSpaceDN w:val="0"/>
        <w:adjustRightInd w:val="0"/>
        <w:jc w:val="both"/>
        <w:rPr>
          <w:rFonts w:ascii="Arial" w:hAnsi="Arial" w:cs="Arial"/>
          <w:b/>
          <w:bCs/>
          <w:i/>
          <w:iCs/>
          <w:sz w:val="20"/>
          <w:szCs w:val="20"/>
        </w:rPr>
      </w:pPr>
    </w:p>
    <w:p w:rsidR="008073CB" w:rsidRPr="00BF493B" w:rsidRDefault="008073CB" w:rsidP="00B97536">
      <w:pPr>
        <w:autoSpaceDE w:val="0"/>
        <w:autoSpaceDN w:val="0"/>
        <w:adjustRightInd w:val="0"/>
        <w:jc w:val="both"/>
        <w:rPr>
          <w:rFonts w:ascii="Arial" w:hAnsi="Arial" w:cs="Arial"/>
          <w:sz w:val="20"/>
          <w:szCs w:val="20"/>
        </w:rPr>
      </w:pPr>
      <w:r w:rsidRPr="00BF493B">
        <w:rPr>
          <w:rFonts w:ascii="Arial" w:hAnsi="Arial" w:cs="Arial"/>
          <w:sz w:val="20"/>
          <w:szCs w:val="20"/>
        </w:rPr>
        <w:t>Zagotovitev ustreznih stanovanjskih razmer za občane občine, katerih dohodke ne omogoča samostojnega reševanja stanovanjskega problema.</w:t>
      </w:r>
    </w:p>
    <w:p w:rsidR="008073CB" w:rsidRPr="00BF493B" w:rsidRDefault="008073CB" w:rsidP="00B97536">
      <w:pPr>
        <w:autoSpaceDE w:val="0"/>
        <w:autoSpaceDN w:val="0"/>
        <w:adjustRightInd w:val="0"/>
        <w:jc w:val="both"/>
        <w:rPr>
          <w:rFonts w:ascii="Arial" w:hAnsi="Arial" w:cs="Arial"/>
          <w:sz w:val="20"/>
          <w:szCs w:val="20"/>
        </w:rPr>
      </w:pPr>
    </w:p>
    <w:p w:rsidR="008073CB" w:rsidRPr="00BF493B" w:rsidRDefault="008073CB" w:rsidP="00B97536">
      <w:pPr>
        <w:autoSpaceDE w:val="0"/>
        <w:autoSpaceDN w:val="0"/>
        <w:adjustRightInd w:val="0"/>
        <w:jc w:val="both"/>
        <w:rPr>
          <w:rFonts w:ascii="Arial" w:hAnsi="Arial" w:cs="Arial"/>
          <w:b/>
          <w:bCs/>
          <w:iCs/>
          <w:sz w:val="20"/>
          <w:szCs w:val="20"/>
        </w:rPr>
      </w:pPr>
      <w:r w:rsidRPr="00BF493B">
        <w:rPr>
          <w:rFonts w:ascii="Arial" w:hAnsi="Arial" w:cs="Arial"/>
          <w:b/>
          <w:bCs/>
          <w:iCs/>
          <w:sz w:val="20"/>
          <w:szCs w:val="20"/>
        </w:rPr>
        <w:t>Letni izvedbeni cilji podprograma in kazalci, s katerimi se bo merilo doseganje zastavljenih ciljev (Neposredni učinek in kazalnik)</w:t>
      </w:r>
    </w:p>
    <w:p w:rsidR="008073CB" w:rsidRPr="00BF493B" w:rsidRDefault="008073CB" w:rsidP="00B97536">
      <w:pPr>
        <w:autoSpaceDE w:val="0"/>
        <w:autoSpaceDN w:val="0"/>
        <w:adjustRightInd w:val="0"/>
        <w:jc w:val="both"/>
        <w:rPr>
          <w:rFonts w:ascii="Arial" w:hAnsi="Arial" w:cs="Arial"/>
          <w:b/>
          <w:bCs/>
          <w:i/>
          <w:iCs/>
          <w:sz w:val="20"/>
          <w:szCs w:val="20"/>
        </w:rPr>
      </w:pPr>
    </w:p>
    <w:p w:rsidR="008073CB" w:rsidRPr="00BF493B" w:rsidRDefault="008073CB" w:rsidP="00B97536">
      <w:pPr>
        <w:autoSpaceDE w:val="0"/>
        <w:autoSpaceDN w:val="0"/>
        <w:adjustRightInd w:val="0"/>
        <w:jc w:val="both"/>
        <w:rPr>
          <w:rFonts w:ascii="Arial" w:hAnsi="Arial" w:cs="Arial"/>
          <w:sz w:val="20"/>
          <w:szCs w:val="20"/>
        </w:rPr>
      </w:pPr>
      <w:r w:rsidRPr="00BF493B">
        <w:rPr>
          <w:rFonts w:ascii="Arial" w:hAnsi="Arial" w:cs="Arial"/>
          <w:sz w:val="20"/>
          <w:szCs w:val="20"/>
        </w:rPr>
        <w:t>Vzdrževanje neprofitnih najemnih stanovanj na primerni ravni, kazalnik število neprofitnih stanovanj z izvedenim vzdrževanjem .</w:t>
      </w:r>
    </w:p>
    <w:p w:rsidR="00B97536" w:rsidRPr="00BF493B" w:rsidRDefault="00B97536" w:rsidP="00B97536">
      <w:pPr>
        <w:autoSpaceDE w:val="0"/>
        <w:autoSpaceDN w:val="0"/>
        <w:adjustRightInd w:val="0"/>
        <w:jc w:val="both"/>
        <w:rPr>
          <w:rFonts w:ascii="Arial" w:hAnsi="Arial" w:cs="Arial"/>
          <w:sz w:val="20"/>
          <w:szCs w:val="20"/>
        </w:rPr>
      </w:pPr>
    </w:p>
    <w:p w:rsidR="008073CB" w:rsidRPr="00BF493B" w:rsidRDefault="008073CB" w:rsidP="008073CB">
      <w:pPr>
        <w:jc w:val="both"/>
        <w:rPr>
          <w:rFonts w:ascii="Arial" w:hAnsi="Arial" w:cs="Arial"/>
          <w:sz w:val="20"/>
          <w:szCs w:val="20"/>
        </w:rPr>
      </w:pPr>
    </w:p>
    <w:p w:rsidR="00B4398B" w:rsidRPr="00ED733B" w:rsidRDefault="00B4398B" w:rsidP="00B4398B">
      <w:pPr>
        <w:jc w:val="both"/>
        <w:rPr>
          <w:rFonts w:ascii="Arial" w:hAnsi="Arial" w:cs="Arial"/>
          <w:b/>
        </w:rPr>
      </w:pPr>
      <w:r w:rsidRPr="00ED733B">
        <w:rPr>
          <w:rFonts w:ascii="Arial" w:hAnsi="Arial" w:cs="Arial"/>
          <w:b/>
        </w:rPr>
        <w:t>160504   Upravljanje stanovanj v lasti občine</w:t>
      </w:r>
    </w:p>
    <w:p w:rsidR="00B4398B" w:rsidRPr="00ED733B" w:rsidRDefault="00B4398B" w:rsidP="00B4398B">
      <w:pPr>
        <w:jc w:val="both"/>
        <w:rPr>
          <w:rFonts w:ascii="Arial" w:hAnsi="Arial" w:cs="Arial"/>
        </w:rPr>
      </w:pPr>
    </w:p>
    <w:p w:rsidR="00B4398B" w:rsidRPr="00ED733B" w:rsidRDefault="00ED733B" w:rsidP="00B4398B">
      <w:pPr>
        <w:autoSpaceDE w:val="0"/>
        <w:autoSpaceDN w:val="0"/>
        <w:adjustRightInd w:val="0"/>
        <w:jc w:val="right"/>
        <w:rPr>
          <w:rFonts w:ascii="Arial" w:hAnsi="Arial" w:cs="Arial"/>
          <w:b/>
          <w:bCs/>
          <w:sz w:val="20"/>
          <w:szCs w:val="20"/>
        </w:rPr>
      </w:pPr>
      <w:r w:rsidRPr="00ED733B">
        <w:rPr>
          <w:rFonts w:ascii="Arial" w:hAnsi="Arial" w:cs="Arial"/>
          <w:b/>
          <w:bCs/>
          <w:sz w:val="20"/>
          <w:szCs w:val="20"/>
        </w:rPr>
        <w:t>Vrednost: 6</w:t>
      </w:r>
      <w:r w:rsidR="00B4398B" w:rsidRPr="00ED733B">
        <w:rPr>
          <w:rFonts w:ascii="Arial" w:hAnsi="Arial" w:cs="Arial"/>
          <w:b/>
          <w:bCs/>
          <w:sz w:val="20"/>
          <w:szCs w:val="20"/>
        </w:rPr>
        <w:t>.000,00 €</w:t>
      </w:r>
    </w:p>
    <w:p w:rsidR="00B4398B" w:rsidRPr="00ED733B" w:rsidRDefault="00B4398B" w:rsidP="00B97536">
      <w:pPr>
        <w:jc w:val="both"/>
        <w:rPr>
          <w:rFonts w:ascii="Arial" w:hAnsi="Arial" w:cs="Arial"/>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Obrazložitev dejavnosti v okviru proračunske postavke</w:t>
      </w:r>
    </w:p>
    <w:p w:rsidR="00B4398B" w:rsidRPr="00ED733B" w:rsidRDefault="00B4398B" w:rsidP="00B97536">
      <w:pPr>
        <w:autoSpaceDE w:val="0"/>
        <w:autoSpaceDN w:val="0"/>
        <w:adjustRightInd w:val="0"/>
        <w:jc w:val="both"/>
        <w:rPr>
          <w:rFonts w:ascii="Arial" w:hAnsi="Arial" w:cs="Arial"/>
          <w:b/>
          <w:bCs/>
          <w:i/>
          <w:iCs/>
          <w:sz w:val="20"/>
          <w:szCs w:val="20"/>
        </w:rPr>
      </w:pPr>
    </w:p>
    <w:p w:rsidR="00B4398B" w:rsidRPr="00ED733B" w:rsidRDefault="00B4398B" w:rsidP="00B97536">
      <w:pPr>
        <w:autoSpaceDE w:val="0"/>
        <w:autoSpaceDN w:val="0"/>
        <w:adjustRightInd w:val="0"/>
        <w:jc w:val="both"/>
        <w:rPr>
          <w:rFonts w:ascii="Arial" w:hAnsi="Arial" w:cs="Arial"/>
          <w:sz w:val="20"/>
          <w:szCs w:val="20"/>
        </w:rPr>
      </w:pPr>
      <w:r w:rsidRPr="00ED733B">
        <w:rPr>
          <w:rFonts w:ascii="Arial" w:hAnsi="Arial" w:cs="Arial"/>
          <w:sz w:val="20"/>
          <w:szCs w:val="20"/>
        </w:rPr>
        <w:t>Sredstva so namenjena upravljanju stanovanj v lasti občine. Upravljalca stanovanj sta Javno komunalno podjetje Radlje ob Dravi d.o.o. in SZ Smreka, upravljanje z nepremičninami d.o.o.</w:t>
      </w:r>
    </w:p>
    <w:p w:rsidR="00590488" w:rsidRPr="00ED733B" w:rsidRDefault="00590488" w:rsidP="00B97536">
      <w:pPr>
        <w:autoSpaceDE w:val="0"/>
        <w:autoSpaceDN w:val="0"/>
        <w:adjustRightInd w:val="0"/>
        <w:jc w:val="both"/>
        <w:rPr>
          <w:rFonts w:ascii="Arial" w:hAnsi="Arial" w:cs="Arial"/>
          <w:sz w:val="20"/>
          <w:szCs w:val="20"/>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Navezava na projekte v okviru proračunske postavke</w:t>
      </w:r>
    </w:p>
    <w:p w:rsidR="00B4398B" w:rsidRPr="00ED733B" w:rsidRDefault="00B4398B" w:rsidP="00B97536">
      <w:pPr>
        <w:autoSpaceDE w:val="0"/>
        <w:autoSpaceDN w:val="0"/>
        <w:adjustRightInd w:val="0"/>
        <w:jc w:val="both"/>
        <w:rPr>
          <w:rFonts w:ascii="Arial" w:hAnsi="Arial" w:cs="Arial"/>
          <w:b/>
          <w:bCs/>
          <w:iCs/>
          <w:sz w:val="20"/>
          <w:szCs w:val="20"/>
        </w:rPr>
      </w:pPr>
    </w:p>
    <w:p w:rsidR="00B4398B" w:rsidRPr="00ED733B" w:rsidRDefault="00B4398B" w:rsidP="00B97536">
      <w:pPr>
        <w:jc w:val="both"/>
        <w:rPr>
          <w:rFonts w:ascii="Arial" w:hAnsi="Arial" w:cs="Arial"/>
          <w:sz w:val="20"/>
          <w:szCs w:val="20"/>
        </w:rPr>
      </w:pPr>
      <w:r w:rsidRPr="00ED733B">
        <w:rPr>
          <w:rFonts w:ascii="Arial" w:hAnsi="Arial" w:cs="Arial"/>
          <w:sz w:val="20"/>
          <w:szCs w:val="20"/>
        </w:rPr>
        <w:t>Proračunska postavka ni vezana na posebne projekte.</w:t>
      </w:r>
    </w:p>
    <w:p w:rsidR="00B4398B" w:rsidRPr="00ED733B" w:rsidRDefault="00B4398B" w:rsidP="00B97536">
      <w:pPr>
        <w:jc w:val="both"/>
        <w:rPr>
          <w:rFonts w:ascii="Arial" w:hAnsi="Arial" w:cs="Arial"/>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Izhodišča, na katerih temeljijo izračuni predlogov pravic porabe za del, ki se ne izvršuje preko NRP (Neposredni učinek in kazalnik)</w:t>
      </w:r>
    </w:p>
    <w:p w:rsidR="00B4398B" w:rsidRPr="00ED733B" w:rsidRDefault="00B4398B" w:rsidP="00B97536">
      <w:pPr>
        <w:autoSpaceDE w:val="0"/>
        <w:autoSpaceDN w:val="0"/>
        <w:adjustRightInd w:val="0"/>
        <w:jc w:val="both"/>
        <w:rPr>
          <w:rFonts w:ascii="Arial" w:hAnsi="Arial" w:cs="Arial"/>
          <w:b/>
          <w:bCs/>
          <w:i/>
          <w:iCs/>
          <w:sz w:val="20"/>
          <w:szCs w:val="20"/>
        </w:rPr>
      </w:pPr>
    </w:p>
    <w:p w:rsidR="00B4398B" w:rsidRPr="00ED733B" w:rsidRDefault="00B4398B" w:rsidP="00B97536">
      <w:pPr>
        <w:autoSpaceDE w:val="0"/>
        <w:autoSpaceDN w:val="0"/>
        <w:adjustRightInd w:val="0"/>
        <w:jc w:val="both"/>
        <w:rPr>
          <w:rFonts w:ascii="Arial" w:hAnsi="Arial" w:cs="Arial"/>
          <w:sz w:val="20"/>
          <w:szCs w:val="20"/>
        </w:rPr>
      </w:pPr>
      <w:r w:rsidRPr="00ED733B">
        <w:rPr>
          <w:rFonts w:ascii="Arial" w:hAnsi="Arial" w:cs="Arial"/>
          <w:sz w:val="20"/>
          <w:szCs w:val="20"/>
        </w:rPr>
        <w:t>Izračun temelji na pravicah porabe preteklih let.</w:t>
      </w:r>
    </w:p>
    <w:p w:rsidR="00ED733B" w:rsidRPr="00ED733B" w:rsidRDefault="00ED733B" w:rsidP="008073CB">
      <w:pPr>
        <w:jc w:val="both"/>
        <w:rPr>
          <w:rFonts w:ascii="Times-Roman" w:hAnsi="Times-Roman" w:cs="Times-Roman"/>
          <w:sz w:val="20"/>
          <w:szCs w:val="20"/>
        </w:rPr>
      </w:pPr>
    </w:p>
    <w:p w:rsidR="00423398" w:rsidRPr="00EF6CCB" w:rsidRDefault="00423398" w:rsidP="008073CB">
      <w:pPr>
        <w:jc w:val="both"/>
        <w:rPr>
          <w:rFonts w:ascii="Times-Roman" w:hAnsi="Times-Roman" w:cs="Times-Roman"/>
          <w:sz w:val="20"/>
          <w:szCs w:val="20"/>
          <w:highlight w:val="cyan"/>
        </w:rPr>
      </w:pPr>
    </w:p>
    <w:p w:rsidR="00B4398B" w:rsidRPr="00ED733B" w:rsidRDefault="00B4398B" w:rsidP="00B4398B">
      <w:pPr>
        <w:jc w:val="both"/>
        <w:rPr>
          <w:rFonts w:ascii="Arial" w:hAnsi="Arial" w:cs="Arial"/>
          <w:b/>
        </w:rPr>
      </w:pPr>
      <w:r w:rsidRPr="00ED733B">
        <w:rPr>
          <w:rFonts w:ascii="Arial" w:hAnsi="Arial" w:cs="Arial"/>
          <w:b/>
        </w:rPr>
        <w:t>160505   Vzdrževanje stanovanj v lasti občine</w:t>
      </w:r>
    </w:p>
    <w:p w:rsidR="00B4398B" w:rsidRPr="00ED733B" w:rsidRDefault="00B4398B" w:rsidP="00B4398B">
      <w:pPr>
        <w:jc w:val="both"/>
        <w:rPr>
          <w:rFonts w:ascii="Arial" w:hAnsi="Arial" w:cs="Arial"/>
        </w:rPr>
      </w:pPr>
    </w:p>
    <w:p w:rsidR="00B4398B" w:rsidRPr="00ED733B" w:rsidRDefault="00B4398B" w:rsidP="00B4398B">
      <w:pPr>
        <w:autoSpaceDE w:val="0"/>
        <w:autoSpaceDN w:val="0"/>
        <w:adjustRightInd w:val="0"/>
        <w:jc w:val="right"/>
        <w:rPr>
          <w:rFonts w:ascii="Arial" w:hAnsi="Arial" w:cs="Arial"/>
          <w:b/>
          <w:bCs/>
          <w:sz w:val="20"/>
          <w:szCs w:val="20"/>
        </w:rPr>
      </w:pPr>
      <w:r w:rsidRPr="00ED733B">
        <w:rPr>
          <w:rFonts w:ascii="Arial" w:hAnsi="Arial" w:cs="Arial"/>
          <w:b/>
          <w:bCs/>
          <w:sz w:val="20"/>
          <w:szCs w:val="20"/>
        </w:rPr>
        <w:t xml:space="preserve">Vrednost: </w:t>
      </w:r>
      <w:r w:rsidR="0065769C">
        <w:rPr>
          <w:rFonts w:ascii="Arial" w:hAnsi="Arial" w:cs="Arial"/>
          <w:b/>
          <w:bCs/>
          <w:sz w:val="20"/>
          <w:szCs w:val="20"/>
        </w:rPr>
        <w:t>58.5</w:t>
      </w:r>
      <w:r w:rsidR="00ED733B" w:rsidRPr="00ED733B">
        <w:rPr>
          <w:rFonts w:ascii="Arial" w:hAnsi="Arial" w:cs="Arial"/>
          <w:b/>
          <w:bCs/>
          <w:sz w:val="20"/>
          <w:szCs w:val="20"/>
        </w:rPr>
        <w:t>00,00</w:t>
      </w:r>
      <w:r w:rsidRPr="00ED733B">
        <w:rPr>
          <w:rFonts w:ascii="Arial" w:hAnsi="Arial" w:cs="Arial"/>
          <w:b/>
          <w:bCs/>
          <w:sz w:val="20"/>
          <w:szCs w:val="20"/>
        </w:rPr>
        <w:t xml:space="preserve"> €</w:t>
      </w:r>
    </w:p>
    <w:p w:rsidR="00B4398B" w:rsidRPr="00ED733B" w:rsidRDefault="00B4398B" w:rsidP="00B4398B">
      <w:pPr>
        <w:jc w:val="both"/>
        <w:rPr>
          <w:rFonts w:ascii="Arial" w:hAnsi="Arial" w:cs="Arial"/>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Obrazložitev dejavnosti v okviru proračunske postavke</w:t>
      </w:r>
    </w:p>
    <w:p w:rsidR="00B4398B" w:rsidRPr="00ED733B" w:rsidRDefault="00B4398B" w:rsidP="00B97536">
      <w:pPr>
        <w:autoSpaceDE w:val="0"/>
        <w:autoSpaceDN w:val="0"/>
        <w:adjustRightInd w:val="0"/>
        <w:jc w:val="both"/>
        <w:rPr>
          <w:rFonts w:ascii="Arial" w:hAnsi="Arial" w:cs="Arial"/>
          <w:b/>
          <w:bCs/>
          <w:i/>
          <w:iCs/>
          <w:sz w:val="20"/>
          <w:szCs w:val="20"/>
        </w:rPr>
      </w:pPr>
    </w:p>
    <w:p w:rsidR="00B4398B" w:rsidRPr="00ED733B" w:rsidRDefault="00B4398B" w:rsidP="00B97536">
      <w:pPr>
        <w:autoSpaceDE w:val="0"/>
        <w:autoSpaceDN w:val="0"/>
        <w:adjustRightInd w:val="0"/>
        <w:jc w:val="both"/>
        <w:rPr>
          <w:rFonts w:ascii="Arial" w:hAnsi="Arial" w:cs="Arial"/>
          <w:sz w:val="20"/>
          <w:szCs w:val="20"/>
        </w:rPr>
      </w:pPr>
      <w:r w:rsidRPr="00ED733B">
        <w:rPr>
          <w:rFonts w:ascii="Arial" w:hAnsi="Arial" w:cs="Arial"/>
          <w:sz w:val="20"/>
          <w:szCs w:val="20"/>
        </w:rPr>
        <w:t>Vzdrževanje neprofitnih najemnih stanovanj na podlagi stanovanjskega programa občine ter plana za</w:t>
      </w:r>
    </w:p>
    <w:p w:rsidR="00B4398B" w:rsidRPr="00ED733B" w:rsidRDefault="00ED733B" w:rsidP="00B97536">
      <w:pPr>
        <w:autoSpaceDE w:val="0"/>
        <w:autoSpaceDN w:val="0"/>
        <w:adjustRightInd w:val="0"/>
        <w:jc w:val="both"/>
        <w:rPr>
          <w:rFonts w:ascii="Arial" w:hAnsi="Arial" w:cs="Arial"/>
          <w:sz w:val="20"/>
          <w:szCs w:val="20"/>
        </w:rPr>
      </w:pPr>
      <w:r>
        <w:rPr>
          <w:rFonts w:ascii="Arial" w:hAnsi="Arial" w:cs="Arial"/>
          <w:sz w:val="20"/>
          <w:szCs w:val="20"/>
        </w:rPr>
        <w:t>vzdrževanje stanovanj, ter pokrivanje komunalnih, elektro in drugih stroškov.</w:t>
      </w:r>
    </w:p>
    <w:p w:rsidR="00B4398B" w:rsidRPr="00ED733B" w:rsidRDefault="00B4398B" w:rsidP="00B97536">
      <w:pPr>
        <w:autoSpaceDE w:val="0"/>
        <w:autoSpaceDN w:val="0"/>
        <w:adjustRightInd w:val="0"/>
        <w:jc w:val="both"/>
        <w:rPr>
          <w:rFonts w:ascii="Arial" w:hAnsi="Arial" w:cs="Arial"/>
          <w:sz w:val="20"/>
          <w:szCs w:val="20"/>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Navezava na projekte v okviru proračunske postavke</w:t>
      </w:r>
    </w:p>
    <w:p w:rsidR="00B4398B" w:rsidRPr="00ED733B" w:rsidRDefault="00B4398B" w:rsidP="00B97536">
      <w:pPr>
        <w:autoSpaceDE w:val="0"/>
        <w:autoSpaceDN w:val="0"/>
        <w:adjustRightInd w:val="0"/>
        <w:jc w:val="both"/>
        <w:rPr>
          <w:rFonts w:ascii="Arial" w:hAnsi="Arial" w:cs="Arial"/>
          <w:b/>
          <w:bCs/>
          <w:iCs/>
          <w:sz w:val="20"/>
          <w:szCs w:val="20"/>
        </w:rPr>
      </w:pPr>
    </w:p>
    <w:p w:rsidR="00B4398B" w:rsidRPr="00ED733B" w:rsidRDefault="00B4398B" w:rsidP="00B97536">
      <w:pPr>
        <w:jc w:val="both"/>
        <w:rPr>
          <w:rFonts w:ascii="Arial" w:hAnsi="Arial" w:cs="Arial"/>
          <w:sz w:val="20"/>
          <w:szCs w:val="20"/>
        </w:rPr>
      </w:pPr>
      <w:r w:rsidRPr="00ED733B">
        <w:rPr>
          <w:rFonts w:ascii="Arial" w:hAnsi="Arial" w:cs="Arial"/>
          <w:sz w:val="20"/>
          <w:szCs w:val="20"/>
        </w:rPr>
        <w:t>Proračunska postavka ni vezana na posebne projekte.</w:t>
      </w:r>
    </w:p>
    <w:p w:rsidR="00B4398B" w:rsidRPr="00ED733B" w:rsidRDefault="00B4398B" w:rsidP="00B97536">
      <w:pPr>
        <w:jc w:val="both"/>
        <w:rPr>
          <w:rFonts w:ascii="Arial" w:hAnsi="Arial" w:cs="Arial"/>
        </w:rPr>
      </w:pPr>
    </w:p>
    <w:p w:rsidR="00B4398B" w:rsidRPr="00ED733B" w:rsidRDefault="00B4398B" w:rsidP="00B97536">
      <w:pPr>
        <w:autoSpaceDE w:val="0"/>
        <w:autoSpaceDN w:val="0"/>
        <w:adjustRightInd w:val="0"/>
        <w:jc w:val="both"/>
        <w:rPr>
          <w:rFonts w:ascii="Arial" w:hAnsi="Arial" w:cs="Arial"/>
          <w:b/>
          <w:bCs/>
          <w:iCs/>
          <w:sz w:val="20"/>
          <w:szCs w:val="20"/>
        </w:rPr>
      </w:pPr>
      <w:r w:rsidRPr="00ED733B">
        <w:rPr>
          <w:rFonts w:ascii="Arial" w:hAnsi="Arial" w:cs="Arial"/>
          <w:b/>
          <w:bCs/>
          <w:iCs/>
          <w:sz w:val="20"/>
          <w:szCs w:val="20"/>
        </w:rPr>
        <w:t>Izhodišča, na katerih temeljijo izračuni predlogov pravic porabe za del, ki se ne izvršuje preko NRP (Neposredni učinek in kazalnik)</w:t>
      </w:r>
    </w:p>
    <w:p w:rsidR="00B4398B" w:rsidRPr="00ED733B" w:rsidRDefault="00B4398B" w:rsidP="00B97536">
      <w:pPr>
        <w:autoSpaceDE w:val="0"/>
        <w:autoSpaceDN w:val="0"/>
        <w:adjustRightInd w:val="0"/>
        <w:jc w:val="both"/>
        <w:rPr>
          <w:rFonts w:ascii="Arial" w:hAnsi="Arial" w:cs="Arial"/>
          <w:b/>
          <w:bCs/>
          <w:i/>
          <w:iCs/>
          <w:sz w:val="20"/>
          <w:szCs w:val="20"/>
        </w:rPr>
      </w:pPr>
    </w:p>
    <w:p w:rsidR="008073CB" w:rsidRDefault="00B4398B" w:rsidP="00B97536">
      <w:pPr>
        <w:jc w:val="both"/>
        <w:rPr>
          <w:rFonts w:ascii="Arial" w:hAnsi="Arial" w:cs="Arial"/>
          <w:sz w:val="20"/>
          <w:szCs w:val="20"/>
        </w:rPr>
      </w:pPr>
      <w:r w:rsidRPr="00ED733B">
        <w:rPr>
          <w:rFonts w:ascii="Arial" w:hAnsi="Arial" w:cs="Arial"/>
          <w:sz w:val="20"/>
          <w:szCs w:val="20"/>
        </w:rPr>
        <w:t>Predvideni stroški glede na predračune in razpoložljiva sredstva proračuna.</w:t>
      </w:r>
    </w:p>
    <w:p w:rsidR="00F31872" w:rsidRDefault="00F31872" w:rsidP="00B97536">
      <w:pPr>
        <w:jc w:val="both"/>
        <w:rPr>
          <w:rFonts w:ascii="Arial" w:hAnsi="Arial" w:cs="Arial"/>
          <w:sz w:val="20"/>
          <w:szCs w:val="20"/>
        </w:rPr>
      </w:pPr>
    </w:p>
    <w:p w:rsidR="00B4398B" w:rsidRDefault="00B4398B"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Default="00D9394A" w:rsidP="008073CB">
      <w:pPr>
        <w:jc w:val="both"/>
        <w:rPr>
          <w:rFonts w:ascii="Times-Roman" w:hAnsi="Times-Roman" w:cs="Times-Roman"/>
          <w:sz w:val="20"/>
          <w:szCs w:val="20"/>
        </w:rPr>
      </w:pPr>
    </w:p>
    <w:p w:rsidR="00D9394A" w:rsidRPr="0019584C" w:rsidRDefault="00D9394A" w:rsidP="008073CB">
      <w:pPr>
        <w:jc w:val="both"/>
        <w:rPr>
          <w:rFonts w:ascii="Times-Roman" w:hAnsi="Times-Roman" w:cs="Times-Roman"/>
          <w:sz w:val="20"/>
          <w:szCs w:val="20"/>
        </w:rPr>
      </w:pPr>
    </w:p>
    <w:p w:rsidR="00B4398B" w:rsidRPr="0019584C" w:rsidRDefault="00B4398B" w:rsidP="00B4398B">
      <w:pPr>
        <w:pBdr>
          <w:top w:val="single" w:sz="4" w:space="1" w:color="auto"/>
          <w:bottom w:val="single" w:sz="4" w:space="1" w:color="auto"/>
        </w:pBdr>
        <w:autoSpaceDE w:val="0"/>
        <w:autoSpaceDN w:val="0"/>
        <w:adjustRightInd w:val="0"/>
        <w:rPr>
          <w:rFonts w:ascii="Arial" w:hAnsi="Arial" w:cs="Arial"/>
          <w:b/>
          <w:bCs/>
          <w:sz w:val="28"/>
          <w:szCs w:val="28"/>
        </w:rPr>
      </w:pPr>
      <w:r w:rsidRPr="0019584C">
        <w:rPr>
          <w:rFonts w:ascii="Arial" w:hAnsi="Arial" w:cs="Arial"/>
          <w:b/>
          <w:bCs/>
          <w:sz w:val="28"/>
          <w:szCs w:val="28"/>
        </w:rPr>
        <w:lastRenderedPageBreak/>
        <w:t>1606 Upravljanje in razpolaganje z zemljišči (javno dobro, kmetijska, gozdna in stavbna zemljišča)</w:t>
      </w:r>
    </w:p>
    <w:p w:rsidR="00B4398B" w:rsidRPr="0019584C" w:rsidRDefault="00B4398B" w:rsidP="00B4398B">
      <w:pPr>
        <w:autoSpaceDE w:val="0"/>
        <w:autoSpaceDN w:val="0"/>
        <w:adjustRightInd w:val="0"/>
        <w:rPr>
          <w:rFonts w:ascii="Times-Bold" w:hAnsi="Times-Bold" w:cs="Times-Bold"/>
          <w:b/>
          <w:bCs/>
          <w:sz w:val="32"/>
          <w:szCs w:val="32"/>
        </w:rPr>
      </w:pPr>
    </w:p>
    <w:p w:rsidR="00B4398B" w:rsidRPr="0019584C" w:rsidRDefault="00B4398B" w:rsidP="00B4398B">
      <w:pPr>
        <w:autoSpaceDE w:val="0"/>
        <w:autoSpaceDN w:val="0"/>
        <w:adjustRightInd w:val="0"/>
        <w:jc w:val="right"/>
        <w:rPr>
          <w:rFonts w:ascii="Arial" w:hAnsi="Arial" w:cs="Arial"/>
          <w:b/>
          <w:bCs/>
          <w:sz w:val="20"/>
          <w:szCs w:val="20"/>
        </w:rPr>
      </w:pPr>
      <w:r w:rsidRPr="0019584C">
        <w:rPr>
          <w:rFonts w:ascii="Arial" w:hAnsi="Arial" w:cs="Arial"/>
          <w:b/>
          <w:bCs/>
          <w:sz w:val="20"/>
          <w:szCs w:val="20"/>
        </w:rPr>
        <w:t xml:space="preserve">Vrednost: </w:t>
      </w:r>
      <w:r w:rsidR="00101AE3" w:rsidRPr="0019584C">
        <w:rPr>
          <w:rFonts w:ascii="Arial" w:hAnsi="Arial" w:cs="Arial"/>
          <w:b/>
          <w:bCs/>
          <w:sz w:val="20"/>
          <w:szCs w:val="20"/>
        </w:rPr>
        <w:t>1</w:t>
      </w:r>
      <w:r w:rsidR="00A85807" w:rsidRPr="0019584C">
        <w:rPr>
          <w:rFonts w:ascii="Arial" w:hAnsi="Arial" w:cs="Arial"/>
          <w:b/>
          <w:bCs/>
          <w:sz w:val="20"/>
          <w:szCs w:val="20"/>
        </w:rPr>
        <w:t>.</w:t>
      </w:r>
      <w:r w:rsidR="00101AE3" w:rsidRPr="0019584C">
        <w:rPr>
          <w:rFonts w:ascii="Arial" w:hAnsi="Arial" w:cs="Arial"/>
          <w:b/>
          <w:bCs/>
          <w:sz w:val="20"/>
          <w:szCs w:val="20"/>
        </w:rPr>
        <w:t>0</w:t>
      </w:r>
      <w:r w:rsidR="00A85807" w:rsidRPr="0019584C">
        <w:rPr>
          <w:rFonts w:ascii="Arial" w:hAnsi="Arial" w:cs="Arial"/>
          <w:b/>
          <w:bCs/>
          <w:sz w:val="20"/>
          <w:szCs w:val="20"/>
        </w:rPr>
        <w:t>0</w:t>
      </w:r>
      <w:r w:rsidRPr="0019584C">
        <w:rPr>
          <w:rFonts w:ascii="Arial" w:hAnsi="Arial" w:cs="Arial"/>
          <w:b/>
          <w:bCs/>
          <w:sz w:val="20"/>
          <w:szCs w:val="20"/>
        </w:rPr>
        <w:t>0,00 €</w:t>
      </w:r>
    </w:p>
    <w:p w:rsidR="00B4398B" w:rsidRPr="0019584C" w:rsidRDefault="00B4398B" w:rsidP="00B4398B">
      <w:pPr>
        <w:autoSpaceDE w:val="0"/>
        <w:autoSpaceDN w:val="0"/>
        <w:adjustRightInd w:val="0"/>
        <w:jc w:val="right"/>
        <w:rPr>
          <w:rFonts w:ascii="Arial" w:hAnsi="Arial" w:cs="Arial"/>
          <w:b/>
          <w:bCs/>
          <w:sz w:val="20"/>
          <w:szCs w:val="20"/>
        </w:rPr>
      </w:pPr>
    </w:p>
    <w:p w:rsidR="00B4398B" w:rsidRPr="0019584C" w:rsidRDefault="00B4398B" w:rsidP="00B4398B">
      <w:pPr>
        <w:autoSpaceDE w:val="0"/>
        <w:autoSpaceDN w:val="0"/>
        <w:adjustRightInd w:val="0"/>
        <w:rPr>
          <w:rFonts w:ascii="Arial" w:hAnsi="Arial" w:cs="Arial"/>
          <w:b/>
          <w:bCs/>
          <w:iCs/>
          <w:sz w:val="20"/>
          <w:szCs w:val="20"/>
        </w:rPr>
      </w:pPr>
      <w:r w:rsidRPr="0019584C">
        <w:rPr>
          <w:rFonts w:ascii="Arial" w:hAnsi="Arial" w:cs="Arial"/>
          <w:b/>
          <w:bCs/>
          <w:iCs/>
          <w:sz w:val="20"/>
          <w:szCs w:val="20"/>
        </w:rPr>
        <w:t>Opis glavnega programa</w:t>
      </w:r>
    </w:p>
    <w:p w:rsidR="00B4398B" w:rsidRPr="0019584C" w:rsidRDefault="00B4398B" w:rsidP="00B4398B">
      <w:pPr>
        <w:autoSpaceDE w:val="0"/>
        <w:autoSpaceDN w:val="0"/>
        <w:adjustRightInd w:val="0"/>
        <w:rPr>
          <w:rFonts w:ascii="Arial" w:hAnsi="Arial" w:cs="Arial"/>
          <w:b/>
          <w:bCs/>
          <w:i/>
          <w:iCs/>
          <w:sz w:val="20"/>
          <w:szCs w:val="20"/>
        </w:rPr>
      </w:pPr>
    </w:p>
    <w:p w:rsidR="00B4398B" w:rsidRPr="0019584C" w:rsidRDefault="00B4398B" w:rsidP="00B4398B">
      <w:pPr>
        <w:autoSpaceDE w:val="0"/>
        <w:autoSpaceDN w:val="0"/>
        <w:adjustRightInd w:val="0"/>
        <w:jc w:val="both"/>
        <w:rPr>
          <w:rFonts w:ascii="Arial" w:hAnsi="Arial" w:cs="Arial"/>
          <w:bCs/>
          <w:sz w:val="20"/>
          <w:szCs w:val="20"/>
        </w:rPr>
      </w:pPr>
      <w:r w:rsidRPr="0019584C">
        <w:rPr>
          <w:rFonts w:ascii="Arial" w:hAnsi="Arial" w:cs="Arial"/>
          <w:bCs/>
          <w:sz w:val="20"/>
          <w:szCs w:val="20"/>
        </w:rPr>
        <w:t>Program zajema stroške nakupa kmetijskih in gozdnih zemljišč ter stavbnih zemljišč. Upravljanje in razpolaganje z zemljišči zajema urejanje občinskih zemljišč za investicijsko vzdrževanje, pripravo, organiziranje in nadaljnjo vodenje investicij v vseh fazah investicijskega procesa</w:t>
      </w:r>
    </w:p>
    <w:p w:rsidR="00B4398B" w:rsidRPr="0019584C" w:rsidRDefault="00B4398B" w:rsidP="00B4398B">
      <w:pPr>
        <w:autoSpaceDE w:val="0"/>
        <w:autoSpaceDN w:val="0"/>
        <w:adjustRightInd w:val="0"/>
        <w:rPr>
          <w:rFonts w:ascii="Arial" w:hAnsi="Arial" w:cs="Arial"/>
          <w:sz w:val="20"/>
          <w:szCs w:val="20"/>
        </w:rPr>
      </w:pPr>
    </w:p>
    <w:p w:rsidR="00B4398B" w:rsidRPr="0019584C" w:rsidRDefault="00B4398B" w:rsidP="00B4398B">
      <w:pPr>
        <w:autoSpaceDE w:val="0"/>
        <w:autoSpaceDN w:val="0"/>
        <w:adjustRightInd w:val="0"/>
        <w:rPr>
          <w:rFonts w:ascii="Arial" w:hAnsi="Arial" w:cs="Arial"/>
          <w:b/>
          <w:bCs/>
          <w:iCs/>
          <w:sz w:val="20"/>
          <w:szCs w:val="20"/>
        </w:rPr>
      </w:pPr>
      <w:r w:rsidRPr="0019584C">
        <w:rPr>
          <w:rFonts w:ascii="Arial" w:hAnsi="Arial" w:cs="Arial"/>
          <w:b/>
          <w:bCs/>
          <w:iCs/>
          <w:sz w:val="20"/>
          <w:szCs w:val="20"/>
        </w:rPr>
        <w:t>Dolgoročni cilji glavnega programa (Specifični cilj in kazalniki)</w:t>
      </w:r>
    </w:p>
    <w:p w:rsidR="00B4398B" w:rsidRPr="0019584C" w:rsidRDefault="00B4398B" w:rsidP="00B4398B">
      <w:pPr>
        <w:autoSpaceDE w:val="0"/>
        <w:autoSpaceDN w:val="0"/>
        <w:adjustRightInd w:val="0"/>
        <w:rPr>
          <w:rFonts w:ascii="Arial" w:hAnsi="Arial" w:cs="Arial"/>
          <w:b/>
          <w:bCs/>
          <w:i/>
          <w:iCs/>
          <w:sz w:val="20"/>
          <w:szCs w:val="20"/>
        </w:rPr>
      </w:pPr>
    </w:p>
    <w:p w:rsidR="00D56AAD" w:rsidRPr="0019584C" w:rsidRDefault="00D56AAD" w:rsidP="00B4398B">
      <w:pPr>
        <w:autoSpaceDE w:val="0"/>
        <w:autoSpaceDN w:val="0"/>
        <w:adjustRightInd w:val="0"/>
        <w:rPr>
          <w:rFonts w:ascii="Arial" w:hAnsi="Arial" w:cs="Arial"/>
          <w:sz w:val="20"/>
          <w:szCs w:val="20"/>
        </w:rPr>
      </w:pPr>
      <w:r w:rsidRPr="0019584C">
        <w:rPr>
          <w:rFonts w:ascii="Arial" w:hAnsi="Arial" w:cs="Arial"/>
          <w:sz w:val="20"/>
          <w:szCs w:val="20"/>
        </w:rPr>
        <w:t>Urejanje zemljišč po potrebi.</w:t>
      </w:r>
    </w:p>
    <w:p w:rsidR="00D56AAD" w:rsidRPr="0019584C" w:rsidRDefault="00D56AAD" w:rsidP="00B4398B">
      <w:pPr>
        <w:autoSpaceDE w:val="0"/>
        <w:autoSpaceDN w:val="0"/>
        <w:adjustRightInd w:val="0"/>
        <w:rPr>
          <w:rFonts w:ascii="Arial" w:hAnsi="Arial" w:cs="Arial"/>
          <w:sz w:val="20"/>
          <w:szCs w:val="20"/>
        </w:rPr>
      </w:pPr>
    </w:p>
    <w:p w:rsidR="00B4398B" w:rsidRPr="0019584C" w:rsidRDefault="00B4398B" w:rsidP="00B4398B">
      <w:pPr>
        <w:autoSpaceDE w:val="0"/>
        <w:autoSpaceDN w:val="0"/>
        <w:adjustRightInd w:val="0"/>
        <w:rPr>
          <w:rFonts w:ascii="Arial" w:hAnsi="Arial" w:cs="Arial"/>
          <w:b/>
          <w:bCs/>
          <w:iCs/>
          <w:sz w:val="20"/>
          <w:szCs w:val="20"/>
        </w:rPr>
      </w:pPr>
      <w:r w:rsidRPr="0019584C">
        <w:rPr>
          <w:rFonts w:ascii="Arial" w:hAnsi="Arial" w:cs="Arial"/>
          <w:b/>
          <w:bCs/>
          <w:iCs/>
          <w:sz w:val="20"/>
          <w:szCs w:val="20"/>
        </w:rPr>
        <w:t>Glavni letni izvedbeni cilji in kazalci, s katerimi se bo merilo doseganje zastavljenih ciljev</w:t>
      </w:r>
    </w:p>
    <w:p w:rsidR="00B4398B" w:rsidRPr="0019584C" w:rsidRDefault="00B4398B" w:rsidP="00B4398B">
      <w:pPr>
        <w:autoSpaceDE w:val="0"/>
        <w:autoSpaceDN w:val="0"/>
        <w:adjustRightInd w:val="0"/>
        <w:rPr>
          <w:rFonts w:ascii="Arial" w:hAnsi="Arial" w:cs="Arial"/>
          <w:b/>
          <w:bCs/>
          <w:i/>
          <w:iCs/>
          <w:sz w:val="20"/>
          <w:szCs w:val="20"/>
        </w:rPr>
      </w:pPr>
    </w:p>
    <w:p w:rsidR="00B4398B" w:rsidRPr="0019584C" w:rsidRDefault="00D56AAD" w:rsidP="00B4398B">
      <w:pPr>
        <w:autoSpaceDE w:val="0"/>
        <w:autoSpaceDN w:val="0"/>
        <w:adjustRightInd w:val="0"/>
        <w:rPr>
          <w:rFonts w:ascii="Arial" w:hAnsi="Arial" w:cs="Arial"/>
          <w:sz w:val="20"/>
          <w:szCs w:val="20"/>
        </w:rPr>
      </w:pPr>
      <w:r w:rsidRPr="0019584C">
        <w:rPr>
          <w:rFonts w:ascii="Arial" w:hAnsi="Arial" w:cs="Arial"/>
          <w:sz w:val="20"/>
          <w:szCs w:val="20"/>
        </w:rPr>
        <w:t>Zemljišča naj bi bila varovana in zgledno urejena.</w:t>
      </w:r>
    </w:p>
    <w:p w:rsidR="00D56AAD" w:rsidRPr="0019584C" w:rsidRDefault="00D56AAD" w:rsidP="00B4398B">
      <w:pPr>
        <w:autoSpaceDE w:val="0"/>
        <w:autoSpaceDN w:val="0"/>
        <w:adjustRightInd w:val="0"/>
        <w:rPr>
          <w:rFonts w:ascii="Arial" w:hAnsi="Arial" w:cs="Arial"/>
          <w:sz w:val="20"/>
          <w:szCs w:val="20"/>
        </w:rPr>
      </w:pPr>
    </w:p>
    <w:p w:rsidR="00B4398B" w:rsidRPr="0019584C" w:rsidRDefault="00B4398B" w:rsidP="00B4398B">
      <w:pPr>
        <w:autoSpaceDE w:val="0"/>
        <w:autoSpaceDN w:val="0"/>
        <w:adjustRightInd w:val="0"/>
        <w:rPr>
          <w:rFonts w:ascii="Arial" w:hAnsi="Arial" w:cs="Arial"/>
          <w:b/>
          <w:bCs/>
          <w:iCs/>
          <w:sz w:val="20"/>
          <w:szCs w:val="20"/>
        </w:rPr>
      </w:pPr>
      <w:r w:rsidRPr="0019584C">
        <w:rPr>
          <w:rFonts w:ascii="Arial" w:hAnsi="Arial" w:cs="Arial"/>
          <w:b/>
          <w:bCs/>
          <w:iCs/>
          <w:sz w:val="20"/>
          <w:szCs w:val="20"/>
        </w:rPr>
        <w:t>Podprogrami in proračunski uporabniki znotraj glavnega programa</w:t>
      </w:r>
    </w:p>
    <w:p w:rsidR="00CD5949" w:rsidRPr="0019584C" w:rsidRDefault="00CD5949" w:rsidP="00B4398B">
      <w:pPr>
        <w:autoSpaceDE w:val="0"/>
        <w:autoSpaceDN w:val="0"/>
        <w:adjustRightInd w:val="0"/>
        <w:rPr>
          <w:rFonts w:ascii="Arial" w:hAnsi="Arial" w:cs="Arial"/>
          <w:b/>
          <w:bCs/>
          <w:iCs/>
          <w:sz w:val="20"/>
          <w:szCs w:val="20"/>
        </w:rPr>
      </w:pPr>
    </w:p>
    <w:p w:rsidR="00B4398B" w:rsidRPr="0019584C" w:rsidRDefault="00D56AAD" w:rsidP="008073CB">
      <w:pPr>
        <w:jc w:val="both"/>
        <w:rPr>
          <w:rFonts w:ascii="Arial" w:hAnsi="Arial" w:cs="Arial"/>
          <w:sz w:val="20"/>
          <w:szCs w:val="20"/>
        </w:rPr>
      </w:pPr>
      <w:r w:rsidRPr="0019584C">
        <w:rPr>
          <w:rFonts w:ascii="Arial" w:hAnsi="Arial" w:cs="Arial"/>
          <w:sz w:val="20"/>
          <w:szCs w:val="20"/>
        </w:rPr>
        <w:t>16069002 - nakup zemljišč</w:t>
      </w:r>
    </w:p>
    <w:p w:rsidR="004178C9" w:rsidRPr="0019584C" w:rsidRDefault="004178C9" w:rsidP="008073CB">
      <w:pPr>
        <w:jc w:val="both"/>
        <w:rPr>
          <w:rFonts w:ascii="Times-Roman" w:hAnsi="Times-Roman" w:cs="Times-Roman"/>
          <w:sz w:val="20"/>
          <w:szCs w:val="20"/>
        </w:rPr>
      </w:pPr>
    </w:p>
    <w:p w:rsidR="00430010" w:rsidRPr="0019584C" w:rsidRDefault="00430010" w:rsidP="008073CB">
      <w:pPr>
        <w:jc w:val="both"/>
        <w:rPr>
          <w:rFonts w:ascii="Times-Roman" w:hAnsi="Times-Roman" w:cs="Times-Roman"/>
          <w:sz w:val="20"/>
          <w:szCs w:val="20"/>
        </w:rPr>
      </w:pPr>
    </w:p>
    <w:p w:rsidR="00D56AAD" w:rsidRPr="0019584C" w:rsidRDefault="00D56AAD" w:rsidP="00093B6D">
      <w:pPr>
        <w:pBdr>
          <w:top w:val="single" w:sz="4" w:space="1" w:color="auto"/>
          <w:bottom w:val="single" w:sz="4" w:space="1" w:color="auto"/>
        </w:pBdr>
        <w:autoSpaceDE w:val="0"/>
        <w:autoSpaceDN w:val="0"/>
        <w:adjustRightInd w:val="0"/>
        <w:rPr>
          <w:rFonts w:ascii="Arial" w:hAnsi="Arial" w:cs="Arial"/>
          <w:b/>
          <w:bCs/>
          <w:sz w:val="24"/>
          <w:szCs w:val="24"/>
        </w:rPr>
      </w:pPr>
      <w:r w:rsidRPr="0019584C">
        <w:rPr>
          <w:rFonts w:ascii="Arial" w:hAnsi="Arial" w:cs="Arial"/>
          <w:b/>
          <w:bCs/>
          <w:sz w:val="24"/>
          <w:szCs w:val="24"/>
        </w:rPr>
        <w:t>16069002 Nakup zemljišč</w:t>
      </w:r>
    </w:p>
    <w:p w:rsidR="00D56AAD" w:rsidRPr="0019584C" w:rsidRDefault="00D56AAD" w:rsidP="00D56AAD">
      <w:pPr>
        <w:autoSpaceDE w:val="0"/>
        <w:autoSpaceDN w:val="0"/>
        <w:adjustRightInd w:val="0"/>
        <w:rPr>
          <w:rFonts w:ascii="TimesNewRoman,Bold" w:hAnsi="TimesNewRoman,Bold" w:cs="TimesNewRoman,Bold"/>
          <w:b/>
          <w:bCs/>
          <w:sz w:val="28"/>
          <w:szCs w:val="28"/>
        </w:rPr>
      </w:pPr>
    </w:p>
    <w:p w:rsidR="00B4398B" w:rsidRPr="0019584C" w:rsidRDefault="00D56AAD" w:rsidP="00D56AAD">
      <w:pPr>
        <w:jc w:val="right"/>
        <w:rPr>
          <w:rFonts w:ascii="Arial" w:hAnsi="Arial" w:cs="Arial"/>
          <w:sz w:val="20"/>
          <w:szCs w:val="20"/>
        </w:rPr>
      </w:pPr>
      <w:r w:rsidRPr="0019584C">
        <w:rPr>
          <w:rFonts w:ascii="Arial" w:hAnsi="Arial" w:cs="Arial"/>
          <w:b/>
          <w:bCs/>
          <w:sz w:val="20"/>
          <w:szCs w:val="20"/>
        </w:rPr>
        <w:t xml:space="preserve">Vrednost: </w:t>
      </w:r>
      <w:r w:rsidR="00101AE3" w:rsidRPr="0019584C">
        <w:rPr>
          <w:rFonts w:ascii="Arial" w:hAnsi="Arial" w:cs="Arial"/>
          <w:b/>
          <w:bCs/>
          <w:sz w:val="20"/>
          <w:szCs w:val="20"/>
        </w:rPr>
        <w:t>1</w:t>
      </w:r>
      <w:r w:rsidR="00696616" w:rsidRPr="0019584C">
        <w:rPr>
          <w:rFonts w:ascii="Arial" w:hAnsi="Arial" w:cs="Arial"/>
          <w:b/>
          <w:bCs/>
          <w:sz w:val="20"/>
          <w:szCs w:val="20"/>
        </w:rPr>
        <w:t>.</w:t>
      </w:r>
      <w:r w:rsidR="00101AE3" w:rsidRPr="0019584C">
        <w:rPr>
          <w:rFonts w:ascii="Arial" w:hAnsi="Arial" w:cs="Arial"/>
          <w:b/>
          <w:bCs/>
          <w:sz w:val="20"/>
          <w:szCs w:val="20"/>
        </w:rPr>
        <w:t>0</w:t>
      </w:r>
      <w:r w:rsidRPr="0019584C">
        <w:rPr>
          <w:rFonts w:ascii="Arial" w:hAnsi="Arial" w:cs="Arial"/>
          <w:b/>
          <w:bCs/>
          <w:sz w:val="20"/>
          <w:szCs w:val="20"/>
        </w:rPr>
        <w:t>00</w:t>
      </w:r>
      <w:r w:rsidR="00093B6D" w:rsidRPr="0019584C">
        <w:rPr>
          <w:rFonts w:ascii="Arial" w:hAnsi="Arial" w:cs="Arial"/>
          <w:b/>
          <w:bCs/>
          <w:sz w:val="20"/>
          <w:szCs w:val="20"/>
        </w:rPr>
        <w:t>,00</w:t>
      </w:r>
      <w:r w:rsidRPr="0019584C">
        <w:rPr>
          <w:rFonts w:ascii="Arial" w:hAnsi="Arial" w:cs="Arial"/>
          <w:b/>
          <w:bCs/>
          <w:sz w:val="20"/>
          <w:szCs w:val="20"/>
        </w:rPr>
        <w:t xml:space="preserve"> €</w:t>
      </w:r>
    </w:p>
    <w:p w:rsidR="00B4398B" w:rsidRPr="0019584C" w:rsidRDefault="00B4398B" w:rsidP="008073CB">
      <w:pPr>
        <w:jc w:val="both"/>
        <w:rPr>
          <w:rFonts w:ascii="Times-Roman" w:hAnsi="Times-Roman" w:cs="Times-Roman"/>
          <w:sz w:val="20"/>
          <w:szCs w:val="20"/>
        </w:rPr>
      </w:pPr>
    </w:p>
    <w:p w:rsidR="00B4398B" w:rsidRDefault="00D56AAD" w:rsidP="00CD5949">
      <w:pPr>
        <w:autoSpaceDE w:val="0"/>
        <w:autoSpaceDN w:val="0"/>
        <w:adjustRightInd w:val="0"/>
        <w:jc w:val="both"/>
        <w:rPr>
          <w:rFonts w:ascii="Arial" w:hAnsi="Arial" w:cs="Arial"/>
          <w:sz w:val="20"/>
          <w:szCs w:val="20"/>
        </w:rPr>
      </w:pPr>
      <w:r w:rsidRPr="0019584C">
        <w:rPr>
          <w:rFonts w:ascii="Arial" w:hAnsi="Arial" w:cs="Arial"/>
          <w:sz w:val="20"/>
          <w:szCs w:val="20"/>
        </w:rPr>
        <w:t>Podprogram obsega aktivnosti v zvezi s pridobivanjem zemljišč. Na osnovi občinske in državne prostorske politike se izvaja odkup zemljišč na podlagi ponudb strank in v okviru uveljavljanja predkupne pravice občine na podlagi različnih zakonov, zaradi prostorskega načrtovanja poselitve občine, komunalnega opremljanja zemljišč in pridobivanja zemljišč, ki predstavljajo javno infrastrukturo.</w:t>
      </w:r>
      <w:r w:rsidR="00F23982" w:rsidRPr="0019584C">
        <w:rPr>
          <w:rFonts w:ascii="Arial" w:hAnsi="Arial" w:cs="Arial"/>
          <w:sz w:val="20"/>
          <w:szCs w:val="20"/>
        </w:rPr>
        <w:t xml:space="preserve"> Zemljišča so definirana s parcelno</w:t>
      </w:r>
      <w:r w:rsidRPr="0019584C">
        <w:rPr>
          <w:rFonts w:ascii="Arial" w:hAnsi="Arial" w:cs="Arial"/>
          <w:sz w:val="20"/>
          <w:szCs w:val="20"/>
        </w:rPr>
        <w:t xml:space="preserve"> štev</w:t>
      </w:r>
      <w:r w:rsidR="00F23982" w:rsidRPr="0019584C">
        <w:rPr>
          <w:rFonts w:ascii="Arial" w:hAnsi="Arial" w:cs="Arial"/>
          <w:sz w:val="20"/>
          <w:szCs w:val="20"/>
        </w:rPr>
        <w:t>ilko</w:t>
      </w:r>
      <w:r w:rsidRPr="0019584C">
        <w:rPr>
          <w:rFonts w:ascii="Arial" w:hAnsi="Arial" w:cs="Arial"/>
          <w:sz w:val="20"/>
          <w:szCs w:val="20"/>
        </w:rPr>
        <w:t xml:space="preserve"> in katastrsko občino.</w:t>
      </w:r>
    </w:p>
    <w:p w:rsidR="00423398" w:rsidRPr="0019584C" w:rsidRDefault="00423398" w:rsidP="00CD5949">
      <w:pPr>
        <w:jc w:val="both"/>
        <w:rPr>
          <w:rFonts w:ascii="Arial" w:hAnsi="Arial" w:cs="Arial"/>
          <w:sz w:val="20"/>
          <w:szCs w:val="20"/>
        </w:rPr>
      </w:pPr>
    </w:p>
    <w:p w:rsidR="00D56AAD" w:rsidRPr="0019584C" w:rsidRDefault="00D56AAD" w:rsidP="00CD5949">
      <w:pPr>
        <w:autoSpaceDE w:val="0"/>
        <w:autoSpaceDN w:val="0"/>
        <w:adjustRightInd w:val="0"/>
        <w:jc w:val="both"/>
        <w:rPr>
          <w:rFonts w:ascii="Arial" w:hAnsi="Arial" w:cs="Arial"/>
          <w:b/>
          <w:bCs/>
          <w:iCs/>
          <w:sz w:val="20"/>
          <w:szCs w:val="20"/>
        </w:rPr>
      </w:pPr>
      <w:r w:rsidRPr="0019584C">
        <w:rPr>
          <w:rFonts w:ascii="Arial" w:hAnsi="Arial" w:cs="Arial"/>
          <w:b/>
          <w:bCs/>
          <w:iCs/>
          <w:sz w:val="20"/>
          <w:szCs w:val="20"/>
        </w:rPr>
        <w:t>Zakonske in druge pravne podlage</w:t>
      </w:r>
    </w:p>
    <w:p w:rsidR="00CD5949" w:rsidRPr="0019584C" w:rsidRDefault="00CD5949" w:rsidP="00CD5949">
      <w:pPr>
        <w:autoSpaceDE w:val="0"/>
        <w:autoSpaceDN w:val="0"/>
        <w:adjustRightInd w:val="0"/>
        <w:jc w:val="both"/>
        <w:rPr>
          <w:rFonts w:ascii="Arial" w:hAnsi="Arial" w:cs="Arial"/>
          <w:b/>
          <w:bCs/>
          <w:i/>
          <w:iCs/>
          <w:sz w:val="20"/>
          <w:szCs w:val="20"/>
        </w:rPr>
      </w:pPr>
    </w:p>
    <w:p w:rsidR="00B4398B" w:rsidRPr="0019584C" w:rsidRDefault="00D56AAD" w:rsidP="00F6782B">
      <w:pPr>
        <w:autoSpaceDE w:val="0"/>
        <w:autoSpaceDN w:val="0"/>
        <w:adjustRightInd w:val="0"/>
        <w:jc w:val="both"/>
        <w:rPr>
          <w:rFonts w:ascii="Arial" w:hAnsi="Arial" w:cs="Arial"/>
          <w:sz w:val="20"/>
          <w:szCs w:val="20"/>
        </w:rPr>
      </w:pPr>
      <w:r w:rsidRPr="0019584C">
        <w:rPr>
          <w:rFonts w:ascii="Arial" w:hAnsi="Arial" w:cs="Arial"/>
          <w:sz w:val="20"/>
          <w:szCs w:val="20"/>
        </w:rPr>
        <w:t>Zakon o javnih financah, Zakon o stvarnem premoženju države in samoupravnih lokalnih skupnosti, Uredba o</w:t>
      </w:r>
      <w:r w:rsidR="00F6782B" w:rsidRPr="0019584C">
        <w:rPr>
          <w:rFonts w:ascii="Arial" w:hAnsi="Arial" w:cs="Arial"/>
          <w:sz w:val="20"/>
          <w:szCs w:val="20"/>
        </w:rPr>
        <w:t xml:space="preserve"> </w:t>
      </w:r>
      <w:r w:rsidRPr="0019584C">
        <w:rPr>
          <w:rFonts w:ascii="Arial" w:hAnsi="Arial" w:cs="Arial"/>
          <w:sz w:val="20"/>
          <w:szCs w:val="20"/>
        </w:rPr>
        <w:t>stvarnem premoženju države in samoupravnih lokalnih skupnosti, Zakon o lokalni samoupravi, Zakon o</w:t>
      </w:r>
      <w:r w:rsidR="00F6782B" w:rsidRPr="0019584C">
        <w:rPr>
          <w:rFonts w:ascii="Arial" w:hAnsi="Arial" w:cs="Arial"/>
          <w:sz w:val="20"/>
          <w:szCs w:val="20"/>
        </w:rPr>
        <w:t xml:space="preserve"> </w:t>
      </w:r>
      <w:r w:rsidRPr="0019584C">
        <w:rPr>
          <w:rFonts w:ascii="Arial" w:hAnsi="Arial" w:cs="Arial"/>
          <w:sz w:val="20"/>
          <w:szCs w:val="20"/>
        </w:rPr>
        <w:t>prostorskem načrtovanju, Zakon o urejanju prostora, Zakon o graditvi objektov, Zakon o varstvu kulturne</w:t>
      </w:r>
      <w:r w:rsidR="00F6782B" w:rsidRPr="0019584C">
        <w:rPr>
          <w:rFonts w:ascii="Arial" w:hAnsi="Arial" w:cs="Arial"/>
          <w:sz w:val="20"/>
          <w:szCs w:val="20"/>
        </w:rPr>
        <w:t xml:space="preserve"> </w:t>
      </w:r>
      <w:r w:rsidRPr="0019584C">
        <w:rPr>
          <w:rFonts w:ascii="Arial" w:hAnsi="Arial" w:cs="Arial"/>
          <w:sz w:val="20"/>
          <w:szCs w:val="20"/>
        </w:rPr>
        <w:t xml:space="preserve">dediščine, Zakon o ohranjanju narave, Zakon o kmetijskih zemljiščih, Zakon o splošnem upravnem postopku, Zakon o zemljiški knjigi, Zakon o davku na dodano vrednost, Zakon o davku na promet nepremičnin, </w:t>
      </w:r>
    </w:p>
    <w:p w:rsidR="00B4398B" w:rsidRPr="0019584C" w:rsidRDefault="00B4398B" w:rsidP="00F6782B">
      <w:pPr>
        <w:jc w:val="both"/>
        <w:rPr>
          <w:rFonts w:ascii="Arial" w:hAnsi="Arial" w:cs="Arial"/>
          <w:sz w:val="20"/>
          <w:szCs w:val="20"/>
        </w:rPr>
      </w:pPr>
    </w:p>
    <w:p w:rsidR="00D56AAD" w:rsidRPr="0019584C" w:rsidRDefault="00D56AAD" w:rsidP="00F6782B">
      <w:pPr>
        <w:autoSpaceDE w:val="0"/>
        <w:autoSpaceDN w:val="0"/>
        <w:adjustRightInd w:val="0"/>
        <w:jc w:val="both"/>
        <w:rPr>
          <w:rFonts w:ascii="Arial" w:hAnsi="Arial" w:cs="Arial"/>
          <w:b/>
          <w:bCs/>
          <w:iCs/>
          <w:sz w:val="20"/>
          <w:szCs w:val="20"/>
        </w:rPr>
      </w:pPr>
      <w:r w:rsidRPr="0019584C">
        <w:rPr>
          <w:rFonts w:ascii="Arial" w:hAnsi="Arial" w:cs="Arial"/>
          <w:b/>
          <w:bCs/>
          <w:iCs/>
          <w:sz w:val="20"/>
          <w:szCs w:val="20"/>
        </w:rPr>
        <w:t>Dolgoročni cilji podprograma in kazalci, s katerimi se bo merilo doseganje zastavljenih ciljev (Rezultat in  kazalniki)</w:t>
      </w:r>
    </w:p>
    <w:p w:rsidR="00D56AAD" w:rsidRPr="0019584C" w:rsidRDefault="00D56AAD" w:rsidP="00F6782B">
      <w:pPr>
        <w:autoSpaceDE w:val="0"/>
        <w:autoSpaceDN w:val="0"/>
        <w:adjustRightInd w:val="0"/>
        <w:jc w:val="both"/>
        <w:rPr>
          <w:rFonts w:ascii="Arial" w:hAnsi="Arial" w:cs="Arial"/>
          <w:b/>
          <w:bCs/>
          <w:i/>
          <w:iCs/>
          <w:sz w:val="20"/>
          <w:szCs w:val="20"/>
        </w:rPr>
      </w:pPr>
    </w:p>
    <w:p w:rsidR="00B4398B" w:rsidRPr="0019584C" w:rsidRDefault="00D56AAD" w:rsidP="00F6782B">
      <w:pPr>
        <w:autoSpaceDE w:val="0"/>
        <w:autoSpaceDN w:val="0"/>
        <w:adjustRightInd w:val="0"/>
        <w:jc w:val="both"/>
        <w:rPr>
          <w:rFonts w:ascii="Arial" w:hAnsi="Arial" w:cs="Arial"/>
          <w:sz w:val="20"/>
          <w:szCs w:val="20"/>
        </w:rPr>
      </w:pPr>
      <w:r w:rsidRPr="0019584C">
        <w:rPr>
          <w:rFonts w:ascii="Arial" w:hAnsi="Arial" w:cs="Arial"/>
          <w:sz w:val="20"/>
          <w:szCs w:val="20"/>
        </w:rPr>
        <w:t>Dolgoročni cilj podprograma je zagotavljanje zemljišč, na katerih bo možna gradnja javne komunalne infrastrukture in ki občanom omogoča bivanje v urejenem okolju. Dolgoročni cilji so pogojeni tudi z zagotavljanjem zadostnega števila kadrov, ki bodo prispevali k učinkovitejši in hitrejši realizaciji razvojnih programov Občine Vojnik. Med dolgoročne cilje sodi tudi uresničevanje prostorskih ukrepov občine na področju gospodarjenja z zemljišči in sledenje Viziji in strategiji razvoja občine</w:t>
      </w:r>
    </w:p>
    <w:p w:rsidR="00BA38AE" w:rsidRPr="0019584C" w:rsidRDefault="00BA38AE" w:rsidP="00F6782B">
      <w:pPr>
        <w:autoSpaceDE w:val="0"/>
        <w:autoSpaceDN w:val="0"/>
        <w:adjustRightInd w:val="0"/>
        <w:jc w:val="both"/>
        <w:rPr>
          <w:rFonts w:ascii="Arial" w:hAnsi="Arial" w:cs="Arial"/>
          <w:sz w:val="20"/>
          <w:szCs w:val="20"/>
        </w:rPr>
      </w:pPr>
    </w:p>
    <w:p w:rsidR="00D56AAD" w:rsidRPr="0019584C" w:rsidRDefault="00D56AAD" w:rsidP="00F6782B">
      <w:pPr>
        <w:autoSpaceDE w:val="0"/>
        <w:autoSpaceDN w:val="0"/>
        <w:adjustRightInd w:val="0"/>
        <w:jc w:val="both"/>
        <w:rPr>
          <w:rFonts w:ascii="Arial" w:hAnsi="Arial" w:cs="Arial"/>
          <w:b/>
          <w:bCs/>
          <w:iCs/>
          <w:sz w:val="20"/>
          <w:szCs w:val="20"/>
        </w:rPr>
      </w:pPr>
      <w:r w:rsidRPr="0019584C">
        <w:rPr>
          <w:rFonts w:ascii="Arial" w:hAnsi="Arial" w:cs="Arial"/>
          <w:b/>
          <w:bCs/>
          <w:iCs/>
          <w:sz w:val="20"/>
          <w:szCs w:val="20"/>
        </w:rPr>
        <w:t>Letni izvedbeni cilji podprograma in kazalci, s katerimi se bo merilo doseganje zastavljenih ciljev (Neposredni učinek in kazalnik)</w:t>
      </w:r>
    </w:p>
    <w:p w:rsidR="00D56AAD" w:rsidRPr="0019584C" w:rsidRDefault="00D56AAD" w:rsidP="00F6782B">
      <w:pPr>
        <w:autoSpaceDE w:val="0"/>
        <w:autoSpaceDN w:val="0"/>
        <w:adjustRightInd w:val="0"/>
        <w:jc w:val="both"/>
        <w:rPr>
          <w:rFonts w:ascii="Arial" w:hAnsi="Arial" w:cs="Arial"/>
          <w:b/>
          <w:bCs/>
          <w:iCs/>
          <w:sz w:val="20"/>
          <w:szCs w:val="20"/>
        </w:rPr>
      </w:pPr>
    </w:p>
    <w:p w:rsidR="00D56AAD" w:rsidRPr="0019584C" w:rsidRDefault="00D56AAD" w:rsidP="00F6782B">
      <w:pPr>
        <w:autoSpaceDE w:val="0"/>
        <w:autoSpaceDN w:val="0"/>
        <w:adjustRightInd w:val="0"/>
        <w:jc w:val="both"/>
        <w:rPr>
          <w:rFonts w:ascii="Arial" w:hAnsi="Arial" w:cs="Arial"/>
          <w:sz w:val="20"/>
          <w:szCs w:val="20"/>
        </w:rPr>
      </w:pPr>
      <w:r w:rsidRPr="0019584C">
        <w:rPr>
          <w:rFonts w:ascii="Arial" w:hAnsi="Arial" w:cs="Arial"/>
          <w:sz w:val="20"/>
          <w:szCs w:val="20"/>
        </w:rPr>
        <w:t xml:space="preserve">Dosledno izvajanje Zakona o stvarnem premoženju države in samoupravnih lokalnih skupnosti, Uredbe o stvarnem premoženju države in samoupravnih lokalnih skupnosti, Zakona o lokalni samoupravi, Zakona o urejanju prostora, Zakona o graditvi objektov, Zakona o javnih financah. Kazalec, s katerim </w:t>
      </w:r>
      <w:r w:rsidRPr="0019584C">
        <w:rPr>
          <w:rFonts w:ascii="Arial" w:hAnsi="Arial" w:cs="Arial"/>
          <w:sz w:val="20"/>
          <w:szCs w:val="20"/>
        </w:rPr>
        <w:lastRenderedPageBreak/>
        <w:t>se meri doseganje ciljev, je spremljanje realizacije načrtovanih odkupov tekom leta, skladno s predvidenimi proračunskimi sredstvi za namen odkupa</w:t>
      </w:r>
    </w:p>
    <w:p w:rsidR="00B4398B" w:rsidRPr="0019584C" w:rsidRDefault="00D56AAD" w:rsidP="00F6782B">
      <w:pPr>
        <w:jc w:val="both"/>
        <w:rPr>
          <w:rFonts w:ascii="Arial" w:hAnsi="Arial" w:cs="Arial"/>
          <w:sz w:val="20"/>
          <w:szCs w:val="20"/>
        </w:rPr>
      </w:pPr>
      <w:r w:rsidRPr="0019584C">
        <w:rPr>
          <w:rFonts w:ascii="Arial" w:hAnsi="Arial" w:cs="Arial"/>
          <w:sz w:val="20"/>
          <w:szCs w:val="20"/>
        </w:rPr>
        <w:t>zemljišč.</w:t>
      </w:r>
    </w:p>
    <w:p w:rsidR="008073CB" w:rsidRPr="0019584C" w:rsidRDefault="008073CB" w:rsidP="008073CB">
      <w:pPr>
        <w:jc w:val="both"/>
        <w:rPr>
          <w:rFonts w:ascii="Arial" w:hAnsi="Arial" w:cs="Arial"/>
        </w:rPr>
      </w:pPr>
    </w:p>
    <w:p w:rsidR="002615D2" w:rsidRPr="0019584C" w:rsidRDefault="002615D2" w:rsidP="008073CB">
      <w:pPr>
        <w:jc w:val="both"/>
        <w:rPr>
          <w:rFonts w:ascii="Arial" w:hAnsi="Arial" w:cs="Arial"/>
        </w:rPr>
      </w:pPr>
    </w:p>
    <w:p w:rsidR="00D56AAD" w:rsidRPr="0019584C" w:rsidRDefault="00D56AAD" w:rsidP="00D56AAD">
      <w:pPr>
        <w:jc w:val="both"/>
        <w:rPr>
          <w:rFonts w:ascii="Arial" w:hAnsi="Arial" w:cs="Arial"/>
          <w:b/>
        </w:rPr>
      </w:pPr>
      <w:r w:rsidRPr="0019584C">
        <w:rPr>
          <w:rFonts w:ascii="Arial" w:hAnsi="Arial" w:cs="Arial"/>
          <w:b/>
        </w:rPr>
        <w:t>160609 Nakup zemljišč</w:t>
      </w:r>
    </w:p>
    <w:p w:rsidR="00D56AAD" w:rsidRPr="0019584C" w:rsidRDefault="00D56AAD" w:rsidP="00D56AAD">
      <w:pPr>
        <w:jc w:val="both"/>
        <w:rPr>
          <w:rFonts w:ascii="Arial" w:hAnsi="Arial" w:cs="Arial"/>
        </w:rPr>
      </w:pPr>
    </w:p>
    <w:p w:rsidR="00D56AAD" w:rsidRPr="0019584C" w:rsidRDefault="00D56AAD" w:rsidP="00D56AAD">
      <w:pPr>
        <w:autoSpaceDE w:val="0"/>
        <w:autoSpaceDN w:val="0"/>
        <w:adjustRightInd w:val="0"/>
        <w:jc w:val="right"/>
        <w:rPr>
          <w:rFonts w:ascii="Arial" w:hAnsi="Arial" w:cs="Arial"/>
          <w:b/>
          <w:bCs/>
          <w:sz w:val="20"/>
          <w:szCs w:val="20"/>
        </w:rPr>
      </w:pPr>
      <w:r w:rsidRPr="0019584C">
        <w:rPr>
          <w:rFonts w:ascii="Arial" w:hAnsi="Arial" w:cs="Arial"/>
          <w:b/>
          <w:bCs/>
          <w:sz w:val="20"/>
          <w:szCs w:val="20"/>
        </w:rPr>
        <w:t xml:space="preserve">Vrednost: </w:t>
      </w:r>
      <w:r w:rsidR="00101AE3" w:rsidRPr="0019584C">
        <w:rPr>
          <w:rFonts w:ascii="Arial" w:hAnsi="Arial" w:cs="Arial"/>
          <w:b/>
          <w:bCs/>
          <w:sz w:val="20"/>
          <w:szCs w:val="20"/>
        </w:rPr>
        <w:t>1</w:t>
      </w:r>
      <w:r w:rsidR="00696616" w:rsidRPr="0019584C">
        <w:rPr>
          <w:rFonts w:ascii="Arial" w:hAnsi="Arial" w:cs="Arial"/>
          <w:b/>
          <w:bCs/>
          <w:sz w:val="20"/>
          <w:szCs w:val="20"/>
        </w:rPr>
        <w:t>.</w:t>
      </w:r>
      <w:r w:rsidR="00101AE3" w:rsidRPr="0019584C">
        <w:rPr>
          <w:rFonts w:ascii="Arial" w:hAnsi="Arial" w:cs="Arial"/>
          <w:b/>
          <w:bCs/>
          <w:sz w:val="20"/>
          <w:szCs w:val="20"/>
        </w:rPr>
        <w:t>0</w:t>
      </w:r>
      <w:r w:rsidRPr="0019584C">
        <w:rPr>
          <w:rFonts w:ascii="Arial" w:hAnsi="Arial" w:cs="Arial"/>
          <w:b/>
          <w:bCs/>
          <w:sz w:val="20"/>
          <w:szCs w:val="20"/>
        </w:rPr>
        <w:t>00,00 €</w:t>
      </w:r>
    </w:p>
    <w:p w:rsidR="00D56AAD" w:rsidRPr="0019584C" w:rsidRDefault="00D56AAD" w:rsidP="00D56AAD">
      <w:pPr>
        <w:jc w:val="both"/>
        <w:rPr>
          <w:rFonts w:ascii="Arial" w:hAnsi="Arial" w:cs="Arial"/>
        </w:rPr>
      </w:pPr>
    </w:p>
    <w:p w:rsidR="00D56AAD" w:rsidRPr="0019584C" w:rsidRDefault="00D56AAD" w:rsidP="00D56AAD">
      <w:pPr>
        <w:autoSpaceDE w:val="0"/>
        <w:autoSpaceDN w:val="0"/>
        <w:adjustRightInd w:val="0"/>
        <w:rPr>
          <w:rFonts w:ascii="Arial" w:hAnsi="Arial" w:cs="Arial"/>
          <w:b/>
          <w:bCs/>
          <w:iCs/>
          <w:sz w:val="20"/>
          <w:szCs w:val="20"/>
        </w:rPr>
      </w:pPr>
      <w:r w:rsidRPr="0019584C">
        <w:rPr>
          <w:rFonts w:ascii="Arial" w:hAnsi="Arial" w:cs="Arial"/>
          <w:b/>
          <w:bCs/>
          <w:iCs/>
          <w:sz w:val="20"/>
          <w:szCs w:val="20"/>
        </w:rPr>
        <w:t>Obrazložitev dejavnosti v okviru proračunske postavke</w:t>
      </w:r>
    </w:p>
    <w:p w:rsidR="00D56AAD" w:rsidRPr="0019584C" w:rsidRDefault="00D56AAD" w:rsidP="00D56AAD">
      <w:pPr>
        <w:autoSpaceDE w:val="0"/>
        <w:autoSpaceDN w:val="0"/>
        <w:adjustRightInd w:val="0"/>
        <w:rPr>
          <w:rFonts w:ascii="Arial" w:hAnsi="Arial" w:cs="Arial"/>
          <w:b/>
          <w:bCs/>
          <w:i/>
          <w:iCs/>
          <w:sz w:val="20"/>
          <w:szCs w:val="20"/>
        </w:rPr>
      </w:pPr>
    </w:p>
    <w:p w:rsidR="007C3960" w:rsidRPr="0019584C" w:rsidRDefault="007C3960" w:rsidP="007C3960">
      <w:pPr>
        <w:autoSpaceDE w:val="0"/>
        <w:autoSpaceDN w:val="0"/>
        <w:adjustRightInd w:val="0"/>
        <w:rPr>
          <w:rFonts w:ascii="Arial" w:hAnsi="Arial" w:cs="Arial"/>
          <w:sz w:val="20"/>
          <w:szCs w:val="20"/>
        </w:rPr>
      </w:pPr>
      <w:r w:rsidRPr="0019584C">
        <w:rPr>
          <w:rFonts w:ascii="Arial" w:hAnsi="Arial" w:cs="Arial"/>
          <w:sz w:val="20"/>
          <w:szCs w:val="20"/>
        </w:rPr>
        <w:t>Nakupi na podlagi načrta o pridobivanju in razpolaganju občinskega premoženja, ki ga potrdi občinski svet.</w:t>
      </w:r>
    </w:p>
    <w:p w:rsidR="007C3960" w:rsidRPr="0019584C" w:rsidRDefault="007C3960" w:rsidP="007C3960">
      <w:pPr>
        <w:autoSpaceDE w:val="0"/>
        <w:autoSpaceDN w:val="0"/>
        <w:adjustRightInd w:val="0"/>
        <w:rPr>
          <w:rFonts w:ascii="Arial" w:hAnsi="Arial" w:cs="Arial"/>
          <w:sz w:val="20"/>
          <w:szCs w:val="20"/>
        </w:rPr>
      </w:pPr>
    </w:p>
    <w:p w:rsidR="00D56AAD" w:rsidRPr="0019584C" w:rsidRDefault="00D56AAD" w:rsidP="007C3960">
      <w:pPr>
        <w:autoSpaceDE w:val="0"/>
        <w:autoSpaceDN w:val="0"/>
        <w:adjustRightInd w:val="0"/>
        <w:rPr>
          <w:rFonts w:ascii="Arial" w:hAnsi="Arial" w:cs="Arial"/>
          <w:b/>
          <w:bCs/>
          <w:iCs/>
          <w:sz w:val="20"/>
          <w:szCs w:val="20"/>
        </w:rPr>
      </w:pPr>
      <w:r w:rsidRPr="0019584C">
        <w:rPr>
          <w:rFonts w:ascii="Arial" w:hAnsi="Arial" w:cs="Arial"/>
          <w:b/>
          <w:bCs/>
          <w:iCs/>
          <w:sz w:val="20"/>
          <w:szCs w:val="20"/>
        </w:rPr>
        <w:t>Navezava na projekte v okviru proračunske postavke</w:t>
      </w:r>
    </w:p>
    <w:p w:rsidR="00D56AAD" w:rsidRPr="0019584C" w:rsidRDefault="00D56AAD" w:rsidP="00D56AAD">
      <w:pPr>
        <w:autoSpaceDE w:val="0"/>
        <w:autoSpaceDN w:val="0"/>
        <w:adjustRightInd w:val="0"/>
        <w:rPr>
          <w:rFonts w:ascii="Arial" w:hAnsi="Arial" w:cs="Arial"/>
          <w:b/>
          <w:bCs/>
          <w:iCs/>
          <w:sz w:val="20"/>
          <w:szCs w:val="20"/>
        </w:rPr>
      </w:pPr>
    </w:p>
    <w:p w:rsidR="002615D2" w:rsidRPr="0019584C" w:rsidRDefault="007C3960" w:rsidP="007C3960">
      <w:pPr>
        <w:autoSpaceDE w:val="0"/>
        <w:autoSpaceDN w:val="0"/>
        <w:adjustRightInd w:val="0"/>
        <w:rPr>
          <w:rFonts w:ascii="Arial" w:hAnsi="Arial" w:cs="Arial"/>
          <w:sz w:val="20"/>
          <w:szCs w:val="20"/>
        </w:rPr>
      </w:pPr>
      <w:r w:rsidRPr="0019584C">
        <w:rPr>
          <w:rFonts w:ascii="Arial" w:hAnsi="Arial" w:cs="Arial"/>
          <w:sz w:val="20"/>
          <w:szCs w:val="20"/>
        </w:rPr>
        <w:t>Nakupi so usklajeni z dokumenti dolgoročnega razvojnega načrtovanja, tako, da je zagotovljena izvedljivost</w:t>
      </w:r>
      <w:r w:rsidR="002615D2" w:rsidRPr="0019584C">
        <w:rPr>
          <w:rFonts w:ascii="Arial" w:hAnsi="Arial" w:cs="Arial"/>
          <w:sz w:val="20"/>
          <w:szCs w:val="20"/>
        </w:rPr>
        <w:t xml:space="preserve"> </w:t>
      </w:r>
      <w:r w:rsidRPr="0019584C">
        <w:rPr>
          <w:rFonts w:ascii="Arial" w:hAnsi="Arial" w:cs="Arial"/>
          <w:sz w:val="20"/>
          <w:szCs w:val="20"/>
        </w:rPr>
        <w:t xml:space="preserve">projekta v predvidenem obdobju. </w:t>
      </w:r>
    </w:p>
    <w:p w:rsidR="002615D2" w:rsidRPr="0019584C" w:rsidRDefault="002615D2" w:rsidP="007C3960">
      <w:pPr>
        <w:autoSpaceDE w:val="0"/>
        <w:autoSpaceDN w:val="0"/>
        <w:adjustRightInd w:val="0"/>
        <w:rPr>
          <w:rFonts w:ascii="Arial" w:hAnsi="Arial" w:cs="Arial"/>
          <w:sz w:val="20"/>
          <w:szCs w:val="20"/>
        </w:rPr>
      </w:pPr>
    </w:p>
    <w:p w:rsidR="00D56AAD" w:rsidRPr="0019584C" w:rsidRDefault="007C3960" w:rsidP="007C3960">
      <w:pPr>
        <w:autoSpaceDE w:val="0"/>
        <w:autoSpaceDN w:val="0"/>
        <w:adjustRightInd w:val="0"/>
        <w:rPr>
          <w:rFonts w:ascii="Arial" w:hAnsi="Arial" w:cs="Arial"/>
        </w:rPr>
      </w:pPr>
      <w:r w:rsidRPr="0019584C">
        <w:rPr>
          <w:rFonts w:ascii="Arial" w:hAnsi="Arial" w:cs="Arial"/>
          <w:sz w:val="20"/>
          <w:szCs w:val="20"/>
        </w:rPr>
        <w:t>Projekt je opredeljen tudi v obrazcu 3: OB177-19-0008 Nakup zemljišč.</w:t>
      </w:r>
    </w:p>
    <w:p w:rsidR="00D56AAD" w:rsidRPr="0019584C" w:rsidRDefault="00D56AAD" w:rsidP="00D56AAD">
      <w:pPr>
        <w:jc w:val="both"/>
        <w:rPr>
          <w:rFonts w:ascii="Arial" w:hAnsi="Arial" w:cs="Arial"/>
        </w:rPr>
      </w:pPr>
    </w:p>
    <w:p w:rsidR="00D56AAD" w:rsidRPr="0019584C" w:rsidRDefault="00D56AAD" w:rsidP="00D56AAD">
      <w:pPr>
        <w:autoSpaceDE w:val="0"/>
        <w:autoSpaceDN w:val="0"/>
        <w:adjustRightInd w:val="0"/>
        <w:rPr>
          <w:rFonts w:ascii="Arial" w:hAnsi="Arial" w:cs="Arial"/>
          <w:b/>
          <w:bCs/>
          <w:iCs/>
          <w:sz w:val="20"/>
          <w:szCs w:val="20"/>
        </w:rPr>
      </w:pPr>
      <w:r w:rsidRPr="0019584C">
        <w:rPr>
          <w:rFonts w:ascii="Arial" w:hAnsi="Arial" w:cs="Arial"/>
          <w:b/>
          <w:bCs/>
          <w:iCs/>
          <w:sz w:val="20"/>
          <w:szCs w:val="20"/>
        </w:rPr>
        <w:t>Izhodišča, na katerih temeljijo izračuni predlogov pravic porabe za del, ki se ne izvršuje preko NRP (Neposredni učinek in kazalnik)</w:t>
      </w:r>
    </w:p>
    <w:p w:rsidR="00D56AAD" w:rsidRPr="0019584C" w:rsidRDefault="00D56AAD" w:rsidP="00D56AAD">
      <w:pPr>
        <w:autoSpaceDE w:val="0"/>
        <w:autoSpaceDN w:val="0"/>
        <w:adjustRightInd w:val="0"/>
        <w:rPr>
          <w:rFonts w:ascii="Arial" w:hAnsi="Arial" w:cs="Arial"/>
          <w:b/>
          <w:bCs/>
          <w:i/>
          <w:iCs/>
          <w:sz w:val="20"/>
          <w:szCs w:val="20"/>
        </w:rPr>
      </w:pPr>
    </w:p>
    <w:p w:rsidR="00D56AAD" w:rsidRPr="0019584C" w:rsidRDefault="007C3960" w:rsidP="00D56AAD">
      <w:pPr>
        <w:jc w:val="both"/>
        <w:rPr>
          <w:rFonts w:ascii="Arial" w:hAnsi="Arial" w:cs="Arial"/>
          <w:sz w:val="20"/>
          <w:szCs w:val="20"/>
        </w:rPr>
      </w:pPr>
      <w:r w:rsidRPr="0019584C">
        <w:rPr>
          <w:rFonts w:ascii="Arial" w:hAnsi="Arial" w:cs="Arial"/>
          <w:sz w:val="20"/>
          <w:szCs w:val="20"/>
        </w:rPr>
        <w:t>Cenitve in primerljive tržne vrednosti.</w:t>
      </w:r>
    </w:p>
    <w:p w:rsidR="006C5FE4" w:rsidRPr="0019584C" w:rsidRDefault="006C5FE4" w:rsidP="00D56AAD">
      <w:pPr>
        <w:jc w:val="both"/>
        <w:rPr>
          <w:rFonts w:ascii="Arial" w:hAnsi="Arial" w:cs="Arial"/>
          <w:sz w:val="20"/>
          <w:szCs w:val="20"/>
        </w:rPr>
      </w:pPr>
    </w:p>
    <w:p w:rsidR="0036140D" w:rsidRPr="00EF6CCB" w:rsidRDefault="0036140D" w:rsidP="00A92227">
      <w:pPr>
        <w:jc w:val="both"/>
        <w:rPr>
          <w:rFonts w:ascii="Arial" w:hAnsi="Arial" w:cs="Arial"/>
          <w:sz w:val="20"/>
          <w:szCs w:val="20"/>
          <w:highlight w:val="cyan"/>
        </w:rPr>
      </w:pPr>
    </w:p>
    <w:p w:rsidR="00E56790" w:rsidRPr="00F30592" w:rsidRDefault="00F30592" w:rsidP="0081441F">
      <w:pPr>
        <w:autoSpaceDE w:val="0"/>
        <w:jc w:val="both"/>
        <w:rPr>
          <w:rFonts w:ascii="Arial" w:hAnsi="Arial" w:cs="Arial"/>
          <w:b/>
          <w:sz w:val="24"/>
          <w:szCs w:val="24"/>
        </w:rPr>
      </w:pPr>
      <w:r w:rsidRPr="00F30592">
        <w:rPr>
          <w:rFonts w:ascii="Arial" w:hAnsi="Arial" w:cs="Arial"/>
          <w:b/>
          <w:sz w:val="24"/>
          <w:szCs w:val="24"/>
        </w:rPr>
        <w:t>4002 OBČINSKA UPRAVA-ODDELEK FINANCE</w:t>
      </w:r>
    </w:p>
    <w:p w:rsidR="00F30592" w:rsidRPr="00E56790" w:rsidRDefault="00F30592" w:rsidP="0081441F">
      <w:pPr>
        <w:autoSpaceDE w:val="0"/>
        <w:jc w:val="both"/>
        <w:rPr>
          <w:rFonts w:ascii="Arial" w:hAnsi="Arial" w:cs="Arial"/>
          <w:b/>
          <w:sz w:val="28"/>
          <w:szCs w:val="28"/>
          <w:highlight w:val="cyan"/>
        </w:rPr>
      </w:pPr>
    </w:p>
    <w:p w:rsidR="00944B5D" w:rsidRPr="00407768" w:rsidRDefault="00944B5D" w:rsidP="00944B5D">
      <w:pPr>
        <w:pStyle w:val="Naslov3"/>
        <w:pBdr>
          <w:top w:val="single" w:sz="4" w:space="1" w:color="auto"/>
          <w:bottom w:val="single" w:sz="4" w:space="1" w:color="auto"/>
        </w:pBdr>
        <w:tabs>
          <w:tab w:val="clear" w:pos="720"/>
          <w:tab w:val="num" w:pos="0"/>
        </w:tabs>
        <w:spacing w:before="240" w:after="60"/>
        <w:rPr>
          <w:rFonts w:ascii="Arial" w:hAnsi="Arial" w:cs="Arial"/>
          <w:sz w:val="28"/>
          <w:szCs w:val="28"/>
        </w:rPr>
      </w:pPr>
      <w:bookmarkStart w:id="37" w:name="_Toc180734654"/>
      <w:r w:rsidRPr="00407768">
        <w:rPr>
          <w:rFonts w:ascii="Arial" w:hAnsi="Arial" w:cs="Arial"/>
          <w:sz w:val="28"/>
          <w:szCs w:val="28"/>
        </w:rPr>
        <w:t>22  SERVISIRANJE JAVNEGA DOLGA</w:t>
      </w:r>
      <w:bookmarkEnd w:id="37"/>
    </w:p>
    <w:p w:rsidR="00944B5D" w:rsidRPr="00407768" w:rsidRDefault="00944B5D" w:rsidP="00FB4E60">
      <w:pPr>
        <w:autoSpaceDE w:val="0"/>
        <w:autoSpaceDN w:val="0"/>
        <w:adjustRightInd w:val="0"/>
        <w:jc w:val="right"/>
        <w:rPr>
          <w:rFonts w:ascii="Arial" w:hAnsi="Arial" w:cs="Arial"/>
          <w:b/>
          <w:bCs/>
          <w:sz w:val="20"/>
          <w:szCs w:val="20"/>
        </w:rPr>
      </w:pPr>
    </w:p>
    <w:p w:rsidR="00FB4E60" w:rsidRPr="00407768" w:rsidRDefault="00FB4E60" w:rsidP="00FB4E60">
      <w:pPr>
        <w:autoSpaceDE w:val="0"/>
        <w:autoSpaceDN w:val="0"/>
        <w:adjustRightInd w:val="0"/>
        <w:jc w:val="right"/>
        <w:rPr>
          <w:rFonts w:ascii="Arial" w:hAnsi="Arial" w:cs="Arial"/>
          <w:b/>
          <w:bCs/>
          <w:sz w:val="20"/>
          <w:szCs w:val="20"/>
        </w:rPr>
      </w:pPr>
      <w:r w:rsidRPr="00407768">
        <w:rPr>
          <w:rFonts w:ascii="Arial" w:hAnsi="Arial" w:cs="Arial"/>
          <w:b/>
          <w:bCs/>
          <w:sz w:val="20"/>
          <w:szCs w:val="20"/>
        </w:rPr>
        <w:t xml:space="preserve">Vrednost: </w:t>
      </w:r>
      <w:r w:rsidR="004514EA">
        <w:rPr>
          <w:rFonts w:ascii="Arial" w:hAnsi="Arial" w:cs="Arial"/>
          <w:b/>
          <w:bCs/>
          <w:sz w:val="20"/>
          <w:szCs w:val="20"/>
        </w:rPr>
        <w:t>57.796,80</w:t>
      </w:r>
      <w:r w:rsidRPr="00407768">
        <w:rPr>
          <w:rFonts w:ascii="Arial" w:hAnsi="Arial" w:cs="Arial"/>
          <w:b/>
          <w:bCs/>
          <w:sz w:val="20"/>
          <w:szCs w:val="20"/>
        </w:rPr>
        <w:t xml:space="preserve"> €</w:t>
      </w:r>
    </w:p>
    <w:p w:rsidR="00FB4E60" w:rsidRPr="00407768" w:rsidRDefault="00FB4E60" w:rsidP="0081441F">
      <w:pPr>
        <w:autoSpaceDE w:val="0"/>
        <w:autoSpaceDN w:val="0"/>
        <w:adjustRightInd w:val="0"/>
        <w:jc w:val="both"/>
        <w:rPr>
          <w:rFonts w:ascii="Times-Bold" w:hAnsi="Times-Bold" w:cs="Times-Bold"/>
          <w:b/>
          <w:bCs/>
          <w:sz w:val="20"/>
          <w:szCs w:val="20"/>
        </w:rPr>
      </w:pPr>
    </w:p>
    <w:p w:rsidR="00FB4E60" w:rsidRPr="00407768" w:rsidRDefault="00FB4E60" w:rsidP="0081441F">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Opis področja proračunske porabe, poslanstva občine znotraj področja proračunske porabe</w:t>
      </w:r>
    </w:p>
    <w:p w:rsidR="0046198D" w:rsidRPr="00407768" w:rsidRDefault="0046198D" w:rsidP="0081441F">
      <w:pPr>
        <w:autoSpaceDE w:val="0"/>
        <w:autoSpaceDN w:val="0"/>
        <w:adjustRightInd w:val="0"/>
        <w:jc w:val="both"/>
        <w:rPr>
          <w:rFonts w:ascii="Arial" w:hAnsi="Arial" w:cs="Arial"/>
          <w:b/>
          <w:bCs/>
          <w:i/>
          <w:iCs/>
          <w:sz w:val="20"/>
          <w:szCs w:val="20"/>
        </w:rPr>
      </w:pPr>
    </w:p>
    <w:p w:rsidR="00FB4E60" w:rsidRPr="00407768" w:rsidRDefault="00FB4E60" w:rsidP="0081441F">
      <w:pPr>
        <w:autoSpaceDE w:val="0"/>
        <w:autoSpaceDN w:val="0"/>
        <w:adjustRightInd w:val="0"/>
        <w:jc w:val="both"/>
        <w:rPr>
          <w:rFonts w:ascii="Arial" w:hAnsi="Arial" w:cs="Arial"/>
          <w:sz w:val="20"/>
          <w:szCs w:val="20"/>
        </w:rPr>
      </w:pPr>
      <w:r w:rsidRPr="00407768">
        <w:rPr>
          <w:rFonts w:ascii="Arial" w:hAnsi="Arial" w:cs="Arial"/>
          <w:sz w:val="20"/>
          <w:szCs w:val="20"/>
        </w:rPr>
        <w:t>Navedeno področje porabe zajema program upravljanja z javnim dolgom na občinski ravni.</w:t>
      </w:r>
    </w:p>
    <w:p w:rsidR="0046198D" w:rsidRPr="00407768" w:rsidRDefault="0046198D" w:rsidP="0081441F">
      <w:pPr>
        <w:autoSpaceDE w:val="0"/>
        <w:autoSpaceDN w:val="0"/>
        <w:adjustRightInd w:val="0"/>
        <w:jc w:val="both"/>
        <w:rPr>
          <w:rFonts w:ascii="Arial" w:hAnsi="Arial" w:cs="Arial"/>
          <w:sz w:val="20"/>
          <w:szCs w:val="20"/>
        </w:rPr>
      </w:pPr>
    </w:p>
    <w:p w:rsidR="00FB4E60" w:rsidRPr="00407768" w:rsidRDefault="00FB4E60" w:rsidP="0081441F">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Dokumenti dolgoročnega razvojnega načrtovanja</w:t>
      </w:r>
    </w:p>
    <w:p w:rsidR="0046198D" w:rsidRPr="00407768" w:rsidRDefault="0046198D" w:rsidP="0081441F">
      <w:pPr>
        <w:autoSpaceDE w:val="0"/>
        <w:autoSpaceDN w:val="0"/>
        <w:adjustRightInd w:val="0"/>
        <w:jc w:val="both"/>
        <w:rPr>
          <w:rFonts w:ascii="Arial" w:hAnsi="Arial" w:cs="Arial"/>
          <w:b/>
          <w:bCs/>
          <w:i/>
          <w:iCs/>
          <w:sz w:val="20"/>
          <w:szCs w:val="20"/>
        </w:rPr>
      </w:pPr>
    </w:p>
    <w:p w:rsidR="00FB4E60" w:rsidRPr="00407768" w:rsidRDefault="00FB4E60" w:rsidP="0081441F">
      <w:pPr>
        <w:autoSpaceDE w:val="0"/>
        <w:autoSpaceDN w:val="0"/>
        <w:adjustRightInd w:val="0"/>
        <w:jc w:val="both"/>
        <w:rPr>
          <w:rFonts w:ascii="Arial" w:hAnsi="Arial" w:cs="Arial"/>
          <w:sz w:val="20"/>
          <w:szCs w:val="20"/>
        </w:rPr>
      </w:pPr>
      <w:r w:rsidRPr="00407768">
        <w:rPr>
          <w:rFonts w:ascii="Arial" w:hAnsi="Arial" w:cs="Arial"/>
          <w:sz w:val="20"/>
          <w:szCs w:val="20"/>
        </w:rPr>
        <w:t xml:space="preserve">Vizija in strategija </w:t>
      </w:r>
      <w:r w:rsidR="0046198D" w:rsidRPr="00407768">
        <w:rPr>
          <w:rFonts w:ascii="Arial" w:hAnsi="Arial" w:cs="Arial"/>
          <w:sz w:val="20"/>
          <w:szCs w:val="20"/>
        </w:rPr>
        <w:t>občine Ribnica na Pohorju.</w:t>
      </w:r>
    </w:p>
    <w:p w:rsidR="0046198D" w:rsidRPr="00407768" w:rsidRDefault="0046198D" w:rsidP="0081441F">
      <w:pPr>
        <w:autoSpaceDE w:val="0"/>
        <w:autoSpaceDN w:val="0"/>
        <w:adjustRightInd w:val="0"/>
        <w:jc w:val="both"/>
        <w:rPr>
          <w:rFonts w:ascii="Arial" w:hAnsi="Arial" w:cs="Arial"/>
          <w:sz w:val="20"/>
          <w:szCs w:val="20"/>
        </w:rPr>
      </w:pPr>
    </w:p>
    <w:p w:rsidR="00FB4E60" w:rsidRPr="00407768" w:rsidRDefault="00FB4E60" w:rsidP="0081441F">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Dolgoročni cilji področja proračunske porabe (Splošni cilj)</w:t>
      </w:r>
    </w:p>
    <w:p w:rsidR="0046198D" w:rsidRPr="00407768" w:rsidRDefault="0046198D" w:rsidP="0081441F">
      <w:pPr>
        <w:autoSpaceDE w:val="0"/>
        <w:autoSpaceDN w:val="0"/>
        <w:adjustRightInd w:val="0"/>
        <w:jc w:val="both"/>
        <w:rPr>
          <w:rFonts w:ascii="Arial" w:hAnsi="Arial" w:cs="Arial"/>
          <w:b/>
          <w:bCs/>
          <w:i/>
          <w:iCs/>
          <w:sz w:val="20"/>
          <w:szCs w:val="20"/>
        </w:rPr>
      </w:pPr>
    </w:p>
    <w:p w:rsidR="00FB4E60" w:rsidRPr="00407768" w:rsidRDefault="00FB4E60" w:rsidP="0081441F">
      <w:pPr>
        <w:autoSpaceDE w:val="0"/>
        <w:autoSpaceDN w:val="0"/>
        <w:adjustRightInd w:val="0"/>
        <w:jc w:val="both"/>
        <w:rPr>
          <w:rFonts w:ascii="Arial" w:hAnsi="Arial" w:cs="Arial"/>
          <w:sz w:val="20"/>
          <w:szCs w:val="20"/>
        </w:rPr>
      </w:pPr>
      <w:r w:rsidRPr="00407768">
        <w:rPr>
          <w:rFonts w:ascii="Arial" w:hAnsi="Arial" w:cs="Arial"/>
          <w:sz w:val="20"/>
          <w:szCs w:val="20"/>
        </w:rPr>
        <w:t>Zagotavljanja sredstev za odplačilo kreditov, katere je občina najela v skladu z omejitvami, ki so opredeljene v</w:t>
      </w:r>
      <w:r w:rsidR="0046198D" w:rsidRPr="00407768">
        <w:rPr>
          <w:rFonts w:ascii="Arial" w:hAnsi="Arial" w:cs="Arial"/>
          <w:sz w:val="20"/>
          <w:szCs w:val="20"/>
        </w:rPr>
        <w:t xml:space="preserve"> </w:t>
      </w:r>
      <w:r w:rsidRPr="00407768">
        <w:rPr>
          <w:rFonts w:ascii="Arial" w:hAnsi="Arial" w:cs="Arial"/>
          <w:sz w:val="20"/>
          <w:szCs w:val="20"/>
        </w:rPr>
        <w:t>Zakonu o lokalni samoupravi.</w:t>
      </w:r>
    </w:p>
    <w:p w:rsidR="0046198D" w:rsidRPr="00407768" w:rsidRDefault="0046198D" w:rsidP="0081441F">
      <w:pPr>
        <w:autoSpaceDE w:val="0"/>
        <w:autoSpaceDN w:val="0"/>
        <w:adjustRightInd w:val="0"/>
        <w:jc w:val="both"/>
        <w:rPr>
          <w:rFonts w:ascii="Arial" w:hAnsi="Arial" w:cs="Arial"/>
          <w:sz w:val="20"/>
          <w:szCs w:val="20"/>
        </w:rPr>
      </w:pPr>
    </w:p>
    <w:p w:rsidR="00FB4E60" w:rsidRPr="00407768" w:rsidRDefault="00FB4E60" w:rsidP="0081441F">
      <w:pPr>
        <w:autoSpaceDE w:val="0"/>
        <w:autoSpaceDN w:val="0"/>
        <w:adjustRightInd w:val="0"/>
        <w:jc w:val="both"/>
        <w:rPr>
          <w:rFonts w:ascii="Arial" w:hAnsi="Arial" w:cs="Arial"/>
          <w:b/>
          <w:bCs/>
          <w:iCs/>
          <w:sz w:val="20"/>
          <w:szCs w:val="20"/>
        </w:rPr>
      </w:pPr>
      <w:r w:rsidRPr="00407768">
        <w:rPr>
          <w:rFonts w:ascii="Arial" w:hAnsi="Arial" w:cs="Arial"/>
          <w:b/>
          <w:bCs/>
          <w:iCs/>
          <w:sz w:val="20"/>
          <w:szCs w:val="20"/>
        </w:rPr>
        <w:t>Oznaka in nazivi glavnih programov v pristojnosti občine</w:t>
      </w:r>
    </w:p>
    <w:p w:rsidR="0046198D" w:rsidRPr="00407768" w:rsidRDefault="0046198D" w:rsidP="0081441F">
      <w:pPr>
        <w:autoSpaceDE w:val="0"/>
        <w:autoSpaceDN w:val="0"/>
        <w:adjustRightInd w:val="0"/>
        <w:jc w:val="both"/>
        <w:rPr>
          <w:rFonts w:ascii="Arial" w:hAnsi="Arial" w:cs="Arial"/>
          <w:b/>
          <w:bCs/>
          <w:i/>
          <w:iCs/>
          <w:sz w:val="20"/>
          <w:szCs w:val="20"/>
        </w:rPr>
      </w:pPr>
    </w:p>
    <w:p w:rsidR="007F5A24" w:rsidRPr="00407768" w:rsidRDefault="00FB4E60" w:rsidP="0081441F">
      <w:pPr>
        <w:autoSpaceDE w:val="0"/>
        <w:autoSpaceDN w:val="0"/>
        <w:adjustRightInd w:val="0"/>
        <w:jc w:val="both"/>
        <w:rPr>
          <w:rFonts w:ascii="Arial" w:hAnsi="Arial" w:cs="Arial"/>
          <w:sz w:val="20"/>
          <w:szCs w:val="20"/>
        </w:rPr>
      </w:pPr>
      <w:r w:rsidRPr="00407768">
        <w:rPr>
          <w:rFonts w:ascii="Arial" w:hAnsi="Arial" w:cs="Arial"/>
          <w:sz w:val="20"/>
          <w:szCs w:val="20"/>
        </w:rPr>
        <w:t>2201 Servisiranje javnega dolga</w:t>
      </w:r>
    </w:p>
    <w:p w:rsidR="00A04BB4" w:rsidRDefault="00A04BB4" w:rsidP="0081441F">
      <w:pPr>
        <w:autoSpaceDE w:val="0"/>
        <w:autoSpaceDN w:val="0"/>
        <w:adjustRightInd w:val="0"/>
        <w:jc w:val="both"/>
        <w:rPr>
          <w:rFonts w:ascii="Arial" w:hAnsi="Arial" w:cs="Arial"/>
          <w:sz w:val="20"/>
          <w:szCs w:val="20"/>
        </w:rPr>
      </w:pPr>
    </w:p>
    <w:p w:rsidR="002C5D54" w:rsidRDefault="002C5D54" w:rsidP="0081441F">
      <w:pPr>
        <w:autoSpaceDE w:val="0"/>
        <w:autoSpaceDN w:val="0"/>
        <w:adjustRightInd w:val="0"/>
        <w:jc w:val="both"/>
        <w:rPr>
          <w:rFonts w:ascii="Arial" w:hAnsi="Arial" w:cs="Arial"/>
          <w:sz w:val="20"/>
          <w:szCs w:val="20"/>
        </w:rPr>
      </w:pPr>
    </w:p>
    <w:p w:rsidR="00D9394A" w:rsidRDefault="00D9394A" w:rsidP="0081441F">
      <w:pPr>
        <w:autoSpaceDE w:val="0"/>
        <w:autoSpaceDN w:val="0"/>
        <w:adjustRightInd w:val="0"/>
        <w:jc w:val="both"/>
        <w:rPr>
          <w:rFonts w:ascii="Arial" w:hAnsi="Arial" w:cs="Arial"/>
          <w:sz w:val="20"/>
          <w:szCs w:val="20"/>
        </w:rPr>
      </w:pPr>
    </w:p>
    <w:p w:rsidR="00D9394A" w:rsidRDefault="00D9394A" w:rsidP="0081441F">
      <w:pPr>
        <w:autoSpaceDE w:val="0"/>
        <w:autoSpaceDN w:val="0"/>
        <w:adjustRightInd w:val="0"/>
        <w:jc w:val="both"/>
        <w:rPr>
          <w:rFonts w:ascii="Arial" w:hAnsi="Arial" w:cs="Arial"/>
          <w:sz w:val="20"/>
          <w:szCs w:val="20"/>
        </w:rPr>
      </w:pPr>
    </w:p>
    <w:p w:rsidR="00D9394A" w:rsidRDefault="00D9394A" w:rsidP="0081441F">
      <w:pPr>
        <w:autoSpaceDE w:val="0"/>
        <w:autoSpaceDN w:val="0"/>
        <w:adjustRightInd w:val="0"/>
        <w:jc w:val="both"/>
        <w:rPr>
          <w:rFonts w:ascii="Arial" w:hAnsi="Arial" w:cs="Arial"/>
          <w:sz w:val="20"/>
          <w:szCs w:val="20"/>
        </w:rPr>
      </w:pPr>
    </w:p>
    <w:p w:rsidR="00D9394A" w:rsidRDefault="00D9394A" w:rsidP="0081441F">
      <w:pPr>
        <w:autoSpaceDE w:val="0"/>
        <w:autoSpaceDN w:val="0"/>
        <w:adjustRightInd w:val="0"/>
        <w:jc w:val="both"/>
        <w:rPr>
          <w:rFonts w:ascii="Arial" w:hAnsi="Arial" w:cs="Arial"/>
          <w:sz w:val="20"/>
          <w:szCs w:val="20"/>
        </w:rPr>
      </w:pPr>
    </w:p>
    <w:p w:rsidR="00D9394A" w:rsidRDefault="00D9394A" w:rsidP="0081441F">
      <w:pPr>
        <w:autoSpaceDE w:val="0"/>
        <w:autoSpaceDN w:val="0"/>
        <w:adjustRightInd w:val="0"/>
        <w:jc w:val="both"/>
        <w:rPr>
          <w:rFonts w:ascii="Arial" w:hAnsi="Arial" w:cs="Arial"/>
          <w:sz w:val="20"/>
          <w:szCs w:val="20"/>
        </w:rPr>
      </w:pPr>
    </w:p>
    <w:p w:rsidR="00D9394A" w:rsidRPr="00407768" w:rsidRDefault="00D9394A" w:rsidP="0081441F">
      <w:pPr>
        <w:autoSpaceDE w:val="0"/>
        <w:autoSpaceDN w:val="0"/>
        <w:adjustRightInd w:val="0"/>
        <w:jc w:val="both"/>
        <w:rPr>
          <w:rFonts w:ascii="Arial" w:hAnsi="Arial" w:cs="Arial"/>
          <w:sz w:val="20"/>
          <w:szCs w:val="20"/>
        </w:rPr>
      </w:pPr>
    </w:p>
    <w:p w:rsidR="0046198D" w:rsidRPr="00BD7811" w:rsidRDefault="0046198D" w:rsidP="0046198D">
      <w:pPr>
        <w:pBdr>
          <w:top w:val="single" w:sz="4" w:space="1" w:color="auto"/>
          <w:bottom w:val="single" w:sz="4" w:space="1" w:color="auto"/>
        </w:pBdr>
        <w:autoSpaceDE w:val="0"/>
        <w:autoSpaceDN w:val="0"/>
        <w:adjustRightInd w:val="0"/>
        <w:rPr>
          <w:rFonts w:ascii="Arial" w:hAnsi="Arial" w:cs="Arial"/>
          <w:b/>
          <w:bCs/>
          <w:sz w:val="28"/>
          <w:szCs w:val="28"/>
        </w:rPr>
      </w:pPr>
      <w:r w:rsidRPr="00BD7811">
        <w:rPr>
          <w:rFonts w:ascii="Arial" w:hAnsi="Arial" w:cs="Arial"/>
          <w:b/>
          <w:bCs/>
          <w:sz w:val="28"/>
          <w:szCs w:val="28"/>
        </w:rPr>
        <w:lastRenderedPageBreak/>
        <w:t>2201 Servisiranje javnega dolga</w:t>
      </w:r>
    </w:p>
    <w:p w:rsidR="0046198D" w:rsidRPr="00BD7811" w:rsidRDefault="0046198D" w:rsidP="0046198D">
      <w:pPr>
        <w:autoSpaceDE w:val="0"/>
        <w:autoSpaceDN w:val="0"/>
        <w:adjustRightInd w:val="0"/>
        <w:rPr>
          <w:rFonts w:ascii="Times-Bold" w:hAnsi="Times-Bold" w:cs="Times-Bold"/>
          <w:b/>
          <w:bCs/>
          <w:sz w:val="32"/>
          <w:szCs w:val="32"/>
        </w:rPr>
      </w:pPr>
    </w:p>
    <w:p w:rsidR="0046198D" w:rsidRPr="00BD7811" w:rsidRDefault="0046198D" w:rsidP="0046198D">
      <w:pPr>
        <w:autoSpaceDE w:val="0"/>
        <w:autoSpaceDN w:val="0"/>
        <w:adjustRightInd w:val="0"/>
        <w:jc w:val="right"/>
        <w:rPr>
          <w:rFonts w:ascii="Arial" w:hAnsi="Arial" w:cs="Arial"/>
          <w:b/>
          <w:bCs/>
          <w:sz w:val="20"/>
          <w:szCs w:val="20"/>
        </w:rPr>
      </w:pPr>
      <w:r w:rsidRPr="00BD7811">
        <w:rPr>
          <w:rFonts w:ascii="Arial" w:hAnsi="Arial" w:cs="Arial"/>
          <w:b/>
          <w:bCs/>
          <w:sz w:val="20"/>
          <w:szCs w:val="20"/>
        </w:rPr>
        <w:t xml:space="preserve">Vrednost: </w:t>
      </w:r>
      <w:r w:rsidR="00BD7811" w:rsidRPr="00BD7811">
        <w:rPr>
          <w:rFonts w:ascii="Arial" w:hAnsi="Arial" w:cs="Arial"/>
          <w:b/>
          <w:bCs/>
          <w:sz w:val="20"/>
          <w:szCs w:val="20"/>
        </w:rPr>
        <w:t>57.796,80</w:t>
      </w:r>
      <w:r w:rsidRPr="00BD7811">
        <w:rPr>
          <w:rFonts w:ascii="Arial" w:hAnsi="Arial" w:cs="Arial"/>
          <w:b/>
          <w:bCs/>
          <w:sz w:val="20"/>
          <w:szCs w:val="20"/>
        </w:rPr>
        <w:t xml:space="preserve"> €</w:t>
      </w:r>
    </w:p>
    <w:p w:rsidR="0046198D" w:rsidRPr="00BD7811" w:rsidRDefault="0046198D" w:rsidP="0046198D">
      <w:pPr>
        <w:autoSpaceDE w:val="0"/>
        <w:autoSpaceDN w:val="0"/>
        <w:adjustRightInd w:val="0"/>
        <w:rPr>
          <w:rFonts w:ascii="Arial" w:hAnsi="Arial" w:cs="Arial"/>
          <w:b/>
          <w:bCs/>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Opis glavnega programa</w:t>
      </w:r>
    </w:p>
    <w:p w:rsidR="0046198D" w:rsidRPr="00BD7811" w:rsidRDefault="0046198D" w:rsidP="0081441F">
      <w:pPr>
        <w:autoSpaceDE w:val="0"/>
        <w:autoSpaceDN w:val="0"/>
        <w:adjustRightInd w:val="0"/>
        <w:jc w:val="both"/>
        <w:rPr>
          <w:rFonts w:ascii="Arial" w:hAnsi="Arial" w:cs="Arial"/>
          <w:b/>
          <w:bCs/>
          <w:i/>
          <w:iCs/>
          <w:sz w:val="20"/>
          <w:szCs w:val="20"/>
        </w:rPr>
      </w:pPr>
    </w:p>
    <w:p w:rsidR="0046198D"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Servisiranje javnega dolga vključuje sredstva za odplačilo obveznosti iz naslova financiranja izvrševanja občinskega proračuna in sredstva za plačila stroškov financiranja in upravljanja z javnim dolgom.</w:t>
      </w:r>
    </w:p>
    <w:p w:rsidR="0046198D" w:rsidRPr="00BD7811" w:rsidRDefault="0046198D"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Dolgoročni cilji glavnega programa (Specifični cilj in kazalniki)</w:t>
      </w:r>
    </w:p>
    <w:p w:rsidR="0046198D" w:rsidRPr="00BD7811" w:rsidRDefault="0046198D" w:rsidP="0081441F">
      <w:pPr>
        <w:autoSpaceDE w:val="0"/>
        <w:autoSpaceDN w:val="0"/>
        <w:adjustRightInd w:val="0"/>
        <w:jc w:val="both"/>
        <w:rPr>
          <w:rFonts w:ascii="Arial" w:hAnsi="Arial" w:cs="Arial"/>
          <w:b/>
          <w:bCs/>
          <w:i/>
          <w:iCs/>
          <w:sz w:val="20"/>
          <w:szCs w:val="20"/>
        </w:rPr>
      </w:pPr>
    </w:p>
    <w:p w:rsidR="0046198D"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Odplačila obveznosti v skladu s kreditnimi pogodbami.</w:t>
      </w:r>
    </w:p>
    <w:p w:rsidR="0046198D" w:rsidRPr="00BD7811" w:rsidRDefault="0046198D"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Glavni letni izvedbeni cilji in kazalci, s katerimi se bo merilo doseganje zastavljenih ciljev</w:t>
      </w:r>
    </w:p>
    <w:p w:rsidR="0046198D" w:rsidRPr="00BD7811" w:rsidRDefault="0046198D" w:rsidP="0081441F">
      <w:pPr>
        <w:autoSpaceDE w:val="0"/>
        <w:autoSpaceDN w:val="0"/>
        <w:adjustRightInd w:val="0"/>
        <w:jc w:val="both"/>
        <w:rPr>
          <w:rFonts w:ascii="Arial" w:hAnsi="Arial" w:cs="Arial"/>
          <w:b/>
          <w:bCs/>
          <w:i/>
          <w:iCs/>
          <w:sz w:val="20"/>
          <w:szCs w:val="20"/>
        </w:rPr>
      </w:pPr>
    </w:p>
    <w:p w:rsidR="0046198D"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Pravočasna poravnava obveznosti po kreditnih pogodbah, čim manjši stroški za najete likvidnostne in dolgoročne kredite.</w:t>
      </w:r>
    </w:p>
    <w:p w:rsidR="0046198D" w:rsidRPr="00BD7811" w:rsidRDefault="0046198D" w:rsidP="0046198D">
      <w:pPr>
        <w:autoSpaceDE w:val="0"/>
        <w:autoSpaceDN w:val="0"/>
        <w:adjustRightInd w:val="0"/>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Podprogrami in proračunski uporabniki znotraj glavnega programa</w:t>
      </w:r>
    </w:p>
    <w:p w:rsidR="0046198D" w:rsidRPr="00BD7811" w:rsidRDefault="0046198D" w:rsidP="0081441F">
      <w:pPr>
        <w:autoSpaceDE w:val="0"/>
        <w:autoSpaceDN w:val="0"/>
        <w:adjustRightInd w:val="0"/>
        <w:jc w:val="both"/>
        <w:rPr>
          <w:rFonts w:ascii="Arial" w:hAnsi="Arial" w:cs="Arial"/>
          <w:b/>
          <w:bCs/>
          <w:i/>
          <w:iCs/>
          <w:sz w:val="20"/>
          <w:szCs w:val="20"/>
        </w:rPr>
      </w:pPr>
    </w:p>
    <w:p w:rsidR="00FB4E60"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 xml:space="preserve">22019001 Obveznosti iz naslova financiranja izvrševanja </w:t>
      </w:r>
      <w:r w:rsidR="00A739AE" w:rsidRPr="00BD7811">
        <w:rPr>
          <w:rFonts w:ascii="Arial" w:hAnsi="Arial" w:cs="Arial"/>
          <w:sz w:val="20"/>
          <w:szCs w:val="20"/>
        </w:rPr>
        <w:t>proračuna - domače zadolževanje.</w:t>
      </w:r>
    </w:p>
    <w:p w:rsidR="00F11E30" w:rsidRPr="00BD7811" w:rsidRDefault="00F11E30" w:rsidP="0081441F">
      <w:pPr>
        <w:autoSpaceDE w:val="0"/>
        <w:autoSpaceDN w:val="0"/>
        <w:adjustRightInd w:val="0"/>
        <w:jc w:val="both"/>
        <w:rPr>
          <w:rFonts w:ascii="Arial" w:hAnsi="Arial" w:cs="Arial"/>
          <w:sz w:val="20"/>
          <w:szCs w:val="20"/>
        </w:rPr>
      </w:pPr>
    </w:p>
    <w:p w:rsidR="00FB4E60" w:rsidRPr="00BD7811" w:rsidRDefault="00FB4E60" w:rsidP="0081441F">
      <w:pPr>
        <w:autoSpaceDE w:val="0"/>
        <w:autoSpaceDN w:val="0"/>
        <w:adjustRightInd w:val="0"/>
        <w:jc w:val="both"/>
        <w:rPr>
          <w:rFonts w:ascii="Arial" w:hAnsi="Arial" w:cs="Arial"/>
          <w:sz w:val="20"/>
          <w:szCs w:val="20"/>
        </w:rPr>
      </w:pPr>
    </w:p>
    <w:p w:rsidR="0046198D" w:rsidRPr="00BD7811" w:rsidRDefault="0046198D" w:rsidP="0046198D">
      <w:pPr>
        <w:pBdr>
          <w:top w:val="single" w:sz="4" w:space="1" w:color="auto"/>
          <w:bottom w:val="single" w:sz="4" w:space="1" w:color="auto"/>
        </w:pBdr>
        <w:autoSpaceDE w:val="0"/>
        <w:autoSpaceDN w:val="0"/>
        <w:adjustRightInd w:val="0"/>
        <w:rPr>
          <w:rFonts w:ascii="Arial" w:hAnsi="Arial" w:cs="Arial"/>
          <w:b/>
          <w:bCs/>
          <w:sz w:val="24"/>
          <w:szCs w:val="24"/>
        </w:rPr>
      </w:pPr>
      <w:r w:rsidRPr="00BD7811">
        <w:rPr>
          <w:rFonts w:ascii="Arial" w:hAnsi="Arial" w:cs="Arial"/>
          <w:b/>
          <w:bCs/>
          <w:sz w:val="24"/>
          <w:szCs w:val="24"/>
        </w:rPr>
        <w:t>22019001 Obveznosti iz naslova financiranja izvrševanja proračuna – domače zadolževanje</w:t>
      </w:r>
    </w:p>
    <w:p w:rsidR="0046198D" w:rsidRPr="00BD7811" w:rsidRDefault="0046198D" w:rsidP="0046198D">
      <w:pPr>
        <w:autoSpaceDE w:val="0"/>
        <w:autoSpaceDN w:val="0"/>
        <w:adjustRightInd w:val="0"/>
        <w:rPr>
          <w:rFonts w:ascii="Times-Bold" w:hAnsi="Times-Bold" w:cs="Times-Bold"/>
          <w:b/>
          <w:bCs/>
          <w:sz w:val="28"/>
          <w:szCs w:val="28"/>
        </w:rPr>
      </w:pPr>
    </w:p>
    <w:p w:rsidR="006D5DC8" w:rsidRPr="00BD7811" w:rsidRDefault="006D5DC8" w:rsidP="006D5DC8">
      <w:pPr>
        <w:autoSpaceDE w:val="0"/>
        <w:autoSpaceDN w:val="0"/>
        <w:adjustRightInd w:val="0"/>
        <w:jc w:val="right"/>
        <w:rPr>
          <w:rFonts w:ascii="Arial" w:hAnsi="Arial" w:cs="Arial"/>
          <w:b/>
          <w:bCs/>
          <w:sz w:val="20"/>
          <w:szCs w:val="20"/>
        </w:rPr>
      </w:pPr>
      <w:r w:rsidRPr="00BD7811">
        <w:rPr>
          <w:rFonts w:ascii="Arial" w:hAnsi="Arial" w:cs="Arial"/>
          <w:b/>
          <w:bCs/>
          <w:sz w:val="20"/>
          <w:szCs w:val="20"/>
        </w:rPr>
        <w:t xml:space="preserve">Vrednost: </w:t>
      </w:r>
      <w:r w:rsidR="00BD7811" w:rsidRPr="00BD7811">
        <w:rPr>
          <w:rFonts w:ascii="Arial" w:hAnsi="Arial" w:cs="Arial"/>
          <w:b/>
          <w:bCs/>
          <w:sz w:val="20"/>
          <w:szCs w:val="20"/>
        </w:rPr>
        <w:t>57.796,80</w:t>
      </w:r>
      <w:r w:rsidRPr="00BD7811">
        <w:rPr>
          <w:rFonts w:ascii="Arial" w:hAnsi="Arial" w:cs="Arial"/>
          <w:b/>
          <w:bCs/>
          <w:sz w:val="20"/>
          <w:szCs w:val="20"/>
        </w:rPr>
        <w:t xml:space="preserve"> €</w:t>
      </w:r>
    </w:p>
    <w:p w:rsidR="0046198D" w:rsidRPr="00BD7811" w:rsidRDefault="0046198D" w:rsidP="0046198D">
      <w:pPr>
        <w:autoSpaceDE w:val="0"/>
        <w:autoSpaceDN w:val="0"/>
        <w:adjustRightInd w:val="0"/>
        <w:rPr>
          <w:rFonts w:ascii="Times-Bold" w:hAnsi="Times-Bold" w:cs="Times-Bold"/>
          <w:b/>
          <w:bCs/>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 xml:space="preserve">Opis podprograma </w:t>
      </w:r>
    </w:p>
    <w:p w:rsidR="0046198D" w:rsidRPr="00BD7811" w:rsidRDefault="0046198D" w:rsidP="0081441F">
      <w:pPr>
        <w:autoSpaceDE w:val="0"/>
        <w:autoSpaceDN w:val="0"/>
        <w:adjustRightInd w:val="0"/>
        <w:jc w:val="both"/>
        <w:rPr>
          <w:rFonts w:ascii="Arial" w:hAnsi="Arial" w:cs="Arial"/>
          <w:b/>
          <w:bCs/>
          <w:i/>
          <w:iCs/>
          <w:sz w:val="20"/>
          <w:szCs w:val="20"/>
        </w:rPr>
      </w:pPr>
    </w:p>
    <w:p w:rsidR="0046198D"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Odplačilo obveznosti iz naslova financiranja izvrševanja proračuna - domače zadolževanje: glavnica za odplačilo dolgoročnih kreditov, najetih na domačem trgu kapitala, odplačilo obresti od dolgoročnih kreditov, najetih na domačem trgu kapitala, obresti od kratkoročnih kreditov, najetih na domačem trgu.</w:t>
      </w:r>
    </w:p>
    <w:p w:rsidR="002D1788" w:rsidRPr="00BD7811" w:rsidRDefault="002D1788"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Zakonske in druge pravne podlage</w:t>
      </w:r>
    </w:p>
    <w:p w:rsidR="0046198D" w:rsidRPr="00BD7811" w:rsidRDefault="0046198D" w:rsidP="0081441F">
      <w:pPr>
        <w:pStyle w:val="Odstavekseznama"/>
        <w:autoSpaceDE w:val="0"/>
        <w:autoSpaceDN w:val="0"/>
        <w:adjustRightInd w:val="0"/>
        <w:ind w:left="720"/>
        <w:jc w:val="both"/>
        <w:rPr>
          <w:rFonts w:ascii="Arial" w:hAnsi="Arial" w:cs="Arial"/>
          <w:b/>
          <w:bCs/>
          <w:i/>
          <w:iCs/>
          <w:sz w:val="20"/>
          <w:szCs w:val="20"/>
        </w:rPr>
      </w:pPr>
    </w:p>
    <w:p w:rsidR="0046198D" w:rsidRPr="00BD7811" w:rsidRDefault="0046198D" w:rsidP="00E73C74">
      <w:pPr>
        <w:pStyle w:val="Odstavekseznama"/>
        <w:numPr>
          <w:ilvl w:val="0"/>
          <w:numId w:val="45"/>
        </w:numPr>
        <w:autoSpaceDE w:val="0"/>
        <w:autoSpaceDN w:val="0"/>
        <w:adjustRightInd w:val="0"/>
        <w:jc w:val="both"/>
        <w:rPr>
          <w:rFonts w:ascii="Arial" w:hAnsi="Arial" w:cs="Arial"/>
          <w:sz w:val="20"/>
          <w:szCs w:val="20"/>
        </w:rPr>
      </w:pPr>
      <w:r w:rsidRPr="00BD7811">
        <w:rPr>
          <w:rFonts w:ascii="Arial" w:hAnsi="Arial" w:cs="Arial"/>
          <w:sz w:val="20"/>
          <w:szCs w:val="20"/>
        </w:rPr>
        <w:t>Zakon o javni</w:t>
      </w:r>
      <w:r w:rsidR="00A04BB4" w:rsidRPr="00BD7811">
        <w:rPr>
          <w:rFonts w:ascii="Arial" w:hAnsi="Arial" w:cs="Arial"/>
          <w:sz w:val="20"/>
          <w:szCs w:val="20"/>
        </w:rPr>
        <w:t>h financah;</w:t>
      </w:r>
      <w:r w:rsidRPr="00BD7811">
        <w:rPr>
          <w:rFonts w:ascii="Arial" w:hAnsi="Arial" w:cs="Arial"/>
          <w:sz w:val="20"/>
          <w:szCs w:val="20"/>
        </w:rPr>
        <w:t xml:space="preserve"> </w:t>
      </w:r>
    </w:p>
    <w:p w:rsidR="0046198D" w:rsidRPr="00BD7811" w:rsidRDefault="0046198D" w:rsidP="00E73C74">
      <w:pPr>
        <w:pStyle w:val="Odstavekseznama"/>
        <w:numPr>
          <w:ilvl w:val="0"/>
          <w:numId w:val="45"/>
        </w:numPr>
        <w:autoSpaceDE w:val="0"/>
        <w:autoSpaceDN w:val="0"/>
        <w:adjustRightInd w:val="0"/>
        <w:jc w:val="both"/>
        <w:rPr>
          <w:rFonts w:ascii="Arial" w:hAnsi="Arial" w:cs="Arial"/>
          <w:sz w:val="20"/>
          <w:szCs w:val="20"/>
        </w:rPr>
      </w:pPr>
      <w:r w:rsidRPr="00BD7811">
        <w:rPr>
          <w:rFonts w:ascii="Arial" w:hAnsi="Arial" w:cs="Arial"/>
          <w:sz w:val="20"/>
          <w:szCs w:val="20"/>
        </w:rPr>
        <w:t>posojilne pogodbe.</w:t>
      </w:r>
    </w:p>
    <w:p w:rsidR="0046198D" w:rsidRPr="00BD7811" w:rsidRDefault="0046198D"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 xml:space="preserve">Dolgoročni cilji podprograma in kazalci, s katerimi se bo merilo doseganje zastavljenih ciljev (Rezultat in kazalniki) </w:t>
      </w:r>
    </w:p>
    <w:p w:rsidR="0046198D" w:rsidRPr="00BD7811" w:rsidRDefault="0046198D" w:rsidP="0081441F">
      <w:pPr>
        <w:autoSpaceDE w:val="0"/>
        <w:autoSpaceDN w:val="0"/>
        <w:adjustRightInd w:val="0"/>
        <w:jc w:val="both"/>
        <w:rPr>
          <w:rFonts w:ascii="Arial" w:hAnsi="Arial" w:cs="Arial"/>
          <w:b/>
          <w:bCs/>
          <w:i/>
          <w:iCs/>
          <w:sz w:val="20"/>
          <w:szCs w:val="20"/>
        </w:rPr>
      </w:pPr>
    </w:p>
    <w:p w:rsidR="0046198D"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Zagotavljanje sredstev za plačilo glavnic in obresti za kredite najete pri bankah in drugih institucijah (skladi), ter najetje dolgoročnih kreditov pod čimbolj ugodnimi pogoji.</w:t>
      </w:r>
    </w:p>
    <w:p w:rsidR="0046198D" w:rsidRPr="00BD7811" w:rsidRDefault="0046198D" w:rsidP="0081441F">
      <w:pPr>
        <w:autoSpaceDE w:val="0"/>
        <w:autoSpaceDN w:val="0"/>
        <w:adjustRightInd w:val="0"/>
        <w:jc w:val="both"/>
        <w:rPr>
          <w:rFonts w:ascii="Arial" w:hAnsi="Arial" w:cs="Arial"/>
          <w:sz w:val="20"/>
          <w:szCs w:val="20"/>
        </w:rPr>
      </w:pPr>
    </w:p>
    <w:p w:rsidR="0046198D" w:rsidRPr="00BD7811" w:rsidRDefault="0046198D"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Letni izvedbeni cilji podprograma in kazalci, s katerimi se bo merilo doseganje zastavljenih ciljev (Neposredni učinek in kazalnik)</w:t>
      </w:r>
    </w:p>
    <w:p w:rsidR="0046198D" w:rsidRPr="00BD7811" w:rsidRDefault="0046198D" w:rsidP="0081441F">
      <w:pPr>
        <w:autoSpaceDE w:val="0"/>
        <w:autoSpaceDN w:val="0"/>
        <w:adjustRightInd w:val="0"/>
        <w:jc w:val="both"/>
        <w:rPr>
          <w:rFonts w:ascii="Arial" w:hAnsi="Arial" w:cs="Arial"/>
          <w:b/>
          <w:bCs/>
          <w:i/>
          <w:iCs/>
          <w:sz w:val="20"/>
          <w:szCs w:val="20"/>
        </w:rPr>
      </w:pPr>
    </w:p>
    <w:p w:rsidR="007F5A24" w:rsidRPr="00BD7811" w:rsidRDefault="0046198D" w:rsidP="0081441F">
      <w:pPr>
        <w:autoSpaceDE w:val="0"/>
        <w:autoSpaceDN w:val="0"/>
        <w:adjustRightInd w:val="0"/>
        <w:jc w:val="both"/>
        <w:rPr>
          <w:rFonts w:ascii="Arial" w:hAnsi="Arial" w:cs="Arial"/>
          <w:sz w:val="20"/>
          <w:szCs w:val="20"/>
        </w:rPr>
      </w:pPr>
      <w:r w:rsidRPr="00BD7811">
        <w:rPr>
          <w:rFonts w:ascii="Arial" w:hAnsi="Arial" w:cs="Arial"/>
          <w:sz w:val="20"/>
          <w:szCs w:val="20"/>
        </w:rPr>
        <w:t>Plačilo glavnice in obresti za kredite najete pri bankah v skladu s termini, določenimi v kreditnih pogodbah.</w:t>
      </w:r>
    </w:p>
    <w:p w:rsidR="0004761D" w:rsidRDefault="0004761D" w:rsidP="0081441F">
      <w:pPr>
        <w:autoSpaceDE w:val="0"/>
        <w:autoSpaceDN w:val="0"/>
        <w:adjustRightInd w:val="0"/>
        <w:jc w:val="both"/>
        <w:rPr>
          <w:rFonts w:ascii="Arial" w:hAnsi="Arial" w:cs="Arial"/>
          <w:sz w:val="20"/>
          <w:szCs w:val="20"/>
          <w:highlight w:val="yellow"/>
        </w:rPr>
      </w:pPr>
    </w:p>
    <w:p w:rsidR="00D9394A" w:rsidRDefault="00D9394A" w:rsidP="0081441F">
      <w:pPr>
        <w:autoSpaceDE w:val="0"/>
        <w:autoSpaceDN w:val="0"/>
        <w:adjustRightInd w:val="0"/>
        <w:jc w:val="both"/>
        <w:rPr>
          <w:rFonts w:ascii="Arial" w:hAnsi="Arial" w:cs="Arial"/>
          <w:sz w:val="20"/>
          <w:szCs w:val="20"/>
          <w:highlight w:val="yellow"/>
        </w:rPr>
      </w:pPr>
    </w:p>
    <w:p w:rsidR="00D9394A" w:rsidRDefault="00D9394A" w:rsidP="0081441F">
      <w:pPr>
        <w:autoSpaceDE w:val="0"/>
        <w:autoSpaceDN w:val="0"/>
        <w:adjustRightInd w:val="0"/>
        <w:jc w:val="both"/>
        <w:rPr>
          <w:rFonts w:ascii="Arial" w:hAnsi="Arial" w:cs="Arial"/>
          <w:sz w:val="20"/>
          <w:szCs w:val="20"/>
          <w:highlight w:val="yellow"/>
        </w:rPr>
      </w:pPr>
    </w:p>
    <w:p w:rsidR="00D9394A" w:rsidRDefault="00D9394A" w:rsidP="0081441F">
      <w:pPr>
        <w:autoSpaceDE w:val="0"/>
        <w:autoSpaceDN w:val="0"/>
        <w:adjustRightInd w:val="0"/>
        <w:jc w:val="both"/>
        <w:rPr>
          <w:rFonts w:ascii="Arial" w:hAnsi="Arial" w:cs="Arial"/>
          <w:sz w:val="20"/>
          <w:szCs w:val="20"/>
          <w:highlight w:val="yellow"/>
        </w:rPr>
      </w:pPr>
    </w:p>
    <w:p w:rsidR="00D9394A" w:rsidRDefault="00D9394A" w:rsidP="0081441F">
      <w:pPr>
        <w:autoSpaceDE w:val="0"/>
        <w:autoSpaceDN w:val="0"/>
        <w:adjustRightInd w:val="0"/>
        <w:jc w:val="both"/>
        <w:rPr>
          <w:rFonts w:ascii="Arial" w:hAnsi="Arial" w:cs="Arial"/>
          <w:sz w:val="20"/>
          <w:szCs w:val="20"/>
          <w:highlight w:val="yellow"/>
        </w:rPr>
      </w:pPr>
    </w:p>
    <w:p w:rsidR="00D9394A" w:rsidRPr="002554D7" w:rsidRDefault="00D9394A" w:rsidP="0081441F">
      <w:pPr>
        <w:autoSpaceDE w:val="0"/>
        <w:autoSpaceDN w:val="0"/>
        <w:adjustRightInd w:val="0"/>
        <w:jc w:val="both"/>
        <w:rPr>
          <w:rFonts w:ascii="Arial" w:hAnsi="Arial" w:cs="Arial"/>
          <w:sz w:val="20"/>
          <w:szCs w:val="20"/>
          <w:highlight w:val="yellow"/>
        </w:rPr>
      </w:pPr>
    </w:p>
    <w:p w:rsidR="002C5D54" w:rsidRDefault="002C5D54" w:rsidP="0081441F">
      <w:pPr>
        <w:autoSpaceDE w:val="0"/>
        <w:autoSpaceDN w:val="0"/>
        <w:adjustRightInd w:val="0"/>
        <w:jc w:val="both"/>
        <w:rPr>
          <w:rFonts w:ascii="Arial" w:hAnsi="Arial" w:cs="Arial"/>
          <w:sz w:val="20"/>
          <w:szCs w:val="20"/>
          <w:highlight w:val="yellow"/>
        </w:rPr>
      </w:pPr>
    </w:p>
    <w:p w:rsidR="00320761" w:rsidRPr="00BD7811" w:rsidRDefault="00320761" w:rsidP="00784F14">
      <w:pPr>
        <w:autoSpaceDE w:val="0"/>
        <w:autoSpaceDN w:val="0"/>
        <w:adjustRightInd w:val="0"/>
        <w:rPr>
          <w:rFonts w:ascii="Arial" w:hAnsi="Arial" w:cs="Arial"/>
          <w:b/>
          <w:bCs/>
        </w:rPr>
      </w:pPr>
      <w:r w:rsidRPr="00BD7811">
        <w:rPr>
          <w:rFonts w:ascii="Arial" w:hAnsi="Arial" w:cs="Arial"/>
          <w:b/>
          <w:bCs/>
        </w:rPr>
        <w:lastRenderedPageBreak/>
        <w:t>220104 Odvajanje in čiščenje odpadnih komunalnih vod</w:t>
      </w:r>
      <w:r w:rsidR="00C653E8" w:rsidRPr="00BD7811">
        <w:rPr>
          <w:rFonts w:ascii="Arial" w:hAnsi="Arial" w:cs="Arial"/>
          <w:b/>
          <w:bCs/>
        </w:rPr>
        <w:t xml:space="preserve"> </w:t>
      </w:r>
      <w:r w:rsidRPr="00BD7811">
        <w:rPr>
          <w:rFonts w:ascii="Arial" w:hAnsi="Arial" w:cs="Arial"/>
          <w:b/>
          <w:bCs/>
        </w:rPr>
        <w:t>-</w:t>
      </w:r>
      <w:r w:rsidR="00C653E8" w:rsidRPr="00BD7811">
        <w:rPr>
          <w:rFonts w:ascii="Arial" w:hAnsi="Arial" w:cs="Arial"/>
          <w:b/>
          <w:bCs/>
        </w:rPr>
        <w:t xml:space="preserve"> </w:t>
      </w:r>
      <w:r w:rsidRPr="00BD7811">
        <w:rPr>
          <w:rFonts w:ascii="Arial" w:hAnsi="Arial" w:cs="Arial"/>
          <w:b/>
          <w:bCs/>
        </w:rPr>
        <w:t xml:space="preserve">kredit ČN Ribnica na Pohorju </w:t>
      </w:r>
    </w:p>
    <w:p w:rsidR="00320761" w:rsidRPr="00BD7811" w:rsidRDefault="00320761" w:rsidP="00320761">
      <w:pPr>
        <w:autoSpaceDE w:val="0"/>
        <w:autoSpaceDN w:val="0"/>
        <w:adjustRightInd w:val="0"/>
        <w:rPr>
          <w:rFonts w:ascii="Times-Bold" w:hAnsi="Times-Bold" w:cs="Times-Bold"/>
          <w:b/>
          <w:bCs/>
          <w:sz w:val="28"/>
          <w:szCs w:val="28"/>
        </w:rPr>
      </w:pPr>
    </w:p>
    <w:p w:rsidR="00320761" w:rsidRPr="00BD7811" w:rsidRDefault="00320761" w:rsidP="00320761">
      <w:pPr>
        <w:autoSpaceDE w:val="0"/>
        <w:autoSpaceDN w:val="0"/>
        <w:adjustRightInd w:val="0"/>
        <w:jc w:val="right"/>
        <w:rPr>
          <w:rFonts w:ascii="Arial" w:hAnsi="Arial" w:cs="Arial"/>
          <w:b/>
          <w:bCs/>
          <w:sz w:val="20"/>
          <w:szCs w:val="20"/>
        </w:rPr>
      </w:pPr>
      <w:r w:rsidRPr="00BD7811">
        <w:rPr>
          <w:rFonts w:ascii="Arial" w:hAnsi="Arial" w:cs="Arial"/>
          <w:b/>
          <w:bCs/>
          <w:sz w:val="20"/>
          <w:szCs w:val="20"/>
        </w:rPr>
        <w:t xml:space="preserve">Vrednost: </w:t>
      </w:r>
      <w:r w:rsidR="00BD7811" w:rsidRPr="00BD7811">
        <w:rPr>
          <w:rFonts w:ascii="Arial" w:hAnsi="Arial" w:cs="Arial"/>
          <w:b/>
          <w:bCs/>
          <w:sz w:val="20"/>
          <w:szCs w:val="20"/>
        </w:rPr>
        <w:t>13.343,00</w:t>
      </w:r>
      <w:r w:rsidRPr="00BD7811">
        <w:rPr>
          <w:rFonts w:ascii="Arial" w:hAnsi="Arial" w:cs="Arial"/>
          <w:b/>
          <w:bCs/>
          <w:sz w:val="20"/>
          <w:szCs w:val="20"/>
        </w:rPr>
        <w:t xml:space="preserve"> €</w:t>
      </w:r>
    </w:p>
    <w:p w:rsidR="00A04BB4" w:rsidRPr="002554D7" w:rsidRDefault="00A04BB4" w:rsidP="0081441F">
      <w:pPr>
        <w:autoSpaceDE w:val="0"/>
        <w:autoSpaceDN w:val="0"/>
        <w:adjustRightInd w:val="0"/>
        <w:jc w:val="both"/>
        <w:rPr>
          <w:rFonts w:ascii="Arial" w:hAnsi="Arial" w:cs="Arial"/>
          <w:b/>
          <w:bCs/>
          <w:iCs/>
          <w:sz w:val="20"/>
          <w:szCs w:val="20"/>
          <w:highlight w:val="yellow"/>
        </w:rPr>
      </w:pPr>
    </w:p>
    <w:p w:rsidR="00320761" w:rsidRPr="00BD7811" w:rsidRDefault="00320761"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Obrazložitev dejavnosti v okviru proračunske postavke</w:t>
      </w:r>
    </w:p>
    <w:p w:rsidR="00320761" w:rsidRPr="00BD7811" w:rsidRDefault="00320761" w:rsidP="0081441F">
      <w:pPr>
        <w:autoSpaceDE w:val="0"/>
        <w:autoSpaceDN w:val="0"/>
        <w:adjustRightInd w:val="0"/>
        <w:jc w:val="both"/>
        <w:rPr>
          <w:rFonts w:ascii="Times-BoldItalic" w:hAnsi="Times-BoldItalic" w:cs="Times-BoldItalic"/>
          <w:b/>
          <w:bCs/>
          <w:i/>
          <w:iCs/>
          <w:sz w:val="20"/>
          <w:szCs w:val="20"/>
        </w:rPr>
      </w:pPr>
    </w:p>
    <w:p w:rsidR="00320761" w:rsidRPr="00BD7811" w:rsidRDefault="00320761" w:rsidP="0081441F">
      <w:pPr>
        <w:autoSpaceDE w:val="0"/>
        <w:autoSpaceDN w:val="0"/>
        <w:adjustRightInd w:val="0"/>
        <w:jc w:val="both"/>
        <w:rPr>
          <w:rFonts w:ascii="Arial" w:hAnsi="Arial" w:cs="Arial"/>
          <w:sz w:val="20"/>
          <w:szCs w:val="20"/>
        </w:rPr>
      </w:pPr>
      <w:r w:rsidRPr="00BD7811">
        <w:rPr>
          <w:rFonts w:ascii="Arial" w:hAnsi="Arial" w:cs="Arial"/>
          <w:sz w:val="20"/>
          <w:szCs w:val="20"/>
        </w:rPr>
        <w:t xml:space="preserve">Na proračunski postavki so planirana sredstva za plačilo glavnic dolgoročnih kreditov. </w:t>
      </w:r>
    </w:p>
    <w:p w:rsidR="00320761" w:rsidRPr="00BD7811" w:rsidRDefault="00320761" w:rsidP="0081441F">
      <w:pPr>
        <w:autoSpaceDE w:val="0"/>
        <w:autoSpaceDN w:val="0"/>
        <w:adjustRightInd w:val="0"/>
        <w:jc w:val="both"/>
        <w:rPr>
          <w:rFonts w:ascii="Times-Roman" w:hAnsi="Times-Roman" w:cs="Times-Roman"/>
          <w:sz w:val="20"/>
          <w:szCs w:val="20"/>
        </w:rPr>
      </w:pPr>
    </w:p>
    <w:p w:rsidR="00F31872" w:rsidRPr="00BD7811" w:rsidRDefault="00F31872" w:rsidP="0081441F">
      <w:pPr>
        <w:autoSpaceDE w:val="0"/>
        <w:autoSpaceDN w:val="0"/>
        <w:adjustRightInd w:val="0"/>
        <w:jc w:val="both"/>
        <w:rPr>
          <w:rFonts w:ascii="Times-Roman" w:hAnsi="Times-Roman" w:cs="Times-Roman"/>
          <w:sz w:val="20"/>
          <w:szCs w:val="20"/>
        </w:rPr>
      </w:pPr>
    </w:p>
    <w:p w:rsidR="00320761" w:rsidRPr="00BD7811" w:rsidRDefault="00320761"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Navezava na projekte v okviru proračunske postavke</w:t>
      </w:r>
    </w:p>
    <w:p w:rsidR="00320761" w:rsidRPr="00BD7811" w:rsidRDefault="00320761" w:rsidP="0081441F">
      <w:pPr>
        <w:autoSpaceDE w:val="0"/>
        <w:autoSpaceDN w:val="0"/>
        <w:adjustRightInd w:val="0"/>
        <w:jc w:val="both"/>
        <w:rPr>
          <w:rFonts w:ascii="Times-BoldItalic" w:hAnsi="Times-BoldItalic" w:cs="Times-BoldItalic"/>
          <w:b/>
          <w:bCs/>
          <w:i/>
          <w:iCs/>
          <w:sz w:val="20"/>
          <w:szCs w:val="20"/>
        </w:rPr>
      </w:pPr>
    </w:p>
    <w:p w:rsidR="00320761" w:rsidRPr="00BD7811" w:rsidRDefault="00320761" w:rsidP="0081441F">
      <w:pPr>
        <w:autoSpaceDE w:val="0"/>
        <w:autoSpaceDN w:val="0"/>
        <w:adjustRightInd w:val="0"/>
        <w:jc w:val="both"/>
        <w:rPr>
          <w:rFonts w:ascii="Arial" w:hAnsi="Arial" w:cs="Arial"/>
          <w:sz w:val="20"/>
          <w:szCs w:val="20"/>
        </w:rPr>
      </w:pPr>
      <w:r w:rsidRPr="00BD7811">
        <w:rPr>
          <w:rFonts w:ascii="Arial" w:hAnsi="Arial" w:cs="Arial"/>
          <w:sz w:val="20"/>
          <w:szCs w:val="20"/>
        </w:rPr>
        <w:t>Proračunska postavka se nanaša na investicije na področju komunale, za katere je občina v preteklih letih najela kredite.</w:t>
      </w:r>
    </w:p>
    <w:p w:rsidR="00C653E8" w:rsidRPr="00BD7811" w:rsidRDefault="00C653E8" w:rsidP="0081441F">
      <w:pPr>
        <w:autoSpaceDE w:val="0"/>
        <w:autoSpaceDN w:val="0"/>
        <w:adjustRightInd w:val="0"/>
        <w:jc w:val="both"/>
        <w:rPr>
          <w:rFonts w:ascii="Arial" w:hAnsi="Arial" w:cs="Arial"/>
          <w:sz w:val="20"/>
          <w:szCs w:val="20"/>
        </w:rPr>
      </w:pPr>
    </w:p>
    <w:p w:rsidR="00C653E8" w:rsidRPr="00BD7811" w:rsidRDefault="00C653E8" w:rsidP="00DB375D">
      <w:pPr>
        <w:pStyle w:val="Telobesedila21"/>
        <w:numPr>
          <w:ilvl w:val="0"/>
          <w:numId w:val="13"/>
        </w:numPr>
        <w:jc w:val="both"/>
        <w:rPr>
          <w:rFonts w:ascii="Arial" w:hAnsi="Arial" w:cs="Arial"/>
          <w:sz w:val="20"/>
        </w:rPr>
      </w:pPr>
      <w:r w:rsidRPr="00BD7811">
        <w:rPr>
          <w:rFonts w:ascii="Arial" w:hAnsi="Arial" w:cs="Arial"/>
          <w:sz w:val="20"/>
        </w:rPr>
        <w:t xml:space="preserve">Addiko banka ( prej Hypo Alpe-Adria Bank) - pogodba 57707398 podpisana 03.06.2010, višina </w:t>
      </w:r>
      <w:r w:rsidR="00BD7811" w:rsidRPr="00BD7811">
        <w:rPr>
          <w:rFonts w:ascii="Arial" w:hAnsi="Arial" w:cs="Arial"/>
          <w:sz w:val="20"/>
        </w:rPr>
        <w:t>13.343,00</w:t>
      </w:r>
      <w:r w:rsidRPr="00BD7811">
        <w:rPr>
          <w:rFonts w:ascii="Arial" w:hAnsi="Arial" w:cs="Arial"/>
          <w:sz w:val="20"/>
        </w:rPr>
        <w:t xml:space="preserve"> €, datum izteka: 28.02.2025 za čistilno napravo Ribnica na Pohorju.</w:t>
      </w:r>
    </w:p>
    <w:p w:rsidR="00320761" w:rsidRPr="00BD7811" w:rsidRDefault="00320761" w:rsidP="0081441F">
      <w:pPr>
        <w:autoSpaceDE w:val="0"/>
        <w:autoSpaceDN w:val="0"/>
        <w:adjustRightInd w:val="0"/>
        <w:jc w:val="both"/>
        <w:rPr>
          <w:rFonts w:ascii="Times-Roman" w:hAnsi="Times-Roman" w:cs="Times-Roman"/>
          <w:sz w:val="20"/>
          <w:szCs w:val="20"/>
        </w:rPr>
      </w:pPr>
    </w:p>
    <w:p w:rsidR="00320761" w:rsidRPr="00BD7811" w:rsidRDefault="00320761"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Izhodišča, na katerih temeljijo izračuni predlogov pravic porabe za del, ki se ne izvršuje preko NRP (Neposredni učinek in kazalnik)</w:t>
      </w:r>
    </w:p>
    <w:p w:rsidR="00776354" w:rsidRPr="00BD7811" w:rsidRDefault="00776354" w:rsidP="00320761">
      <w:pPr>
        <w:autoSpaceDE w:val="0"/>
        <w:autoSpaceDN w:val="0"/>
        <w:adjustRightInd w:val="0"/>
        <w:rPr>
          <w:rFonts w:ascii="Arial" w:hAnsi="Arial" w:cs="Arial"/>
          <w:b/>
          <w:bCs/>
          <w:iCs/>
          <w:sz w:val="20"/>
          <w:szCs w:val="20"/>
        </w:rPr>
      </w:pPr>
    </w:p>
    <w:p w:rsidR="00776354" w:rsidRPr="00BD7811" w:rsidRDefault="00776354" w:rsidP="00776354">
      <w:pPr>
        <w:autoSpaceDE w:val="0"/>
        <w:autoSpaceDN w:val="0"/>
        <w:adjustRightInd w:val="0"/>
        <w:rPr>
          <w:rFonts w:ascii="Arial" w:hAnsi="Arial" w:cs="Arial"/>
          <w:bCs/>
          <w:iCs/>
          <w:sz w:val="20"/>
          <w:szCs w:val="20"/>
        </w:rPr>
      </w:pPr>
      <w:r w:rsidRPr="00BD7811">
        <w:rPr>
          <w:rFonts w:ascii="Arial" w:hAnsi="Arial" w:cs="Arial"/>
          <w:bCs/>
          <w:iCs/>
          <w:sz w:val="20"/>
          <w:szCs w:val="20"/>
        </w:rPr>
        <w:t>Sredstva so planirana na podlagi amortizacijskih načrtov.</w:t>
      </w:r>
    </w:p>
    <w:p w:rsidR="00F11E30" w:rsidRPr="00BD7811" w:rsidRDefault="00F11E30" w:rsidP="00776354">
      <w:pPr>
        <w:autoSpaceDE w:val="0"/>
        <w:autoSpaceDN w:val="0"/>
        <w:adjustRightInd w:val="0"/>
        <w:rPr>
          <w:rFonts w:ascii="Arial" w:hAnsi="Arial" w:cs="Arial"/>
          <w:b/>
          <w:bCs/>
          <w:iCs/>
          <w:sz w:val="20"/>
          <w:szCs w:val="20"/>
        </w:rPr>
      </w:pPr>
    </w:p>
    <w:p w:rsidR="00F11E30" w:rsidRPr="00BD7811" w:rsidRDefault="00F11E30" w:rsidP="00776354">
      <w:pPr>
        <w:autoSpaceDE w:val="0"/>
        <w:autoSpaceDN w:val="0"/>
        <w:adjustRightInd w:val="0"/>
        <w:rPr>
          <w:rFonts w:ascii="Arial" w:hAnsi="Arial" w:cs="Arial"/>
          <w:b/>
          <w:bCs/>
          <w:iCs/>
          <w:sz w:val="20"/>
          <w:szCs w:val="20"/>
        </w:rPr>
      </w:pPr>
    </w:p>
    <w:p w:rsidR="00C653E8" w:rsidRPr="00BD7811" w:rsidRDefault="00C653E8" w:rsidP="00776354">
      <w:pPr>
        <w:autoSpaceDE w:val="0"/>
        <w:autoSpaceDN w:val="0"/>
        <w:adjustRightInd w:val="0"/>
        <w:rPr>
          <w:rFonts w:ascii="Arial" w:hAnsi="Arial" w:cs="Arial"/>
          <w:b/>
          <w:bCs/>
        </w:rPr>
      </w:pPr>
      <w:r w:rsidRPr="00BD7811">
        <w:rPr>
          <w:rFonts w:ascii="Arial" w:hAnsi="Arial" w:cs="Arial"/>
          <w:b/>
          <w:bCs/>
        </w:rPr>
        <w:t xml:space="preserve">220105 Odvajanje in čiščenje odpadnih komunalnih vod - kredit ČN Josipdol </w:t>
      </w:r>
    </w:p>
    <w:p w:rsidR="00C653E8" w:rsidRPr="00BD7811" w:rsidRDefault="00C653E8" w:rsidP="00C653E8">
      <w:pPr>
        <w:autoSpaceDE w:val="0"/>
        <w:autoSpaceDN w:val="0"/>
        <w:adjustRightInd w:val="0"/>
        <w:rPr>
          <w:rFonts w:ascii="Times-Bold" w:hAnsi="Times-Bold" w:cs="Times-Bold"/>
          <w:b/>
          <w:bCs/>
          <w:sz w:val="28"/>
          <w:szCs w:val="28"/>
        </w:rPr>
      </w:pPr>
    </w:p>
    <w:p w:rsidR="00C653E8" w:rsidRPr="00BD7811" w:rsidRDefault="00C653E8" w:rsidP="00C653E8">
      <w:pPr>
        <w:autoSpaceDE w:val="0"/>
        <w:autoSpaceDN w:val="0"/>
        <w:adjustRightInd w:val="0"/>
        <w:jc w:val="right"/>
        <w:rPr>
          <w:rFonts w:ascii="Arial" w:hAnsi="Arial" w:cs="Arial"/>
          <w:b/>
          <w:bCs/>
          <w:sz w:val="20"/>
          <w:szCs w:val="20"/>
        </w:rPr>
      </w:pPr>
      <w:r w:rsidRPr="00BD7811">
        <w:rPr>
          <w:rFonts w:ascii="Arial" w:hAnsi="Arial" w:cs="Arial"/>
          <w:b/>
          <w:bCs/>
          <w:sz w:val="20"/>
          <w:szCs w:val="20"/>
        </w:rPr>
        <w:t>Vrednost: 21.428,56 €</w:t>
      </w:r>
    </w:p>
    <w:p w:rsidR="00C653E8" w:rsidRPr="00BD7811" w:rsidRDefault="00C653E8" w:rsidP="00C653E8">
      <w:pPr>
        <w:autoSpaceDE w:val="0"/>
        <w:autoSpaceDN w:val="0"/>
        <w:adjustRightInd w:val="0"/>
        <w:rPr>
          <w:rFonts w:ascii="Times-Bold" w:hAnsi="Times-Bold" w:cs="Times-Bold"/>
          <w:b/>
          <w:bCs/>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Obrazložitev dejavnosti v okviru proračunske postavke</w:t>
      </w:r>
    </w:p>
    <w:p w:rsidR="00C653E8" w:rsidRPr="00BD7811" w:rsidRDefault="00C653E8" w:rsidP="0081441F">
      <w:pPr>
        <w:autoSpaceDE w:val="0"/>
        <w:autoSpaceDN w:val="0"/>
        <w:adjustRightInd w:val="0"/>
        <w:jc w:val="both"/>
        <w:rPr>
          <w:rFonts w:ascii="Times-BoldItalic" w:hAnsi="Times-BoldItalic" w:cs="Times-BoldItalic"/>
          <w:b/>
          <w:bCs/>
          <w:i/>
          <w:iCs/>
          <w:sz w:val="20"/>
          <w:szCs w:val="20"/>
        </w:rPr>
      </w:pPr>
    </w:p>
    <w:p w:rsidR="00C653E8" w:rsidRPr="00BD7811" w:rsidRDefault="00C653E8" w:rsidP="0081441F">
      <w:pPr>
        <w:autoSpaceDE w:val="0"/>
        <w:autoSpaceDN w:val="0"/>
        <w:adjustRightInd w:val="0"/>
        <w:jc w:val="both"/>
        <w:rPr>
          <w:rFonts w:ascii="Arial" w:hAnsi="Arial" w:cs="Arial"/>
          <w:sz w:val="20"/>
          <w:szCs w:val="20"/>
        </w:rPr>
      </w:pPr>
      <w:r w:rsidRPr="00BD7811">
        <w:rPr>
          <w:rFonts w:ascii="Arial" w:hAnsi="Arial" w:cs="Arial"/>
          <w:sz w:val="20"/>
          <w:szCs w:val="20"/>
        </w:rPr>
        <w:t xml:space="preserve">Na proračunski postavki so planirana sredstva za plačilo glavnic dolgoročnih kreditov. </w:t>
      </w:r>
    </w:p>
    <w:p w:rsidR="00C653E8" w:rsidRPr="00BD7811" w:rsidRDefault="00C653E8" w:rsidP="0081441F">
      <w:pPr>
        <w:autoSpaceDE w:val="0"/>
        <w:autoSpaceDN w:val="0"/>
        <w:adjustRightInd w:val="0"/>
        <w:jc w:val="both"/>
        <w:rPr>
          <w:rFonts w:ascii="Times-Roman" w:hAnsi="Times-Roman" w:cs="Times-Roman"/>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Navezava na projekte v okviru proračunske postavke</w:t>
      </w:r>
    </w:p>
    <w:p w:rsidR="00C653E8" w:rsidRPr="00BD7811" w:rsidRDefault="00C653E8" w:rsidP="0081441F">
      <w:pPr>
        <w:autoSpaceDE w:val="0"/>
        <w:autoSpaceDN w:val="0"/>
        <w:adjustRightInd w:val="0"/>
        <w:jc w:val="both"/>
        <w:rPr>
          <w:rFonts w:ascii="Times-BoldItalic" w:hAnsi="Times-BoldItalic" w:cs="Times-BoldItalic"/>
          <w:b/>
          <w:bCs/>
          <w:i/>
          <w:iCs/>
          <w:sz w:val="20"/>
          <w:szCs w:val="20"/>
        </w:rPr>
      </w:pPr>
    </w:p>
    <w:p w:rsidR="00C653E8" w:rsidRPr="00BD7811" w:rsidRDefault="00C653E8" w:rsidP="0081441F">
      <w:pPr>
        <w:autoSpaceDE w:val="0"/>
        <w:autoSpaceDN w:val="0"/>
        <w:adjustRightInd w:val="0"/>
        <w:jc w:val="both"/>
        <w:rPr>
          <w:rFonts w:ascii="Arial" w:hAnsi="Arial" w:cs="Arial"/>
          <w:sz w:val="20"/>
          <w:szCs w:val="20"/>
        </w:rPr>
      </w:pPr>
      <w:r w:rsidRPr="00BD7811">
        <w:rPr>
          <w:rFonts w:ascii="Arial" w:hAnsi="Arial" w:cs="Arial"/>
          <w:sz w:val="20"/>
          <w:szCs w:val="20"/>
        </w:rPr>
        <w:t>Proračunska postavka se nanaša na investicije na področju komunale, za katere je občina v preteklih letih najela kredite.</w:t>
      </w:r>
    </w:p>
    <w:p w:rsidR="00C653E8" w:rsidRPr="00BD7811" w:rsidRDefault="00C653E8" w:rsidP="0081441F">
      <w:pPr>
        <w:autoSpaceDE w:val="0"/>
        <w:autoSpaceDN w:val="0"/>
        <w:adjustRightInd w:val="0"/>
        <w:jc w:val="both"/>
        <w:rPr>
          <w:rFonts w:ascii="Arial" w:hAnsi="Arial" w:cs="Arial"/>
          <w:sz w:val="20"/>
          <w:szCs w:val="20"/>
        </w:rPr>
      </w:pPr>
    </w:p>
    <w:p w:rsidR="00C653E8" w:rsidRPr="00BD7811" w:rsidRDefault="00C653E8" w:rsidP="00DB375D">
      <w:pPr>
        <w:pStyle w:val="Telobesedila21"/>
        <w:numPr>
          <w:ilvl w:val="0"/>
          <w:numId w:val="13"/>
        </w:numPr>
        <w:jc w:val="both"/>
        <w:rPr>
          <w:rFonts w:ascii="Arial" w:hAnsi="Arial" w:cs="Arial"/>
          <w:sz w:val="20"/>
        </w:rPr>
      </w:pPr>
      <w:r w:rsidRPr="00BD7811">
        <w:rPr>
          <w:rFonts w:ascii="Arial" w:hAnsi="Arial" w:cs="Arial"/>
          <w:sz w:val="20"/>
        </w:rPr>
        <w:t xml:space="preserve">Eko sklad, j.s. (upnik Banka Intesa Sanpaolo) </w:t>
      </w:r>
      <w:r w:rsidR="00304202" w:rsidRPr="00BD7811">
        <w:rPr>
          <w:rFonts w:ascii="Arial" w:hAnsi="Arial" w:cs="Arial"/>
          <w:sz w:val="20"/>
        </w:rPr>
        <w:t>–</w:t>
      </w:r>
      <w:r w:rsidRPr="00BD7811">
        <w:rPr>
          <w:rFonts w:ascii="Arial" w:hAnsi="Arial" w:cs="Arial"/>
          <w:sz w:val="20"/>
        </w:rPr>
        <w:t xml:space="preserve"> </w:t>
      </w:r>
      <w:r w:rsidR="00304202" w:rsidRPr="00BD7811">
        <w:rPr>
          <w:rFonts w:ascii="Arial" w:hAnsi="Arial" w:cs="Arial"/>
          <w:sz w:val="20"/>
        </w:rPr>
        <w:t xml:space="preserve">pogodba </w:t>
      </w:r>
      <w:r w:rsidRPr="00BD7811">
        <w:rPr>
          <w:rFonts w:ascii="Arial" w:hAnsi="Arial" w:cs="Arial"/>
          <w:sz w:val="20"/>
        </w:rPr>
        <w:t xml:space="preserve">35406-2/2019 60-2, </w:t>
      </w:r>
      <w:r w:rsidR="00304202" w:rsidRPr="00BD7811">
        <w:rPr>
          <w:rFonts w:ascii="Arial" w:hAnsi="Arial" w:cs="Arial"/>
          <w:sz w:val="20"/>
        </w:rPr>
        <w:t>podpisana dne 13.09.2019 za F</w:t>
      </w:r>
      <w:r w:rsidRPr="00BD7811">
        <w:rPr>
          <w:rFonts w:ascii="Arial" w:hAnsi="Arial" w:cs="Arial"/>
          <w:sz w:val="20"/>
        </w:rPr>
        <w:t>ekaln</w:t>
      </w:r>
      <w:r w:rsidR="00304202" w:rsidRPr="00BD7811">
        <w:rPr>
          <w:rFonts w:ascii="Arial" w:hAnsi="Arial" w:cs="Arial"/>
          <w:sz w:val="20"/>
        </w:rPr>
        <w:t>o</w:t>
      </w:r>
      <w:r w:rsidRPr="00BD7811">
        <w:rPr>
          <w:rFonts w:ascii="Arial" w:hAnsi="Arial" w:cs="Arial"/>
          <w:sz w:val="20"/>
        </w:rPr>
        <w:t xml:space="preserve"> kana</w:t>
      </w:r>
      <w:r w:rsidR="00304202" w:rsidRPr="00BD7811">
        <w:rPr>
          <w:rFonts w:ascii="Arial" w:hAnsi="Arial" w:cs="Arial"/>
          <w:sz w:val="20"/>
        </w:rPr>
        <w:t>lizacijo</w:t>
      </w:r>
      <w:r w:rsidRPr="00BD7811">
        <w:rPr>
          <w:rFonts w:ascii="Arial" w:hAnsi="Arial" w:cs="Arial"/>
          <w:sz w:val="20"/>
        </w:rPr>
        <w:t xml:space="preserve"> Josipdol, višina 21.428,56 €. Datum zadnjega obroka je 31.10.2034;</w:t>
      </w:r>
    </w:p>
    <w:p w:rsidR="00C653E8" w:rsidRPr="00BD7811" w:rsidRDefault="00C653E8" w:rsidP="0081441F">
      <w:pPr>
        <w:autoSpaceDE w:val="0"/>
        <w:autoSpaceDN w:val="0"/>
        <w:adjustRightInd w:val="0"/>
        <w:jc w:val="both"/>
        <w:rPr>
          <w:rFonts w:ascii="Times-Roman" w:hAnsi="Times-Roman" w:cs="Times-Roman"/>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Izhodišča, na katerih temeljijo izračuni predlogov pravic porabe za del, ki se ne izvršuje preko NRP (Neposredni učinek in kazalnik)</w:t>
      </w:r>
    </w:p>
    <w:p w:rsidR="00C653E8" w:rsidRPr="00BD7811" w:rsidRDefault="00C653E8" w:rsidP="0081441F">
      <w:pPr>
        <w:autoSpaceDE w:val="0"/>
        <w:autoSpaceDN w:val="0"/>
        <w:adjustRightInd w:val="0"/>
        <w:jc w:val="both"/>
        <w:rPr>
          <w:rFonts w:ascii="Arial" w:hAnsi="Arial" w:cs="Arial"/>
          <w:b/>
          <w:bCs/>
          <w:iCs/>
          <w:sz w:val="20"/>
          <w:szCs w:val="20"/>
        </w:rPr>
      </w:pPr>
    </w:p>
    <w:p w:rsidR="00776354" w:rsidRPr="00BD7811" w:rsidRDefault="00776354" w:rsidP="0081441F">
      <w:pPr>
        <w:autoSpaceDE w:val="0"/>
        <w:autoSpaceDN w:val="0"/>
        <w:adjustRightInd w:val="0"/>
        <w:jc w:val="both"/>
        <w:rPr>
          <w:rFonts w:ascii="Arial" w:hAnsi="Arial" w:cs="Arial"/>
          <w:bCs/>
          <w:iCs/>
          <w:sz w:val="20"/>
          <w:szCs w:val="20"/>
        </w:rPr>
      </w:pPr>
      <w:r w:rsidRPr="00BD7811">
        <w:rPr>
          <w:rFonts w:ascii="Arial" w:hAnsi="Arial" w:cs="Arial"/>
          <w:bCs/>
          <w:iCs/>
          <w:sz w:val="20"/>
          <w:szCs w:val="20"/>
        </w:rPr>
        <w:t>Sredstva so planirana na podlagi amortizacijskih načrtov.</w:t>
      </w:r>
    </w:p>
    <w:p w:rsidR="004D132D" w:rsidRPr="00BD7811" w:rsidRDefault="004D132D" w:rsidP="0081441F">
      <w:pPr>
        <w:autoSpaceDE w:val="0"/>
        <w:autoSpaceDN w:val="0"/>
        <w:adjustRightInd w:val="0"/>
        <w:jc w:val="both"/>
        <w:rPr>
          <w:rFonts w:ascii="Arial" w:hAnsi="Arial" w:cs="Arial"/>
          <w:bCs/>
          <w:iCs/>
          <w:sz w:val="20"/>
          <w:szCs w:val="20"/>
        </w:rPr>
      </w:pPr>
    </w:p>
    <w:p w:rsidR="00011BF7" w:rsidRPr="002554D7" w:rsidRDefault="00011BF7" w:rsidP="0081441F">
      <w:pPr>
        <w:autoSpaceDE w:val="0"/>
        <w:autoSpaceDN w:val="0"/>
        <w:adjustRightInd w:val="0"/>
        <w:jc w:val="both"/>
        <w:rPr>
          <w:rFonts w:ascii="Arial" w:hAnsi="Arial" w:cs="Arial"/>
          <w:bCs/>
          <w:iCs/>
          <w:sz w:val="20"/>
          <w:szCs w:val="20"/>
          <w:highlight w:val="yellow"/>
        </w:rPr>
      </w:pPr>
    </w:p>
    <w:p w:rsidR="00776354" w:rsidRPr="00BD7811" w:rsidRDefault="00776354" w:rsidP="00C653E8">
      <w:pPr>
        <w:autoSpaceDE w:val="0"/>
        <w:autoSpaceDN w:val="0"/>
        <w:adjustRightInd w:val="0"/>
        <w:rPr>
          <w:rFonts w:ascii="Arial" w:hAnsi="Arial" w:cs="Arial"/>
          <w:b/>
          <w:bCs/>
          <w:iCs/>
          <w:sz w:val="20"/>
          <w:szCs w:val="20"/>
        </w:rPr>
      </w:pPr>
    </w:p>
    <w:p w:rsidR="00C653E8" w:rsidRPr="00BD7811" w:rsidRDefault="00C653E8" w:rsidP="0081441F">
      <w:pPr>
        <w:autoSpaceDE w:val="0"/>
        <w:autoSpaceDN w:val="0"/>
        <w:adjustRightInd w:val="0"/>
        <w:rPr>
          <w:rFonts w:ascii="Arial" w:hAnsi="Arial" w:cs="Arial"/>
          <w:b/>
          <w:bCs/>
        </w:rPr>
      </w:pPr>
      <w:r w:rsidRPr="00BD7811">
        <w:rPr>
          <w:rFonts w:ascii="Arial" w:hAnsi="Arial" w:cs="Arial"/>
          <w:b/>
          <w:bCs/>
        </w:rPr>
        <w:t>220106 Odvajanje in čiščenje odpadnih voda Josipdol - kredit 23. člen ZFO-1</w:t>
      </w:r>
    </w:p>
    <w:p w:rsidR="00C653E8" w:rsidRPr="00BD7811" w:rsidRDefault="00C653E8" w:rsidP="00C653E8">
      <w:pPr>
        <w:autoSpaceDE w:val="0"/>
        <w:autoSpaceDN w:val="0"/>
        <w:adjustRightInd w:val="0"/>
        <w:rPr>
          <w:rFonts w:ascii="Times-Bold" w:hAnsi="Times-Bold" w:cs="Times-Bold"/>
          <w:b/>
          <w:bCs/>
          <w:sz w:val="28"/>
          <w:szCs w:val="28"/>
        </w:rPr>
      </w:pPr>
    </w:p>
    <w:p w:rsidR="00C653E8" w:rsidRPr="00BD7811" w:rsidRDefault="00C653E8" w:rsidP="00C653E8">
      <w:pPr>
        <w:autoSpaceDE w:val="0"/>
        <w:autoSpaceDN w:val="0"/>
        <w:adjustRightInd w:val="0"/>
        <w:jc w:val="right"/>
        <w:rPr>
          <w:rFonts w:ascii="Arial" w:hAnsi="Arial" w:cs="Arial"/>
          <w:b/>
          <w:bCs/>
          <w:sz w:val="20"/>
          <w:szCs w:val="20"/>
        </w:rPr>
      </w:pPr>
      <w:r w:rsidRPr="00BD7811">
        <w:rPr>
          <w:rFonts w:ascii="Arial" w:hAnsi="Arial" w:cs="Arial"/>
          <w:b/>
          <w:bCs/>
          <w:sz w:val="20"/>
          <w:szCs w:val="20"/>
        </w:rPr>
        <w:t>Vrednost: 23.025,24 €</w:t>
      </w:r>
    </w:p>
    <w:p w:rsidR="00C653E8" w:rsidRPr="00BD7811" w:rsidRDefault="00C653E8" w:rsidP="00C653E8">
      <w:pPr>
        <w:autoSpaceDE w:val="0"/>
        <w:autoSpaceDN w:val="0"/>
        <w:adjustRightInd w:val="0"/>
        <w:rPr>
          <w:rFonts w:ascii="Times-Bold" w:hAnsi="Times-Bold" w:cs="Times-Bold"/>
          <w:b/>
          <w:bCs/>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Obrazložitev dejavnosti v okviru proračunske postavke</w:t>
      </w:r>
    </w:p>
    <w:p w:rsidR="00C653E8" w:rsidRPr="00BD7811" w:rsidRDefault="00C653E8" w:rsidP="0081441F">
      <w:pPr>
        <w:autoSpaceDE w:val="0"/>
        <w:autoSpaceDN w:val="0"/>
        <w:adjustRightInd w:val="0"/>
        <w:jc w:val="both"/>
        <w:rPr>
          <w:rFonts w:ascii="Times-BoldItalic" w:hAnsi="Times-BoldItalic" w:cs="Times-BoldItalic"/>
          <w:b/>
          <w:bCs/>
          <w:i/>
          <w:iCs/>
          <w:sz w:val="20"/>
          <w:szCs w:val="20"/>
        </w:rPr>
      </w:pPr>
    </w:p>
    <w:p w:rsidR="00C653E8" w:rsidRPr="00BD7811" w:rsidRDefault="00C653E8" w:rsidP="0081441F">
      <w:pPr>
        <w:autoSpaceDE w:val="0"/>
        <w:autoSpaceDN w:val="0"/>
        <w:adjustRightInd w:val="0"/>
        <w:jc w:val="both"/>
        <w:rPr>
          <w:rFonts w:ascii="Arial" w:hAnsi="Arial" w:cs="Arial"/>
          <w:sz w:val="20"/>
          <w:szCs w:val="20"/>
        </w:rPr>
      </w:pPr>
      <w:r w:rsidRPr="00BD7811">
        <w:rPr>
          <w:rFonts w:ascii="Arial" w:hAnsi="Arial" w:cs="Arial"/>
          <w:sz w:val="20"/>
          <w:szCs w:val="20"/>
        </w:rPr>
        <w:t xml:space="preserve">Na proračunski postavki so planirana sredstva za plačilo glavnic dolgoročnih kreditov. </w:t>
      </w:r>
    </w:p>
    <w:p w:rsidR="00C653E8" w:rsidRDefault="00C653E8" w:rsidP="0081441F">
      <w:pPr>
        <w:autoSpaceDE w:val="0"/>
        <w:autoSpaceDN w:val="0"/>
        <w:adjustRightInd w:val="0"/>
        <w:jc w:val="both"/>
        <w:rPr>
          <w:rFonts w:ascii="Times-Roman" w:hAnsi="Times-Roman" w:cs="Times-Roman"/>
          <w:sz w:val="20"/>
          <w:szCs w:val="20"/>
        </w:rPr>
      </w:pPr>
    </w:p>
    <w:p w:rsidR="00D9394A" w:rsidRDefault="00D9394A" w:rsidP="0081441F">
      <w:pPr>
        <w:autoSpaceDE w:val="0"/>
        <w:autoSpaceDN w:val="0"/>
        <w:adjustRightInd w:val="0"/>
        <w:jc w:val="both"/>
        <w:rPr>
          <w:rFonts w:ascii="Times-Roman" w:hAnsi="Times-Roman" w:cs="Times-Roman"/>
          <w:sz w:val="20"/>
          <w:szCs w:val="20"/>
        </w:rPr>
      </w:pPr>
    </w:p>
    <w:p w:rsidR="00D9394A" w:rsidRDefault="00D9394A" w:rsidP="0081441F">
      <w:pPr>
        <w:autoSpaceDE w:val="0"/>
        <w:autoSpaceDN w:val="0"/>
        <w:adjustRightInd w:val="0"/>
        <w:jc w:val="both"/>
        <w:rPr>
          <w:rFonts w:ascii="Times-Roman" w:hAnsi="Times-Roman" w:cs="Times-Roman"/>
          <w:sz w:val="20"/>
          <w:szCs w:val="20"/>
        </w:rPr>
      </w:pPr>
    </w:p>
    <w:p w:rsidR="00D9394A" w:rsidRPr="00BD7811" w:rsidRDefault="00D9394A" w:rsidP="0081441F">
      <w:pPr>
        <w:autoSpaceDE w:val="0"/>
        <w:autoSpaceDN w:val="0"/>
        <w:adjustRightInd w:val="0"/>
        <w:jc w:val="both"/>
        <w:rPr>
          <w:rFonts w:ascii="Times-Roman" w:hAnsi="Times-Roman" w:cs="Times-Roman"/>
          <w:sz w:val="20"/>
          <w:szCs w:val="20"/>
        </w:rPr>
      </w:pPr>
    </w:p>
    <w:p w:rsidR="00A04BB4" w:rsidRPr="00BD7811" w:rsidRDefault="00A04BB4" w:rsidP="0081441F">
      <w:pPr>
        <w:autoSpaceDE w:val="0"/>
        <w:autoSpaceDN w:val="0"/>
        <w:adjustRightInd w:val="0"/>
        <w:jc w:val="both"/>
        <w:rPr>
          <w:rFonts w:ascii="Times-Roman" w:hAnsi="Times-Roman" w:cs="Times-Roman"/>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lastRenderedPageBreak/>
        <w:t>Navezava na projekte v okviru proračunske postavke</w:t>
      </w:r>
    </w:p>
    <w:p w:rsidR="00C653E8" w:rsidRPr="00BD7811" w:rsidRDefault="00C653E8" w:rsidP="0081441F">
      <w:pPr>
        <w:autoSpaceDE w:val="0"/>
        <w:autoSpaceDN w:val="0"/>
        <w:adjustRightInd w:val="0"/>
        <w:jc w:val="both"/>
        <w:rPr>
          <w:rFonts w:ascii="Times-BoldItalic" w:hAnsi="Times-BoldItalic" w:cs="Times-BoldItalic"/>
          <w:b/>
          <w:bCs/>
          <w:i/>
          <w:iCs/>
          <w:sz w:val="20"/>
          <w:szCs w:val="20"/>
        </w:rPr>
      </w:pPr>
    </w:p>
    <w:p w:rsidR="00C653E8" w:rsidRPr="00BD7811" w:rsidRDefault="00C653E8" w:rsidP="0081441F">
      <w:pPr>
        <w:autoSpaceDE w:val="0"/>
        <w:autoSpaceDN w:val="0"/>
        <w:adjustRightInd w:val="0"/>
        <w:jc w:val="both"/>
        <w:rPr>
          <w:rFonts w:ascii="Arial" w:hAnsi="Arial" w:cs="Arial"/>
          <w:sz w:val="20"/>
          <w:szCs w:val="20"/>
        </w:rPr>
      </w:pPr>
      <w:r w:rsidRPr="00BD7811">
        <w:rPr>
          <w:rFonts w:ascii="Arial" w:hAnsi="Arial" w:cs="Arial"/>
          <w:sz w:val="20"/>
          <w:szCs w:val="20"/>
        </w:rPr>
        <w:t>Proračunska postavka se nanaša na investicije na področju komunale, za katere je občina v preteklih letih najela kredite.</w:t>
      </w:r>
    </w:p>
    <w:p w:rsidR="00C653E8" w:rsidRPr="00BD7811" w:rsidRDefault="00C653E8" w:rsidP="0081441F">
      <w:pPr>
        <w:autoSpaceDE w:val="0"/>
        <w:autoSpaceDN w:val="0"/>
        <w:adjustRightInd w:val="0"/>
        <w:jc w:val="both"/>
        <w:rPr>
          <w:rFonts w:ascii="Arial" w:hAnsi="Arial" w:cs="Arial"/>
          <w:sz w:val="20"/>
          <w:szCs w:val="20"/>
        </w:rPr>
      </w:pPr>
    </w:p>
    <w:p w:rsidR="00C653E8" w:rsidRPr="00BD7811" w:rsidRDefault="00C653E8" w:rsidP="0081441F">
      <w:pPr>
        <w:autoSpaceDE w:val="0"/>
        <w:autoSpaceDN w:val="0"/>
        <w:adjustRightInd w:val="0"/>
        <w:jc w:val="both"/>
        <w:rPr>
          <w:rFonts w:ascii="Arial" w:hAnsi="Arial" w:cs="Arial"/>
          <w:sz w:val="20"/>
        </w:rPr>
      </w:pPr>
      <w:r w:rsidRPr="00BD7811">
        <w:rPr>
          <w:rFonts w:ascii="Arial" w:hAnsi="Arial" w:cs="Arial"/>
          <w:sz w:val="20"/>
        </w:rPr>
        <w:t xml:space="preserve">Ministrstvu za gospodarski razvoj in tehnologijo – pogodba C2130-16G3000 podpisana 31.05.2016 Fekalna kanalizacija Josipdol, višina 23.025,24 €, datum izteka </w:t>
      </w:r>
      <w:r w:rsidR="0081441F" w:rsidRPr="00BD7811">
        <w:rPr>
          <w:rFonts w:ascii="Arial" w:hAnsi="Arial" w:cs="Arial"/>
          <w:sz w:val="20"/>
        </w:rPr>
        <w:t xml:space="preserve">zadnjega </w:t>
      </w:r>
      <w:r w:rsidRPr="00BD7811">
        <w:rPr>
          <w:rFonts w:ascii="Arial" w:hAnsi="Arial" w:cs="Arial"/>
          <w:sz w:val="20"/>
        </w:rPr>
        <w:t>aneksa</w:t>
      </w:r>
      <w:r w:rsidR="00AE1795" w:rsidRPr="00BD7811">
        <w:rPr>
          <w:rFonts w:ascii="Arial" w:hAnsi="Arial" w:cs="Arial"/>
          <w:sz w:val="20"/>
        </w:rPr>
        <w:t xml:space="preserve"> (</w:t>
      </w:r>
      <w:r w:rsidRPr="00BD7811">
        <w:rPr>
          <w:rFonts w:ascii="Arial" w:hAnsi="Arial" w:cs="Arial"/>
          <w:sz w:val="20"/>
        </w:rPr>
        <w:t>za črpanja v letu 2020</w:t>
      </w:r>
      <w:r w:rsidR="00AE1795" w:rsidRPr="00BD7811">
        <w:rPr>
          <w:rFonts w:ascii="Arial" w:hAnsi="Arial" w:cs="Arial"/>
          <w:sz w:val="20"/>
        </w:rPr>
        <w:t>)</w:t>
      </w:r>
      <w:r w:rsidRPr="00BD7811">
        <w:rPr>
          <w:rFonts w:ascii="Arial" w:hAnsi="Arial" w:cs="Arial"/>
          <w:sz w:val="20"/>
        </w:rPr>
        <w:t xml:space="preserve"> je 15.09.2030</w:t>
      </w:r>
      <w:r w:rsidR="000352A6" w:rsidRPr="00BD7811">
        <w:rPr>
          <w:rFonts w:ascii="Arial" w:hAnsi="Arial" w:cs="Arial"/>
          <w:sz w:val="20"/>
        </w:rPr>
        <w:t>.</w:t>
      </w:r>
    </w:p>
    <w:p w:rsidR="00C653E8" w:rsidRPr="00BD7811" w:rsidRDefault="00C653E8" w:rsidP="0081441F">
      <w:pPr>
        <w:autoSpaceDE w:val="0"/>
        <w:autoSpaceDN w:val="0"/>
        <w:adjustRightInd w:val="0"/>
        <w:jc w:val="both"/>
        <w:rPr>
          <w:rFonts w:ascii="Times-Roman" w:hAnsi="Times-Roman" w:cs="Times-Roman"/>
          <w:sz w:val="20"/>
          <w:szCs w:val="20"/>
        </w:rPr>
      </w:pPr>
    </w:p>
    <w:p w:rsidR="00C653E8" w:rsidRPr="00BD7811" w:rsidRDefault="00C653E8" w:rsidP="0081441F">
      <w:pPr>
        <w:autoSpaceDE w:val="0"/>
        <w:autoSpaceDN w:val="0"/>
        <w:adjustRightInd w:val="0"/>
        <w:jc w:val="both"/>
        <w:rPr>
          <w:rFonts w:ascii="Arial" w:hAnsi="Arial" w:cs="Arial"/>
          <w:b/>
          <w:bCs/>
          <w:iCs/>
          <w:sz w:val="20"/>
          <w:szCs w:val="20"/>
        </w:rPr>
      </w:pPr>
      <w:r w:rsidRPr="00BD7811">
        <w:rPr>
          <w:rFonts w:ascii="Arial" w:hAnsi="Arial" w:cs="Arial"/>
          <w:b/>
          <w:bCs/>
          <w:iCs/>
          <w:sz w:val="20"/>
          <w:szCs w:val="20"/>
        </w:rPr>
        <w:t>Izhodišča, na katerih temeljijo izračuni predlogov pravic porabe za del, ki se ne izvršuje preko NRP (Neposredni učinek in kazalnik)</w:t>
      </w:r>
    </w:p>
    <w:p w:rsidR="00776354" w:rsidRPr="00BD7811" w:rsidRDefault="00776354" w:rsidP="0081441F">
      <w:pPr>
        <w:autoSpaceDE w:val="0"/>
        <w:autoSpaceDN w:val="0"/>
        <w:adjustRightInd w:val="0"/>
        <w:jc w:val="both"/>
        <w:rPr>
          <w:rFonts w:ascii="Arial" w:hAnsi="Arial" w:cs="Arial"/>
          <w:b/>
          <w:bCs/>
          <w:iCs/>
          <w:sz w:val="20"/>
          <w:szCs w:val="20"/>
        </w:rPr>
      </w:pPr>
    </w:p>
    <w:p w:rsidR="00776354" w:rsidRDefault="00776354" w:rsidP="0081441F">
      <w:pPr>
        <w:autoSpaceDE w:val="0"/>
        <w:autoSpaceDN w:val="0"/>
        <w:adjustRightInd w:val="0"/>
        <w:jc w:val="both"/>
        <w:rPr>
          <w:rFonts w:ascii="Arial" w:hAnsi="Arial" w:cs="Arial"/>
          <w:bCs/>
          <w:iCs/>
          <w:sz w:val="20"/>
          <w:szCs w:val="20"/>
        </w:rPr>
      </w:pPr>
      <w:r w:rsidRPr="00BD7811">
        <w:rPr>
          <w:rFonts w:ascii="Arial" w:hAnsi="Arial" w:cs="Arial"/>
          <w:bCs/>
          <w:iCs/>
          <w:sz w:val="20"/>
          <w:szCs w:val="20"/>
        </w:rPr>
        <w:t>Sredstva so planirana na podlagi amortizacijskih načrtov.</w:t>
      </w:r>
    </w:p>
    <w:p w:rsidR="0066751A" w:rsidRDefault="0066751A" w:rsidP="0081441F">
      <w:pPr>
        <w:autoSpaceDE w:val="0"/>
        <w:autoSpaceDN w:val="0"/>
        <w:adjustRightInd w:val="0"/>
        <w:jc w:val="both"/>
        <w:rPr>
          <w:rFonts w:ascii="Arial" w:hAnsi="Arial" w:cs="Arial"/>
          <w:bCs/>
          <w:iCs/>
          <w:sz w:val="20"/>
          <w:szCs w:val="20"/>
        </w:rPr>
      </w:pPr>
    </w:p>
    <w:p w:rsidR="00397ED1" w:rsidRPr="009A547D" w:rsidRDefault="00397ED1" w:rsidP="00397ED1"/>
    <w:p w:rsidR="00EB0F94" w:rsidRPr="009A547D" w:rsidRDefault="00EB0F94" w:rsidP="00EB0F94">
      <w:pPr>
        <w:ind w:left="5664" w:firstLine="708"/>
        <w:rPr>
          <w:rFonts w:ascii="Arial" w:hAnsi="Arial" w:cs="Arial"/>
          <w:b/>
        </w:rPr>
      </w:pPr>
    </w:p>
    <w:p w:rsidR="00CC11F2" w:rsidRPr="009A547D" w:rsidRDefault="008B741D" w:rsidP="00B14ABB">
      <w:pPr>
        <w:ind w:left="5664" w:firstLine="708"/>
        <w:rPr>
          <w:rFonts w:ascii="Arial" w:hAnsi="Arial" w:cs="Arial"/>
        </w:rPr>
      </w:pPr>
      <w:r w:rsidRPr="009A547D">
        <w:rPr>
          <w:rFonts w:ascii="Arial" w:hAnsi="Arial" w:cs="Arial"/>
        </w:rPr>
        <w:t>Župan</w:t>
      </w:r>
    </w:p>
    <w:p w:rsidR="008B741D" w:rsidRPr="008B741D" w:rsidRDefault="008B741D" w:rsidP="00B14ABB">
      <w:pPr>
        <w:ind w:left="5664" w:firstLine="708"/>
        <w:rPr>
          <w:rFonts w:ascii="Arial" w:hAnsi="Arial" w:cs="Arial"/>
        </w:rPr>
      </w:pPr>
      <w:r w:rsidRPr="009A547D">
        <w:rPr>
          <w:rFonts w:ascii="Arial" w:hAnsi="Arial" w:cs="Arial"/>
        </w:rPr>
        <w:t>Srečko Geč</w:t>
      </w:r>
    </w:p>
    <w:sectPr w:rsidR="008B741D" w:rsidRPr="008B741D" w:rsidSect="002F13D5">
      <w:footerReference w:type="even" r:id="rId13"/>
      <w:footerReference w:type="default" r:id="rId14"/>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42BB" w:rsidRDefault="001C42BB" w:rsidP="000C1739">
      <w:r>
        <w:separator/>
      </w:r>
    </w:p>
  </w:endnote>
  <w:endnote w:type="continuationSeparator" w:id="0">
    <w:p w:rsidR="001C42BB" w:rsidRDefault="001C42BB" w:rsidP="000C17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etter Gothic">
    <w:altName w:val="Courier New"/>
    <w:panose1 w:val="020B0409020202030204"/>
    <w:charset w:val="00"/>
    <w:family w:val="modern"/>
    <w:pitch w:val="fixed"/>
    <w:sig w:usb0="00000003" w:usb1="00000000"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aleway">
    <w:altName w:val="Times New Roman"/>
    <w:charset w:val="00"/>
    <w:family w:val="auto"/>
    <w:pitch w:val="default"/>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EE"/>
    <w:family w:val="swiss"/>
    <w:pitch w:val="variable"/>
    <w:sig w:usb0="E1002EFF" w:usb1="C000605B" w:usb2="00000029" w:usb3="00000000" w:csb0="000101FF" w:csb1="00000000"/>
  </w:font>
  <w:font w:name="Times-Bold">
    <w:altName w:val="Times New Roman"/>
    <w:panose1 w:val="00000000000000000000"/>
    <w:charset w:val="00"/>
    <w:family w:val="auto"/>
    <w:notTrueType/>
    <w:pitch w:val="default"/>
    <w:sig w:usb0="00000003" w:usb1="00000000" w:usb2="00000000" w:usb3="00000000" w:csb0="00000001" w:csb1="00000000"/>
  </w:font>
  <w:font w:name="Times-Roman">
    <w:altName w:val="Times New Roman"/>
    <w:panose1 w:val="00000000000000000000"/>
    <w:charset w:val="00"/>
    <w:family w:val="auto"/>
    <w:notTrueType/>
    <w:pitch w:val="default"/>
    <w:sig w:usb0="00000003" w:usb1="00000000" w:usb2="00000000" w:usb3="00000000" w:csb0="00000001" w:csb1="00000000"/>
  </w:font>
  <w:font w:name="Times-BoldItalic">
    <w:altName w:val="Times New Roman"/>
    <w:panose1 w:val="00000000000000000000"/>
    <w:charset w:val="00"/>
    <w:family w:val="auto"/>
    <w:notTrueType/>
    <w:pitch w:val="default"/>
    <w:sig w:usb0="00000003" w:usb1="00000000" w:usb2="00000000" w:usb3="00000000" w:csb0="00000001" w:csb1="00000000"/>
  </w:font>
  <w:font w:name="TimesNewRoman,Bold">
    <w:panose1 w:val="00000000000000000000"/>
    <w:charset w:val="EE"/>
    <w:family w:val="auto"/>
    <w:notTrueType/>
    <w:pitch w:val="default"/>
    <w:sig w:usb0="00000005" w:usb1="00000000" w:usb2="00000000" w:usb3="00000000" w:csb0="00000002" w:csb1="00000000"/>
  </w:font>
  <w:font w:name="MinionPro-Regular">
    <w:altName w:val="Times New Roman"/>
    <w:charset w:val="EE"/>
    <w:family w:val="roman"/>
    <w:pitch w:val="default"/>
  </w:font>
  <w:font w:name="Helvetica-Bold">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11115524"/>
      <w:docPartObj>
        <w:docPartGallery w:val="Page Numbers (Bottom of Page)"/>
        <w:docPartUnique/>
      </w:docPartObj>
    </w:sdtPr>
    <w:sdtEndPr/>
    <w:sdtContent>
      <w:p w:rsidR="001C42BB" w:rsidRDefault="001C42BB">
        <w:pPr>
          <w:pStyle w:val="Noga"/>
        </w:pPr>
        <w:r>
          <w:fldChar w:fldCharType="begin"/>
        </w:r>
        <w:r>
          <w:instrText>PAGE   \* MERGEFORMAT</w:instrText>
        </w:r>
        <w:r>
          <w:fldChar w:fldCharType="separate"/>
        </w:r>
        <w:r w:rsidR="00C71F45">
          <w:rPr>
            <w:noProof/>
          </w:rPr>
          <w:t>32</w:t>
        </w:r>
        <w:r>
          <w:fldChar w:fldCharType="end"/>
        </w:r>
      </w:p>
    </w:sdtContent>
  </w:sdt>
  <w:p w:rsidR="001C42BB" w:rsidRDefault="001C42BB">
    <w:pPr>
      <w:pStyle w:val="Nog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82958767"/>
      <w:docPartObj>
        <w:docPartGallery w:val="Page Numbers (Bottom of Page)"/>
        <w:docPartUnique/>
      </w:docPartObj>
    </w:sdtPr>
    <w:sdtEndPr/>
    <w:sdtContent>
      <w:p w:rsidR="001C42BB" w:rsidRDefault="001C42BB">
        <w:pPr>
          <w:pStyle w:val="Noga"/>
          <w:jc w:val="right"/>
        </w:pPr>
        <w:r>
          <w:fldChar w:fldCharType="begin"/>
        </w:r>
        <w:r>
          <w:instrText>PAGE   \* MERGEFORMAT</w:instrText>
        </w:r>
        <w:r>
          <w:fldChar w:fldCharType="separate"/>
        </w:r>
        <w:r w:rsidR="00C71F45">
          <w:rPr>
            <w:noProof/>
          </w:rPr>
          <w:t>31</w:t>
        </w:r>
        <w:r>
          <w:fldChar w:fldCharType="end"/>
        </w:r>
      </w:p>
    </w:sdtContent>
  </w:sdt>
  <w:p w:rsidR="001C42BB" w:rsidRDefault="001C42BB">
    <w:pPr>
      <w:pStyle w:val="Nog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42BB" w:rsidRDefault="001C42BB" w:rsidP="000C1739">
      <w:r>
        <w:separator/>
      </w:r>
    </w:p>
  </w:footnote>
  <w:footnote w:type="continuationSeparator" w:id="0">
    <w:p w:rsidR="001C42BB" w:rsidRDefault="001C42BB" w:rsidP="000C1739">
      <w:r>
        <w:continuationSeparator/>
      </w:r>
    </w:p>
  </w:footnote>
  <w:footnote w:id="1">
    <w:p w:rsidR="001C42BB" w:rsidRDefault="001C42BB" w:rsidP="005B49F4">
      <w:pPr>
        <w:pStyle w:val="Sprotnaopomba-besedilo"/>
        <w:rPr>
          <w:rFonts w:cstheme="minorHAnsi"/>
          <w:sz w:val="18"/>
          <w:szCs w:val="18"/>
        </w:rPr>
      </w:pPr>
      <w:r>
        <w:rPr>
          <w:rFonts w:cstheme="minorHAnsi"/>
          <w:sz w:val="18"/>
          <w:szCs w:val="18"/>
        </w:rPr>
        <w:t xml:space="preserve">       </w:t>
      </w:r>
    </w:p>
  </w:footnote>
  <w:footnote w:id="2">
    <w:p w:rsidR="001C42BB" w:rsidRDefault="001C42BB" w:rsidP="005B49F4">
      <w:pPr>
        <w:pStyle w:val="Sprotnaopomba-besedilo"/>
        <w:jc w:val="both"/>
        <w:rPr>
          <w:rFonts w:cstheme="minorHAnsi"/>
          <w:sz w:val="18"/>
          <w:szCs w:val="18"/>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257EDBC6"/>
    <w:lvl w:ilvl="0">
      <w:start w:val="1"/>
      <w:numFmt w:val="bullet"/>
      <w:pStyle w:val="Oznaenseznam2"/>
      <w:lvlText w:val=""/>
      <w:lvlJc w:val="left"/>
      <w:pPr>
        <w:tabs>
          <w:tab w:val="num" w:pos="643"/>
        </w:tabs>
        <w:ind w:left="643" w:hanging="360"/>
      </w:pPr>
      <w:rPr>
        <w:rFonts w:ascii="Symbol" w:hAnsi="Symbol" w:hint="default"/>
      </w:rPr>
    </w:lvl>
  </w:abstractNum>
  <w:abstractNum w:abstractNumId="1" w15:restartNumberingAfterBreak="0">
    <w:nsid w:val="00000001"/>
    <w:multiLevelType w:val="multilevel"/>
    <w:tmpl w:val="00000001"/>
    <w:lvl w:ilvl="0">
      <w:start w:val="1"/>
      <w:numFmt w:val="none"/>
      <w:pStyle w:val="Naslov1"/>
      <w:suff w:val="nothing"/>
      <w:lvlText w:val=""/>
      <w:lvlJc w:val="left"/>
      <w:pPr>
        <w:tabs>
          <w:tab w:val="num" w:pos="432"/>
        </w:tabs>
        <w:ind w:left="432" w:hanging="432"/>
      </w:pPr>
    </w:lvl>
    <w:lvl w:ilvl="1">
      <w:start w:val="1"/>
      <w:numFmt w:val="none"/>
      <w:pStyle w:val="Naslov2"/>
      <w:suff w:val="nothing"/>
      <w:lvlText w:val=""/>
      <w:lvlJc w:val="left"/>
      <w:pPr>
        <w:tabs>
          <w:tab w:val="num" w:pos="576"/>
        </w:tabs>
        <w:ind w:left="576" w:hanging="576"/>
      </w:pPr>
    </w:lvl>
    <w:lvl w:ilvl="2">
      <w:start w:val="1"/>
      <w:numFmt w:val="none"/>
      <w:pStyle w:val="Naslov3"/>
      <w:suff w:val="nothing"/>
      <w:lvlText w:val=""/>
      <w:lvlJc w:val="left"/>
      <w:pPr>
        <w:tabs>
          <w:tab w:val="num" w:pos="720"/>
        </w:tabs>
        <w:ind w:left="720" w:hanging="720"/>
      </w:pPr>
    </w:lvl>
    <w:lvl w:ilvl="3">
      <w:start w:val="1"/>
      <w:numFmt w:val="none"/>
      <w:pStyle w:val="Naslov4"/>
      <w:suff w:val="nothing"/>
      <w:lvlText w:val=""/>
      <w:lvlJc w:val="left"/>
      <w:pPr>
        <w:tabs>
          <w:tab w:val="num" w:pos="864"/>
        </w:tabs>
        <w:ind w:left="864" w:hanging="864"/>
      </w:pPr>
    </w:lvl>
    <w:lvl w:ilvl="4">
      <w:start w:val="1"/>
      <w:numFmt w:val="none"/>
      <w:pStyle w:val="Naslov5"/>
      <w:suff w:val="nothing"/>
      <w:lvlText w:val=""/>
      <w:lvlJc w:val="left"/>
      <w:pPr>
        <w:tabs>
          <w:tab w:val="num" w:pos="1008"/>
        </w:tabs>
        <w:ind w:left="1008" w:hanging="1008"/>
      </w:pPr>
    </w:lvl>
    <w:lvl w:ilvl="5">
      <w:start w:val="1"/>
      <w:numFmt w:val="none"/>
      <w:pStyle w:val="Naslov6"/>
      <w:suff w:val="nothing"/>
      <w:lvlText w:val=""/>
      <w:lvlJc w:val="left"/>
      <w:pPr>
        <w:tabs>
          <w:tab w:val="num" w:pos="1152"/>
        </w:tabs>
        <w:ind w:left="1152" w:hanging="1152"/>
      </w:pPr>
    </w:lvl>
    <w:lvl w:ilvl="6">
      <w:start w:val="1"/>
      <w:numFmt w:val="none"/>
      <w:pStyle w:val="Naslov7"/>
      <w:suff w:val="nothing"/>
      <w:lvlText w:val=""/>
      <w:lvlJc w:val="left"/>
      <w:pPr>
        <w:tabs>
          <w:tab w:val="num" w:pos="1296"/>
        </w:tabs>
        <w:ind w:left="1296" w:hanging="1296"/>
      </w:pPr>
    </w:lvl>
    <w:lvl w:ilvl="7">
      <w:start w:val="1"/>
      <w:numFmt w:val="none"/>
      <w:pStyle w:val="Naslov8"/>
      <w:suff w:val="nothing"/>
      <w:lvlText w:val=""/>
      <w:lvlJc w:val="left"/>
      <w:pPr>
        <w:tabs>
          <w:tab w:val="num" w:pos="1440"/>
        </w:tabs>
        <w:ind w:left="1440" w:hanging="1440"/>
      </w:pPr>
    </w:lvl>
    <w:lvl w:ilvl="8">
      <w:start w:val="1"/>
      <w:numFmt w:val="none"/>
      <w:pStyle w:val="Naslov9"/>
      <w:suff w:val="nothing"/>
      <w:lvlText w:val=""/>
      <w:lvlJc w:val="left"/>
      <w:pPr>
        <w:tabs>
          <w:tab w:val="num" w:pos="1584"/>
        </w:tabs>
        <w:ind w:left="1584" w:hanging="1584"/>
      </w:pPr>
    </w:lvl>
  </w:abstractNum>
  <w:abstractNum w:abstractNumId="2" w15:restartNumberingAfterBreak="0">
    <w:nsid w:val="00000002"/>
    <w:multiLevelType w:val="singleLevel"/>
    <w:tmpl w:val="00000002"/>
    <w:name w:val="WW8Num1"/>
    <w:lvl w:ilvl="0">
      <w:start w:val="2"/>
      <w:numFmt w:val="bullet"/>
      <w:lvlText w:val="-"/>
      <w:lvlJc w:val="left"/>
      <w:pPr>
        <w:tabs>
          <w:tab w:val="num" w:pos="0"/>
        </w:tabs>
        <w:ind w:left="720" w:hanging="360"/>
      </w:pPr>
      <w:rPr>
        <w:rFonts w:ascii="Times New Roman" w:hAnsi="Times New Roman" w:cs="Times New Roman" w:hint="default"/>
        <w:sz w:val="20"/>
      </w:rPr>
    </w:lvl>
  </w:abstractNum>
  <w:abstractNum w:abstractNumId="3" w15:restartNumberingAfterBreak="0">
    <w:nsid w:val="00000003"/>
    <w:multiLevelType w:val="singleLevel"/>
    <w:tmpl w:val="00000003"/>
    <w:name w:val="WW8Num2"/>
    <w:lvl w:ilvl="0">
      <w:numFmt w:val="bullet"/>
      <w:lvlText w:val="-"/>
      <w:lvlJc w:val="left"/>
      <w:pPr>
        <w:tabs>
          <w:tab w:val="num" w:pos="0"/>
        </w:tabs>
        <w:ind w:left="720" w:hanging="360"/>
      </w:pPr>
      <w:rPr>
        <w:rFonts w:ascii="Calibri" w:hAnsi="Calibri" w:cs="Times New Roman" w:hint="default"/>
      </w:rPr>
    </w:lvl>
  </w:abstractNum>
  <w:abstractNum w:abstractNumId="4" w15:restartNumberingAfterBreak="0">
    <w:nsid w:val="00000004"/>
    <w:multiLevelType w:val="singleLevel"/>
    <w:tmpl w:val="00000004"/>
    <w:name w:val="WW8Num3"/>
    <w:lvl w:ilvl="0">
      <w:numFmt w:val="bullet"/>
      <w:lvlText w:val="-"/>
      <w:lvlJc w:val="left"/>
      <w:pPr>
        <w:tabs>
          <w:tab w:val="num" w:pos="0"/>
        </w:tabs>
        <w:ind w:left="720" w:hanging="360"/>
      </w:pPr>
      <w:rPr>
        <w:rFonts w:ascii="Calibri" w:hAnsi="Calibri" w:cs="Times New Roman" w:hint="default"/>
      </w:rPr>
    </w:lvl>
  </w:abstractNum>
  <w:abstractNum w:abstractNumId="5" w15:restartNumberingAfterBreak="0">
    <w:nsid w:val="00000005"/>
    <w:multiLevelType w:val="multilevel"/>
    <w:tmpl w:val="00000005"/>
    <w:name w:val="WW8Num4"/>
    <w:lvl w:ilvl="0">
      <w:start w:val="3"/>
      <w:numFmt w:val="decimal"/>
      <w:lvlText w:val="%1"/>
      <w:lvlJc w:val="left"/>
      <w:pPr>
        <w:tabs>
          <w:tab w:val="num" w:pos="0"/>
        </w:tabs>
        <w:ind w:left="480" w:hanging="480"/>
      </w:pPr>
      <w:rPr>
        <w:rFonts w:ascii="Arial" w:hAnsi="Arial" w:cs="Arial" w:hint="default"/>
        <w:sz w:val="22"/>
        <w:szCs w:val="22"/>
      </w:rPr>
    </w:lvl>
    <w:lvl w:ilvl="1">
      <w:start w:val="1"/>
      <w:numFmt w:val="decimal"/>
      <w:lvlText w:val="%1.%2"/>
      <w:lvlJc w:val="left"/>
      <w:pPr>
        <w:tabs>
          <w:tab w:val="num" w:pos="0"/>
        </w:tabs>
        <w:ind w:left="480" w:hanging="48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6" w15:restartNumberingAfterBreak="0">
    <w:nsid w:val="00000006"/>
    <w:multiLevelType w:val="singleLevel"/>
    <w:tmpl w:val="00000006"/>
    <w:name w:val="WW8Num5"/>
    <w:lvl w:ilvl="0">
      <w:numFmt w:val="bullet"/>
      <w:lvlText w:val="-"/>
      <w:lvlJc w:val="left"/>
      <w:pPr>
        <w:tabs>
          <w:tab w:val="num" w:pos="0"/>
        </w:tabs>
        <w:ind w:left="720" w:hanging="360"/>
      </w:pPr>
      <w:rPr>
        <w:rFonts w:ascii="Calibri" w:hAnsi="Calibri" w:cs="Times New Roman" w:hint="default"/>
      </w:rPr>
    </w:lvl>
  </w:abstractNum>
  <w:abstractNum w:abstractNumId="7" w15:restartNumberingAfterBreak="0">
    <w:nsid w:val="00000007"/>
    <w:multiLevelType w:val="singleLevel"/>
    <w:tmpl w:val="00000007"/>
    <w:name w:val="WW8Num6"/>
    <w:lvl w:ilvl="0">
      <w:numFmt w:val="bullet"/>
      <w:lvlText w:val="-"/>
      <w:lvlJc w:val="left"/>
      <w:pPr>
        <w:tabs>
          <w:tab w:val="num" w:pos="0"/>
        </w:tabs>
        <w:ind w:left="720" w:hanging="360"/>
      </w:pPr>
      <w:rPr>
        <w:rFonts w:ascii="Letter Gothic" w:hAnsi="Letter Gothic" w:cs="Times New Roman" w:hint="default"/>
        <w:color w:val="000000"/>
        <w:sz w:val="22"/>
        <w:szCs w:val="22"/>
      </w:rPr>
    </w:lvl>
  </w:abstractNum>
  <w:abstractNum w:abstractNumId="8" w15:restartNumberingAfterBreak="0">
    <w:nsid w:val="00000008"/>
    <w:multiLevelType w:val="singleLevel"/>
    <w:tmpl w:val="00000008"/>
    <w:name w:val="WW8Num7"/>
    <w:lvl w:ilvl="0">
      <w:numFmt w:val="bullet"/>
      <w:lvlText w:val="-"/>
      <w:lvlJc w:val="left"/>
      <w:pPr>
        <w:tabs>
          <w:tab w:val="num" w:pos="0"/>
        </w:tabs>
        <w:ind w:left="720" w:hanging="360"/>
      </w:pPr>
      <w:rPr>
        <w:rFonts w:ascii="Letter Gothic" w:hAnsi="Letter Gothic" w:cs="Times New Roman" w:hint="default"/>
      </w:rPr>
    </w:lvl>
  </w:abstractNum>
  <w:abstractNum w:abstractNumId="9" w15:restartNumberingAfterBreak="0">
    <w:nsid w:val="00000009"/>
    <w:multiLevelType w:val="singleLevel"/>
    <w:tmpl w:val="00000009"/>
    <w:name w:val="WW8Num8"/>
    <w:lvl w:ilvl="0">
      <w:start w:val="1"/>
      <w:numFmt w:val="bullet"/>
      <w:lvlText w:val="-"/>
      <w:lvlJc w:val="left"/>
      <w:pPr>
        <w:tabs>
          <w:tab w:val="num" w:pos="720"/>
        </w:tabs>
        <w:ind w:left="720" w:hanging="360"/>
      </w:pPr>
      <w:rPr>
        <w:rFonts w:ascii="Times New Roman" w:hAnsi="Times New Roman" w:cs="Times New Roman" w:hint="default"/>
        <w:sz w:val="20"/>
      </w:rPr>
    </w:lvl>
  </w:abstractNum>
  <w:abstractNum w:abstractNumId="10" w15:restartNumberingAfterBreak="0">
    <w:nsid w:val="0000000A"/>
    <w:multiLevelType w:val="singleLevel"/>
    <w:tmpl w:val="0000000A"/>
    <w:name w:val="WW8Num9"/>
    <w:lvl w:ilvl="0">
      <w:numFmt w:val="bullet"/>
      <w:lvlText w:val="-"/>
      <w:lvlJc w:val="left"/>
      <w:pPr>
        <w:tabs>
          <w:tab w:val="num" w:pos="0"/>
        </w:tabs>
        <w:ind w:left="720" w:hanging="360"/>
      </w:pPr>
      <w:rPr>
        <w:rFonts w:ascii="Calibri" w:hAnsi="Calibri" w:cs="Times New Roman" w:hint="default"/>
      </w:rPr>
    </w:lvl>
  </w:abstractNum>
  <w:abstractNum w:abstractNumId="11" w15:restartNumberingAfterBreak="0">
    <w:nsid w:val="0000000B"/>
    <w:multiLevelType w:val="singleLevel"/>
    <w:tmpl w:val="0000000B"/>
    <w:lvl w:ilvl="0">
      <w:numFmt w:val="bullet"/>
      <w:lvlText w:val="-"/>
      <w:lvlJc w:val="left"/>
      <w:pPr>
        <w:tabs>
          <w:tab w:val="num" w:pos="0"/>
        </w:tabs>
        <w:ind w:left="720" w:hanging="360"/>
      </w:pPr>
      <w:rPr>
        <w:rFonts w:ascii="Calibri" w:hAnsi="Calibri" w:cs="Times New Roman" w:hint="default"/>
      </w:rPr>
    </w:lvl>
  </w:abstractNum>
  <w:abstractNum w:abstractNumId="12" w15:restartNumberingAfterBreak="0">
    <w:nsid w:val="0000000C"/>
    <w:multiLevelType w:val="multilevel"/>
    <w:tmpl w:val="0000000C"/>
    <w:name w:val="WW8Num11"/>
    <w:lvl w:ilvl="0">
      <w:start w:val="3"/>
      <w:numFmt w:val="decimal"/>
      <w:lvlText w:val="%1"/>
      <w:lvlJc w:val="left"/>
      <w:pPr>
        <w:tabs>
          <w:tab w:val="num" w:pos="0"/>
        </w:tabs>
        <w:ind w:left="480" w:hanging="480"/>
      </w:pPr>
      <w:rPr>
        <w:rFonts w:ascii="Arial" w:hAnsi="Arial" w:cs="Arial" w:hint="default"/>
        <w:sz w:val="20"/>
      </w:rPr>
    </w:lvl>
    <w:lvl w:ilvl="1">
      <w:start w:val="2"/>
      <w:numFmt w:val="decimal"/>
      <w:lvlText w:val="%1.%2"/>
      <w:lvlJc w:val="left"/>
      <w:pPr>
        <w:tabs>
          <w:tab w:val="num" w:pos="0"/>
        </w:tabs>
        <w:ind w:left="480" w:hanging="480"/>
      </w:pPr>
      <w:rPr>
        <w:rFonts w:ascii="Arial" w:hAnsi="Arial" w:cs="Arial" w:hint="default"/>
        <w:sz w:val="20"/>
      </w:rPr>
    </w:lvl>
    <w:lvl w:ilvl="2">
      <w:start w:val="4"/>
      <w:numFmt w:val="decimal"/>
      <w:lvlText w:val="%1.%2.%3"/>
      <w:lvlJc w:val="left"/>
      <w:pPr>
        <w:tabs>
          <w:tab w:val="num" w:pos="0"/>
        </w:tabs>
        <w:ind w:left="720" w:hanging="720"/>
      </w:pPr>
      <w:rPr>
        <w:rFonts w:ascii="Arial" w:hAnsi="Arial" w:cs="Arial" w:hint="default"/>
        <w:sz w:val="20"/>
      </w:rPr>
    </w:lvl>
    <w:lvl w:ilvl="3">
      <w:start w:val="1"/>
      <w:numFmt w:val="decimal"/>
      <w:lvlText w:val="%1.%2.%3.%4"/>
      <w:lvlJc w:val="left"/>
      <w:pPr>
        <w:tabs>
          <w:tab w:val="num" w:pos="0"/>
        </w:tabs>
        <w:ind w:left="720" w:hanging="720"/>
      </w:pPr>
      <w:rPr>
        <w:rFonts w:ascii="Arial" w:hAnsi="Arial" w:cs="Arial" w:hint="default"/>
        <w:sz w:val="20"/>
      </w:rPr>
    </w:lvl>
    <w:lvl w:ilvl="4">
      <w:start w:val="1"/>
      <w:numFmt w:val="decimal"/>
      <w:lvlText w:val="%1.%2.%3.%4.%5"/>
      <w:lvlJc w:val="left"/>
      <w:pPr>
        <w:tabs>
          <w:tab w:val="num" w:pos="0"/>
        </w:tabs>
        <w:ind w:left="1080" w:hanging="1080"/>
      </w:pPr>
      <w:rPr>
        <w:rFonts w:ascii="Arial" w:hAnsi="Arial" w:cs="Arial" w:hint="default"/>
        <w:sz w:val="20"/>
      </w:rPr>
    </w:lvl>
    <w:lvl w:ilvl="5">
      <w:start w:val="1"/>
      <w:numFmt w:val="decimal"/>
      <w:lvlText w:val="%1.%2.%3.%4.%5.%6"/>
      <w:lvlJc w:val="left"/>
      <w:pPr>
        <w:tabs>
          <w:tab w:val="num" w:pos="0"/>
        </w:tabs>
        <w:ind w:left="1080" w:hanging="1080"/>
      </w:pPr>
      <w:rPr>
        <w:rFonts w:ascii="Arial" w:hAnsi="Arial" w:cs="Arial" w:hint="default"/>
        <w:sz w:val="20"/>
      </w:rPr>
    </w:lvl>
    <w:lvl w:ilvl="6">
      <w:start w:val="1"/>
      <w:numFmt w:val="decimal"/>
      <w:lvlText w:val="%1.%2.%3.%4.%5.%6.%7"/>
      <w:lvlJc w:val="left"/>
      <w:pPr>
        <w:tabs>
          <w:tab w:val="num" w:pos="0"/>
        </w:tabs>
        <w:ind w:left="1440" w:hanging="1440"/>
      </w:pPr>
      <w:rPr>
        <w:rFonts w:ascii="Arial" w:hAnsi="Arial" w:cs="Arial" w:hint="default"/>
        <w:sz w:val="20"/>
      </w:rPr>
    </w:lvl>
    <w:lvl w:ilvl="7">
      <w:start w:val="1"/>
      <w:numFmt w:val="decimal"/>
      <w:lvlText w:val="%1.%2.%3.%4.%5.%6.%7.%8"/>
      <w:lvlJc w:val="left"/>
      <w:pPr>
        <w:tabs>
          <w:tab w:val="num" w:pos="0"/>
        </w:tabs>
        <w:ind w:left="1440" w:hanging="1440"/>
      </w:pPr>
      <w:rPr>
        <w:rFonts w:ascii="Arial" w:hAnsi="Arial" w:cs="Arial" w:hint="default"/>
        <w:sz w:val="20"/>
      </w:rPr>
    </w:lvl>
    <w:lvl w:ilvl="8">
      <w:start w:val="1"/>
      <w:numFmt w:val="decimal"/>
      <w:lvlText w:val="%1.%2.%3.%4.%5.%6.%7.%8.%9"/>
      <w:lvlJc w:val="left"/>
      <w:pPr>
        <w:tabs>
          <w:tab w:val="num" w:pos="0"/>
        </w:tabs>
        <w:ind w:left="1800" w:hanging="1800"/>
      </w:pPr>
      <w:rPr>
        <w:rFonts w:ascii="Arial" w:hAnsi="Arial" w:cs="Arial" w:hint="default"/>
        <w:sz w:val="20"/>
      </w:rPr>
    </w:lvl>
  </w:abstractNum>
  <w:abstractNum w:abstractNumId="13" w15:restartNumberingAfterBreak="0">
    <w:nsid w:val="0000000D"/>
    <w:multiLevelType w:val="singleLevel"/>
    <w:tmpl w:val="0000000D"/>
    <w:name w:val="WW8Num12"/>
    <w:lvl w:ilvl="0">
      <w:numFmt w:val="bullet"/>
      <w:lvlText w:val="-"/>
      <w:lvlJc w:val="left"/>
      <w:pPr>
        <w:tabs>
          <w:tab w:val="num" w:pos="0"/>
        </w:tabs>
        <w:ind w:left="720" w:hanging="360"/>
      </w:pPr>
      <w:rPr>
        <w:rFonts w:ascii="Calibri" w:hAnsi="Calibri" w:cs="Times New Roman" w:hint="default"/>
      </w:rPr>
    </w:lvl>
  </w:abstractNum>
  <w:abstractNum w:abstractNumId="14" w15:restartNumberingAfterBreak="0">
    <w:nsid w:val="0000000E"/>
    <w:multiLevelType w:val="singleLevel"/>
    <w:tmpl w:val="0000000E"/>
    <w:name w:val="WW8Num13"/>
    <w:lvl w:ilvl="0">
      <w:numFmt w:val="bullet"/>
      <w:lvlText w:val="-"/>
      <w:lvlJc w:val="left"/>
      <w:pPr>
        <w:tabs>
          <w:tab w:val="num" w:pos="0"/>
        </w:tabs>
        <w:ind w:left="720" w:hanging="360"/>
      </w:pPr>
      <w:rPr>
        <w:rFonts w:ascii="Calibri" w:hAnsi="Calibri" w:cs="Times New Roman" w:hint="default"/>
      </w:rPr>
    </w:lvl>
  </w:abstractNum>
  <w:abstractNum w:abstractNumId="15" w15:restartNumberingAfterBreak="0">
    <w:nsid w:val="0000000F"/>
    <w:multiLevelType w:val="singleLevel"/>
    <w:tmpl w:val="0000000F"/>
    <w:name w:val="WW8Num14"/>
    <w:lvl w:ilvl="0">
      <w:numFmt w:val="bullet"/>
      <w:lvlText w:val="-"/>
      <w:lvlJc w:val="left"/>
      <w:pPr>
        <w:tabs>
          <w:tab w:val="num" w:pos="0"/>
        </w:tabs>
        <w:ind w:left="720" w:hanging="360"/>
      </w:pPr>
      <w:rPr>
        <w:rFonts w:ascii="Calibri" w:hAnsi="Calibri" w:cs="Times New Roman" w:hint="default"/>
      </w:rPr>
    </w:lvl>
  </w:abstractNum>
  <w:abstractNum w:abstractNumId="16" w15:restartNumberingAfterBreak="0">
    <w:nsid w:val="00000010"/>
    <w:multiLevelType w:val="singleLevel"/>
    <w:tmpl w:val="00000010"/>
    <w:name w:val="WW8Num15"/>
    <w:lvl w:ilvl="0">
      <w:numFmt w:val="bullet"/>
      <w:lvlText w:val="-"/>
      <w:lvlJc w:val="left"/>
      <w:pPr>
        <w:tabs>
          <w:tab w:val="num" w:pos="0"/>
        </w:tabs>
        <w:ind w:left="720" w:hanging="360"/>
      </w:pPr>
      <w:rPr>
        <w:rFonts w:ascii="Calibri" w:hAnsi="Calibri" w:cs="Times New Roman" w:hint="default"/>
      </w:rPr>
    </w:lvl>
  </w:abstractNum>
  <w:abstractNum w:abstractNumId="17"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Symbol" w:hAnsi="Symbol" w:cs="Symbol" w:hint="default"/>
        <w:sz w:val="20"/>
      </w:rPr>
    </w:lvl>
  </w:abstractNum>
  <w:abstractNum w:abstractNumId="18" w15:restartNumberingAfterBreak="0">
    <w:nsid w:val="00000012"/>
    <w:multiLevelType w:val="singleLevel"/>
    <w:tmpl w:val="00000012"/>
    <w:name w:val="WW8Num17"/>
    <w:lvl w:ilvl="0">
      <w:numFmt w:val="bullet"/>
      <w:lvlText w:val="-"/>
      <w:lvlJc w:val="left"/>
      <w:pPr>
        <w:tabs>
          <w:tab w:val="num" w:pos="0"/>
        </w:tabs>
        <w:ind w:left="720" w:hanging="360"/>
      </w:pPr>
      <w:rPr>
        <w:rFonts w:ascii="Calibri" w:hAnsi="Calibri" w:cs="Times New Roman" w:hint="default"/>
      </w:rPr>
    </w:lvl>
  </w:abstractNum>
  <w:abstractNum w:abstractNumId="19"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Arial" w:hAnsi="Arial" w:cs="Arial" w:hint="default"/>
      </w:rPr>
    </w:lvl>
  </w:abstractNum>
  <w:abstractNum w:abstractNumId="20" w15:restartNumberingAfterBreak="0">
    <w:nsid w:val="00000014"/>
    <w:multiLevelType w:val="singleLevel"/>
    <w:tmpl w:val="00000014"/>
    <w:name w:val="WW8Num19"/>
    <w:lvl w:ilvl="0">
      <w:numFmt w:val="bullet"/>
      <w:lvlText w:val="-"/>
      <w:lvlJc w:val="left"/>
      <w:pPr>
        <w:tabs>
          <w:tab w:val="num" w:pos="0"/>
        </w:tabs>
        <w:ind w:left="720" w:hanging="360"/>
      </w:pPr>
      <w:rPr>
        <w:rFonts w:ascii="Letter Gothic" w:hAnsi="Letter Gothic" w:cs="Times New Roman" w:hint="default"/>
      </w:rPr>
    </w:lvl>
  </w:abstractNum>
  <w:abstractNum w:abstractNumId="21" w15:restartNumberingAfterBreak="0">
    <w:nsid w:val="00000015"/>
    <w:multiLevelType w:val="singleLevel"/>
    <w:tmpl w:val="00000015"/>
    <w:name w:val="WW8Num20"/>
    <w:lvl w:ilvl="0">
      <w:numFmt w:val="bullet"/>
      <w:lvlText w:val="-"/>
      <w:lvlJc w:val="left"/>
      <w:pPr>
        <w:tabs>
          <w:tab w:val="num" w:pos="0"/>
        </w:tabs>
        <w:ind w:left="720" w:hanging="360"/>
      </w:pPr>
      <w:rPr>
        <w:rFonts w:ascii="Calibri" w:hAnsi="Calibri" w:cs="Times New Roman" w:hint="default"/>
      </w:rPr>
    </w:lvl>
  </w:abstractNum>
  <w:abstractNum w:abstractNumId="22" w15:restartNumberingAfterBreak="0">
    <w:nsid w:val="00000016"/>
    <w:multiLevelType w:val="singleLevel"/>
    <w:tmpl w:val="00000016"/>
    <w:name w:val="WW8Num21"/>
    <w:lvl w:ilvl="0">
      <w:numFmt w:val="bullet"/>
      <w:lvlText w:val="-"/>
      <w:lvlJc w:val="left"/>
      <w:pPr>
        <w:tabs>
          <w:tab w:val="num" w:pos="0"/>
        </w:tabs>
        <w:ind w:left="720" w:hanging="360"/>
      </w:pPr>
      <w:rPr>
        <w:rFonts w:ascii="Calibri" w:hAnsi="Calibri" w:cs="Times New Roman" w:hint="default"/>
      </w:rPr>
    </w:lvl>
  </w:abstractNum>
  <w:abstractNum w:abstractNumId="23" w15:restartNumberingAfterBreak="0">
    <w:nsid w:val="00000017"/>
    <w:multiLevelType w:val="singleLevel"/>
    <w:tmpl w:val="00000017"/>
    <w:lvl w:ilvl="0">
      <w:numFmt w:val="bullet"/>
      <w:lvlText w:val="-"/>
      <w:lvlJc w:val="left"/>
      <w:pPr>
        <w:ind w:left="720" w:hanging="360"/>
      </w:pPr>
      <w:rPr>
        <w:rFonts w:ascii="Letter Gothic" w:hAnsi="Letter Gothic" w:cs="Times New Roman" w:hint="default"/>
      </w:rPr>
    </w:lvl>
  </w:abstractNum>
  <w:abstractNum w:abstractNumId="24" w15:restartNumberingAfterBreak="0">
    <w:nsid w:val="00000018"/>
    <w:multiLevelType w:val="singleLevel"/>
    <w:tmpl w:val="00000018"/>
    <w:name w:val="WW8Num23"/>
    <w:lvl w:ilvl="0">
      <w:numFmt w:val="bullet"/>
      <w:lvlText w:val="-"/>
      <w:lvlJc w:val="left"/>
      <w:pPr>
        <w:tabs>
          <w:tab w:val="num" w:pos="0"/>
        </w:tabs>
        <w:ind w:left="720" w:hanging="360"/>
      </w:pPr>
      <w:rPr>
        <w:rFonts w:ascii="Calibri" w:hAnsi="Calibri" w:cs="Times New Roman" w:hint="default"/>
      </w:rPr>
    </w:lvl>
  </w:abstractNum>
  <w:abstractNum w:abstractNumId="25" w15:restartNumberingAfterBreak="0">
    <w:nsid w:val="00000019"/>
    <w:multiLevelType w:val="singleLevel"/>
    <w:tmpl w:val="00000019"/>
    <w:name w:val="WW8Num24"/>
    <w:lvl w:ilvl="0">
      <w:numFmt w:val="bullet"/>
      <w:lvlText w:val="-"/>
      <w:lvlJc w:val="left"/>
      <w:pPr>
        <w:tabs>
          <w:tab w:val="num" w:pos="0"/>
        </w:tabs>
        <w:ind w:left="720" w:hanging="360"/>
      </w:pPr>
      <w:rPr>
        <w:rFonts w:ascii="Calibri" w:hAnsi="Calibri" w:cs="Times New Roman" w:hint="default"/>
      </w:rPr>
    </w:lvl>
  </w:abstractNum>
  <w:abstractNum w:abstractNumId="26" w15:restartNumberingAfterBreak="0">
    <w:nsid w:val="0000001A"/>
    <w:multiLevelType w:val="singleLevel"/>
    <w:tmpl w:val="0000001A"/>
    <w:name w:val="WW8Num25"/>
    <w:lvl w:ilvl="0">
      <w:start w:val="1"/>
      <w:numFmt w:val="bullet"/>
      <w:lvlText w:val="-"/>
      <w:lvlJc w:val="left"/>
      <w:pPr>
        <w:tabs>
          <w:tab w:val="num" w:pos="0"/>
        </w:tabs>
        <w:ind w:left="720" w:hanging="360"/>
      </w:pPr>
      <w:rPr>
        <w:rFonts w:ascii="Arial" w:hAnsi="Arial" w:cs="Arial" w:hint="default"/>
      </w:rPr>
    </w:lvl>
  </w:abstractNum>
  <w:abstractNum w:abstractNumId="27" w15:restartNumberingAfterBreak="0">
    <w:nsid w:val="0000001B"/>
    <w:multiLevelType w:val="singleLevel"/>
    <w:tmpl w:val="0000001B"/>
    <w:name w:val="WW8Num26"/>
    <w:lvl w:ilvl="0">
      <w:numFmt w:val="bullet"/>
      <w:lvlText w:val="-"/>
      <w:lvlJc w:val="left"/>
      <w:pPr>
        <w:tabs>
          <w:tab w:val="num" w:pos="0"/>
        </w:tabs>
        <w:ind w:left="720" w:hanging="360"/>
      </w:pPr>
      <w:rPr>
        <w:rFonts w:ascii="Calibri" w:hAnsi="Calibri" w:cs="Times New Roman" w:hint="default"/>
      </w:rPr>
    </w:lvl>
  </w:abstractNum>
  <w:abstractNum w:abstractNumId="28" w15:restartNumberingAfterBreak="0">
    <w:nsid w:val="0000001C"/>
    <w:multiLevelType w:val="singleLevel"/>
    <w:tmpl w:val="0000001C"/>
    <w:name w:val="WW8Num27"/>
    <w:lvl w:ilvl="0">
      <w:start w:val="1"/>
      <w:numFmt w:val="decimal"/>
      <w:lvlText w:val="%1."/>
      <w:lvlJc w:val="left"/>
      <w:pPr>
        <w:tabs>
          <w:tab w:val="num" w:pos="0"/>
        </w:tabs>
        <w:ind w:left="720" w:hanging="360"/>
      </w:pPr>
      <w:rPr>
        <w:rFonts w:ascii="Arial" w:hAnsi="Arial" w:cs="Arial"/>
      </w:rPr>
    </w:lvl>
  </w:abstractNum>
  <w:abstractNum w:abstractNumId="29" w15:restartNumberingAfterBreak="0">
    <w:nsid w:val="0000001D"/>
    <w:multiLevelType w:val="singleLevel"/>
    <w:tmpl w:val="0000001D"/>
    <w:name w:val="WW8Num28"/>
    <w:lvl w:ilvl="0">
      <w:numFmt w:val="bullet"/>
      <w:lvlText w:val="-"/>
      <w:lvlJc w:val="left"/>
      <w:pPr>
        <w:tabs>
          <w:tab w:val="num" w:pos="0"/>
        </w:tabs>
        <w:ind w:left="720" w:hanging="360"/>
      </w:pPr>
      <w:rPr>
        <w:rFonts w:ascii="Calibri" w:hAnsi="Calibri" w:cs="Times New Roman" w:hint="default"/>
      </w:rPr>
    </w:lvl>
  </w:abstractNum>
  <w:abstractNum w:abstractNumId="30" w15:restartNumberingAfterBreak="0">
    <w:nsid w:val="0000001E"/>
    <w:multiLevelType w:val="singleLevel"/>
    <w:tmpl w:val="0000001E"/>
    <w:name w:val="WW8Num29"/>
    <w:lvl w:ilvl="0">
      <w:numFmt w:val="bullet"/>
      <w:lvlText w:val="-"/>
      <w:lvlJc w:val="left"/>
      <w:pPr>
        <w:tabs>
          <w:tab w:val="num" w:pos="0"/>
        </w:tabs>
        <w:ind w:left="720" w:hanging="360"/>
      </w:pPr>
      <w:rPr>
        <w:rFonts w:ascii="Calibri" w:hAnsi="Calibri" w:cs="Times New Roman" w:hint="default"/>
      </w:rPr>
    </w:lvl>
  </w:abstractNum>
  <w:abstractNum w:abstractNumId="31" w15:restartNumberingAfterBreak="0">
    <w:nsid w:val="0000001F"/>
    <w:multiLevelType w:val="singleLevel"/>
    <w:tmpl w:val="0000001F"/>
    <w:name w:val="WW8Num30"/>
    <w:lvl w:ilvl="0">
      <w:start w:val="1"/>
      <w:numFmt w:val="bullet"/>
      <w:lvlText w:val=""/>
      <w:lvlJc w:val="left"/>
      <w:pPr>
        <w:tabs>
          <w:tab w:val="num" w:pos="0"/>
        </w:tabs>
        <w:ind w:left="720" w:hanging="360"/>
      </w:pPr>
      <w:rPr>
        <w:rFonts w:ascii="Symbol" w:hAnsi="Symbol" w:cs="Symbol" w:hint="default"/>
      </w:rPr>
    </w:lvl>
  </w:abstractNum>
  <w:abstractNum w:abstractNumId="32" w15:restartNumberingAfterBreak="0">
    <w:nsid w:val="00000020"/>
    <w:multiLevelType w:val="singleLevel"/>
    <w:tmpl w:val="00000020"/>
    <w:name w:val="WW8Num31"/>
    <w:lvl w:ilvl="0">
      <w:numFmt w:val="bullet"/>
      <w:lvlText w:val="-"/>
      <w:lvlJc w:val="left"/>
      <w:pPr>
        <w:tabs>
          <w:tab w:val="num" w:pos="0"/>
        </w:tabs>
        <w:ind w:left="720" w:hanging="360"/>
      </w:pPr>
      <w:rPr>
        <w:rFonts w:ascii="Calibri" w:hAnsi="Calibri" w:cs="Times New Roman" w:hint="default"/>
      </w:rPr>
    </w:lvl>
  </w:abstractNum>
  <w:abstractNum w:abstractNumId="33" w15:restartNumberingAfterBreak="0">
    <w:nsid w:val="00000021"/>
    <w:multiLevelType w:val="multilevel"/>
    <w:tmpl w:val="00000021"/>
    <w:name w:val="WW8Num32"/>
    <w:lvl w:ilvl="0">
      <w:start w:val="4"/>
      <w:numFmt w:val="decimal"/>
      <w:lvlText w:val="%1"/>
      <w:lvlJc w:val="left"/>
      <w:pPr>
        <w:tabs>
          <w:tab w:val="num" w:pos="0"/>
        </w:tabs>
        <w:ind w:left="480" w:hanging="480"/>
      </w:pPr>
      <w:rPr>
        <w:rFonts w:hint="default"/>
      </w:rPr>
    </w:lvl>
    <w:lvl w:ilvl="1">
      <w:start w:val="1"/>
      <w:numFmt w:val="decimal"/>
      <w:lvlText w:val="%1.%2"/>
      <w:lvlJc w:val="left"/>
      <w:pPr>
        <w:tabs>
          <w:tab w:val="num" w:pos="0"/>
        </w:tabs>
        <w:ind w:left="480" w:hanging="48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4" w15:restartNumberingAfterBreak="0">
    <w:nsid w:val="00000022"/>
    <w:multiLevelType w:val="singleLevel"/>
    <w:tmpl w:val="00000022"/>
    <w:name w:val="WW8Num33"/>
    <w:lvl w:ilvl="0">
      <w:start w:val="1"/>
      <w:numFmt w:val="bullet"/>
      <w:lvlText w:val=""/>
      <w:lvlJc w:val="left"/>
      <w:pPr>
        <w:tabs>
          <w:tab w:val="num" w:pos="0"/>
        </w:tabs>
        <w:ind w:left="720" w:hanging="360"/>
      </w:pPr>
      <w:rPr>
        <w:rFonts w:ascii="Symbol" w:hAnsi="Symbol" w:cs="Symbol" w:hint="default"/>
      </w:rPr>
    </w:lvl>
  </w:abstractNum>
  <w:abstractNum w:abstractNumId="35" w15:restartNumberingAfterBreak="0">
    <w:nsid w:val="00000023"/>
    <w:multiLevelType w:val="singleLevel"/>
    <w:tmpl w:val="00000023"/>
    <w:name w:val="WW8Num34"/>
    <w:lvl w:ilvl="0">
      <w:start w:val="1"/>
      <w:numFmt w:val="bullet"/>
      <w:lvlText w:val=""/>
      <w:lvlJc w:val="left"/>
      <w:pPr>
        <w:tabs>
          <w:tab w:val="num" w:pos="0"/>
        </w:tabs>
        <w:ind w:left="720" w:hanging="360"/>
      </w:pPr>
      <w:rPr>
        <w:rFonts w:ascii="Symbol" w:hAnsi="Symbol" w:cs="Symbol" w:hint="default"/>
      </w:rPr>
    </w:lvl>
  </w:abstractNum>
  <w:abstractNum w:abstractNumId="36" w15:restartNumberingAfterBreak="0">
    <w:nsid w:val="00000024"/>
    <w:multiLevelType w:val="singleLevel"/>
    <w:tmpl w:val="00000024"/>
    <w:name w:val="WW8Num35"/>
    <w:lvl w:ilvl="0">
      <w:numFmt w:val="bullet"/>
      <w:lvlText w:val="-"/>
      <w:lvlJc w:val="left"/>
      <w:pPr>
        <w:tabs>
          <w:tab w:val="num" w:pos="0"/>
        </w:tabs>
        <w:ind w:left="720" w:hanging="360"/>
      </w:pPr>
      <w:rPr>
        <w:rFonts w:ascii="Calibri" w:hAnsi="Calibri" w:cs="Times New Roman" w:hint="default"/>
      </w:rPr>
    </w:lvl>
  </w:abstractNum>
  <w:abstractNum w:abstractNumId="37" w15:restartNumberingAfterBreak="0">
    <w:nsid w:val="00000025"/>
    <w:multiLevelType w:val="singleLevel"/>
    <w:tmpl w:val="00000025"/>
    <w:name w:val="WW8Num36"/>
    <w:lvl w:ilvl="0">
      <w:numFmt w:val="bullet"/>
      <w:lvlText w:val="-"/>
      <w:lvlJc w:val="left"/>
      <w:pPr>
        <w:tabs>
          <w:tab w:val="num" w:pos="0"/>
        </w:tabs>
        <w:ind w:left="720" w:hanging="360"/>
      </w:pPr>
      <w:rPr>
        <w:rFonts w:ascii="Calibri" w:hAnsi="Calibri" w:cs="Times New Roman" w:hint="default"/>
      </w:rPr>
    </w:lvl>
  </w:abstractNum>
  <w:abstractNum w:abstractNumId="38" w15:restartNumberingAfterBreak="0">
    <w:nsid w:val="00000026"/>
    <w:multiLevelType w:val="singleLevel"/>
    <w:tmpl w:val="00000026"/>
    <w:name w:val="WW8Num37"/>
    <w:lvl w:ilvl="0">
      <w:numFmt w:val="bullet"/>
      <w:lvlText w:val="-"/>
      <w:lvlJc w:val="left"/>
      <w:pPr>
        <w:tabs>
          <w:tab w:val="num" w:pos="0"/>
        </w:tabs>
        <w:ind w:left="720" w:hanging="360"/>
      </w:pPr>
      <w:rPr>
        <w:rFonts w:ascii="Calibri" w:hAnsi="Calibri" w:cs="Times New Roman" w:hint="default"/>
      </w:rPr>
    </w:lvl>
  </w:abstractNum>
  <w:abstractNum w:abstractNumId="39" w15:restartNumberingAfterBreak="0">
    <w:nsid w:val="00000027"/>
    <w:multiLevelType w:val="singleLevel"/>
    <w:tmpl w:val="00000027"/>
    <w:name w:val="WW8Num38"/>
    <w:lvl w:ilvl="0">
      <w:numFmt w:val="bullet"/>
      <w:lvlText w:val="-"/>
      <w:lvlJc w:val="left"/>
      <w:pPr>
        <w:tabs>
          <w:tab w:val="num" w:pos="0"/>
        </w:tabs>
        <w:ind w:left="720" w:hanging="360"/>
      </w:pPr>
      <w:rPr>
        <w:rFonts w:ascii="Letter Gothic" w:hAnsi="Letter Gothic" w:cs="Times New Roman" w:hint="default"/>
      </w:rPr>
    </w:lvl>
  </w:abstractNum>
  <w:abstractNum w:abstractNumId="40" w15:restartNumberingAfterBreak="0">
    <w:nsid w:val="00000028"/>
    <w:multiLevelType w:val="singleLevel"/>
    <w:tmpl w:val="00000028"/>
    <w:name w:val="WW8Num39"/>
    <w:lvl w:ilvl="0">
      <w:numFmt w:val="bullet"/>
      <w:lvlText w:val="-"/>
      <w:lvlJc w:val="left"/>
      <w:pPr>
        <w:tabs>
          <w:tab w:val="num" w:pos="0"/>
        </w:tabs>
        <w:ind w:left="720" w:hanging="360"/>
      </w:pPr>
      <w:rPr>
        <w:rFonts w:ascii="Calibri" w:hAnsi="Calibri" w:cs="Times New Roman" w:hint="default"/>
      </w:rPr>
    </w:lvl>
  </w:abstractNum>
  <w:abstractNum w:abstractNumId="41" w15:restartNumberingAfterBreak="0">
    <w:nsid w:val="00000029"/>
    <w:multiLevelType w:val="singleLevel"/>
    <w:tmpl w:val="00000029"/>
    <w:name w:val="WW8Num40"/>
    <w:lvl w:ilvl="0">
      <w:numFmt w:val="bullet"/>
      <w:lvlText w:val="-"/>
      <w:lvlJc w:val="left"/>
      <w:pPr>
        <w:tabs>
          <w:tab w:val="num" w:pos="0"/>
        </w:tabs>
        <w:ind w:left="720" w:hanging="360"/>
      </w:pPr>
      <w:rPr>
        <w:rFonts w:ascii="Letter Gothic" w:hAnsi="Letter Gothic" w:cs="Times New Roman" w:hint="default"/>
      </w:rPr>
    </w:lvl>
  </w:abstractNum>
  <w:abstractNum w:abstractNumId="42" w15:restartNumberingAfterBreak="0">
    <w:nsid w:val="0000002A"/>
    <w:multiLevelType w:val="singleLevel"/>
    <w:tmpl w:val="0000002A"/>
    <w:name w:val="WW8Num41"/>
    <w:lvl w:ilvl="0">
      <w:start w:val="1"/>
      <w:numFmt w:val="bullet"/>
      <w:lvlText w:val=""/>
      <w:lvlJc w:val="left"/>
      <w:pPr>
        <w:tabs>
          <w:tab w:val="num" w:pos="0"/>
        </w:tabs>
        <w:ind w:left="720" w:hanging="360"/>
      </w:pPr>
      <w:rPr>
        <w:rFonts w:ascii="Symbol" w:hAnsi="Symbol" w:cs="Symbol" w:hint="default"/>
        <w:sz w:val="20"/>
      </w:rPr>
    </w:lvl>
  </w:abstractNum>
  <w:abstractNum w:abstractNumId="43" w15:restartNumberingAfterBreak="0">
    <w:nsid w:val="0000002B"/>
    <w:multiLevelType w:val="singleLevel"/>
    <w:tmpl w:val="0000002B"/>
    <w:name w:val="WW8Num42"/>
    <w:lvl w:ilvl="0">
      <w:start w:val="1"/>
      <w:numFmt w:val="bullet"/>
      <w:lvlText w:val=""/>
      <w:lvlJc w:val="left"/>
      <w:pPr>
        <w:tabs>
          <w:tab w:val="num" w:pos="0"/>
        </w:tabs>
        <w:ind w:left="720" w:hanging="360"/>
      </w:pPr>
      <w:rPr>
        <w:rFonts w:ascii="Symbol" w:hAnsi="Symbol" w:cs="Symbol" w:hint="default"/>
      </w:rPr>
    </w:lvl>
  </w:abstractNum>
  <w:abstractNum w:abstractNumId="44" w15:restartNumberingAfterBreak="0">
    <w:nsid w:val="0000002C"/>
    <w:multiLevelType w:val="singleLevel"/>
    <w:tmpl w:val="0000002C"/>
    <w:name w:val="WW8Num43"/>
    <w:lvl w:ilvl="0">
      <w:numFmt w:val="bullet"/>
      <w:lvlText w:val="-"/>
      <w:lvlJc w:val="left"/>
      <w:pPr>
        <w:tabs>
          <w:tab w:val="num" w:pos="0"/>
        </w:tabs>
        <w:ind w:left="720" w:hanging="360"/>
      </w:pPr>
      <w:rPr>
        <w:rFonts w:ascii="Letter Gothic" w:hAnsi="Letter Gothic" w:cs="Times New Roman" w:hint="default"/>
      </w:rPr>
    </w:lvl>
  </w:abstractNum>
  <w:abstractNum w:abstractNumId="45" w15:restartNumberingAfterBreak="0">
    <w:nsid w:val="0000002D"/>
    <w:multiLevelType w:val="singleLevel"/>
    <w:tmpl w:val="0000002D"/>
    <w:name w:val="WW8Num44"/>
    <w:lvl w:ilvl="0">
      <w:start w:val="1"/>
      <w:numFmt w:val="upperRoman"/>
      <w:lvlText w:val="%1."/>
      <w:lvlJc w:val="left"/>
      <w:pPr>
        <w:tabs>
          <w:tab w:val="num" w:pos="0"/>
        </w:tabs>
        <w:ind w:left="1080" w:hanging="720"/>
      </w:pPr>
      <w:rPr>
        <w:rFonts w:hint="default"/>
      </w:rPr>
    </w:lvl>
  </w:abstractNum>
  <w:abstractNum w:abstractNumId="46" w15:restartNumberingAfterBreak="0">
    <w:nsid w:val="0000002E"/>
    <w:multiLevelType w:val="singleLevel"/>
    <w:tmpl w:val="0000002E"/>
    <w:name w:val="WW8Num45"/>
    <w:lvl w:ilvl="0">
      <w:numFmt w:val="bullet"/>
      <w:lvlText w:val="-"/>
      <w:lvlJc w:val="left"/>
      <w:pPr>
        <w:tabs>
          <w:tab w:val="num" w:pos="0"/>
        </w:tabs>
        <w:ind w:left="720" w:hanging="360"/>
      </w:pPr>
      <w:rPr>
        <w:rFonts w:ascii="Calibri" w:hAnsi="Calibri" w:cs="Times New Roman" w:hint="default"/>
      </w:rPr>
    </w:lvl>
  </w:abstractNum>
  <w:abstractNum w:abstractNumId="47" w15:restartNumberingAfterBreak="0">
    <w:nsid w:val="0000002F"/>
    <w:multiLevelType w:val="singleLevel"/>
    <w:tmpl w:val="0000002F"/>
    <w:name w:val="WW8Num46"/>
    <w:lvl w:ilvl="0">
      <w:numFmt w:val="bullet"/>
      <w:lvlText w:val="-"/>
      <w:lvlJc w:val="left"/>
      <w:pPr>
        <w:tabs>
          <w:tab w:val="num" w:pos="0"/>
        </w:tabs>
        <w:ind w:left="720" w:hanging="360"/>
      </w:pPr>
      <w:rPr>
        <w:rFonts w:ascii="Calibri" w:hAnsi="Calibri" w:cs="Times New Roman" w:hint="default"/>
      </w:rPr>
    </w:lvl>
  </w:abstractNum>
  <w:abstractNum w:abstractNumId="48" w15:restartNumberingAfterBreak="0">
    <w:nsid w:val="00000030"/>
    <w:multiLevelType w:val="singleLevel"/>
    <w:tmpl w:val="00000030"/>
    <w:name w:val="WW8Num47"/>
    <w:lvl w:ilvl="0">
      <w:numFmt w:val="bullet"/>
      <w:lvlText w:val="-"/>
      <w:lvlJc w:val="left"/>
      <w:pPr>
        <w:tabs>
          <w:tab w:val="num" w:pos="0"/>
        </w:tabs>
        <w:ind w:left="720" w:hanging="360"/>
      </w:pPr>
      <w:rPr>
        <w:rFonts w:ascii="Calibri" w:hAnsi="Calibri" w:cs="Times New Roman" w:hint="default"/>
      </w:rPr>
    </w:lvl>
  </w:abstractNum>
  <w:abstractNum w:abstractNumId="49" w15:restartNumberingAfterBreak="0">
    <w:nsid w:val="00000031"/>
    <w:multiLevelType w:val="singleLevel"/>
    <w:tmpl w:val="00000031"/>
    <w:name w:val="WW8Num48"/>
    <w:lvl w:ilvl="0">
      <w:numFmt w:val="bullet"/>
      <w:lvlText w:val="-"/>
      <w:lvlJc w:val="left"/>
      <w:pPr>
        <w:tabs>
          <w:tab w:val="num" w:pos="0"/>
        </w:tabs>
        <w:ind w:left="720" w:hanging="360"/>
      </w:pPr>
      <w:rPr>
        <w:rFonts w:ascii="Calibri" w:hAnsi="Calibri" w:cs="Times New Roman" w:hint="default"/>
      </w:rPr>
    </w:lvl>
  </w:abstractNum>
  <w:abstractNum w:abstractNumId="50" w15:restartNumberingAfterBreak="0">
    <w:nsid w:val="00000032"/>
    <w:multiLevelType w:val="singleLevel"/>
    <w:tmpl w:val="00000032"/>
    <w:name w:val="WW8Num49"/>
    <w:lvl w:ilvl="0">
      <w:numFmt w:val="bullet"/>
      <w:lvlText w:val="-"/>
      <w:lvlJc w:val="left"/>
      <w:pPr>
        <w:tabs>
          <w:tab w:val="num" w:pos="0"/>
        </w:tabs>
        <w:ind w:left="720" w:hanging="360"/>
      </w:pPr>
      <w:rPr>
        <w:rFonts w:ascii="Calibri" w:hAnsi="Calibri" w:cs="Times New Roman" w:hint="default"/>
      </w:rPr>
    </w:lvl>
  </w:abstractNum>
  <w:abstractNum w:abstractNumId="51" w15:restartNumberingAfterBreak="0">
    <w:nsid w:val="00000033"/>
    <w:multiLevelType w:val="singleLevel"/>
    <w:tmpl w:val="00000033"/>
    <w:name w:val="WW8Num50"/>
    <w:lvl w:ilvl="0">
      <w:start w:val="2"/>
      <w:numFmt w:val="bullet"/>
      <w:lvlText w:val="-"/>
      <w:lvlJc w:val="left"/>
      <w:pPr>
        <w:tabs>
          <w:tab w:val="num" w:pos="0"/>
        </w:tabs>
        <w:ind w:left="720" w:hanging="360"/>
      </w:pPr>
      <w:rPr>
        <w:rFonts w:ascii="Times New Roman" w:hAnsi="Times New Roman" w:cs="Times New Roman" w:hint="default"/>
      </w:rPr>
    </w:lvl>
  </w:abstractNum>
  <w:abstractNum w:abstractNumId="52" w15:restartNumberingAfterBreak="0">
    <w:nsid w:val="00000034"/>
    <w:multiLevelType w:val="singleLevel"/>
    <w:tmpl w:val="00000034"/>
    <w:name w:val="WW8Num51"/>
    <w:lvl w:ilvl="0">
      <w:start w:val="1"/>
      <w:numFmt w:val="bullet"/>
      <w:lvlText w:val=""/>
      <w:lvlJc w:val="left"/>
      <w:pPr>
        <w:tabs>
          <w:tab w:val="num" w:pos="0"/>
        </w:tabs>
        <w:ind w:left="720" w:hanging="360"/>
      </w:pPr>
      <w:rPr>
        <w:rFonts w:ascii="Symbol" w:hAnsi="Symbol" w:cs="Symbol" w:hint="default"/>
        <w:sz w:val="22"/>
        <w:szCs w:val="22"/>
      </w:rPr>
    </w:lvl>
  </w:abstractNum>
  <w:abstractNum w:abstractNumId="53" w15:restartNumberingAfterBreak="0">
    <w:nsid w:val="00000035"/>
    <w:multiLevelType w:val="singleLevel"/>
    <w:tmpl w:val="00000035"/>
    <w:name w:val="WW8Num52"/>
    <w:lvl w:ilvl="0">
      <w:numFmt w:val="bullet"/>
      <w:lvlText w:val="-"/>
      <w:lvlJc w:val="left"/>
      <w:pPr>
        <w:tabs>
          <w:tab w:val="num" w:pos="0"/>
        </w:tabs>
        <w:ind w:left="720" w:hanging="360"/>
      </w:pPr>
      <w:rPr>
        <w:rFonts w:ascii="Letter Gothic" w:hAnsi="Letter Gothic" w:cs="Times New Roman" w:hint="default"/>
      </w:rPr>
    </w:lvl>
  </w:abstractNum>
  <w:abstractNum w:abstractNumId="54" w15:restartNumberingAfterBreak="0">
    <w:nsid w:val="00000036"/>
    <w:multiLevelType w:val="multilevel"/>
    <w:tmpl w:val="00000036"/>
    <w:name w:val="WW8Num54"/>
    <w:lvl w:ilvl="0">
      <w:start w:val="3"/>
      <w:numFmt w:val="decimal"/>
      <w:lvlText w:val="%1"/>
      <w:lvlJc w:val="left"/>
      <w:pPr>
        <w:tabs>
          <w:tab w:val="num" w:pos="0"/>
        </w:tabs>
        <w:ind w:left="480" w:hanging="480"/>
      </w:pPr>
      <w:rPr>
        <w:rFonts w:hint="default"/>
      </w:rPr>
    </w:lvl>
    <w:lvl w:ilvl="1">
      <w:start w:val="2"/>
      <w:numFmt w:val="decimal"/>
      <w:lvlText w:val="%1.%2"/>
      <w:lvlJc w:val="left"/>
      <w:pPr>
        <w:tabs>
          <w:tab w:val="num" w:pos="0"/>
        </w:tabs>
        <w:ind w:left="480" w:hanging="48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55" w15:restartNumberingAfterBreak="0">
    <w:nsid w:val="00000037"/>
    <w:multiLevelType w:val="singleLevel"/>
    <w:tmpl w:val="00000037"/>
    <w:name w:val="WW8Num55"/>
    <w:lvl w:ilvl="0">
      <w:numFmt w:val="bullet"/>
      <w:lvlText w:val="-"/>
      <w:lvlJc w:val="left"/>
      <w:pPr>
        <w:tabs>
          <w:tab w:val="num" w:pos="0"/>
        </w:tabs>
        <w:ind w:left="720" w:hanging="360"/>
      </w:pPr>
      <w:rPr>
        <w:rFonts w:ascii="Calibri" w:hAnsi="Calibri" w:cs="Times New Roman" w:hint="default"/>
      </w:rPr>
    </w:lvl>
  </w:abstractNum>
  <w:abstractNum w:abstractNumId="56" w15:restartNumberingAfterBreak="0">
    <w:nsid w:val="00000038"/>
    <w:multiLevelType w:val="singleLevel"/>
    <w:tmpl w:val="00000038"/>
    <w:name w:val="WW8Num56"/>
    <w:lvl w:ilvl="0">
      <w:numFmt w:val="bullet"/>
      <w:lvlText w:val="-"/>
      <w:lvlJc w:val="left"/>
      <w:pPr>
        <w:tabs>
          <w:tab w:val="num" w:pos="0"/>
        </w:tabs>
        <w:ind w:left="720" w:hanging="360"/>
      </w:pPr>
      <w:rPr>
        <w:rFonts w:ascii="Calibri" w:hAnsi="Calibri" w:cs="Times New Roman" w:hint="default"/>
      </w:rPr>
    </w:lvl>
  </w:abstractNum>
  <w:abstractNum w:abstractNumId="57" w15:restartNumberingAfterBreak="0">
    <w:nsid w:val="00000039"/>
    <w:multiLevelType w:val="singleLevel"/>
    <w:tmpl w:val="00000039"/>
    <w:name w:val="WW8Num57"/>
    <w:lvl w:ilvl="0">
      <w:numFmt w:val="bullet"/>
      <w:lvlText w:val="-"/>
      <w:lvlJc w:val="left"/>
      <w:pPr>
        <w:tabs>
          <w:tab w:val="num" w:pos="0"/>
        </w:tabs>
        <w:ind w:left="720" w:hanging="360"/>
      </w:pPr>
      <w:rPr>
        <w:rFonts w:ascii="Letter Gothic" w:hAnsi="Letter Gothic" w:cs="Times New Roman" w:hint="default"/>
      </w:rPr>
    </w:lvl>
  </w:abstractNum>
  <w:abstractNum w:abstractNumId="58" w15:restartNumberingAfterBreak="0">
    <w:nsid w:val="0000003A"/>
    <w:multiLevelType w:val="singleLevel"/>
    <w:tmpl w:val="0000003A"/>
    <w:name w:val="WW8Num58"/>
    <w:lvl w:ilvl="0">
      <w:start w:val="1"/>
      <w:numFmt w:val="bullet"/>
      <w:lvlText w:val=""/>
      <w:lvlJc w:val="left"/>
      <w:pPr>
        <w:tabs>
          <w:tab w:val="num" w:pos="0"/>
        </w:tabs>
        <w:ind w:left="720" w:hanging="360"/>
      </w:pPr>
      <w:rPr>
        <w:rFonts w:ascii="Symbol" w:hAnsi="Symbol" w:cs="Symbol" w:hint="default"/>
      </w:rPr>
    </w:lvl>
  </w:abstractNum>
  <w:abstractNum w:abstractNumId="59" w15:restartNumberingAfterBreak="0">
    <w:nsid w:val="0000003B"/>
    <w:multiLevelType w:val="singleLevel"/>
    <w:tmpl w:val="0000003B"/>
    <w:name w:val="WW8Num59"/>
    <w:lvl w:ilvl="0">
      <w:numFmt w:val="bullet"/>
      <w:lvlText w:val="-"/>
      <w:lvlJc w:val="left"/>
      <w:pPr>
        <w:tabs>
          <w:tab w:val="num" w:pos="0"/>
        </w:tabs>
        <w:ind w:left="720" w:hanging="360"/>
      </w:pPr>
      <w:rPr>
        <w:rFonts w:ascii="Calibri" w:hAnsi="Calibri" w:cs="Times New Roman" w:hint="default"/>
      </w:rPr>
    </w:lvl>
  </w:abstractNum>
  <w:abstractNum w:abstractNumId="60" w15:restartNumberingAfterBreak="0">
    <w:nsid w:val="0000003C"/>
    <w:multiLevelType w:val="multilevel"/>
    <w:tmpl w:val="0000003C"/>
    <w:name w:val="WW8Num60"/>
    <w:lvl w:ilvl="0">
      <w:start w:val="1"/>
      <w:numFmt w:val="decimal"/>
      <w:lvlText w:val="%1."/>
      <w:lvlJc w:val="left"/>
      <w:pPr>
        <w:tabs>
          <w:tab w:val="num" w:pos="0"/>
        </w:tabs>
        <w:ind w:left="720" w:hanging="360"/>
      </w:pPr>
      <w:rPr>
        <w:rFonts w:ascii="Arial" w:hAnsi="Arial" w:cs="Arial" w:hint="default"/>
        <w:b/>
        <w:sz w:val="22"/>
        <w:szCs w:val="22"/>
      </w:rPr>
    </w:lvl>
    <w:lvl w:ilvl="1">
      <w:start w:val="1"/>
      <w:numFmt w:val="decimal"/>
      <w:lvlText w:val="%1.%2."/>
      <w:lvlJc w:val="left"/>
      <w:pPr>
        <w:tabs>
          <w:tab w:val="num" w:pos="0"/>
        </w:tabs>
        <w:ind w:left="1080" w:hanging="720"/>
      </w:pPr>
      <w:rPr>
        <w:rFonts w:ascii="Arial" w:hAnsi="Arial" w:cs="Arial" w:hint="default"/>
        <w:b/>
        <w:sz w:val="22"/>
        <w:szCs w:val="22"/>
      </w:rPr>
    </w:lvl>
    <w:lvl w:ilvl="2">
      <w:start w:val="1"/>
      <w:numFmt w:val="decimal"/>
      <w:lvlText w:val="%1.%2.%3."/>
      <w:lvlJc w:val="left"/>
      <w:pPr>
        <w:tabs>
          <w:tab w:val="num" w:pos="0"/>
        </w:tabs>
        <w:ind w:left="1080" w:hanging="720"/>
      </w:pPr>
      <w:rPr>
        <w:rFonts w:ascii="Arial" w:hAnsi="Arial" w:cs="Arial" w:hint="default"/>
        <w:b/>
        <w:sz w:val="22"/>
        <w:szCs w:val="22"/>
      </w:rPr>
    </w:lvl>
    <w:lvl w:ilvl="3">
      <w:start w:val="1"/>
      <w:numFmt w:val="decimal"/>
      <w:lvlText w:val="%1.%2.%3.%4."/>
      <w:lvlJc w:val="left"/>
      <w:pPr>
        <w:tabs>
          <w:tab w:val="num" w:pos="0"/>
        </w:tabs>
        <w:ind w:left="1440" w:hanging="1080"/>
      </w:pPr>
      <w:rPr>
        <w:rFonts w:ascii="Arial" w:hAnsi="Arial" w:cs="Arial" w:hint="default"/>
        <w:b/>
        <w:sz w:val="22"/>
        <w:szCs w:val="22"/>
      </w:rPr>
    </w:lvl>
    <w:lvl w:ilvl="4">
      <w:start w:val="1"/>
      <w:numFmt w:val="decimal"/>
      <w:lvlText w:val="%1.%2.%3.%4.%5."/>
      <w:lvlJc w:val="left"/>
      <w:pPr>
        <w:tabs>
          <w:tab w:val="num" w:pos="0"/>
        </w:tabs>
        <w:ind w:left="1440" w:hanging="1080"/>
      </w:pPr>
      <w:rPr>
        <w:rFonts w:ascii="Arial" w:hAnsi="Arial" w:cs="Arial" w:hint="default"/>
        <w:b/>
        <w:sz w:val="22"/>
        <w:szCs w:val="22"/>
      </w:rPr>
    </w:lvl>
    <w:lvl w:ilvl="5">
      <w:start w:val="1"/>
      <w:numFmt w:val="decimal"/>
      <w:lvlText w:val="%1.%2.%3.%4.%5.%6."/>
      <w:lvlJc w:val="left"/>
      <w:pPr>
        <w:tabs>
          <w:tab w:val="num" w:pos="0"/>
        </w:tabs>
        <w:ind w:left="1800" w:hanging="1440"/>
      </w:pPr>
      <w:rPr>
        <w:rFonts w:ascii="Arial" w:hAnsi="Arial" w:cs="Arial" w:hint="default"/>
        <w:b/>
        <w:sz w:val="22"/>
        <w:szCs w:val="22"/>
      </w:rPr>
    </w:lvl>
    <w:lvl w:ilvl="6">
      <w:start w:val="1"/>
      <w:numFmt w:val="decimal"/>
      <w:lvlText w:val="%1.%2.%3.%4.%5.%6.%7."/>
      <w:lvlJc w:val="left"/>
      <w:pPr>
        <w:tabs>
          <w:tab w:val="num" w:pos="0"/>
        </w:tabs>
        <w:ind w:left="1800" w:hanging="1440"/>
      </w:pPr>
      <w:rPr>
        <w:rFonts w:ascii="Arial" w:hAnsi="Arial" w:cs="Arial" w:hint="default"/>
        <w:b/>
        <w:sz w:val="22"/>
        <w:szCs w:val="22"/>
      </w:rPr>
    </w:lvl>
    <w:lvl w:ilvl="7">
      <w:start w:val="1"/>
      <w:numFmt w:val="decimal"/>
      <w:lvlText w:val="%1.%2.%3.%4.%5.%6.%7.%8."/>
      <w:lvlJc w:val="left"/>
      <w:pPr>
        <w:tabs>
          <w:tab w:val="num" w:pos="0"/>
        </w:tabs>
        <w:ind w:left="2160" w:hanging="1800"/>
      </w:pPr>
      <w:rPr>
        <w:rFonts w:ascii="Arial" w:hAnsi="Arial" w:cs="Arial" w:hint="default"/>
        <w:b/>
        <w:sz w:val="22"/>
        <w:szCs w:val="22"/>
      </w:rPr>
    </w:lvl>
    <w:lvl w:ilvl="8">
      <w:start w:val="1"/>
      <w:numFmt w:val="decimal"/>
      <w:lvlText w:val="%1.%2.%3.%4.%5.%6.%7.%8.%9."/>
      <w:lvlJc w:val="left"/>
      <w:pPr>
        <w:tabs>
          <w:tab w:val="num" w:pos="0"/>
        </w:tabs>
        <w:ind w:left="2160" w:hanging="1800"/>
      </w:pPr>
      <w:rPr>
        <w:rFonts w:ascii="Arial" w:hAnsi="Arial" w:cs="Arial" w:hint="default"/>
        <w:b/>
        <w:sz w:val="22"/>
        <w:szCs w:val="22"/>
      </w:rPr>
    </w:lvl>
  </w:abstractNum>
  <w:abstractNum w:abstractNumId="61" w15:restartNumberingAfterBreak="0">
    <w:nsid w:val="003237F2"/>
    <w:multiLevelType w:val="hybridMultilevel"/>
    <w:tmpl w:val="ECBA528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03811599"/>
    <w:multiLevelType w:val="hybridMultilevel"/>
    <w:tmpl w:val="73C0220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3" w15:restartNumberingAfterBreak="0">
    <w:nsid w:val="04431DF9"/>
    <w:multiLevelType w:val="hybridMultilevel"/>
    <w:tmpl w:val="FE361D4E"/>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05605CD4"/>
    <w:multiLevelType w:val="hybridMultilevel"/>
    <w:tmpl w:val="DC203BA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5" w15:restartNumberingAfterBreak="0">
    <w:nsid w:val="057911E1"/>
    <w:multiLevelType w:val="hybridMultilevel"/>
    <w:tmpl w:val="DAC0754A"/>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6" w15:restartNumberingAfterBreak="0">
    <w:nsid w:val="0E1A3B69"/>
    <w:multiLevelType w:val="hybridMultilevel"/>
    <w:tmpl w:val="26D07C26"/>
    <w:lvl w:ilvl="0" w:tplc="00000007">
      <w:numFmt w:val="bullet"/>
      <w:lvlText w:val="-"/>
      <w:lvlJc w:val="left"/>
      <w:pPr>
        <w:ind w:left="720" w:hanging="360"/>
      </w:pPr>
      <w:rPr>
        <w:rFonts w:ascii="Letter Gothic" w:hAnsi="Letter Gothic" w:cs="Times New Roman" w:hint="default"/>
        <w:color w:val="0000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0F184ADC"/>
    <w:multiLevelType w:val="hybridMultilevel"/>
    <w:tmpl w:val="0AACDB7C"/>
    <w:lvl w:ilvl="0" w:tplc="4DC86CF2">
      <w:numFmt w:val="bullet"/>
      <w:lvlText w:val="-"/>
      <w:lvlJc w:val="left"/>
      <w:pPr>
        <w:ind w:left="720" w:hanging="360"/>
      </w:pPr>
      <w:rPr>
        <w:rFonts w:ascii="Arial" w:eastAsia="Calibri" w:hAnsi="Arial" w:cs="Arial"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8" w15:restartNumberingAfterBreak="0">
    <w:nsid w:val="104D08FE"/>
    <w:multiLevelType w:val="hybridMultilevel"/>
    <w:tmpl w:val="6F4E819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9" w15:restartNumberingAfterBreak="0">
    <w:nsid w:val="123664E2"/>
    <w:multiLevelType w:val="hybridMultilevel"/>
    <w:tmpl w:val="0584D522"/>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0" w15:restartNumberingAfterBreak="0">
    <w:nsid w:val="12F20707"/>
    <w:multiLevelType w:val="hybridMultilevel"/>
    <w:tmpl w:val="A4CE1F98"/>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1" w15:restartNumberingAfterBreak="0">
    <w:nsid w:val="131A7609"/>
    <w:multiLevelType w:val="multilevel"/>
    <w:tmpl w:val="F404FD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139F6807"/>
    <w:multiLevelType w:val="hybridMultilevel"/>
    <w:tmpl w:val="FF168690"/>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3" w15:restartNumberingAfterBreak="0">
    <w:nsid w:val="14D72E81"/>
    <w:multiLevelType w:val="hybridMultilevel"/>
    <w:tmpl w:val="6EDC58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4" w15:restartNumberingAfterBreak="0">
    <w:nsid w:val="14EF53AB"/>
    <w:multiLevelType w:val="hybridMultilevel"/>
    <w:tmpl w:val="FD740A0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5" w15:restartNumberingAfterBreak="0">
    <w:nsid w:val="1E5E42B6"/>
    <w:multiLevelType w:val="hybridMultilevel"/>
    <w:tmpl w:val="4C500932"/>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6" w15:restartNumberingAfterBreak="0">
    <w:nsid w:val="1E9160F1"/>
    <w:multiLevelType w:val="hybridMultilevel"/>
    <w:tmpl w:val="4E4081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7" w15:restartNumberingAfterBreak="0">
    <w:nsid w:val="22391E2A"/>
    <w:multiLevelType w:val="hybridMultilevel"/>
    <w:tmpl w:val="F46C7E5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8" w15:restartNumberingAfterBreak="0">
    <w:nsid w:val="226538B8"/>
    <w:multiLevelType w:val="hybridMultilevel"/>
    <w:tmpl w:val="39969404"/>
    <w:lvl w:ilvl="0" w:tplc="00000017">
      <w:numFmt w:val="bullet"/>
      <w:lvlText w:val="-"/>
      <w:lvlJc w:val="left"/>
      <w:pPr>
        <w:ind w:left="1068" w:hanging="360"/>
      </w:pPr>
      <w:rPr>
        <w:rFonts w:ascii="Letter Gothic" w:hAnsi="Letter Gothic" w:cs="Times New Roman"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79" w15:restartNumberingAfterBreak="0">
    <w:nsid w:val="229F75A3"/>
    <w:multiLevelType w:val="hybridMultilevel"/>
    <w:tmpl w:val="802CAC1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0" w15:restartNumberingAfterBreak="0">
    <w:nsid w:val="237B6754"/>
    <w:multiLevelType w:val="hybridMultilevel"/>
    <w:tmpl w:val="8E0E1BA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1" w15:restartNumberingAfterBreak="0">
    <w:nsid w:val="23E3006C"/>
    <w:multiLevelType w:val="hybridMultilevel"/>
    <w:tmpl w:val="BDB4487A"/>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2" w15:restartNumberingAfterBreak="0">
    <w:nsid w:val="24867438"/>
    <w:multiLevelType w:val="hybridMultilevel"/>
    <w:tmpl w:val="C876D33A"/>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28767AC6"/>
    <w:multiLevelType w:val="hybridMultilevel"/>
    <w:tmpl w:val="B2B6888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4" w15:restartNumberingAfterBreak="0">
    <w:nsid w:val="28B60FB1"/>
    <w:multiLevelType w:val="hybridMultilevel"/>
    <w:tmpl w:val="3B906D0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5" w15:restartNumberingAfterBreak="0">
    <w:nsid w:val="29862B8B"/>
    <w:multiLevelType w:val="hybridMultilevel"/>
    <w:tmpl w:val="D8E2DE3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6" w15:restartNumberingAfterBreak="0">
    <w:nsid w:val="2D3039B4"/>
    <w:multiLevelType w:val="hybridMultilevel"/>
    <w:tmpl w:val="FA540FC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7" w15:restartNumberingAfterBreak="0">
    <w:nsid w:val="2D9A1F48"/>
    <w:multiLevelType w:val="hybridMultilevel"/>
    <w:tmpl w:val="9AAC3458"/>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8" w15:restartNumberingAfterBreak="0">
    <w:nsid w:val="324250AE"/>
    <w:multiLevelType w:val="hybridMultilevel"/>
    <w:tmpl w:val="B75244AA"/>
    <w:lvl w:ilvl="0" w:tplc="00000005">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9" w15:restartNumberingAfterBreak="0">
    <w:nsid w:val="34D5067C"/>
    <w:multiLevelType w:val="hybridMultilevel"/>
    <w:tmpl w:val="FEF823CE"/>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0" w15:restartNumberingAfterBreak="0">
    <w:nsid w:val="35D85B3A"/>
    <w:multiLevelType w:val="hybridMultilevel"/>
    <w:tmpl w:val="47608DE4"/>
    <w:lvl w:ilvl="0" w:tplc="0424000F">
      <w:start w:val="1"/>
      <w:numFmt w:val="decimal"/>
      <w:lvlText w:val="%1."/>
      <w:lvlJc w:val="left"/>
      <w:pPr>
        <w:ind w:left="644" w:hanging="360"/>
      </w:pPr>
    </w:lvl>
    <w:lvl w:ilvl="1" w:tplc="04240019">
      <w:start w:val="1"/>
      <w:numFmt w:val="lowerLetter"/>
      <w:lvlText w:val="%2."/>
      <w:lvlJc w:val="left"/>
      <w:pPr>
        <w:ind w:left="1364" w:hanging="360"/>
      </w:pPr>
    </w:lvl>
    <w:lvl w:ilvl="2" w:tplc="0424001B" w:tentative="1">
      <w:start w:val="1"/>
      <w:numFmt w:val="lowerRoman"/>
      <w:lvlText w:val="%3."/>
      <w:lvlJc w:val="right"/>
      <w:pPr>
        <w:ind w:left="2084" w:hanging="180"/>
      </w:pPr>
    </w:lvl>
    <w:lvl w:ilvl="3" w:tplc="0424000F" w:tentative="1">
      <w:start w:val="1"/>
      <w:numFmt w:val="decimal"/>
      <w:lvlText w:val="%4."/>
      <w:lvlJc w:val="left"/>
      <w:pPr>
        <w:ind w:left="2804" w:hanging="360"/>
      </w:pPr>
    </w:lvl>
    <w:lvl w:ilvl="4" w:tplc="04240019" w:tentative="1">
      <w:start w:val="1"/>
      <w:numFmt w:val="lowerLetter"/>
      <w:lvlText w:val="%5."/>
      <w:lvlJc w:val="left"/>
      <w:pPr>
        <w:ind w:left="3524" w:hanging="360"/>
      </w:pPr>
    </w:lvl>
    <w:lvl w:ilvl="5" w:tplc="0424001B" w:tentative="1">
      <w:start w:val="1"/>
      <w:numFmt w:val="lowerRoman"/>
      <w:lvlText w:val="%6."/>
      <w:lvlJc w:val="right"/>
      <w:pPr>
        <w:ind w:left="4244" w:hanging="180"/>
      </w:pPr>
    </w:lvl>
    <w:lvl w:ilvl="6" w:tplc="0424000F" w:tentative="1">
      <w:start w:val="1"/>
      <w:numFmt w:val="decimal"/>
      <w:lvlText w:val="%7."/>
      <w:lvlJc w:val="left"/>
      <w:pPr>
        <w:ind w:left="4964" w:hanging="360"/>
      </w:pPr>
    </w:lvl>
    <w:lvl w:ilvl="7" w:tplc="04240019" w:tentative="1">
      <w:start w:val="1"/>
      <w:numFmt w:val="lowerLetter"/>
      <w:lvlText w:val="%8."/>
      <w:lvlJc w:val="left"/>
      <w:pPr>
        <w:ind w:left="5684" w:hanging="360"/>
      </w:pPr>
    </w:lvl>
    <w:lvl w:ilvl="8" w:tplc="0424001B" w:tentative="1">
      <w:start w:val="1"/>
      <w:numFmt w:val="lowerRoman"/>
      <w:lvlText w:val="%9."/>
      <w:lvlJc w:val="right"/>
      <w:pPr>
        <w:ind w:left="6404" w:hanging="180"/>
      </w:pPr>
    </w:lvl>
  </w:abstractNum>
  <w:abstractNum w:abstractNumId="91" w15:restartNumberingAfterBreak="0">
    <w:nsid w:val="38363FD7"/>
    <w:multiLevelType w:val="hybridMultilevel"/>
    <w:tmpl w:val="D1EA9A1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2" w15:restartNumberingAfterBreak="0">
    <w:nsid w:val="3B0B5E58"/>
    <w:multiLevelType w:val="hybridMultilevel"/>
    <w:tmpl w:val="7170495A"/>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3" w15:restartNumberingAfterBreak="0">
    <w:nsid w:val="3B6268EF"/>
    <w:multiLevelType w:val="hybridMultilevel"/>
    <w:tmpl w:val="E702B500"/>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4" w15:restartNumberingAfterBreak="0">
    <w:nsid w:val="3B8813A4"/>
    <w:multiLevelType w:val="hybridMultilevel"/>
    <w:tmpl w:val="583088D4"/>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5" w15:restartNumberingAfterBreak="0">
    <w:nsid w:val="3D5A76BF"/>
    <w:multiLevelType w:val="hybridMultilevel"/>
    <w:tmpl w:val="89504BB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6" w15:restartNumberingAfterBreak="0">
    <w:nsid w:val="3E532BCE"/>
    <w:multiLevelType w:val="hybridMultilevel"/>
    <w:tmpl w:val="70AC0FE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7" w15:restartNumberingAfterBreak="0">
    <w:nsid w:val="3F2B03A7"/>
    <w:multiLevelType w:val="hybridMultilevel"/>
    <w:tmpl w:val="BC8003B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8" w15:restartNumberingAfterBreak="0">
    <w:nsid w:val="3FD34957"/>
    <w:multiLevelType w:val="hybridMultilevel"/>
    <w:tmpl w:val="961AF2AC"/>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9" w15:restartNumberingAfterBreak="0">
    <w:nsid w:val="4103441A"/>
    <w:multiLevelType w:val="hybridMultilevel"/>
    <w:tmpl w:val="A2647C8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0" w15:restartNumberingAfterBreak="0">
    <w:nsid w:val="41843397"/>
    <w:multiLevelType w:val="hybridMultilevel"/>
    <w:tmpl w:val="B944DBF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1" w15:restartNumberingAfterBreak="0">
    <w:nsid w:val="41D008B4"/>
    <w:multiLevelType w:val="hybridMultilevel"/>
    <w:tmpl w:val="9CBC5774"/>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2" w15:restartNumberingAfterBreak="0">
    <w:nsid w:val="42CD7FF1"/>
    <w:multiLevelType w:val="hybridMultilevel"/>
    <w:tmpl w:val="D358557E"/>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3" w15:restartNumberingAfterBreak="0">
    <w:nsid w:val="43D169E9"/>
    <w:multiLevelType w:val="hybridMultilevel"/>
    <w:tmpl w:val="EB222E84"/>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4" w15:restartNumberingAfterBreak="0">
    <w:nsid w:val="472E773E"/>
    <w:multiLevelType w:val="hybridMultilevel"/>
    <w:tmpl w:val="99F26B9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5" w15:restartNumberingAfterBreak="0">
    <w:nsid w:val="495508D9"/>
    <w:multiLevelType w:val="hybridMultilevel"/>
    <w:tmpl w:val="80407D4E"/>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6" w15:restartNumberingAfterBreak="0">
    <w:nsid w:val="4E0E38D7"/>
    <w:multiLevelType w:val="hybridMultilevel"/>
    <w:tmpl w:val="BD001CB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7" w15:restartNumberingAfterBreak="0">
    <w:nsid w:val="4ED74B27"/>
    <w:multiLevelType w:val="hybridMultilevel"/>
    <w:tmpl w:val="BDF613A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8" w15:restartNumberingAfterBreak="0">
    <w:nsid w:val="4FCA2D2B"/>
    <w:multiLevelType w:val="hybridMultilevel"/>
    <w:tmpl w:val="9AF2BA48"/>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9" w15:restartNumberingAfterBreak="0">
    <w:nsid w:val="51D6392E"/>
    <w:multiLevelType w:val="hybridMultilevel"/>
    <w:tmpl w:val="44C6DE1A"/>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0" w15:restartNumberingAfterBreak="0">
    <w:nsid w:val="522A4D65"/>
    <w:multiLevelType w:val="hybridMultilevel"/>
    <w:tmpl w:val="B86CB38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1" w15:restartNumberingAfterBreak="0">
    <w:nsid w:val="53523BA2"/>
    <w:multiLevelType w:val="hybridMultilevel"/>
    <w:tmpl w:val="2D9E51B2"/>
    <w:lvl w:ilvl="0" w:tplc="0000000B">
      <w:numFmt w:val="bullet"/>
      <w:lvlText w:val="-"/>
      <w:lvlJc w:val="left"/>
      <w:pPr>
        <w:tabs>
          <w:tab w:val="num" w:pos="0"/>
        </w:tabs>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2" w15:restartNumberingAfterBreak="0">
    <w:nsid w:val="54980FD4"/>
    <w:multiLevelType w:val="hybridMultilevel"/>
    <w:tmpl w:val="B40A618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3" w15:restartNumberingAfterBreak="0">
    <w:nsid w:val="55014C29"/>
    <w:multiLevelType w:val="hybridMultilevel"/>
    <w:tmpl w:val="FF4A49B8"/>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4" w15:restartNumberingAfterBreak="0">
    <w:nsid w:val="550C749D"/>
    <w:multiLevelType w:val="hybridMultilevel"/>
    <w:tmpl w:val="FF1EEAD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5" w15:restartNumberingAfterBreak="0">
    <w:nsid w:val="56135232"/>
    <w:multiLevelType w:val="hybridMultilevel"/>
    <w:tmpl w:val="F7C4BAC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6" w15:restartNumberingAfterBreak="0">
    <w:nsid w:val="56C515DA"/>
    <w:multiLevelType w:val="hybridMultilevel"/>
    <w:tmpl w:val="16F4DA8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7" w15:restartNumberingAfterBreak="0">
    <w:nsid w:val="57052A33"/>
    <w:multiLevelType w:val="hybridMultilevel"/>
    <w:tmpl w:val="3CA2A1FC"/>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8" w15:restartNumberingAfterBreak="0">
    <w:nsid w:val="584D4D63"/>
    <w:multiLevelType w:val="hybridMultilevel"/>
    <w:tmpl w:val="11B6D396"/>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9" w15:restartNumberingAfterBreak="0">
    <w:nsid w:val="59724005"/>
    <w:multiLevelType w:val="hybridMultilevel"/>
    <w:tmpl w:val="3C0E393A"/>
    <w:lvl w:ilvl="0" w:tplc="0000000B">
      <w:numFmt w:val="bullet"/>
      <w:lvlText w:val="-"/>
      <w:lvlJc w:val="left"/>
      <w:pPr>
        <w:ind w:left="720" w:hanging="360"/>
      </w:pPr>
      <w:rPr>
        <w:rFonts w:ascii="Calibri" w:hAnsi="Calibri"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0" w15:restartNumberingAfterBreak="0">
    <w:nsid w:val="5B342D5A"/>
    <w:multiLevelType w:val="hybridMultilevel"/>
    <w:tmpl w:val="3B127DF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1" w15:restartNumberingAfterBreak="0">
    <w:nsid w:val="5D217591"/>
    <w:multiLevelType w:val="hybridMultilevel"/>
    <w:tmpl w:val="EE46AC74"/>
    <w:lvl w:ilvl="0" w:tplc="0000000B">
      <w:numFmt w:val="bullet"/>
      <w:lvlText w:val="-"/>
      <w:lvlJc w:val="left"/>
      <w:pPr>
        <w:tabs>
          <w:tab w:val="num" w:pos="0"/>
        </w:tabs>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2" w15:restartNumberingAfterBreak="0">
    <w:nsid w:val="5EAD553C"/>
    <w:multiLevelType w:val="hybridMultilevel"/>
    <w:tmpl w:val="3306CCB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3" w15:restartNumberingAfterBreak="0">
    <w:nsid w:val="5ECD2AFC"/>
    <w:multiLevelType w:val="hybridMultilevel"/>
    <w:tmpl w:val="4F46970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4" w15:restartNumberingAfterBreak="0">
    <w:nsid w:val="5F3365BD"/>
    <w:multiLevelType w:val="hybridMultilevel"/>
    <w:tmpl w:val="D4B0E330"/>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5" w15:restartNumberingAfterBreak="0">
    <w:nsid w:val="61CB6DB6"/>
    <w:multiLevelType w:val="hybridMultilevel"/>
    <w:tmpl w:val="736A0BA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6" w15:restartNumberingAfterBreak="0">
    <w:nsid w:val="64C23308"/>
    <w:multiLevelType w:val="hybridMultilevel"/>
    <w:tmpl w:val="EBD880CE"/>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7" w15:restartNumberingAfterBreak="0">
    <w:nsid w:val="65437C82"/>
    <w:multiLevelType w:val="hybridMultilevel"/>
    <w:tmpl w:val="8206A7B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8" w15:restartNumberingAfterBreak="0">
    <w:nsid w:val="66244965"/>
    <w:multiLevelType w:val="hybridMultilevel"/>
    <w:tmpl w:val="F84286D8"/>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9" w15:restartNumberingAfterBreak="0">
    <w:nsid w:val="6E045A85"/>
    <w:multiLevelType w:val="hybridMultilevel"/>
    <w:tmpl w:val="CDA8605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0" w15:restartNumberingAfterBreak="0">
    <w:nsid w:val="6E422076"/>
    <w:multiLevelType w:val="hybridMultilevel"/>
    <w:tmpl w:val="319446F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1" w15:restartNumberingAfterBreak="0">
    <w:nsid w:val="6EDD6DB4"/>
    <w:multiLevelType w:val="hybridMultilevel"/>
    <w:tmpl w:val="A9AA72D4"/>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2" w15:restartNumberingAfterBreak="0">
    <w:nsid w:val="6EF91912"/>
    <w:multiLevelType w:val="hybridMultilevel"/>
    <w:tmpl w:val="DDA22648"/>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3" w15:restartNumberingAfterBreak="0">
    <w:nsid w:val="70D56114"/>
    <w:multiLevelType w:val="hybridMultilevel"/>
    <w:tmpl w:val="FCD8720C"/>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4" w15:restartNumberingAfterBreak="0">
    <w:nsid w:val="71231253"/>
    <w:multiLevelType w:val="hybridMultilevel"/>
    <w:tmpl w:val="0770C33A"/>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5" w15:restartNumberingAfterBreak="0">
    <w:nsid w:val="71924B6D"/>
    <w:multiLevelType w:val="hybridMultilevel"/>
    <w:tmpl w:val="9ECA2156"/>
    <w:lvl w:ilvl="0" w:tplc="00000017">
      <w:numFmt w:val="bullet"/>
      <w:lvlText w:val="-"/>
      <w:lvlJc w:val="left"/>
      <w:pPr>
        <w:ind w:left="720" w:hanging="360"/>
      </w:pPr>
      <w:rPr>
        <w:rFonts w:ascii="Letter Gothic" w:hAnsi="Letter Gothic"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6" w15:restartNumberingAfterBreak="0">
    <w:nsid w:val="77B35009"/>
    <w:multiLevelType w:val="hybridMultilevel"/>
    <w:tmpl w:val="5BFC265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7" w15:restartNumberingAfterBreak="0">
    <w:nsid w:val="79520A50"/>
    <w:multiLevelType w:val="hybridMultilevel"/>
    <w:tmpl w:val="88AE2292"/>
    <w:lvl w:ilvl="0" w:tplc="00000007">
      <w:numFmt w:val="bullet"/>
      <w:lvlText w:val="-"/>
      <w:lvlJc w:val="left"/>
      <w:pPr>
        <w:ind w:left="720" w:hanging="360"/>
      </w:pPr>
      <w:rPr>
        <w:rFonts w:ascii="Letter Gothic" w:hAnsi="Letter Gothic" w:cs="Times New Roman" w:hint="default"/>
        <w:color w:val="000000"/>
        <w:sz w:val="22"/>
        <w:szCs w:val="22"/>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8" w15:restartNumberingAfterBreak="0">
    <w:nsid w:val="7A124DAE"/>
    <w:multiLevelType w:val="hybridMultilevel"/>
    <w:tmpl w:val="84426532"/>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9" w15:restartNumberingAfterBreak="0">
    <w:nsid w:val="7AAF6418"/>
    <w:multiLevelType w:val="hybridMultilevel"/>
    <w:tmpl w:val="8B98EA6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0" w15:restartNumberingAfterBreak="0">
    <w:nsid w:val="7BE134ED"/>
    <w:multiLevelType w:val="hybridMultilevel"/>
    <w:tmpl w:val="4768C84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1" w15:restartNumberingAfterBreak="0">
    <w:nsid w:val="7E525CBA"/>
    <w:multiLevelType w:val="hybridMultilevel"/>
    <w:tmpl w:val="25546966"/>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2" w15:restartNumberingAfterBreak="0">
    <w:nsid w:val="7F4F604C"/>
    <w:multiLevelType w:val="hybridMultilevel"/>
    <w:tmpl w:val="33DE1A78"/>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3" w15:restartNumberingAfterBreak="0">
    <w:nsid w:val="7F6A691A"/>
    <w:multiLevelType w:val="hybridMultilevel"/>
    <w:tmpl w:val="C7D00A54"/>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4" w15:restartNumberingAfterBreak="0">
    <w:nsid w:val="7F955BD6"/>
    <w:multiLevelType w:val="hybridMultilevel"/>
    <w:tmpl w:val="DC4E4D90"/>
    <w:lvl w:ilvl="0" w:tplc="0000000B">
      <w:numFmt w:val="bullet"/>
      <w:lvlText w:val="-"/>
      <w:lvlJc w:val="left"/>
      <w:pPr>
        <w:ind w:left="720" w:hanging="360"/>
      </w:pPr>
      <w:rPr>
        <w:rFonts w:ascii="Calibri"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
  </w:num>
  <w:num w:numId="2">
    <w:abstractNumId w:val="10"/>
  </w:num>
  <w:num w:numId="3">
    <w:abstractNumId w:val="11"/>
  </w:num>
  <w:num w:numId="4">
    <w:abstractNumId w:val="19"/>
  </w:num>
  <w:num w:numId="5">
    <w:abstractNumId w:val="23"/>
  </w:num>
  <w:num w:numId="6">
    <w:abstractNumId w:val="24"/>
  </w:num>
  <w:num w:numId="7">
    <w:abstractNumId w:val="26"/>
  </w:num>
  <w:num w:numId="8">
    <w:abstractNumId w:val="28"/>
  </w:num>
  <w:num w:numId="9">
    <w:abstractNumId w:val="30"/>
  </w:num>
  <w:num w:numId="10">
    <w:abstractNumId w:val="32"/>
  </w:num>
  <w:num w:numId="11">
    <w:abstractNumId w:val="37"/>
  </w:num>
  <w:num w:numId="12">
    <w:abstractNumId w:val="39"/>
  </w:num>
  <w:num w:numId="13">
    <w:abstractNumId w:val="42"/>
  </w:num>
  <w:num w:numId="14">
    <w:abstractNumId w:val="53"/>
  </w:num>
  <w:num w:numId="15">
    <w:abstractNumId w:val="55"/>
  </w:num>
  <w:num w:numId="16">
    <w:abstractNumId w:val="57"/>
  </w:num>
  <w:num w:numId="17">
    <w:abstractNumId w:val="58"/>
  </w:num>
  <w:num w:numId="18">
    <w:abstractNumId w:val="2"/>
  </w:num>
  <w:num w:numId="19">
    <w:abstractNumId w:val="3"/>
  </w:num>
  <w:num w:numId="20">
    <w:abstractNumId w:val="13"/>
  </w:num>
  <w:num w:numId="21">
    <w:abstractNumId w:val="14"/>
  </w:num>
  <w:num w:numId="22">
    <w:abstractNumId w:val="16"/>
  </w:num>
  <w:num w:numId="23">
    <w:abstractNumId w:val="18"/>
  </w:num>
  <w:num w:numId="24">
    <w:abstractNumId w:val="25"/>
  </w:num>
  <w:num w:numId="25">
    <w:abstractNumId w:val="46"/>
  </w:num>
  <w:num w:numId="26">
    <w:abstractNumId w:val="88"/>
  </w:num>
  <w:num w:numId="27">
    <w:abstractNumId w:val="103"/>
  </w:num>
  <w:num w:numId="28">
    <w:abstractNumId w:val="102"/>
  </w:num>
  <w:num w:numId="29">
    <w:abstractNumId w:val="137"/>
  </w:num>
  <w:num w:numId="30">
    <w:abstractNumId w:val="66"/>
  </w:num>
  <w:num w:numId="31">
    <w:abstractNumId w:val="85"/>
  </w:num>
  <w:num w:numId="32">
    <w:abstractNumId w:val="67"/>
  </w:num>
  <w:num w:numId="33">
    <w:abstractNumId w:val="75"/>
  </w:num>
  <w:num w:numId="34">
    <w:abstractNumId w:val="90"/>
  </w:num>
  <w:num w:numId="35">
    <w:abstractNumId w:val="72"/>
  </w:num>
  <w:num w:numId="36">
    <w:abstractNumId w:val="108"/>
  </w:num>
  <w:num w:numId="37">
    <w:abstractNumId w:val="71"/>
  </w:num>
  <w:num w:numId="38">
    <w:abstractNumId w:val="108"/>
  </w:num>
  <w:num w:numId="39">
    <w:abstractNumId w:val="124"/>
  </w:num>
  <w:num w:numId="40">
    <w:abstractNumId w:val="111"/>
  </w:num>
  <w:num w:numId="41">
    <w:abstractNumId w:val="121"/>
  </w:num>
  <w:num w:numId="42">
    <w:abstractNumId w:val="101"/>
  </w:num>
  <w:num w:numId="43">
    <w:abstractNumId w:val="69"/>
  </w:num>
  <w:num w:numId="44">
    <w:abstractNumId w:val="94"/>
  </w:num>
  <w:num w:numId="45">
    <w:abstractNumId w:val="131"/>
  </w:num>
  <w:num w:numId="46">
    <w:abstractNumId w:val="119"/>
  </w:num>
  <w:num w:numId="47">
    <w:abstractNumId w:val="98"/>
  </w:num>
  <w:num w:numId="48">
    <w:abstractNumId w:val="70"/>
  </w:num>
  <w:num w:numId="49">
    <w:abstractNumId w:val="93"/>
  </w:num>
  <w:num w:numId="50">
    <w:abstractNumId w:val="135"/>
  </w:num>
  <w:num w:numId="51">
    <w:abstractNumId w:val="76"/>
  </w:num>
  <w:num w:numId="52">
    <w:abstractNumId w:val="134"/>
  </w:num>
  <w:num w:numId="53">
    <w:abstractNumId w:val="140"/>
  </w:num>
  <w:num w:numId="54">
    <w:abstractNumId w:val="136"/>
  </w:num>
  <w:num w:numId="55">
    <w:abstractNumId w:val="91"/>
  </w:num>
  <w:num w:numId="56">
    <w:abstractNumId w:val="133"/>
  </w:num>
  <w:num w:numId="57">
    <w:abstractNumId w:val="144"/>
  </w:num>
  <w:num w:numId="58">
    <w:abstractNumId w:val="114"/>
  </w:num>
  <w:num w:numId="59">
    <w:abstractNumId w:val="125"/>
  </w:num>
  <w:num w:numId="60">
    <w:abstractNumId w:val="95"/>
  </w:num>
  <w:num w:numId="61">
    <w:abstractNumId w:val="61"/>
  </w:num>
  <w:num w:numId="62">
    <w:abstractNumId w:val="130"/>
  </w:num>
  <w:num w:numId="63">
    <w:abstractNumId w:val="84"/>
  </w:num>
  <w:num w:numId="64">
    <w:abstractNumId w:val="115"/>
  </w:num>
  <w:num w:numId="65">
    <w:abstractNumId w:val="92"/>
  </w:num>
  <w:num w:numId="66">
    <w:abstractNumId w:val="116"/>
  </w:num>
  <w:num w:numId="67">
    <w:abstractNumId w:val="97"/>
  </w:num>
  <w:num w:numId="68">
    <w:abstractNumId w:val="99"/>
  </w:num>
  <w:num w:numId="69">
    <w:abstractNumId w:val="89"/>
  </w:num>
  <w:num w:numId="70">
    <w:abstractNumId w:val="132"/>
  </w:num>
  <w:num w:numId="71">
    <w:abstractNumId w:val="129"/>
  </w:num>
  <w:num w:numId="72">
    <w:abstractNumId w:val="138"/>
  </w:num>
  <w:num w:numId="73">
    <w:abstractNumId w:val="74"/>
  </w:num>
  <w:num w:numId="74">
    <w:abstractNumId w:val="141"/>
  </w:num>
  <w:num w:numId="75">
    <w:abstractNumId w:val="86"/>
  </w:num>
  <w:num w:numId="76">
    <w:abstractNumId w:val="87"/>
  </w:num>
  <w:num w:numId="77">
    <w:abstractNumId w:val="105"/>
  </w:num>
  <w:num w:numId="78">
    <w:abstractNumId w:val="68"/>
  </w:num>
  <w:num w:numId="79">
    <w:abstractNumId w:val="142"/>
  </w:num>
  <w:num w:numId="80">
    <w:abstractNumId w:val="79"/>
  </w:num>
  <w:num w:numId="81">
    <w:abstractNumId w:val="104"/>
  </w:num>
  <w:num w:numId="82">
    <w:abstractNumId w:val="126"/>
  </w:num>
  <w:num w:numId="83">
    <w:abstractNumId w:val="100"/>
  </w:num>
  <w:num w:numId="84">
    <w:abstractNumId w:val="83"/>
  </w:num>
  <w:num w:numId="85">
    <w:abstractNumId w:val="110"/>
  </w:num>
  <w:num w:numId="86">
    <w:abstractNumId w:val="120"/>
  </w:num>
  <w:num w:numId="87">
    <w:abstractNumId w:val="128"/>
  </w:num>
  <w:num w:numId="88">
    <w:abstractNumId w:val="106"/>
  </w:num>
  <w:num w:numId="89">
    <w:abstractNumId w:val="112"/>
  </w:num>
  <w:num w:numId="90">
    <w:abstractNumId w:val="122"/>
  </w:num>
  <w:num w:numId="91">
    <w:abstractNumId w:val="81"/>
  </w:num>
  <w:num w:numId="92">
    <w:abstractNumId w:val="143"/>
  </w:num>
  <w:num w:numId="93">
    <w:abstractNumId w:val="63"/>
  </w:num>
  <w:num w:numId="94">
    <w:abstractNumId w:val="65"/>
  </w:num>
  <w:num w:numId="95">
    <w:abstractNumId w:val="77"/>
  </w:num>
  <w:num w:numId="96">
    <w:abstractNumId w:val="0"/>
  </w:num>
  <w:num w:numId="97">
    <w:abstractNumId w:val="80"/>
  </w:num>
  <w:num w:numId="98">
    <w:abstractNumId w:val="127"/>
  </w:num>
  <w:num w:numId="99">
    <w:abstractNumId w:val="82"/>
  </w:num>
  <w:num w:numId="100">
    <w:abstractNumId w:val="123"/>
  </w:num>
  <w:num w:numId="101">
    <w:abstractNumId w:val="107"/>
  </w:num>
  <w:num w:numId="102">
    <w:abstractNumId w:val="113"/>
  </w:num>
  <w:num w:numId="103">
    <w:abstractNumId w:val="73"/>
  </w:num>
  <w:num w:numId="104">
    <w:abstractNumId w:val="96"/>
  </w:num>
  <w:num w:numId="105">
    <w:abstractNumId w:val="62"/>
  </w:num>
  <w:num w:numId="106">
    <w:abstractNumId w:val="64"/>
  </w:num>
  <w:num w:numId="107">
    <w:abstractNumId w:val="139"/>
  </w:num>
  <w:num w:numId="108">
    <w:abstractNumId w:val="109"/>
  </w:num>
  <w:num w:numId="109">
    <w:abstractNumId w:val="111"/>
  </w:num>
  <w:num w:numId="110">
    <w:abstractNumId w:val="81"/>
  </w:num>
  <w:num w:numId="111">
    <w:abstractNumId w:val="117"/>
  </w:num>
  <w:num w:numId="112">
    <w:abstractNumId w:val="78"/>
  </w:num>
  <w:num w:numId="113">
    <w:abstractNumId w:val="118"/>
  </w:num>
  <w:numIdMacAtCleanup w:val="1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10EF"/>
    <w:rsid w:val="00003B62"/>
    <w:rsid w:val="000041BC"/>
    <w:rsid w:val="00004F9A"/>
    <w:rsid w:val="00005FF1"/>
    <w:rsid w:val="0000721B"/>
    <w:rsid w:val="00010328"/>
    <w:rsid w:val="00011BF7"/>
    <w:rsid w:val="00011F94"/>
    <w:rsid w:val="0001217C"/>
    <w:rsid w:val="000122E7"/>
    <w:rsid w:val="0001760D"/>
    <w:rsid w:val="00020577"/>
    <w:rsid w:val="00021E6C"/>
    <w:rsid w:val="00022311"/>
    <w:rsid w:val="00024765"/>
    <w:rsid w:val="00025B7A"/>
    <w:rsid w:val="00026F9A"/>
    <w:rsid w:val="00027A90"/>
    <w:rsid w:val="00031F31"/>
    <w:rsid w:val="00034EF1"/>
    <w:rsid w:val="00035007"/>
    <w:rsid w:val="000352A6"/>
    <w:rsid w:val="00035D94"/>
    <w:rsid w:val="0003685E"/>
    <w:rsid w:val="0003777D"/>
    <w:rsid w:val="00037C8D"/>
    <w:rsid w:val="0004009B"/>
    <w:rsid w:val="00040ED1"/>
    <w:rsid w:val="00041A4A"/>
    <w:rsid w:val="00042CE5"/>
    <w:rsid w:val="000431D3"/>
    <w:rsid w:val="000448D7"/>
    <w:rsid w:val="0004761D"/>
    <w:rsid w:val="00047CDA"/>
    <w:rsid w:val="00050398"/>
    <w:rsid w:val="000507B9"/>
    <w:rsid w:val="00050F64"/>
    <w:rsid w:val="00052862"/>
    <w:rsid w:val="000546CE"/>
    <w:rsid w:val="00054A83"/>
    <w:rsid w:val="00054B3D"/>
    <w:rsid w:val="000553D1"/>
    <w:rsid w:val="0005564F"/>
    <w:rsid w:val="00055FAC"/>
    <w:rsid w:val="000564F7"/>
    <w:rsid w:val="000577F4"/>
    <w:rsid w:val="00057C64"/>
    <w:rsid w:val="00062FEF"/>
    <w:rsid w:val="000641F7"/>
    <w:rsid w:val="000653C2"/>
    <w:rsid w:val="00066B0E"/>
    <w:rsid w:val="000711D7"/>
    <w:rsid w:val="00071368"/>
    <w:rsid w:val="000716A2"/>
    <w:rsid w:val="00071B7A"/>
    <w:rsid w:val="00071C73"/>
    <w:rsid w:val="00074DE3"/>
    <w:rsid w:val="00075F40"/>
    <w:rsid w:val="0007602E"/>
    <w:rsid w:val="000765C9"/>
    <w:rsid w:val="000766A7"/>
    <w:rsid w:val="00077280"/>
    <w:rsid w:val="00080156"/>
    <w:rsid w:val="000805AC"/>
    <w:rsid w:val="00080B9A"/>
    <w:rsid w:val="00085609"/>
    <w:rsid w:val="00085C48"/>
    <w:rsid w:val="00085E00"/>
    <w:rsid w:val="00086160"/>
    <w:rsid w:val="00086A5E"/>
    <w:rsid w:val="0008758E"/>
    <w:rsid w:val="000875D6"/>
    <w:rsid w:val="00087658"/>
    <w:rsid w:val="00090F7A"/>
    <w:rsid w:val="000910EF"/>
    <w:rsid w:val="00091704"/>
    <w:rsid w:val="00092450"/>
    <w:rsid w:val="0009283F"/>
    <w:rsid w:val="00093B6D"/>
    <w:rsid w:val="00093CA4"/>
    <w:rsid w:val="0009400E"/>
    <w:rsid w:val="000941AD"/>
    <w:rsid w:val="000944D8"/>
    <w:rsid w:val="00094A38"/>
    <w:rsid w:val="00097434"/>
    <w:rsid w:val="000A0297"/>
    <w:rsid w:val="000A09C5"/>
    <w:rsid w:val="000A13BF"/>
    <w:rsid w:val="000A2990"/>
    <w:rsid w:val="000A370D"/>
    <w:rsid w:val="000A4053"/>
    <w:rsid w:val="000A77F2"/>
    <w:rsid w:val="000A7E6C"/>
    <w:rsid w:val="000B1E12"/>
    <w:rsid w:val="000B2099"/>
    <w:rsid w:val="000B37B2"/>
    <w:rsid w:val="000B63B8"/>
    <w:rsid w:val="000B6468"/>
    <w:rsid w:val="000B7034"/>
    <w:rsid w:val="000C140A"/>
    <w:rsid w:val="000C1739"/>
    <w:rsid w:val="000C75E8"/>
    <w:rsid w:val="000D0F28"/>
    <w:rsid w:val="000D129D"/>
    <w:rsid w:val="000D41AC"/>
    <w:rsid w:val="000D5780"/>
    <w:rsid w:val="000D5E96"/>
    <w:rsid w:val="000D607A"/>
    <w:rsid w:val="000D6EDA"/>
    <w:rsid w:val="000D6F3A"/>
    <w:rsid w:val="000E15E5"/>
    <w:rsid w:val="000E348E"/>
    <w:rsid w:val="000E45B9"/>
    <w:rsid w:val="000E536E"/>
    <w:rsid w:val="000E570F"/>
    <w:rsid w:val="000E6313"/>
    <w:rsid w:val="000E66B0"/>
    <w:rsid w:val="000E6B27"/>
    <w:rsid w:val="000E7F46"/>
    <w:rsid w:val="000F3366"/>
    <w:rsid w:val="000F5040"/>
    <w:rsid w:val="000F5578"/>
    <w:rsid w:val="000F5BA9"/>
    <w:rsid w:val="000F6B76"/>
    <w:rsid w:val="0010111E"/>
    <w:rsid w:val="00101AE3"/>
    <w:rsid w:val="00104245"/>
    <w:rsid w:val="00104671"/>
    <w:rsid w:val="00104784"/>
    <w:rsid w:val="00105D71"/>
    <w:rsid w:val="00110D3C"/>
    <w:rsid w:val="0011333C"/>
    <w:rsid w:val="001136AF"/>
    <w:rsid w:val="001140D0"/>
    <w:rsid w:val="001161ED"/>
    <w:rsid w:val="00116674"/>
    <w:rsid w:val="0012011E"/>
    <w:rsid w:val="00121D9B"/>
    <w:rsid w:val="001236C9"/>
    <w:rsid w:val="001244DB"/>
    <w:rsid w:val="00124F41"/>
    <w:rsid w:val="00125E1A"/>
    <w:rsid w:val="00126641"/>
    <w:rsid w:val="0012756A"/>
    <w:rsid w:val="0013106D"/>
    <w:rsid w:val="00132F18"/>
    <w:rsid w:val="00133153"/>
    <w:rsid w:val="00136260"/>
    <w:rsid w:val="00136E07"/>
    <w:rsid w:val="001410B6"/>
    <w:rsid w:val="00141AF5"/>
    <w:rsid w:val="001431AF"/>
    <w:rsid w:val="001431ED"/>
    <w:rsid w:val="00145545"/>
    <w:rsid w:val="001455F1"/>
    <w:rsid w:val="00147098"/>
    <w:rsid w:val="0014772E"/>
    <w:rsid w:val="0014786D"/>
    <w:rsid w:val="00153B6A"/>
    <w:rsid w:val="0015420F"/>
    <w:rsid w:val="00154537"/>
    <w:rsid w:val="00154DC1"/>
    <w:rsid w:val="001550BD"/>
    <w:rsid w:val="00155AFA"/>
    <w:rsid w:val="00155E78"/>
    <w:rsid w:val="0015692F"/>
    <w:rsid w:val="00157416"/>
    <w:rsid w:val="00157A5C"/>
    <w:rsid w:val="00157F49"/>
    <w:rsid w:val="00160AB1"/>
    <w:rsid w:val="0016115A"/>
    <w:rsid w:val="001611AA"/>
    <w:rsid w:val="001631B9"/>
    <w:rsid w:val="00163CED"/>
    <w:rsid w:val="00164048"/>
    <w:rsid w:val="00164D4F"/>
    <w:rsid w:val="00165D2B"/>
    <w:rsid w:val="00172055"/>
    <w:rsid w:val="00173E28"/>
    <w:rsid w:val="00173EB4"/>
    <w:rsid w:val="0017601C"/>
    <w:rsid w:val="001770D4"/>
    <w:rsid w:val="00177194"/>
    <w:rsid w:val="0018031E"/>
    <w:rsid w:val="00180BD9"/>
    <w:rsid w:val="00181FB2"/>
    <w:rsid w:val="001821A9"/>
    <w:rsid w:val="00182429"/>
    <w:rsid w:val="00183B3D"/>
    <w:rsid w:val="00185CCE"/>
    <w:rsid w:val="001860DA"/>
    <w:rsid w:val="00186601"/>
    <w:rsid w:val="0018695F"/>
    <w:rsid w:val="001907DA"/>
    <w:rsid w:val="0019083D"/>
    <w:rsid w:val="0019173C"/>
    <w:rsid w:val="00192C69"/>
    <w:rsid w:val="0019319B"/>
    <w:rsid w:val="00193EA2"/>
    <w:rsid w:val="001949CF"/>
    <w:rsid w:val="00195346"/>
    <w:rsid w:val="0019584C"/>
    <w:rsid w:val="00197270"/>
    <w:rsid w:val="00197A5E"/>
    <w:rsid w:val="001A08FA"/>
    <w:rsid w:val="001A13F7"/>
    <w:rsid w:val="001A2164"/>
    <w:rsid w:val="001A253C"/>
    <w:rsid w:val="001A27A3"/>
    <w:rsid w:val="001A41D2"/>
    <w:rsid w:val="001A5473"/>
    <w:rsid w:val="001A6BD1"/>
    <w:rsid w:val="001A7DEE"/>
    <w:rsid w:val="001A7F96"/>
    <w:rsid w:val="001B09E7"/>
    <w:rsid w:val="001B2184"/>
    <w:rsid w:val="001B3C22"/>
    <w:rsid w:val="001B45AA"/>
    <w:rsid w:val="001B4C2E"/>
    <w:rsid w:val="001B52B9"/>
    <w:rsid w:val="001B5C55"/>
    <w:rsid w:val="001B7869"/>
    <w:rsid w:val="001C06A0"/>
    <w:rsid w:val="001C07BA"/>
    <w:rsid w:val="001C307B"/>
    <w:rsid w:val="001C42BB"/>
    <w:rsid w:val="001C4D8C"/>
    <w:rsid w:val="001D09AC"/>
    <w:rsid w:val="001D25EA"/>
    <w:rsid w:val="001D365C"/>
    <w:rsid w:val="001D419F"/>
    <w:rsid w:val="001D434D"/>
    <w:rsid w:val="001D4B65"/>
    <w:rsid w:val="001D5178"/>
    <w:rsid w:val="001D5902"/>
    <w:rsid w:val="001D60B4"/>
    <w:rsid w:val="001D6418"/>
    <w:rsid w:val="001D646D"/>
    <w:rsid w:val="001E1D57"/>
    <w:rsid w:val="001E280A"/>
    <w:rsid w:val="001E3CD6"/>
    <w:rsid w:val="001E474F"/>
    <w:rsid w:val="001E4CEA"/>
    <w:rsid w:val="001E54E7"/>
    <w:rsid w:val="001E5AE3"/>
    <w:rsid w:val="001E5C87"/>
    <w:rsid w:val="001F4325"/>
    <w:rsid w:val="001F68BD"/>
    <w:rsid w:val="001F6A8E"/>
    <w:rsid w:val="001F6DDD"/>
    <w:rsid w:val="001F6E61"/>
    <w:rsid w:val="001F77FF"/>
    <w:rsid w:val="00200946"/>
    <w:rsid w:val="002034EF"/>
    <w:rsid w:val="00203A8F"/>
    <w:rsid w:val="00203D7B"/>
    <w:rsid w:val="00206377"/>
    <w:rsid w:val="002073D2"/>
    <w:rsid w:val="00207FAE"/>
    <w:rsid w:val="00212664"/>
    <w:rsid w:val="002129A4"/>
    <w:rsid w:val="002130D6"/>
    <w:rsid w:val="00213236"/>
    <w:rsid w:val="00216677"/>
    <w:rsid w:val="00217506"/>
    <w:rsid w:val="0022002A"/>
    <w:rsid w:val="002231F0"/>
    <w:rsid w:val="00223D4F"/>
    <w:rsid w:val="00223ECC"/>
    <w:rsid w:val="0022463C"/>
    <w:rsid w:val="00226213"/>
    <w:rsid w:val="00226328"/>
    <w:rsid w:val="00226CFE"/>
    <w:rsid w:val="0022760E"/>
    <w:rsid w:val="0022774F"/>
    <w:rsid w:val="002316C3"/>
    <w:rsid w:val="00231A20"/>
    <w:rsid w:val="00232CEE"/>
    <w:rsid w:val="00233760"/>
    <w:rsid w:val="002339D0"/>
    <w:rsid w:val="00234C38"/>
    <w:rsid w:val="002350C1"/>
    <w:rsid w:val="00235C6D"/>
    <w:rsid w:val="00235D59"/>
    <w:rsid w:val="002365AF"/>
    <w:rsid w:val="00237BAD"/>
    <w:rsid w:val="00243B8D"/>
    <w:rsid w:val="00244B9A"/>
    <w:rsid w:val="00245852"/>
    <w:rsid w:val="00247591"/>
    <w:rsid w:val="00252CCB"/>
    <w:rsid w:val="00253597"/>
    <w:rsid w:val="00253C82"/>
    <w:rsid w:val="0025442B"/>
    <w:rsid w:val="002554D7"/>
    <w:rsid w:val="00255A7D"/>
    <w:rsid w:val="002575D2"/>
    <w:rsid w:val="002576D7"/>
    <w:rsid w:val="002578F4"/>
    <w:rsid w:val="002615D2"/>
    <w:rsid w:val="00261C15"/>
    <w:rsid w:val="00262A0E"/>
    <w:rsid w:val="00263578"/>
    <w:rsid w:val="002647DC"/>
    <w:rsid w:val="0026514A"/>
    <w:rsid w:val="0027103B"/>
    <w:rsid w:val="00271D7D"/>
    <w:rsid w:val="00275580"/>
    <w:rsid w:val="00276D56"/>
    <w:rsid w:val="002809B2"/>
    <w:rsid w:val="00280A2C"/>
    <w:rsid w:val="00281382"/>
    <w:rsid w:val="0028250A"/>
    <w:rsid w:val="0028362C"/>
    <w:rsid w:val="00284720"/>
    <w:rsid w:val="00284B31"/>
    <w:rsid w:val="002850C1"/>
    <w:rsid w:val="002867A7"/>
    <w:rsid w:val="00286D27"/>
    <w:rsid w:val="0029000F"/>
    <w:rsid w:val="00290387"/>
    <w:rsid w:val="00291625"/>
    <w:rsid w:val="00292CFA"/>
    <w:rsid w:val="0029332F"/>
    <w:rsid w:val="00294AD1"/>
    <w:rsid w:val="00295705"/>
    <w:rsid w:val="002A1AB6"/>
    <w:rsid w:val="002A2CA3"/>
    <w:rsid w:val="002A3280"/>
    <w:rsid w:val="002A5725"/>
    <w:rsid w:val="002A57CC"/>
    <w:rsid w:val="002A5D8B"/>
    <w:rsid w:val="002A62DF"/>
    <w:rsid w:val="002B0149"/>
    <w:rsid w:val="002B1A5D"/>
    <w:rsid w:val="002B1B02"/>
    <w:rsid w:val="002B1D10"/>
    <w:rsid w:val="002B3175"/>
    <w:rsid w:val="002B424F"/>
    <w:rsid w:val="002B4400"/>
    <w:rsid w:val="002B4B18"/>
    <w:rsid w:val="002C07D7"/>
    <w:rsid w:val="002C0929"/>
    <w:rsid w:val="002C17B7"/>
    <w:rsid w:val="002C2804"/>
    <w:rsid w:val="002C4FCD"/>
    <w:rsid w:val="002C59C8"/>
    <w:rsid w:val="002C5D54"/>
    <w:rsid w:val="002D0B44"/>
    <w:rsid w:val="002D1788"/>
    <w:rsid w:val="002D2149"/>
    <w:rsid w:val="002D67A7"/>
    <w:rsid w:val="002D68AF"/>
    <w:rsid w:val="002D76F3"/>
    <w:rsid w:val="002D7B7A"/>
    <w:rsid w:val="002E028B"/>
    <w:rsid w:val="002E09A6"/>
    <w:rsid w:val="002E0DC8"/>
    <w:rsid w:val="002E1125"/>
    <w:rsid w:val="002E1A65"/>
    <w:rsid w:val="002E29F1"/>
    <w:rsid w:val="002E4AFA"/>
    <w:rsid w:val="002E567B"/>
    <w:rsid w:val="002E6195"/>
    <w:rsid w:val="002E63EF"/>
    <w:rsid w:val="002E76C8"/>
    <w:rsid w:val="002E783D"/>
    <w:rsid w:val="002E78C2"/>
    <w:rsid w:val="002F0757"/>
    <w:rsid w:val="002F0FF4"/>
    <w:rsid w:val="002F13D5"/>
    <w:rsid w:val="002F13E4"/>
    <w:rsid w:val="002F1C77"/>
    <w:rsid w:val="002F2058"/>
    <w:rsid w:val="002F20F2"/>
    <w:rsid w:val="002F251F"/>
    <w:rsid w:val="002F31B3"/>
    <w:rsid w:val="002F3284"/>
    <w:rsid w:val="002F5D2C"/>
    <w:rsid w:val="002F6978"/>
    <w:rsid w:val="002F7B59"/>
    <w:rsid w:val="003002CF"/>
    <w:rsid w:val="003016A4"/>
    <w:rsid w:val="00302256"/>
    <w:rsid w:val="0030225D"/>
    <w:rsid w:val="003024AF"/>
    <w:rsid w:val="00304202"/>
    <w:rsid w:val="003043E2"/>
    <w:rsid w:val="00305B1B"/>
    <w:rsid w:val="0030772B"/>
    <w:rsid w:val="0030799D"/>
    <w:rsid w:val="00312846"/>
    <w:rsid w:val="0031323C"/>
    <w:rsid w:val="003138FE"/>
    <w:rsid w:val="00315FBA"/>
    <w:rsid w:val="00315FD3"/>
    <w:rsid w:val="00317510"/>
    <w:rsid w:val="00317ABB"/>
    <w:rsid w:val="003203A4"/>
    <w:rsid w:val="00320427"/>
    <w:rsid w:val="00320761"/>
    <w:rsid w:val="00322F04"/>
    <w:rsid w:val="003234FE"/>
    <w:rsid w:val="00323CF1"/>
    <w:rsid w:val="00326337"/>
    <w:rsid w:val="003278CF"/>
    <w:rsid w:val="0033110D"/>
    <w:rsid w:val="003340B6"/>
    <w:rsid w:val="00334411"/>
    <w:rsid w:val="00335427"/>
    <w:rsid w:val="00335789"/>
    <w:rsid w:val="0033664F"/>
    <w:rsid w:val="00336A3A"/>
    <w:rsid w:val="00337994"/>
    <w:rsid w:val="0033799A"/>
    <w:rsid w:val="003412EF"/>
    <w:rsid w:val="003423B1"/>
    <w:rsid w:val="003427D5"/>
    <w:rsid w:val="00342AAA"/>
    <w:rsid w:val="00344CB2"/>
    <w:rsid w:val="0034699C"/>
    <w:rsid w:val="00346E1A"/>
    <w:rsid w:val="0034769A"/>
    <w:rsid w:val="0034788E"/>
    <w:rsid w:val="00347D3D"/>
    <w:rsid w:val="0035092B"/>
    <w:rsid w:val="00350DCB"/>
    <w:rsid w:val="0035172F"/>
    <w:rsid w:val="00351E24"/>
    <w:rsid w:val="00353ABB"/>
    <w:rsid w:val="00354762"/>
    <w:rsid w:val="0035484F"/>
    <w:rsid w:val="00356ECC"/>
    <w:rsid w:val="00357212"/>
    <w:rsid w:val="003604A0"/>
    <w:rsid w:val="00360769"/>
    <w:rsid w:val="0036140D"/>
    <w:rsid w:val="00365AED"/>
    <w:rsid w:val="003665D6"/>
    <w:rsid w:val="00366B0B"/>
    <w:rsid w:val="00367D57"/>
    <w:rsid w:val="00370724"/>
    <w:rsid w:val="00374CCA"/>
    <w:rsid w:val="0037705B"/>
    <w:rsid w:val="00377F2A"/>
    <w:rsid w:val="00380009"/>
    <w:rsid w:val="00380DE4"/>
    <w:rsid w:val="00381F3B"/>
    <w:rsid w:val="003828D1"/>
    <w:rsid w:val="00382ACD"/>
    <w:rsid w:val="00382B5E"/>
    <w:rsid w:val="00382D74"/>
    <w:rsid w:val="003842A2"/>
    <w:rsid w:val="00384812"/>
    <w:rsid w:val="00384F15"/>
    <w:rsid w:val="003855B0"/>
    <w:rsid w:val="00387416"/>
    <w:rsid w:val="00390A7F"/>
    <w:rsid w:val="00390DF7"/>
    <w:rsid w:val="003913B0"/>
    <w:rsid w:val="003925FF"/>
    <w:rsid w:val="00392BDA"/>
    <w:rsid w:val="00392FAD"/>
    <w:rsid w:val="003936A0"/>
    <w:rsid w:val="0039514E"/>
    <w:rsid w:val="0039544E"/>
    <w:rsid w:val="0039644B"/>
    <w:rsid w:val="0039644E"/>
    <w:rsid w:val="00396546"/>
    <w:rsid w:val="00396A4F"/>
    <w:rsid w:val="00396A56"/>
    <w:rsid w:val="00397ED1"/>
    <w:rsid w:val="003A10DB"/>
    <w:rsid w:val="003A277C"/>
    <w:rsid w:val="003A2849"/>
    <w:rsid w:val="003A3B01"/>
    <w:rsid w:val="003A4C98"/>
    <w:rsid w:val="003A5C17"/>
    <w:rsid w:val="003A5C8E"/>
    <w:rsid w:val="003B1298"/>
    <w:rsid w:val="003B155D"/>
    <w:rsid w:val="003B2B76"/>
    <w:rsid w:val="003B3F65"/>
    <w:rsid w:val="003B4004"/>
    <w:rsid w:val="003B5DF9"/>
    <w:rsid w:val="003B6455"/>
    <w:rsid w:val="003B6BA2"/>
    <w:rsid w:val="003B734C"/>
    <w:rsid w:val="003C0BA3"/>
    <w:rsid w:val="003C108C"/>
    <w:rsid w:val="003C230D"/>
    <w:rsid w:val="003C27A4"/>
    <w:rsid w:val="003C284B"/>
    <w:rsid w:val="003C2DB9"/>
    <w:rsid w:val="003C3EFF"/>
    <w:rsid w:val="003C4CF8"/>
    <w:rsid w:val="003C5CD9"/>
    <w:rsid w:val="003C5FE3"/>
    <w:rsid w:val="003C6078"/>
    <w:rsid w:val="003D1355"/>
    <w:rsid w:val="003D2029"/>
    <w:rsid w:val="003D2784"/>
    <w:rsid w:val="003D4BFD"/>
    <w:rsid w:val="003D68E9"/>
    <w:rsid w:val="003D6904"/>
    <w:rsid w:val="003E03B5"/>
    <w:rsid w:val="003E0AD2"/>
    <w:rsid w:val="003E293A"/>
    <w:rsid w:val="003E3C7E"/>
    <w:rsid w:val="003E63F4"/>
    <w:rsid w:val="003E6A67"/>
    <w:rsid w:val="003E78B2"/>
    <w:rsid w:val="003E7C7B"/>
    <w:rsid w:val="003F09D2"/>
    <w:rsid w:val="003F2280"/>
    <w:rsid w:val="003F2581"/>
    <w:rsid w:val="003F2BD8"/>
    <w:rsid w:val="003F36EA"/>
    <w:rsid w:val="003F3EBE"/>
    <w:rsid w:val="003F6679"/>
    <w:rsid w:val="00400BCD"/>
    <w:rsid w:val="0040153A"/>
    <w:rsid w:val="0040166D"/>
    <w:rsid w:val="004037AA"/>
    <w:rsid w:val="00404871"/>
    <w:rsid w:val="00404F38"/>
    <w:rsid w:val="00405876"/>
    <w:rsid w:val="00407768"/>
    <w:rsid w:val="00407AF1"/>
    <w:rsid w:val="004112E7"/>
    <w:rsid w:val="004123A8"/>
    <w:rsid w:val="0041548B"/>
    <w:rsid w:val="00415FAE"/>
    <w:rsid w:val="00416002"/>
    <w:rsid w:val="00416071"/>
    <w:rsid w:val="004178C9"/>
    <w:rsid w:val="00420D86"/>
    <w:rsid w:val="00421935"/>
    <w:rsid w:val="00422382"/>
    <w:rsid w:val="00423398"/>
    <w:rsid w:val="00425250"/>
    <w:rsid w:val="00427A4C"/>
    <w:rsid w:val="00430010"/>
    <w:rsid w:val="004305D7"/>
    <w:rsid w:val="00431743"/>
    <w:rsid w:val="004326C0"/>
    <w:rsid w:val="00434404"/>
    <w:rsid w:val="00434972"/>
    <w:rsid w:val="004374A6"/>
    <w:rsid w:val="00437E42"/>
    <w:rsid w:val="004403A3"/>
    <w:rsid w:val="00440526"/>
    <w:rsid w:val="00443FC8"/>
    <w:rsid w:val="0044482E"/>
    <w:rsid w:val="00444CE2"/>
    <w:rsid w:val="004514EA"/>
    <w:rsid w:val="00452A9D"/>
    <w:rsid w:val="00452B04"/>
    <w:rsid w:val="004550B7"/>
    <w:rsid w:val="004551BE"/>
    <w:rsid w:val="0045538E"/>
    <w:rsid w:val="00455C0C"/>
    <w:rsid w:val="0045605B"/>
    <w:rsid w:val="00456AC5"/>
    <w:rsid w:val="004575E0"/>
    <w:rsid w:val="00461329"/>
    <w:rsid w:val="0046198D"/>
    <w:rsid w:val="004646E4"/>
    <w:rsid w:val="00466481"/>
    <w:rsid w:val="004705CB"/>
    <w:rsid w:val="004738F7"/>
    <w:rsid w:val="00474EC0"/>
    <w:rsid w:val="004753B2"/>
    <w:rsid w:val="00477940"/>
    <w:rsid w:val="004803BC"/>
    <w:rsid w:val="004820FF"/>
    <w:rsid w:val="004843BC"/>
    <w:rsid w:val="00484CBA"/>
    <w:rsid w:val="0048547C"/>
    <w:rsid w:val="00485761"/>
    <w:rsid w:val="00486871"/>
    <w:rsid w:val="004904DA"/>
    <w:rsid w:val="00490B46"/>
    <w:rsid w:val="00490E2A"/>
    <w:rsid w:val="00490FE8"/>
    <w:rsid w:val="00493F37"/>
    <w:rsid w:val="00495450"/>
    <w:rsid w:val="00497466"/>
    <w:rsid w:val="004A07FA"/>
    <w:rsid w:val="004A0E6C"/>
    <w:rsid w:val="004A143A"/>
    <w:rsid w:val="004A183B"/>
    <w:rsid w:val="004A2293"/>
    <w:rsid w:val="004A2776"/>
    <w:rsid w:val="004A3487"/>
    <w:rsid w:val="004A34DF"/>
    <w:rsid w:val="004A594F"/>
    <w:rsid w:val="004A611A"/>
    <w:rsid w:val="004B03E8"/>
    <w:rsid w:val="004B44C4"/>
    <w:rsid w:val="004B66A1"/>
    <w:rsid w:val="004C20E4"/>
    <w:rsid w:val="004C4ED2"/>
    <w:rsid w:val="004C676C"/>
    <w:rsid w:val="004C6BBA"/>
    <w:rsid w:val="004C7654"/>
    <w:rsid w:val="004D017F"/>
    <w:rsid w:val="004D132D"/>
    <w:rsid w:val="004D3077"/>
    <w:rsid w:val="004D489D"/>
    <w:rsid w:val="004D4A98"/>
    <w:rsid w:val="004D5576"/>
    <w:rsid w:val="004E25DB"/>
    <w:rsid w:val="004E4C87"/>
    <w:rsid w:val="004E4D03"/>
    <w:rsid w:val="004E6233"/>
    <w:rsid w:val="004E630C"/>
    <w:rsid w:val="004F0133"/>
    <w:rsid w:val="004F0520"/>
    <w:rsid w:val="004F38D3"/>
    <w:rsid w:val="004F5227"/>
    <w:rsid w:val="004F6819"/>
    <w:rsid w:val="004F6AC5"/>
    <w:rsid w:val="004F71A6"/>
    <w:rsid w:val="0050159F"/>
    <w:rsid w:val="00501F68"/>
    <w:rsid w:val="005066AF"/>
    <w:rsid w:val="005066E7"/>
    <w:rsid w:val="0051076F"/>
    <w:rsid w:val="00512130"/>
    <w:rsid w:val="00513C04"/>
    <w:rsid w:val="00513E59"/>
    <w:rsid w:val="005143E5"/>
    <w:rsid w:val="005151BA"/>
    <w:rsid w:val="00515D0A"/>
    <w:rsid w:val="00516F2C"/>
    <w:rsid w:val="005174A8"/>
    <w:rsid w:val="0052023C"/>
    <w:rsid w:val="0052074C"/>
    <w:rsid w:val="00521E7B"/>
    <w:rsid w:val="00522633"/>
    <w:rsid w:val="005249BF"/>
    <w:rsid w:val="00524FAC"/>
    <w:rsid w:val="00526157"/>
    <w:rsid w:val="00526A66"/>
    <w:rsid w:val="00526FF6"/>
    <w:rsid w:val="00527848"/>
    <w:rsid w:val="005300D2"/>
    <w:rsid w:val="00530727"/>
    <w:rsid w:val="00530DA0"/>
    <w:rsid w:val="00531DF2"/>
    <w:rsid w:val="005324DC"/>
    <w:rsid w:val="00532EDA"/>
    <w:rsid w:val="00533EDC"/>
    <w:rsid w:val="005341EF"/>
    <w:rsid w:val="0053532A"/>
    <w:rsid w:val="0054192C"/>
    <w:rsid w:val="00541D2F"/>
    <w:rsid w:val="00541D43"/>
    <w:rsid w:val="00542B20"/>
    <w:rsid w:val="00542BB4"/>
    <w:rsid w:val="005439B1"/>
    <w:rsid w:val="005440FF"/>
    <w:rsid w:val="0054457C"/>
    <w:rsid w:val="00544951"/>
    <w:rsid w:val="005466BE"/>
    <w:rsid w:val="00553D39"/>
    <w:rsid w:val="00554547"/>
    <w:rsid w:val="00554A53"/>
    <w:rsid w:val="00556F5A"/>
    <w:rsid w:val="00560162"/>
    <w:rsid w:val="00562963"/>
    <w:rsid w:val="00564061"/>
    <w:rsid w:val="005642A1"/>
    <w:rsid w:val="005645F2"/>
    <w:rsid w:val="0056517C"/>
    <w:rsid w:val="00565BE3"/>
    <w:rsid w:val="0056606F"/>
    <w:rsid w:val="00566514"/>
    <w:rsid w:val="00570DB9"/>
    <w:rsid w:val="0057158C"/>
    <w:rsid w:val="00571F09"/>
    <w:rsid w:val="005736F8"/>
    <w:rsid w:val="0057496C"/>
    <w:rsid w:val="00577483"/>
    <w:rsid w:val="00577F66"/>
    <w:rsid w:val="00580423"/>
    <w:rsid w:val="00582E2B"/>
    <w:rsid w:val="00584CD9"/>
    <w:rsid w:val="00587536"/>
    <w:rsid w:val="00587CDF"/>
    <w:rsid w:val="0059005A"/>
    <w:rsid w:val="00590488"/>
    <w:rsid w:val="00590515"/>
    <w:rsid w:val="005907DF"/>
    <w:rsid w:val="00591B92"/>
    <w:rsid w:val="00591D4A"/>
    <w:rsid w:val="00591E68"/>
    <w:rsid w:val="00592096"/>
    <w:rsid w:val="0059264E"/>
    <w:rsid w:val="0059282B"/>
    <w:rsid w:val="00593586"/>
    <w:rsid w:val="00593FD0"/>
    <w:rsid w:val="00597B68"/>
    <w:rsid w:val="005A039C"/>
    <w:rsid w:val="005A1249"/>
    <w:rsid w:val="005A18DA"/>
    <w:rsid w:val="005A1F2A"/>
    <w:rsid w:val="005A2FEF"/>
    <w:rsid w:val="005A7546"/>
    <w:rsid w:val="005B20A7"/>
    <w:rsid w:val="005B23C6"/>
    <w:rsid w:val="005B2635"/>
    <w:rsid w:val="005B29F7"/>
    <w:rsid w:val="005B4805"/>
    <w:rsid w:val="005B49F4"/>
    <w:rsid w:val="005B645F"/>
    <w:rsid w:val="005B6E9E"/>
    <w:rsid w:val="005C1012"/>
    <w:rsid w:val="005C1760"/>
    <w:rsid w:val="005C4396"/>
    <w:rsid w:val="005C557E"/>
    <w:rsid w:val="005C5786"/>
    <w:rsid w:val="005C6D42"/>
    <w:rsid w:val="005C6E28"/>
    <w:rsid w:val="005C78DE"/>
    <w:rsid w:val="005D07F2"/>
    <w:rsid w:val="005D1BF6"/>
    <w:rsid w:val="005D2920"/>
    <w:rsid w:val="005D44D1"/>
    <w:rsid w:val="005D498E"/>
    <w:rsid w:val="005D4AE4"/>
    <w:rsid w:val="005D4CAD"/>
    <w:rsid w:val="005D562F"/>
    <w:rsid w:val="005D7660"/>
    <w:rsid w:val="005E12B0"/>
    <w:rsid w:val="005E24C7"/>
    <w:rsid w:val="005E304E"/>
    <w:rsid w:val="005E5870"/>
    <w:rsid w:val="005E5CFB"/>
    <w:rsid w:val="005E668A"/>
    <w:rsid w:val="005E7798"/>
    <w:rsid w:val="005E79EB"/>
    <w:rsid w:val="005E7C9B"/>
    <w:rsid w:val="005F1167"/>
    <w:rsid w:val="005F43FD"/>
    <w:rsid w:val="005F56DC"/>
    <w:rsid w:val="006058AB"/>
    <w:rsid w:val="00606B4F"/>
    <w:rsid w:val="006101AA"/>
    <w:rsid w:val="006116C9"/>
    <w:rsid w:val="00611AB8"/>
    <w:rsid w:val="006131D5"/>
    <w:rsid w:val="006134C4"/>
    <w:rsid w:val="00620108"/>
    <w:rsid w:val="00620C85"/>
    <w:rsid w:val="00621855"/>
    <w:rsid w:val="00621A3E"/>
    <w:rsid w:val="00621AA6"/>
    <w:rsid w:val="00621C12"/>
    <w:rsid w:val="0062318B"/>
    <w:rsid w:val="00624A4A"/>
    <w:rsid w:val="00624F03"/>
    <w:rsid w:val="00624F91"/>
    <w:rsid w:val="00627171"/>
    <w:rsid w:val="0062760A"/>
    <w:rsid w:val="00627E94"/>
    <w:rsid w:val="0063142D"/>
    <w:rsid w:val="00631E65"/>
    <w:rsid w:val="00632012"/>
    <w:rsid w:val="00632E50"/>
    <w:rsid w:val="00632EC3"/>
    <w:rsid w:val="00633A14"/>
    <w:rsid w:val="006344D4"/>
    <w:rsid w:val="00635CED"/>
    <w:rsid w:val="0063753A"/>
    <w:rsid w:val="00640FC6"/>
    <w:rsid w:val="006418FA"/>
    <w:rsid w:val="00641CF2"/>
    <w:rsid w:val="00641F2C"/>
    <w:rsid w:val="00642304"/>
    <w:rsid w:val="0064549C"/>
    <w:rsid w:val="00646395"/>
    <w:rsid w:val="0064655F"/>
    <w:rsid w:val="006469DF"/>
    <w:rsid w:val="00646E2F"/>
    <w:rsid w:val="0065120B"/>
    <w:rsid w:val="006512CE"/>
    <w:rsid w:val="0065160A"/>
    <w:rsid w:val="00651676"/>
    <w:rsid w:val="0065183E"/>
    <w:rsid w:val="00652AF1"/>
    <w:rsid w:val="00653475"/>
    <w:rsid w:val="00653594"/>
    <w:rsid w:val="00655D45"/>
    <w:rsid w:val="00655D6B"/>
    <w:rsid w:val="00655E8B"/>
    <w:rsid w:val="00656251"/>
    <w:rsid w:val="00656F76"/>
    <w:rsid w:val="00657508"/>
    <w:rsid w:val="0065769C"/>
    <w:rsid w:val="006608F8"/>
    <w:rsid w:val="006612B2"/>
    <w:rsid w:val="00662E34"/>
    <w:rsid w:val="00663A02"/>
    <w:rsid w:val="006641F6"/>
    <w:rsid w:val="00665067"/>
    <w:rsid w:val="00665289"/>
    <w:rsid w:val="00666713"/>
    <w:rsid w:val="0066751A"/>
    <w:rsid w:val="00671480"/>
    <w:rsid w:val="00671888"/>
    <w:rsid w:val="00671A13"/>
    <w:rsid w:val="006748FB"/>
    <w:rsid w:val="00674A7C"/>
    <w:rsid w:val="00675457"/>
    <w:rsid w:val="006770A2"/>
    <w:rsid w:val="006777D6"/>
    <w:rsid w:val="00681FF7"/>
    <w:rsid w:val="0068441B"/>
    <w:rsid w:val="00684475"/>
    <w:rsid w:val="00684A90"/>
    <w:rsid w:val="00684CFD"/>
    <w:rsid w:val="0068675C"/>
    <w:rsid w:val="00687C13"/>
    <w:rsid w:val="00690D87"/>
    <w:rsid w:val="00692386"/>
    <w:rsid w:val="00692929"/>
    <w:rsid w:val="006931E0"/>
    <w:rsid w:val="006933EA"/>
    <w:rsid w:val="00695590"/>
    <w:rsid w:val="00695AC3"/>
    <w:rsid w:val="00696616"/>
    <w:rsid w:val="006A158E"/>
    <w:rsid w:val="006A206E"/>
    <w:rsid w:val="006A2DA9"/>
    <w:rsid w:val="006A6245"/>
    <w:rsid w:val="006A69D9"/>
    <w:rsid w:val="006B258D"/>
    <w:rsid w:val="006B3286"/>
    <w:rsid w:val="006B64C8"/>
    <w:rsid w:val="006B7A79"/>
    <w:rsid w:val="006C0BBE"/>
    <w:rsid w:val="006C45CF"/>
    <w:rsid w:val="006C4F9B"/>
    <w:rsid w:val="006C5FE4"/>
    <w:rsid w:val="006C6142"/>
    <w:rsid w:val="006C66D7"/>
    <w:rsid w:val="006C68E1"/>
    <w:rsid w:val="006C763E"/>
    <w:rsid w:val="006C7E85"/>
    <w:rsid w:val="006D0A6F"/>
    <w:rsid w:val="006D0CD3"/>
    <w:rsid w:val="006D1DCE"/>
    <w:rsid w:val="006D1E5C"/>
    <w:rsid w:val="006D29F7"/>
    <w:rsid w:val="006D3A23"/>
    <w:rsid w:val="006D3EC0"/>
    <w:rsid w:val="006D43B7"/>
    <w:rsid w:val="006D56CD"/>
    <w:rsid w:val="006D5DC8"/>
    <w:rsid w:val="006D7666"/>
    <w:rsid w:val="006E0DC3"/>
    <w:rsid w:val="006E1401"/>
    <w:rsid w:val="006E1B3C"/>
    <w:rsid w:val="006E24E1"/>
    <w:rsid w:val="006E259B"/>
    <w:rsid w:val="006E2935"/>
    <w:rsid w:val="006E40E1"/>
    <w:rsid w:val="006E4A57"/>
    <w:rsid w:val="006E4E5F"/>
    <w:rsid w:val="006E6298"/>
    <w:rsid w:val="006F21F1"/>
    <w:rsid w:val="006F2302"/>
    <w:rsid w:val="006F3CF4"/>
    <w:rsid w:val="006F4596"/>
    <w:rsid w:val="006F476B"/>
    <w:rsid w:val="006F4D0F"/>
    <w:rsid w:val="006F5862"/>
    <w:rsid w:val="006F63B5"/>
    <w:rsid w:val="006F7BB9"/>
    <w:rsid w:val="006F7F91"/>
    <w:rsid w:val="0070084E"/>
    <w:rsid w:val="00700CC6"/>
    <w:rsid w:val="00700DCA"/>
    <w:rsid w:val="00701009"/>
    <w:rsid w:val="00701E82"/>
    <w:rsid w:val="007028E8"/>
    <w:rsid w:val="007050C7"/>
    <w:rsid w:val="007067D5"/>
    <w:rsid w:val="0070692A"/>
    <w:rsid w:val="007106AD"/>
    <w:rsid w:val="00711167"/>
    <w:rsid w:val="00711773"/>
    <w:rsid w:val="00713098"/>
    <w:rsid w:val="00713465"/>
    <w:rsid w:val="00713CB3"/>
    <w:rsid w:val="00714198"/>
    <w:rsid w:val="00716DD4"/>
    <w:rsid w:val="00717521"/>
    <w:rsid w:val="00720576"/>
    <w:rsid w:val="00722382"/>
    <w:rsid w:val="00723806"/>
    <w:rsid w:val="00723F92"/>
    <w:rsid w:val="0072599F"/>
    <w:rsid w:val="00726155"/>
    <w:rsid w:val="00727059"/>
    <w:rsid w:val="00727658"/>
    <w:rsid w:val="00727E86"/>
    <w:rsid w:val="0073168D"/>
    <w:rsid w:val="00731E24"/>
    <w:rsid w:val="00732B2F"/>
    <w:rsid w:val="00733604"/>
    <w:rsid w:val="00737311"/>
    <w:rsid w:val="00740888"/>
    <w:rsid w:val="00742FE6"/>
    <w:rsid w:val="00743B21"/>
    <w:rsid w:val="00746553"/>
    <w:rsid w:val="007475C2"/>
    <w:rsid w:val="00751DD1"/>
    <w:rsid w:val="007531FE"/>
    <w:rsid w:val="00755787"/>
    <w:rsid w:val="007573B6"/>
    <w:rsid w:val="0076026D"/>
    <w:rsid w:val="00761785"/>
    <w:rsid w:val="007620C8"/>
    <w:rsid w:val="00766E5F"/>
    <w:rsid w:val="00767955"/>
    <w:rsid w:val="007704A8"/>
    <w:rsid w:val="00770CA8"/>
    <w:rsid w:val="00771A83"/>
    <w:rsid w:val="00772375"/>
    <w:rsid w:val="007723EF"/>
    <w:rsid w:val="007727AC"/>
    <w:rsid w:val="00775A0F"/>
    <w:rsid w:val="00776354"/>
    <w:rsid w:val="00776A44"/>
    <w:rsid w:val="00776D1F"/>
    <w:rsid w:val="00777B1E"/>
    <w:rsid w:val="00780432"/>
    <w:rsid w:val="00780BE2"/>
    <w:rsid w:val="007813B0"/>
    <w:rsid w:val="0078208C"/>
    <w:rsid w:val="0078380F"/>
    <w:rsid w:val="00784F14"/>
    <w:rsid w:val="00785A7A"/>
    <w:rsid w:val="00785DD4"/>
    <w:rsid w:val="00794BD2"/>
    <w:rsid w:val="00794F73"/>
    <w:rsid w:val="00795123"/>
    <w:rsid w:val="00795AD0"/>
    <w:rsid w:val="00795DBE"/>
    <w:rsid w:val="007A0822"/>
    <w:rsid w:val="007A1B76"/>
    <w:rsid w:val="007A31CE"/>
    <w:rsid w:val="007A36FC"/>
    <w:rsid w:val="007A46AE"/>
    <w:rsid w:val="007A5AEE"/>
    <w:rsid w:val="007A60A2"/>
    <w:rsid w:val="007A6A63"/>
    <w:rsid w:val="007B24F4"/>
    <w:rsid w:val="007B311B"/>
    <w:rsid w:val="007B34B8"/>
    <w:rsid w:val="007B35C2"/>
    <w:rsid w:val="007B5F4D"/>
    <w:rsid w:val="007B6686"/>
    <w:rsid w:val="007B67F0"/>
    <w:rsid w:val="007B7608"/>
    <w:rsid w:val="007B7745"/>
    <w:rsid w:val="007C032E"/>
    <w:rsid w:val="007C0473"/>
    <w:rsid w:val="007C11D3"/>
    <w:rsid w:val="007C1D8D"/>
    <w:rsid w:val="007C2578"/>
    <w:rsid w:val="007C394F"/>
    <w:rsid w:val="007C3960"/>
    <w:rsid w:val="007C3D58"/>
    <w:rsid w:val="007C5243"/>
    <w:rsid w:val="007C60F3"/>
    <w:rsid w:val="007D092C"/>
    <w:rsid w:val="007D31D6"/>
    <w:rsid w:val="007D763C"/>
    <w:rsid w:val="007D7CAA"/>
    <w:rsid w:val="007D7DD1"/>
    <w:rsid w:val="007E01DE"/>
    <w:rsid w:val="007E09BB"/>
    <w:rsid w:val="007E3983"/>
    <w:rsid w:val="007E5DD1"/>
    <w:rsid w:val="007E70DD"/>
    <w:rsid w:val="007F2607"/>
    <w:rsid w:val="007F500E"/>
    <w:rsid w:val="007F5A24"/>
    <w:rsid w:val="007F648B"/>
    <w:rsid w:val="007F681E"/>
    <w:rsid w:val="007F7377"/>
    <w:rsid w:val="007F7A10"/>
    <w:rsid w:val="008004EF"/>
    <w:rsid w:val="00800AC6"/>
    <w:rsid w:val="0080516D"/>
    <w:rsid w:val="00805910"/>
    <w:rsid w:val="00805AAF"/>
    <w:rsid w:val="00805E82"/>
    <w:rsid w:val="00806C56"/>
    <w:rsid w:val="00806F50"/>
    <w:rsid w:val="008073B3"/>
    <w:rsid w:val="008073CB"/>
    <w:rsid w:val="008129E0"/>
    <w:rsid w:val="008134C9"/>
    <w:rsid w:val="008138D8"/>
    <w:rsid w:val="0081441F"/>
    <w:rsid w:val="00815D66"/>
    <w:rsid w:val="00815DD6"/>
    <w:rsid w:val="008160A5"/>
    <w:rsid w:val="0081616A"/>
    <w:rsid w:val="00816B56"/>
    <w:rsid w:val="00816B8C"/>
    <w:rsid w:val="008200C3"/>
    <w:rsid w:val="0082165D"/>
    <w:rsid w:val="00822997"/>
    <w:rsid w:val="0082582F"/>
    <w:rsid w:val="00825966"/>
    <w:rsid w:val="00826488"/>
    <w:rsid w:val="0083244B"/>
    <w:rsid w:val="00832D73"/>
    <w:rsid w:val="0083347E"/>
    <w:rsid w:val="008379B6"/>
    <w:rsid w:val="00840D0D"/>
    <w:rsid w:val="00841620"/>
    <w:rsid w:val="00842E84"/>
    <w:rsid w:val="0084544F"/>
    <w:rsid w:val="008530A6"/>
    <w:rsid w:val="008548A4"/>
    <w:rsid w:val="008559E2"/>
    <w:rsid w:val="00856B03"/>
    <w:rsid w:val="008608C8"/>
    <w:rsid w:val="00863E31"/>
    <w:rsid w:val="00864ACA"/>
    <w:rsid w:val="00865068"/>
    <w:rsid w:val="00865C52"/>
    <w:rsid w:val="00866AE8"/>
    <w:rsid w:val="0087034F"/>
    <w:rsid w:val="00870C36"/>
    <w:rsid w:val="008716B1"/>
    <w:rsid w:val="00871AA1"/>
    <w:rsid w:val="00873AFC"/>
    <w:rsid w:val="0087530F"/>
    <w:rsid w:val="00875A82"/>
    <w:rsid w:val="00877AEF"/>
    <w:rsid w:val="00880188"/>
    <w:rsid w:val="008816D1"/>
    <w:rsid w:val="00884D93"/>
    <w:rsid w:val="00886B50"/>
    <w:rsid w:val="00886CFE"/>
    <w:rsid w:val="00887A38"/>
    <w:rsid w:val="00887C5C"/>
    <w:rsid w:val="0089209B"/>
    <w:rsid w:val="008929AD"/>
    <w:rsid w:val="00892BE1"/>
    <w:rsid w:val="008949A6"/>
    <w:rsid w:val="008974E3"/>
    <w:rsid w:val="008A0698"/>
    <w:rsid w:val="008A2D2A"/>
    <w:rsid w:val="008A35A2"/>
    <w:rsid w:val="008A4220"/>
    <w:rsid w:val="008A4970"/>
    <w:rsid w:val="008A62EB"/>
    <w:rsid w:val="008A69D6"/>
    <w:rsid w:val="008A7D93"/>
    <w:rsid w:val="008A7F8A"/>
    <w:rsid w:val="008B0514"/>
    <w:rsid w:val="008B0EE6"/>
    <w:rsid w:val="008B112F"/>
    <w:rsid w:val="008B2B87"/>
    <w:rsid w:val="008B3E38"/>
    <w:rsid w:val="008B46C4"/>
    <w:rsid w:val="008B6304"/>
    <w:rsid w:val="008B741D"/>
    <w:rsid w:val="008B7D9F"/>
    <w:rsid w:val="008C0602"/>
    <w:rsid w:val="008C0E5A"/>
    <w:rsid w:val="008C1D0C"/>
    <w:rsid w:val="008C2993"/>
    <w:rsid w:val="008C30C6"/>
    <w:rsid w:val="008C4165"/>
    <w:rsid w:val="008C41B6"/>
    <w:rsid w:val="008C4F44"/>
    <w:rsid w:val="008D1BFB"/>
    <w:rsid w:val="008D4E50"/>
    <w:rsid w:val="008D5368"/>
    <w:rsid w:val="008D5703"/>
    <w:rsid w:val="008D7424"/>
    <w:rsid w:val="008D79DD"/>
    <w:rsid w:val="008D7B93"/>
    <w:rsid w:val="008E0291"/>
    <w:rsid w:val="008E042A"/>
    <w:rsid w:val="008E1324"/>
    <w:rsid w:val="008E1722"/>
    <w:rsid w:val="008E4AF8"/>
    <w:rsid w:val="008F069B"/>
    <w:rsid w:val="008F14A8"/>
    <w:rsid w:val="008F17B8"/>
    <w:rsid w:val="008F26C9"/>
    <w:rsid w:val="008F2818"/>
    <w:rsid w:val="008F28DB"/>
    <w:rsid w:val="008F3B32"/>
    <w:rsid w:val="008F4FF6"/>
    <w:rsid w:val="008F5FF2"/>
    <w:rsid w:val="008F6FA1"/>
    <w:rsid w:val="00900AF4"/>
    <w:rsid w:val="009015F1"/>
    <w:rsid w:val="0090169A"/>
    <w:rsid w:val="00901EE3"/>
    <w:rsid w:val="00901F5D"/>
    <w:rsid w:val="009024B3"/>
    <w:rsid w:val="0090332D"/>
    <w:rsid w:val="00905D03"/>
    <w:rsid w:val="0090799B"/>
    <w:rsid w:val="00910188"/>
    <w:rsid w:val="00911812"/>
    <w:rsid w:val="00912B7D"/>
    <w:rsid w:val="00912DF3"/>
    <w:rsid w:val="0091378A"/>
    <w:rsid w:val="009139EE"/>
    <w:rsid w:val="00913DE1"/>
    <w:rsid w:val="009145D4"/>
    <w:rsid w:val="00914953"/>
    <w:rsid w:val="00915CA8"/>
    <w:rsid w:val="00917416"/>
    <w:rsid w:val="009175F0"/>
    <w:rsid w:val="0092036B"/>
    <w:rsid w:val="00920844"/>
    <w:rsid w:val="00923963"/>
    <w:rsid w:val="009244DA"/>
    <w:rsid w:val="00924C4D"/>
    <w:rsid w:val="00924C6C"/>
    <w:rsid w:val="00927000"/>
    <w:rsid w:val="00931BE2"/>
    <w:rsid w:val="009322A2"/>
    <w:rsid w:val="00933A02"/>
    <w:rsid w:val="00933C52"/>
    <w:rsid w:val="00934352"/>
    <w:rsid w:val="00935547"/>
    <w:rsid w:val="00936EDD"/>
    <w:rsid w:val="0093756A"/>
    <w:rsid w:val="00941B5E"/>
    <w:rsid w:val="00942117"/>
    <w:rsid w:val="00942682"/>
    <w:rsid w:val="0094282F"/>
    <w:rsid w:val="009432CC"/>
    <w:rsid w:val="009436B6"/>
    <w:rsid w:val="00944B5D"/>
    <w:rsid w:val="00947112"/>
    <w:rsid w:val="009474E9"/>
    <w:rsid w:val="0095065A"/>
    <w:rsid w:val="00951755"/>
    <w:rsid w:val="00952C9D"/>
    <w:rsid w:val="0095352A"/>
    <w:rsid w:val="00954491"/>
    <w:rsid w:val="00956C8E"/>
    <w:rsid w:val="0095763E"/>
    <w:rsid w:val="009577DE"/>
    <w:rsid w:val="0096119D"/>
    <w:rsid w:val="00961276"/>
    <w:rsid w:val="00961940"/>
    <w:rsid w:val="00962334"/>
    <w:rsid w:val="00962477"/>
    <w:rsid w:val="00962709"/>
    <w:rsid w:val="00962A3B"/>
    <w:rsid w:val="00963538"/>
    <w:rsid w:val="00963E70"/>
    <w:rsid w:val="00964131"/>
    <w:rsid w:val="00964BE8"/>
    <w:rsid w:val="00966026"/>
    <w:rsid w:val="00966930"/>
    <w:rsid w:val="00967F6B"/>
    <w:rsid w:val="0097096B"/>
    <w:rsid w:val="00971DA7"/>
    <w:rsid w:val="009723BF"/>
    <w:rsid w:val="009723E5"/>
    <w:rsid w:val="00972C48"/>
    <w:rsid w:val="00973ABF"/>
    <w:rsid w:val="00974F08"/>
    <w:rsid w:val="0097571A"/>
    <w:rsid w:val="00976DCF"/>
    <w:rsid w:val="00980827"/>
    <w:rsid w:val="009812D1"/>
    <w:rsid w:val="00981775"/>
    <w:rsid w:val="009817FF"/>
    <w:rsid w:val="009835CE"/>
    <w:rsid w:val="00983940"/>
    <w:rsid w:val="00984A0E"/>
    <w:rsid w:val="00985697"/>
    <w:rsid w:val="009860A2"/>
    <w:rsid w:val="009870F8"/>
    <w:rsid w:val="00987BE6"/>
    <w:rsid w:val="0099012A"/>
    <w:rsid w:val="00991B1D"/>
    <w:rsid w:val="00992728"/>
    <w:rsid w:val="00992E5E"/>
    <w:rsid w:val="00993264"/>
    <w:rsid w:val="009950D0"/>
    <w:rsid w:val="00995ED9"/>
    <w:rsid w:val="00996519"/>
    <w:rsid w:val="009A0B57"/>
    <w:rsid w:val="009A22A2"/>
    <w:rsid w:val="009A2681"/>
    <w:rsid w:val="009A3207"/>
    <w:rsid w:val="009A3536"/>
    <w:rsid w:val="009A3FA5"/>
    <w:rsid w:val="009A42FF"/>
    <w:rsid w:val="009A4831"/>
    <w:rsid w:val="009A52FA"/>
    <w:rsid w:val="009A547D"/>
    <w:rsid w:val="009A6C52"/>
    <w:rsid w:val="009A7583"/>
    <w:rsid w:val="009B02D3"/>
    <w:rsid w:val="009B4AA7"/>
    <w:rsid w:val="009B6410"/>
    <w:rsid w:val="009B676F"/>
    <w:rsid w:val="009B7768"/>
    <w:rsid w:val="009C049E"/>
    <w:rsid w:val="009C0BCD"/>
    <w:rsid w:val="009C0C5F"/>
    <w:rsid w:val="009C2498"/>
    <w:rsid w:val="009D08E5"/>
    <w:rsid w:val="009D0F28"/>
    <w:rsid w:val="009D1CDF"/>
    <w:rsid w:val="009D284B"/>
    <w:rsid w:val="009D3406"/>
    <w:rsid w:val="009D5139"/>
    <w:rsid w:val="009D6CF7"/>
    <w:rsid w:val="009E0A83"/>
    <w:rsid w:val="009E0FB3"/>
    <w:rsid w:val="009E2027"/>
    <w:rsid w:val="009E204E"/>
    <w:rsid w:val="009E21D2"/>
    <w:rsid w:val="009E266A"/>
    <w:rsid w:val="009E3578"/>
    <w:rsid w:val="009E4A43"/>
    <w:rsid w:val="009E5747"/>
    <w:rsid w:val="009E5B7E"/>
    <w:rsid w:val="009E6064"/>
    <w:rsid w:val="009E6E2F"/>
    <w:rsid w:val="009F024B"/>
    <w:rsid w:val="009F0B84"/>
    <w:rsid w:val="009F47F5"/>
    <w:rsid w:val="009F6EA0"/>
    <w:rsid w:val="00A007A9"/>
    <w:rsid w:val="00A02F5C"/>
    <w:rsid w:val="00A04BB4"/>
    <w:rsid w:val="00A04F20"/>
    <w:rsid w:val="00A0585C"/>
    <w:rsid w:val="00A070E5"/>
    <w:rsid w:val="00A077C4"/>
    <w:rsid w:val="00A1048B"/>
    <w:rsid w:val="00A1178A"/>
    <w:rsid w:val="00A1225C"/>
    <w:rsid w:val="00A13FA2"/>
    <w:rsid w:val="00A16454"/>
    <w:rsid w:val="00A164C4"/>
    <w:rsid w:val="00A167AC"/>
    <w:rsid w:val="00A21DD8"/>
    <w:rsid w:val="00A225CF"/>
    <w:rsid w:val="00A226AF"/>
    <w:rsid w:val="00A229DB"/>
    <w:rsid w:val="00A23157"/>
    <w:rsid w:val="00A2355C"/>
    <w:rsid w:val="00A2385B"/>
    <w:rsid w:val="00A239E9"/>
    <w:rsid w:val="00A24727"/>
    <w:rsid w:val="00A25AC0"/>
    <w:rsid w:val="00A26FB7"/>
    <w:rsid w:val="00A27452"/>
    <w:rsid w:val="00A31399"/>
    <w:rsid w:val="00A31813"/>
    <w:rsid w:val="00A31A5D"/>
    <w:rsid w:val="00A31C53"/>
    <w:rsid w:val="00A332C2"/>
    <w:rsid w:val="00A338BF"/>
    <w:rsid w:val="00A36789"/>
    <w:rsid w:val="00A36F40"/>
    <w:rsid w:val="00A36F51"/>
    <w:rsid w:val="00A42100"/>
    <w:rsid w:val="00A42221"/>
    <w:rsid w:val="00A4355A"/>
    <w:rsid w:val="00A43B7E"/>
    <w:rsid w:val="00A44B47"/>
    <w:rsid w:val="00A44E30"/>
    <w:rsid w:val="00A44F6A"/>
    <w:rsid w:val="00A455F4"/>
    <w:rsid w:val="00A473E3"/>
    <w:rsid w:val="00A50158"/>
    <w:rsid w:val="00A5185C"/>
    <w:rsid w:val="00A51F26"/>
    <w:rsid w:val="00A538BA"/>
    <w:rsid w:val="00A54126"/>
    <w:rsid w:val="00A54A12"/>
    <w:rsid w:val="00A54DB7"/>
    <w:rsid w:val="00A57E79"/>
    <w:rsid w:val="00A605ED"/>
    <w:rsid w:val="00A61B34"/>
    <w:rsid w:val="00A65D99"/>
    <w:rsid w:val="00A65EB1"/>
    <w:rsid w:val="00A66314"/>
    <w:rsid w:val="00A66C33"/>
    <w:rsid w:val="00A6705E"/>
    <w:rsid w:val="00A6730D"/>
    <w:rsid w:val="00A705DE"/>
    <w:rsid w:val="00A72CB0"/>
    <w:rsid w:val="00A737E8"/>
    <w:rsid w:val="00A739AE"/>
    <w:rsid w:val="00A740C9"/>
    <w:rsid w:val="00A74E42"/>
    <w:rsid w:val="00A75414"/>
    <w:rsid w:val="00A75EB9"/>
    <w:rsid w:val="00A77A65"/>
    <w:rsid w:val="00A77D93"/>
    <w:rsid w:val="00A8063D"/>
    <w:rsid w:val="00A80E32"/>
    <w:rsid w:val="00A8107C"/>
    <w:rsid w:val="00A848A4"/>
    <w:rsid w:val="00A852CE"/>
    <w:rsid w:val="00A854CE"/>
    <w:rsid w:val="00A856A8"/>
    <w:rsid w:val="00A85761"/>
    <w:rsid w:val="00A857AA"/>
    <w:rsid w:val="00A85807"/>
    <w:rsid w:val="00A85902"/>
    <w:rsid w:val="00A90B64"/>
    <w:rsid w:val="00A91648"/>
    <w:rsid w:val="00A92227"/>
    <w:rsid w:val="00A93BD9"/>
    <w:rsid w:val="00A96DD4"/>
    <w:rsid w:val="00AA0A10"/>
    <w:rsid w:val="00AA1816"/>
    <w:rsid w:val="00AA23F7"/>
    <w:rsid w:val="00AA2636"/>
    <w:rsid w:val="00AA2BBC"/>
    <w:rsid w:val="00AA2F8E"/>
    <w:rsid w:val="00AA4542"/>
    <w:rsid w:val="00AA6028"/>
    <w:rsid w:val="00AB2800"/>
    <w:rsid w:val="00AB36B1"/>
    <w:rsid w:val="00AB4407"/>
    <w:rsid w:val="00AB4D82"/>
    <w:rsid w:val="00AB5938"/>
    <w:rsid w:val="00AB6C29"/>
    <w:rsid w:val="00AB701E"/>
    <w:rsid w:val="00AB7C02"/>
    <w:rsid w:val="00AB7ED3"/>
    <w:rsid w:val="00AC1008"/>
    <w:rsid w:val="00AC2CCB"/>
    <w:rsid w:val="00AC35F3"/>
    <w:rsid w:val="00AC545C"/>
    <w:rsid w:val="00AC54E2"/>
    <w:rsid w:val="00AD010A"/>
    <w:rsid w:val="00AD01C8"/>
    <w:rsid w:val="00AD0B7A"/>
    <w:rsid w:val="00AD0CD8"/>
    <w:rsid w:val="00AD247D"/>
    <w:rsid w:val="00AD2909"/>
    <w:rsid w:val="00AD4881"/>
    <w:rsid w:val="00AD4976"/>
    <w:rsid w:val="00AD5C17"/>
    <w:rsid w:val="00AD6274"/>
    <w:rsid w:val="00AD74AB"/>
    <w:rsid w:val="00AE0A57"/>
    <w:rsid w:val="00AE1795"/>
    <w:rsid w:val="00AE222C"/>
    <w:rsid w:val="00AE34C1"/>
    <w:rsid w:val="00AE5901"/>
    <w:rsid w:val="00AF1996"/>
    <w:rsid w:val="00AF46CD"/>
    <w:rsid w:val="00AF4791"/>
    <w:rsid w:val="00AF53E2"/>
    <w:rsid w:val="00AF5442"/>
    <w:rsid w:val="00AF7DC8"/>
    <w:rsid w:val="00B019D2"/>
    <w:rsid w:val="00B048A6"/>
    <w:rsid w:val="00B05940"/>
    <w:rsid w:val="00B060F4"/>
    <w:rsid w:val="00B10B2B"/>
    <w:rsid w:val="00B11ECA"/>
    <w:rsid w:val="00B14ABB"/>
    <w:rsid w:val="00B15000"/>
    <w:rsid w:val="00B151A7"/>
    <w:rsid w:val="00B16902"/>
    <w:rsid w:val="00B17076"/>
    <w:rsid w:val="00B20238"/>
    <w:rsid w:val="00B20CBB"/>
    <w:rsid w:val="00B21B1F"/>
    <w:rsid w:val="00B2235A"/>
    <w:rsid w:val="00B22E22"/>
    <w:rsid w:val="00B2351E"/>
    <w:rsid w:val="00B2354F"/>
    <w:rsid w:val="00B25F22"/>
    <w:rsid w:val="00B25FA0"/>
    <w:rsid w:val="00B268BC"/>
    <w:rsid w:val="00B27B5C"/>
    <w:rsid w:val="00B30257"/>
    <w:rsid w:val="00B31CB7"/>
    <w:rsid w:val="00B3283C"/>
    <w:rsid w:val="00B328AB"/>
    <w:rsid w:val="00B35520"/>
    <w:rsid w:val="00B4293F"/>
    <w:rsid w:val="00B42F6B"/>
    <w:rsid w:val="00B4398B"/>
    <w:rsid w:val="00B4673E"/>
    <w:rsid w:val="00B47093"/>
    <w:rsid w:val="00B47107"/>
    <w:rsid w:val="00B47B74"/>
    <w:rsid w:val="00B50091"/>
    <w:rsid w:val="00B5214F"/>
    <w:rsid w:val="00B53A74"/>
    <w:rsid w:val="00B53F07"/>
    <w:rsid w:val="00B5499D"/>
    <w:rsid w:val="00B559B4"/>
    <w:rsid w:val="00B569B2"/>
    <w:rsid w:val="00B606F9"/>
    <w:rsid w:val="00B60E87"/>
    <w:rsid w:val="00B61A1D"/>
    <w:rsid w:val="00B62601"/>
    <w:rsid w:val="00B62E75"/>
    <w:rsid w:val="00B63A38"/>
    <w:rsid w:val="00B65532"/>
    <w:rsid w:val="00B65D47"/>
    <w:rsid w:val="00B66639"/>
    <w:rsid w:val="00B676CA"/>
    <w:rsid w:val="00B70E4C"/>
    <w:rsid w:val="00B72A59"/>
    <w:rsid w:val="00B740AB"/>
    <w:rsid w:val="00B74AD3"/>
    <w:rsid w:val="00B74E7F"/>
    <w:rsid w:val="00B75076"/>
    <w:rsid w:val="00B76487"/>
    <w:rsid w:val="00B775C5"/>
    <w:rsid w:val="00B80976"/>
    <w:rsid w:val="00B816B6"/>
    <w:rsid w:val="00B826A1"/>
    <w:rsid w:val="00B835DC"/>
    <w:rsid w:val="00B83DCA"/>
    <w:rsid w:val="00B8490E"/>
    <w:rsid w:val="00B8574D"/>
    <w:rsid w:val="00B8722E"/>
    <w:rsid w:val="00B87E00"/>
    <w:rsid w:val="00B90D9D"/>
    <w:rsid w:val="00B90F58"/>
    <w:rsid w:val="00B923C2"/>
    <w:rsid w:val="00B93600"/>
    <w:rsid w:val="00B93B5B"/>
    <w:rsid w:val="00B947FD"/>
    <w:rsid w:val="00B953C7"/>
    <w:rsid w:val="00B97536"/>
    <w:rsid w:val="00BA0B18"/>
    <w:rsid w:val="00BA1E8B"/>
    <w:rsid w:val="00BA27B3"/>
    <w:rsid w:val="00BA2E5B"/>
    <w:rsid w:val="00BA316B"/>
    <w:rsid w:val="00BA38AE"/>
    <w:rsid w:val="00BA5535"/>
    <w:rsid w:val="00BA653C"/>
    <w:rsid w:val="00BA6773"/>
    <w:rsid w:val="00BA6CC9"/>
    <w:rsid w:val="00BA6DAA"/>
    <w:rsid w:val="00BB015A"/>
    <w:rsid w:val="00BB1813"/>
    <w:rsid w:val="00BB1BE6"/>
    <w:rsid w:val="00BB3844"/>
    <w:rsid w:val="00BB3C58"/>
    <w:rsid w:val="00BB5476"/>
    <w:rsid w:val="00BB5485"/>
    <w:rsid w:val="00BB6A3F"/>
    <w:rsid w:val="00BB77CF"/>
    <w:rsid w:val="00BC1EE8"/>
    <w:rsid w:val="00BC3CD4"/>
    <w:rsid w:val="00BC4CEF"/>
    <w:rsid w:val="00BC4F2B"/>
    <w:rsid w:val="00BC563B"/>
    <w:rsid w:val="00BC7B92"/>
    <w:rsid w:val="00BD1A31"/>
    <w:rsid w:val="00BD28BF"/>
    <w:rsid w:val="00BD3E82"/>
    <w:rsid w:val="00BD4382"/>
    <w:rsid w:val="00BD4C2E"/>
    <w:rsid w:val="00BD60A3"/>
    <w:rsid w:val="00BD6991"/>
    <w:rsid w:val="00BD6CC1"/>
    <w:rsid w:val="00BD745F"/>
    <w:rsid w:val="00BD7811"/>
    <w:rsid w:val="00BE0E93"/>
    <w:rsid w:val="00BE11F4"/>
    <w:rsid w:val="00BE143C"/>
    <w:rsid w:val="00BE217F"/>
    <w:rsid w:val="00BE27CA"/>
    <w:rsid w:val="00BE378B"/>
    <w:rsid w:val="00BE5484"/>
    <w:rsid w:val="00BE62E7"/>
    <w:rsid w:val="00BE7453"/>
    <w:rsid w:val="00BF0DD9"/>
    <w:rsid w:val="00BF206D"/>
    <w:rsid w:val="00BF314B"/>
    <w:rsid w:val="00BF4364"/>
    <w:rsid w:val="00BF493B"/>
    <w:rsid w:val="00BF5746"/>
    <w:rsid w:val="00BF59AA"/>
    <w:rsid w:val="00BF6C07"/>
    <w:rsid w:val="00BF73FD"/>
    <w:rsid w:val="00C00FDF"/>
    <w:rsid w:val="00C025F8"/>
    <w:rsid w:val="00C02894"/>
    <w:rsid w:val="00C037CB"/>
    <w:rsid w:val="00C07A58"/>
    <w:rsid w:val="00C11645"/>
    <w:rsid w:val="00C143C4"/>
    <w:rsid w:val="00C166AF"/>
    <w:rsid w:val="00C172E2"/>
    <w:rsid w:val="00C20EBF"/>
    <w:rsid w:val="00C21A1D"/>
    <w:rsid w:val="00C25B76"/>
    <w:rsid w:val="00C25C5B"/>
    <w:rsid w:val="00C27C87"/>
    <w:rsid w:val="00C346AE"/>
    <w:rsid w:val="00C359A5"/>
    <w:rsid w:val="00C36156"/>
    <w:rsid w:val="00C364E4"/>
    <w:rsid w:val="00C419B4"/>
    <w:rsid w:val="00C425A1"/>
    <w:rsid w:val="00C426AA"/>
    <w:rsid w:val="00C4671E"/>
    <w:rsid w:val="00C50E90"/>
    <w:rsid w:val="00C52034"/>
    <w:rsid w:val="00C5240F"/>
    <w:rsid w:val="00C531EA"/>
    <w:rsid w:val="00C533BB"/>
    <w:rsid w:val="00C542B3"/>
    <w:rsid w:val="00C54625"/>
    <w:rsid w:val="00C5541B"/>
    <w:rsid w:val="00C55F95"/>
    <w:rsid w:val="00C56799"/>
    <w:rsid w:val="00C5698A"/>
    <w:rsid w:val="00C60490"/>
    <w:rsid w:val="00C61309"/>
    <w:rsid w:val="00C61CD8"/>
    <w:rsid w:val="00C6218E"/>
    <w:rsid w:val="00C63FF0"/>
    <w:rsid w:val="00C653E8"/>
    <w:rsid w:val="00C65811"/>
    <w:rsid w:val="00C71580"/>
    <w:rsid w:val="00C71F45"/>
    <w:rsid w:val="00C72C91"/>
    <w:rsid w:val="00C76662"/>
    <w:rsid w:val="00C778BD"/>
    <w:rsid w:val="00C80763"/>
    <w:rsid w:val="00C82B95"/>
    <w:rsid w:val="00C82FB6"/>
    <w:rsid w:val="00C844F1"/>
    <w:rsid w:val="00C8585A"/>
    <w:rsid w:val="00C86009"/>
    <w:rsid w:val="00C86947"/>
    <w:rsid w:val="00C86AFC"/>
    <w:rsid w:val="00C86DFC"/>
    <w:rsid w:val="00C87117"/>
    <w:rsid w:val="00C87928"/>
    <w:rsid w:val="00C92555"/>
    <w:rsid w:val="00C93AB0"/>
    <w:rsid w:val="00C9495D"/>
    <w:rsid w:val="00C95EE7"/>
    <w:rsid w:val="00C9658A"/>
    <w:rsid w:val="00C96779"/>
    <w:rsid w:val="00C96BBB"/>
    <w:rsid w:val="00CA2234"/>
    <w:rsid w:val="00CA26D0"/>
    <w:rsid w:val="00CA40BD"/>
    <w:rsid w:val="00CA4288"/>
    <w:rsid w:val="00CA478A"/>
    <w:rsid w:val="00CA47E2"/>
    <w:rsid w:val="00CA7333"/>
    <w:rsid w:val="00CA7B78"/>
    <w:rsid w:val="00CB265B"/>
    <w:rsid w:val="00CB2D5F"/>
    <w:rsid w:val="00CB36EB"/>
    <w:rsid w:val="00CB4256"/>
    <w:rsid w:val="00CB5A93"/>
    <w:rsid w:val="00CB60CC"/>
    <w:rsid w:val="00CB6DF0"/>
    <w:rsid w:val="00CB75EB"/>
    <w:rsid w:val="00CC10F0"/>
    <w:rsid w:val="00CC11F2"/>
    <w:rsid w:val="00CC13DD"/>
    <w:rsid w:val="00CC55B1"/>
    <w:rsid w:val="00CC732B"/>
    <w:rsid w:val="00CD105F"/>
    <w:rsid w:val="00CD139C"/>
    <w:rsid w:val="00CD19C1"/>
    <w:rsid w:val="00CD1AEE"/>
    <w:rsid w:val="00CD2784"/>
    <w:rsid w:val="00CD32BD"/>
    <w:rsid w:val="00CD4D39"/>
    <w:rsid w:val="00CD5949"/>
    <w:rsid w:val="00CD6166"/>
    <w:rsid w:val="00CD66A0"/>
    <w:rsid w:val="00CD6771"/>
    <w:rsid w:val="00CD7E16"/>
    <w:rsid w:val="00CE04EB"/>
    <w:rsid w:val="00CE1632"/>
    <w:rsid w:val="00CE28FB"/>
    <w:rsid w:val="00CE2BBC"/>
    <w:rsid w:val="00CE2BE4"/>
    <w:rsid w:val="00CE2D09"/>
    <w:rsid w:val="00CE2DAF"/>
    <w:rsid w:val="00CE35DA"/>
    <w:rsid w:val="00CE4635"/>
    <w:rsid w:val="00CE508E"/>
    <w:rsid w:val="00CF1CA9"/>
    <w:rsid w:val="00CF1F36"/>
    <w:rsid w:val="00CF2055"/>
    <w:rsid w:val="00CF21F1"/>
    <w:rsid w:val="00CF2A54"/>
    <w:rsid w:val="00CF4B27"/>
    <w:rsid w:val="00CF599F"/>
    <w:rsid w:val="00CF5CC9"/>
    <w:rsid w:val="00CF7B95"/>
    <w:rsid w:val="00D0088B"/>
    <w:rsid w:val="00D00F66"/>
    <w:rsid w:val="00D01174"/>
    <w:rsid w:val="00D01535"/>
    <w:rsid w:val="00D02A19"/>
    <w:rsid w:val="00D052AF"/>
    <w:rsid w:val="00D0577A"/>
    <w:rsid w:val="00D05E8F"/>
    <w:rsid w:val="00D05FA6"/>
    <w:rsid w:val="00D06B40"/>
    <w:rsid w:val="00D078F4"/>
    <w:rsid w:val="00D11E51"/>
    <w:rsid w:val="00D13246"/>
    <w:rsid w:val="00D1347D"/>
    <w:rsid w:val="00D13AB6"/>
    <w:rsid w:val="00D15E75"/>
    <w:rsid w:val="00D168C7"/>
    <w:rsid w:val="00D17367"/>
    <w:rsid w:val="00D20BD1"/>
    <w:rsid w:val="00D22435"/>
    <w:rsid w:val="00D25134"/>
    <w:rsid w:val="00D25735"/>
    <w:rsid w:val="00D26A07"/>
    <w:rsid w:val="00D304B2"/>
    <w:rsid w:val="00D3066E"/>
    <w:rsid w:val="00D31924"/>
    <w:rsid w:val="00D31D86"/>
    <w:rsid w:val="00D324F5"/>
    <w:rsid w:val="00D328E0"/>
    <w:rsid w:val="00D32AE1"/>
    <w:rsid w:val="00D3359D"/>
    <w:rsid w:val="00D3427B"/>
    <w:rsid w:val="00D351AD"/>
    <w:rsid w:val="00D36686"/>
    <w:rsid w:val="00D4085A"/>
    <w:rsid w:val="00D41D49"/>
    <w:rsid w:val="00D43D6B"/>
    <w:rsid w:val="00D45FA3"/>
    <w:rsid w:val="00D45FB5"/>
    <w:rsid w:val="00D509A7"/>
    <w:rsid w:val="00D50CF6"/>
    <w:rsid w:val="00D529B6"/>
    <w:rsid w:val="00D5335B"/>
    <w:rsid w:val="00D53390"/>
    <w:rsid w:val="00D539C4"/>
    <w:rsid w:val="00D54A85"/>
    <w:rsid w:val="00D5501D"/>
    <w:rsid w:val="00D5540B"/>
    <w:rsid w:val="00D55797"/>
    <w:rsid w:val="00D55C2C"/>
    <w:rsid w:val="00D5601E"/>
    <w:rsid w:val="00D56AAD"/>
    <w:rsid w:val="00D57266"/>
    <w:rsid w:val="00D57B39"/>
    <w:rsid w:val="00D6004E"/>
    <w:rsid w:val="00D605F6"/>
    <w:rsid w:val="00D61439"/>
    <w:rsid w:val="00D619CC"/>
    <w:rsid w:val="00D61C87"/>
    <w:rsid w:val="00D61E27"/>
    <w:rsid w:val="00D64378"/>
    <w:rsid w:val="00D664DF"/>
    <w:rsid w:val="00D66985"/>
    <w:rsid w:val="00D70724"/>
    <w:rsid w:val="00D71520"/>
    <w:rsid w:val="00D72249"/>
    <w:rsid w:val="00D73C25"/>
    <w:rsid w:val="00D74307"/>
    <w:rsid w:val="00D74D16"/>
    <w:rsid w:val="00D76448"/>
    <w:rsid w:val="00D76727"/>
    <w:rsid w:val="00D77264"/>
    <w:rsid w:val="00D8048B"/>
    <w:rsid w:val="00D82719"/>
    <w:rsid w:val="00D83BFB"/>
    <w:rsid w:val="00D84959"/>
    <w:rsid w:val="00D851F2"/>
    <w:rsid w:val="00D85588"/>
    <w:rsid w:val="00D8625B"/>
    <w:rsid w:val="00D9164D"/>
    <w:rsid w:val="00D91BA0"/>
    <w:rsid w:val="00D9394A"/>
    <w:rsid w:val="00D94F0B"/>
    <w:rsid w:val="00D94FD5"/>
    <w:rsid w:val="00D954F8"/>
    <w:rsid w:val="00D96BEB"/>
    <w:rsid w:val="00D9768B"/>
    <w:rsid w:val="00DA0029"/>
    <w:rsid w:val="00DA1FB8"/>
    <w:rsid w:val="00DA243C"/>
    <w:rsid w:val="00DA2D82"/>
    <w:rsid w:val="00DA35FA"/>
    <w:rsid w:val="00DA467D"/>
    <w:rsid w:val="00DA595C"/>
    <w:rsid w:val="00DA6167"/>
    <w:rsid w:val="00DA7914"/>
    <w:rsid w:val="00DB03B1"/>
    <w:rsid w:val="00DB0B1E"/>
    <w:rsid w:val="00DB1261"/>
    <w:rsid w:val="00DB34F0"/>
    <w:rsid w:val="00DB375D"/>
    <w:rsid w:val="00DB45DC"/>
    <w:rsid w:val="00DB486A"/>
    <w:rsid w:val="00DB4ECD"/>
    <w:rsid w:val="00DB4F3D"/>
    <w:rsid w:val="00DB5197"/>
    <w:rsid w:val="00DB58DD"/>
    <w:rsid w:val="00DB5FBB"/>
    <w:rsid w:val="00DB76E3"/>
    <w:rsid w:val="00DC0D3C"/>
    <w:rsid w:val="00DC2CEE"/>
    <w:rsid w:val="00DC2E29"/>
    <w:rsid w:val="00DC4665"/>
    <w:rsid w:val="00DC4EE7"/>
    <w:rsid w:val="00DC57D1"/>
    <w:rsid w:val="00DC5C10"/>
    <w:rsid w:val="00DC797A"/>
    <w:rsid w:val="00DD28FD"/>
    <w:rsid w:val="00DD3F70"/>
    <w:rsid w:val="00DD4698"/>
    <w:rsid w:val="00DD46C4"/>
    <w:rsid w:val="00DD560F"/>
    <w:rsid w:val="00DD61B0"/>
    <w:rsid w:val="00DD62AA"/>
    <w:rsid w:val="00DD769A"/>
    <w:rsid w:val="00DE1283"/>
    <w:rsid w:val="00DE1A92"/>
    <w:rsid w:val="00DE2186"/>
    <w:rsid w:val="00DE4E88"/>
    <w:rsid w:val="00DE693C"/>
    <w:rsid w:val="00DE7B87"/>
    <w:rsid w:val="00DF2337"/>
    <w:rsid w:val="00DF282D"/>
    <w:rsid w:val="00DF2BB3"/>
    <w:rsid w:val="00DF2DCA"/>
    <w:rsid w:val="00DF3DFB"/>
    <w:rsid w:val="00DF5034"/>
    <w:rsid w:val="00DF5074"/>
    <w:rsid w:val="00DF5918"/>
    <w:rsid w:val="00DF5BEB"/>
    <w:rsid w:val="00DF61ED"/>
    <w:rsid w:val="00DF6F4D"/>
    <w:rsid w:val="00DF78B5"/>
    <w:rsid w:val="00E015E1"/>
    <w:rsid w:val="00E02910"/>
    <w:rsid w:val="00E05970"/>
    <w:rsid w:val="00E07D0C"/>
    <w:rsid w:val="00E1083C"/>
    <w:rsid w:val="00E1090D"/>
    <w:rsid w:val="00E110F3"/>
    <w:rsid w:val="00E13B24"/>
    <w:rsid w:val="00E14A8F"/>
    <w:rsid w:val="00E155AA"/>
    <w:rsid w:val="00E15F00"/>
    <w:rsid w:val="00E16503"/>
    <w:rsid w:val="00E17E76"/>
    <w:rsid w:val="00E2035A"/>
    <w:rsid w:val="00E21EEF"/>
    <w:rsid w:val="00E22CB9"/>
    <w:rsid w:val="00E233DF"/>
    <w:rsid w:val="00E235DD"/>
    <w:rsid w:val="00E24679"/>
    <w:rsid w:val="00E2533B"/>
    <w:rsid w:val="00E256E6"/>
    <w:rsid w:val="00E308F5"/>
    <w:rsid w:val="00E3655F"/>
    <w:rsid w:val="00E36A09"/>
    <w:rsid w:val="00E37922"/>
    <w:rsid w:val="00E42670"/>
    <w:rsid w:val="00E42B84"/>
    <w:rsid w:val="00E4353B"/>
    <w:rsid w:val="00E445B5"/>
    <w:rsid w:val="00E44C04"/>
    <w:rsid w:val="00E468ED"/>
    <w:rsid w:val="00E46A9C"/>
    <w:rsid w:val="00E50F7F"/>
    <w:rsid w:val="00E51889"/>
    <w:rsid w:val="00E530C9"/>
    <w:rsid w:val="00E53ADF"/>
    <w:rsid w:val="00E53D93"/>
    <w:rsid w:val="00E54CDF"/>
    <w:rsid w:val="00E550F8"/>
    <w:rsid w:val="00E557C8"/>
    <w:rsid w:val="00E55AAA"/>
    <w:rsid w:val="00E5606B"/>
    <w:rsid w:val="00E56790"/>
    <w:rsid w:val="00E56F6E"/>
    <w:rsid w:val="00E570C5"/>
    <w:rsid w:val="00E66513"/>
    <w:rsid w:val="00E668B9"/>
    <w:rsid w:val="00E67D15"/>
    <w:rsid w:val="00E70E03"/>
    <w:rsid w:val="00E71071"/>
    <w:rsid w:val="00E719B9"/>
    <w:rsid w:val="00E72992"/>
    <w:rsid w:val="00E729A0"/>
    <w:rsid w:val="00E735E4"/>
    <w:rsid w:val="00E73C74"/>
    <w:rsid w:val="00E74359"/>
    <w:rsid w:val="00E747F8"/>
    <w:rsid w:val="00E75E40"/>
    <w:rsid w:val="00E76B86"/>
    <w:rsid w:val="00E77E51"/>
    <w:rsid w:val="00E80101"/>
    <w:rsid w:val="00E8165E"/>
    <w:rsid w:val="00E8456D"/>
    <w:rsid w:val="00E858D1"/>
    <w:rsid w:val="00E869EA"/>
    <w:rsid w:val="00E91349"/>
    <w:rsid w:val="00E932A5"/>
    <w:rsid w:val="00E96256"/>
    <w:rsid w:val="00EA2507"/>
    <w:rsid w:val="00EA2CCC"/>
    <w:rsid w:val="00EA35E2"/>
    <w:rsid w:val="00EA37E2"/>
    <w:rsid w:val="00EA51D8"/>
    <w:rsid w:val="00EA53E5"/>
    <w:rsid w:val="00EA5AB7"/>
    <w:rsid w:val="00EA7626"/>
    <w:rsid w:val="00EA7CB0"/>
    <w:rsid w:val="00EB096F"/>
    <w:rsid w:val="00EB0C16"/>
    <w:rsid w:val="00EB0F94"/>
    <w:rsid w:val="00EB1E2D"/>
    <w:rsid w:val="00EB3ECF"/>
    <w:rsid w:val="00EB3FDC"/>
    <w:rsid w:val="00EB49C1"/>
    <w:rsid w:val="00EB6B19"/>
    <w:rsid w:val="00EB7BA4"/>
    <w:rsid w:val="00EC0126"/>
    <w:rsid w:val="00EC0B52"/>
    <w:rsid w:val="00EC1F88"/>
    <w:rsid w:val="00EC3EB4"/>
    <w:rsid w:val="00EC6AF9"/>
    <w:rsid w:val="00EC7524"/>
    <w:rsid w:val="00ED45BC"/>
    <w:rsid w:val="00ED4E7C"/>
    <w:rsid w:val="00ED596F"/>
    <w:rsid w:val="00ED5A24"/>
    <w:rsid w:val="00ED61AE"/>
    <w:rsid w:val="00ED6848"/>
    <w:rsid w:val="00ED6FB5"/>
    <w:rsid w:val="00ED7046"/>
    <w:rsid w:val="00ED733B"/>
    <w:rsid w:val="00ED7C10"/>
    <w:rsid w:val="00EE0615"/>
    <w:rsid w:val="00EE0C37"/>
    <w:rsid w:val="00EE1378"/>
    <w:rsid w:val="00EE13DE"/>
    <w:rsid w:val="00EE2C6F"/>
    <w:rsid w:val="00EE3966"/>
    <w:rsid w:val="00EE3B1A"/>
    <w:rsid w:val="00EE4140"/>
    <w:rsid w:val="00EE589A"/>
    <w:rsid w:val="00EE59A8"/>
    <w:rsid w:val="00EE7911"/>
    <w:rsid w:val="00EF1AF0"/>
    <w:rsid w:val="00EF1DFD"/>
    <w:rsid w:val="00EF274D"/>
    <w:rsid w:val="00EF2DE7"/>
    <w:rsid w:val="00EF37BD"/>
    <w:rsid w:val="00EF4271"/>
    <w:rsid w:val="00EF4484"/>
    <w:rsid w:val="00EF5240"/>
    <w:rsid w:val="00EF6CCB"/>
    <w:rsid w:val="00F00E83"/>
    <w:rsid w:val="00F01DB7"/>
    <w:rsid w:val="00F03099"/>
    <w:rsid w:val="00F0376A"/>
    <w:rsid w:val="00F052BC"/>
    <w:rsid w:val="00F060F5"/>
    <w:rsid w:val="00F06308"/>
    <w:rsid w:val="00F07035"/>
    <w:rsid w:val="00F07A5E"/>
    <w:rsid w:val="00F1101C"/>
    <w:rsid w:val="00F11E30"/>
    <w:rsid w:val="00F11ECF"/>
    <w:rsid w:val="00F12068"/>
    <w:rsid w:val="00F1218A"/>
    <w:rsid w:val="00F136FF"/>
    <w:rsid w:val="00F13993"/>
    <w:rsid w:val="00F1586A"/>
    <w:rsid w:val="00F169AF"/>
    <w:rsid w:val="00F206B6"/>
    <w:rsid w:val="00F20C04"/>
    <w:rsid w:val="00F20CD5"/>
    <w:rsid w:val="00F22252"/>
    <w:rsid w:val="00F23982"/>
    <w:rsid w:val="00F2420D"/>
    <w:rsid w:val="00F25C89"/>
    <w:rsid w:val="00F25F4A"/>
    <w:rsid w:val="00F26515"/>
    <w:rsid w:val="00F26722"/>
    <w:rsid w:val="00F267C3"/>
    <w:rsid w:val="00F275A4"/>
    <w:rsid w:val="00F27C7C"/>
    <w:rsid w:val="00F3043F"/>
    <w:rsid w:val="00F30592"/>
    <w:rsid w:val="00F315AB"/>
    <w:rsid w:val="00F315BB"/>
    <w:rsid w:val="00F31872"/>
    <w:rsid w:val="00F320B7"/>
    <w:rsid w:val="00F33AE6"/>
    <w:rsid w:val="00F34819"/>
    <w:rsid w:val="00F3669B"/>
    <w:rsid w:val="00F408A3"/>
    <w:rsid w:val="00F40DAB"/>
    <w:rsid w:val="00F42C93"/>
    <w:rsid w:val="00F4345F"/>
    <w:rsid w:val="00F43CE7"/>
    <w:rsid w:val="00F446A3"/>
    <w:rsid w:val="00F452E6"/>
    <w:rsid w:val="00F45F6B"/>
    <w:rsid w:val="00F5172E"/>
    <w:rsid w:val="00F536B3"/>
    <w:rsid w:val="00F53AA3"/>
    <w:rsid w:val="00F55DF7"/>
    <w:rsid w:val="00F57CAE"/>
    <w:rsid w:val="00F62F1D"/>
    <w:rsid w:val="00F639EB"/>
    <w:rsid w:val="00F63D07"/>
    <w:rsid w:val="00F63D74"/>
    <w:rsid w:val="00F6423F"/>
    <w:rsid w:val="00F64BA7"/>
    <w:rsid w:val="00F65605"/>
    <w:rsid w:val="00F66146"/>
    <w:rsid w:val="00F6632E"/>
    <w:rsid w:val="00F66FE8"/>
    <w:rsid w:val="00F6782B"/>
    <w:rsid w:val="00F702B6"/>
    <w:rsid w:val="00F73884"/>
    <w:rsid w:val="00F75528"/>
    <w:rsid w:val="00F7573B"/>
    <w:rsid w:val="00F80B33"/>
    <w:rsid w:val="00F82BCE"/>
    <w:rsid w:val="00F83DB2"/>
    <w:rsid w:val="00F84E0B"/>
    <w:rsid w:val="00F8546C"/>
    <w:rsid w:val="00F8573B"/>
    <w:rsid w:val="00F86050"/>
    <w:rsid w:val="00F902FD"/>
    <w:rsid w:val="00F90356"/>
    <w:rsid w:val="00F9070A"/>
    <w:rsid w:val="00F92526"/>
    <w:rsid w:val="00F95D41"/>
    <w:rsid w:val="00FA0238"/>
    <w:rsid w:val="00FA1AAB"/>
    <w:rsid w:val="00FA24DF"/>
    <w:rsid w:val="00FA3FDA"/>
    <w:rsid w:val="00FA5103"/>
    <w:rsid w:val="00FA663A"/>
    <w:rsid w:val="00FB0547"/>
    <w:rsid w:val="00FB12C8"/>
    <w:rsid w:val="00FB16C5"/>
    <w:rsid w:val="00FB1F1A"/>
    <w:rsid w:val="00FB4E60"/>
    <w:rsid w:val="00FB5034"/>
    <w:rsid w:val="00FB624A"/>
    <w:rsid w:val="00FC03DB"/>
    <w:rsid w:val="00FC0AE3"/>
    <w:rsid w:val="00FC0AF9"/>
    <w:rsid w:val="00FC1264"/>
    <w:rsid w:val="00FC3C84"/>
    <w:rsid w:val="00FC4A35"/>
    <w:rsid w:val="00FC4D69"/>
    <w:rsid w:val="00FC5A4A"/>
    <w:rsid w:val="00FC5ED5"/>
    <w:rsid w:val="00FD0626"/>
    <w:rsid w:val="00FD2654"/>
    <w:rsid w:val="00FD28C5"/>
    <w:rsid w:val="00FD3206"/>
    <w:rsid w:val="00FD50C2"/>
    <w:rsid w:val="00FD520A"/>
    <w:rsid w:val="00FD6931"/>
    <w:rsid w:val="00FD71DF"/>
    <w:rsid w:val="00FD7DB8"/>
    <w:rsid w:val="00FD7F8A"/>
    <w:rsid w:val="00FE063A"/>
    <w:rsid w:val="00FE0778"/>
    <w:rsid w:val="00FE114E"/>
    <w:rsid w:val="00FE2EC1"/>
    <w:rsid w:val="00FE372A"/>
    <w:rsid w:val="00FE4298"/>
    <w:rsid w:val="00FE5B4F"/>
    <w:rsid w:val="00FF1C9A"/>
    <w:rsid w:val="00FF2926"/>
    <w:rsid w:val="00FF3059"/>
    <w:rsid w:val="00FF3896"/>
    <w:rsid w:val="00FF3BEA"/>
    <w:rsid w:val="00FF4E04"/>
    <w:rsid w:val="00FF588B"/>
    <w:rsid w:val="00FF6BA3"/>
    <w:rsid w:val="00FF6C2D"/>
    <w:rsid w:val="00FF752C"/>
    <w:rsid w:val="00FF756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13873D-5718-4AE0-A6D5-6CB7662F2F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DF2BB3"/>
    <w:pPr>
      <w:spacing w:after="0" w:line="240" w:lineRule="auto"/>
    </w:pPr>
    <w:rPr>
      <w:rFonts w:ascii="Calibri" w:hAnsi="Calibri" w:cs="Calibri"/>
    </w:rPr>
  </w:style>
  <w:style w:type="paragraph" w:styleId="Naslov1">
    <w:name w:val="heading 1"/>
    <w:basedOn w:val="Navaden"/>
    <w:next w:val="Navaden"/>
    <w:link w:val="Naslov1Znak"/>
    <w:qFormat/>
    <w:rsid w:val="000910EF"/>
    <w:pPr>
      <w:keepNext/>
      <w:numPr>
        <w:numId w:val="1"/>
      </w:numPr>
      <w:outlineLvl w:val="0"/>
    </w:pPr>
    <w:rPr>
      <w:sz w:val="24"/>
    </w:rPr>
  </w:style>
  <w:style w:type="paragraph" w:styleId="Naslov2">
    <w:name w:val="heading 2"/>
    <w:basedOn w:val="Navaden"/>
    <w:next w:val="Navaden"/>
    <w:link w:val="Naslov2Znak"/>
    <w:qFormat/>
    <w:rsid w:val="000910EF"/>
    <w:pPr>
      <w:keepNext/>
      <w:numPr>
        <w:ilvl w:val="1"/>
        <w:numId w:val="1"/>
      </w:numPr>
      <w:jc w:val="center"/>
      <w:outlineLvl w:val="1"/>
    </w:pPr>
    <w:rPr>
      <w:b/>
      <w:sz w:val="28"/>
    </w:rPr>
  </w:style>
  <w:style w:type="paragraph" w:styleId="Naslov3">
    <w:name w:val="heading 3"/>
    <w:basedOn w:val="Navaden"/>
    <w:next w:val="Navaden"/>
    <w:link w:val="Naslov3Znak"/>
    <w:qFormat/>
    <w:rsid w:val="000910EF"/>
    <w:pPr>
      <w:keepNext/>
      <w:numPr>
        <w:ilvl w:val="2"/>
        <w:numId w:val="1"/>
      </w:numPr>
      <w:outlineLvl w:val="2"/>
    </w:pPr>
    <w:rPr>
      <w:b/>
      <w:sz w:val="24"/>
    </w:rPr>
  </w:style>
  <w:style w:type="paragraph" w:styleId="Naslov4">
    <w:name w:val="heading 4"/>
    <w:basedOn w:val="Navaden"/>
    <w:next w:val="Navaden"/>
    <w:link w:val="Naslov4Znak"/>
    <w:qFormat/>
    <w:rsid w:val="000910EF"/>
    <w:pPr>
      <w:keepNext/>
      <w:numPr>
        <w:ilvl w:val="3"/>
        <w:numId w:val="1"/>
      </w:numPr>
      <w:jc w:val="center"/>
      <w:outlineLvl w:val="3"/>
    </w:pPr>
    <w:rPr>
      <w:sz w:val="24"/>
    </w:rPr>
  </w:style>
  <w:style w:type="paragraph" w:styleId="Naslov5">
    <w:name w:val="heading 5"/>
    <w:basedOn w:val="Navaden"/>
    <w:next w:val="Navaden"/>
    <w:link w:val="Naslov5Znak"/>
    <w:qFormat/>
    <w:rsid w:val="000910EF"/>
    <w:pPr>
      <w:keepNext/>
      <w:numPr>
        <w:ilvl w:val="4"/>
        <w:numId w:val="1"/>
      </w:numPr>
      <w:outlineLvl w:val="4"/>
    </w:pPr>
    <w:rPr>
      <w:b/>
      <w:bCs/>
      <w:sz w:val="28"/>
    </w:rPr>
  </w:style>
  <w:style w:type="paragraph" w:styleId="Naslov6">
    <w:name w:val="heading 6"/>
    <w:basedOn w:val="Navaden"/>
    <w:next w:val="Navaden"/>
    <w:link w:val="Naslov6Znak"/>
    <w:qFormat/>
    <w:rsid w:val="000910EF"/>
    <w:pPr>
      <w:keepNext/>
      <w:numPr>
        <w:ilvl w:val="5"/>
        <w:numId w:val="1"/>
      </w:numPr>
      <w:jc w:val="center"/>
      <w:outlineLvl w:val="5"/>
    </w:pPr>
    <w:rPr>
      <w:b/>
      <w:bCs/>
      <w:sz w:val="40"/>
    </w:rPr>
  </w:style>
  <w:style w:type="paragraph" w:styleId="Naslov7">
    <w:name w:val="heading 7"/>
    <w:basedOn w:val="Navaden"/>
    <w:next w:val="Navaden"/>
    <w:link w:val="Naslov7Znak"/>
    <w:qFormat/>
    <w:rsid w:val="000910EF"/>
    <w:pPr>
      <w:keepNext/>
      <w:numPr>
        <w:ilvl w:val="6"/>
        <w:numId w:val="1"/>
      </w:numPr>
      <w:jc w:val="both"/>
      <w:outlineLvl w:val="6"/>
    </w:pPr>
    <w:rPr>
      <w:b/>
      <w:bCs/>
      <w:sz w:val="24"/>
    </w:rPr>
  </w:style>
  <w:style w:type="paragraph" w:styleId="Naslov8">
    <w:name w:val="heading 8"/>
    <w:basedOn w:val="Navaden"/>
    <w:next w:val="Navaden"/>
    <w:link w:val="Naslov8Znak"/>
    <w:qFormat/>
    <w:rsid w:val="000910EF"/>
    <w:pPr>
      <w:keepNext/>
      <w:numPr>
        <w:ilvl w:val="7"/>
        <w:numId w:val="1"/>
      </w:numPr>
      <w:jc w:val="both"/>
      <w:outlineLvl w:val="7"/>
    </w:pPr>
    <w:rPr>
      <w:bCs/>
      <w:iCs/>
      <w:sz w:val="28"/>
    </w:rPr>
  </w:style>
  <w:style w:type="paragraph" w:styleId="Naslov9">
    <w:name w:val="heading 9"/>
    <w:basedOn w:val="Navaden"/>
    <w:next w:val="Navaden"/>
    <w:link w:val="Naslov9Znak"/>
    <w:qFormat/>
    <w:rsid w:val="000910EF"/>
    <w:pPr>
      <w:keepNext/>
      <w:numPr>
        <w:ilvl w:val="8"/>
        <w:numId w:val="1"/>
      </w:numPr>
      <w:jc w:val="center"/>
      <w:outlineLvl w:val="8"/>
    </w:pPr>
    <w:rPr>
      <w:sz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0910EF"/>
    <w:rPr>
      <w:rFonts w:ascii="Calibri" w:hAnsi="Calibri" w:cs="Calibri"/>
      <w:sz w:val="24"/>
    </w:rPr>
  </w:style>
  <w:style w:type="character" w:customStyle="1" w:styleId="Naslov2Znak">
    <w:name w:val="Naslov 2 Znak"/>
    <w:basedOn w:val="Privzetapisavaodstavka"/>
    <w:link w:val="Naslov2"/>
    <w:rsid w:val="000910EF"/>
    <w:rPr>
      <w:rFonts w:ascii="Calibri" w:hAnsi="Calibri" w:cs="Calibri"/>
      <w:b/>
      <w:sz w:val="28"/>
    </w:rPr>
  </w:style>
  <w:style w:type="character" w:customStyle="1" w:styleId="Naslov3Znak">
    <w:name w:val="Naslov 3 Znak"/>
    <w:basedOn w:val="Privzetapisavaodstavka"/>
    <w:link w:val="Naslov3"/>
    <w:rsid w:val="000910EF"/>
    <w:rPr>
      <w:rFonts w:ascii="Calibri" w:hAnsi="Calibri" w:cs="Calibri"/>
      <w:b/>
      <w:sz w:val="24"/>
    </w:rPr>
  </w:style>
  <w:style w:type="character" w:customStyle="1" w:styleId="Naslov4Znak">
    <w:name w:val="Naslov 4 Znak"/>
    <w:basedOn w:val="Privzetapisavaodstavka"/>
    <w:link w:val="Naslov4"/>
    <w:rsid w:val="000910EF"/>
    <w:rPr>
      <w:rFonts w:ascii="Calibri" w:hAnsi="Calibri" w:cs="Calibri"/>
      <w:sz w:val="24"/>
    </w:rPr>
  </w:style>
  <w:style w:type="character" w:customStyle="1" w:styleId="Naslov5Znak">
    <w:name w:val="Naslov 5 Znak"/>
    <w:basedOn w:val="Privzetapisavaodstavka"/>
    <w:link w:val="Naslov5"/>
    <w:rsid w:val="000910EF"/>
    <w:rPr>
      <w:rFonts w:ascii="Calibri" w:hAnsi="Calibri" w:cs="Calibri"/>
      <w:b/>
      <w:bCs/>
      <w:sz w:val="28"/>
    </w:rPr>
  </w:style>
  <w:style w:type="character" w:customStyle="1" w:styleId="Naslov6Znak">
    <w:name w:val="Naslov 6 Znak"/>
    <w:basedOn w:val="Privzetapisavaodstavka"/>
    <w:link w:val="Naslov6"/>
    <w:rsid w:val="000910EF"/>
    <w:rPr>
      <w:rFonts w:ascii="Calibri" w:hAnsi="Calibri" w:cs="Calibri"/>
      <w:b/>
      <w:bCs/>
      <w:sz w:val="40"/>
    </w:rPr>
  </w:style>
  <w:style w:type="character" w:customStyle="1" w:styleId="Naslov7Znak">
    <w:name w:val="Naslov 7 Znak"/>
    <w:basedOn w:val="Privzetapisavaodstavka"/>
    <w:link w:val="Naslov7"/>
    <w:rsid w:val="000910EF"/>
    <w:rPr>
      <w:rFonts w:ascii="Calibri" w:hAnsi="Calibri" w:cs="Calibri"/>
      <w:b/>
      <w:bCs/>
      <w:sz w:val="24"/>
    </w:rPr>
  </w:style>
  <w:style w:type="character" w:customStyle="1" w:styleId="Naslov8Znak">
    <w:name w:val="Naslov 8 Znak"/>
    <w:basedOn w:val="Privzetapisavaodstavka"/>
    <w:link w:val="Naslov8"/>
    <w:rsid w:val="000910EF"/>
    <w:rPr>
      <w:rFonts w:ascii="Calibri" w:hAnsi="Calibri" w:cs="Calibri"/>
      <w:bCs/>
      <w:iCs/>
      <w:sz w:val="28"/>
    </w:rPr>
  </w:style>
  <w:style w:type="character" w:customStyle="1" w:styleId="Naslov9Znak">
    <w:name w:val="Naslov 9 Znak"/>
    <w:basedOn w:val="Privzetapisavaodstavka"/>
    <w:link w:val="Naslov9"/>
    <w:rsid w:val="000910EF"/>
    <w:rPr>
      <w:rFonts w:ascii="Calibri" w:hAnsi="Calibri" w:cs="Calibri"/>
      <w:sz w:val="28"/>
    </w:rPr>
  </w:style>
  <w:style w:type="character" w:customStyle="1" w:styleId="WW8Num1z0">
    <w:name w:val="WW8Num1z0"/>
    <w:rsid w:val="000910EF"/>
    <w:rPr>
      <w:rFonts w:ascii="Times New Roman" w:eastAsia="Times New Roman" w:hAnsi="Times New Roman" w:cs="Times New Roman" w:hint="default"/>
      <w:sz w:val="20"/>
    </w:rPr>
  </w:style>
  <w:style w:type="character" w:customStyle="1" w:styleId="WW8Num1z1">
    <w:name w:val="WW8Num1z1"/>
    <w:rsid w:val="000910EF"/>
    <w:rPr>
      <w:rFonts w:ascii="Courier New" w:hAnsi="Courier New" w:cs="Courier New" w:hint="default"/>
    </w:rPr>
  </w:style>
  <w:style w:type="character" w:customStyle="1" w:styleId="WW8Num1z2">
    <w:name w:val="WW8Num1z2"/>
    <w:rsid w:val="000910EF"/>
    <w:rPr>
      <w:rFonts w:ascii="Wingdings" w:hAnsi="Wingdings" w:cs="Wingdings" w:hint="default"/>
    </w:rPr>
  </w:style>
  <w:style w:type="character" w:customStyle="1" w:styleId="WW8Num1z3">
    <w:name w:val="WW8Num1z3"/>
    <w:rsid w:val="000910EF"/>
    <w:rPr>
      <w:rFonts w:ascii="Symbol" w:hAnsi="Symbol" w:cs="Symbol" w:hint="default"/>
    </w:rPr>
  </w:style>
  <w:style w:type="character" w:customStyle="1" w:styleId="WW8Num2z0">
    <w:name w:val="WW8Num2z0"/>
    <w:rsid w:val="000910EF"/>
    <w:rPr>
      <w:rFonts w:ascii="Calibri" w:eastAsia="Calibri" w:hAnsi="Calibri" w:cs="Times New Roman" w:hint="default"/>
    </w:rPr>
  </w:style>
  <w:style w:type="character" w:customStyle="1" w:styleId="WW8Num2z1">
    <w:name w:val="WW8Num2z1"/>
    <w:rsid w:val="000910EF"/>
    <w:rPr>
      <w:rFonts w:ascii="Courier New" w:hAnsi="Courier New" w:cs="Courier New" w:hint="default"/>
    </w:rPr>
  </w:style>
  <w:style w:type="character" w:customStyle="1" w:styleId="WW8Num2z2">
    <w:name w:val="WW8Num2z2"/>
    <w:rsid w:val="000910EF"/>
    <w:rPr>
      <w:rFonts w:ascii="Wingdings" w:hAnsi="Wingdings" w:cs="Wingdings" w:hint="default"/>
    </w:rPr>
  </w:style>
  <w:style w:type="character" w:customStyle="1" w:styleId="WW8Num2z3">
    <w:name w:val="WW8Num2z3"/>
    <w:rsid w:val="000910EF"/>
    <w:rPr>
      <w:rFonts w:ascii="Symbol" w:hAnsi="Symbol" w:cs="Symbol" w:hint="default"/>
    </w:rPr>
  </w:style>
  <w:style w:type="character" w:customStyle="1" w:styleId="WW8Num3z0">
    <w:name w:val="WW8Num3z0"/>
    <w:rsid w:val="000910EF"/>
    <w:rPr>
      <w:rFonts w:ascii="Calibri" w:eastAsia="Calibri" w:hAnsi="Calibri" w:cs="Times New Roman" w:hint="default"/>
    </w:rPr>
  </w:style>
  <w:style w:type="character" w:customStyle="1" w:styleId="WW8Num3z1">
    <w:name w:val="WW8Num3z1"/>
    <w:rsid w:val="000910EF"/>
    <w:rPr>
      <w:rFonts w:ascii="Courier New" w:hAnsi="Courier New" w:cs="Courier New" w:hint="default"/>
    </w:rPr>
  </w:style>
  <w:style w:type="character" w:customStyle="1" w:styleId="WW8Num3z2">
    <w:name w:val="WW8Num3z2"/>
    <w:rsid w:val="000910EF"/>
    <w:rPr>
      <w:rFonts w:ascii="Wingdings" w:hAnsi="Wingdings" w:cs="Wingdings" w:hint="default"/>
    </w:rPr>
  </w:style>
  <w:style w:type="character" w:customStyle="1" w:styleId="WW8Num3z3">
    <w:name w:val="WW8Num3z3"/>
    <w:rsid w:val="000910EF"/>
    <w:rPr>
      <w:rFonts w:ascii="Symbol" w:hAnsi="Symbol" w:cs="Symbol" w:hint="default"/>
    </w:rPr>
  </w:style>
  <w:style w:type="character" w:customStyle="1" w:styleId="WW8Num4z0">
    <w:name w:val="WW8Num4z0"/>
    <w:rsid w:val="000910EF"/>
    <w:rPr>
      <w:rFonts w:ascii="Arial" w:hAnsi="Arial" w:cs="Arial" w:hint="default"/>
      <w:sz w:val="22"/>
      <w:szCs w:val="22"/>
    </w:rPr>
  </w:style>
  <w:style w:type="character" w:customStyle="1" w:styleId="WW8Num5z0">
    <w:name w:val="WW8Num5z0"/>
    <w:rsid w:val="000910EF"/>
    <w:rPr>
      <w:rFonts w:ascii="Calibri" w:eastAsia="Calibri" w:hAnsi="Calibri" w:cs="Times New Roman" w:hint="default"/>
    </w:rPr>
  </w:style>
  <w:style w:type="character" w:customStyle="1" w:styleId="WW8Num5z1">
    <w:name w:val="WW8Num5z1"/>
    <w:rsid w:val="000910EF"/>
    <w:rPr>
      <w:rFonts w:ascii="Courier New" w:hAnsi="Courier New" w:cs="Courier New" w:hint="default"/>
    </w:rPr>
  </w:style>
  <w:style w:type="character" w:customStyle="1" w:styleId="WW8Num5z2">
    <w:name w:val="WW8Num5z2"/>
    <w:rsid w:val="000910EF"/>
    <w:rPr>
      <w:rFonts w:ascii="Wingdings" w:hAnsi="Wingdings" w:cs="Wingdings" w:hint="default"/>
    </w:rPr>
  </w:style>
  <w:style w:type="character" w:customStyle="1" w:styleId="WW8Num5z3">
    <w:name w:val="WW8Num5z3"/>
    <w:rsid w:val="000910EF"/>
    <w:rPr>
      <w:rFonts w:ascii="Symbol" w:hAnsi="Symbol" w:cs="Symbol" w:hint="default"/>
    </w:rPr>
  </w:style>
  <w:style w:type="character" w:customStyle="1" w:styleId="WW8Num6z0">
    <w:name w:val="WW8Num6z0"/>
    <w:rsid w:val="000910EF"/>
    <w:rPr>
      <w:rFonts w:ascii="Letter Gothic" w:eastAsia="Times New Roman" w:hAnsi="Letter Gothic" w:cs="Times New Roman" w:hint="default"/>
      <w:color w:val="000000"/>
      <w:sz w:val="22"/>
      <w:szCs w:val="22"/>
    </w:rPr>
  </w:style>
  <w:style w:type="character" w:customStyle="1" w:styleId="WW8Num6z1">
    <w:name w:val="WW8Num6z1"/>
    <w:rsid w:val="000910EF"/>
    <w:rPr>
      <w:rFonts w:ascii="Courier New" w:hAnsi="Courier New" w:cs="Courier New" w:hint="default"/>
    </w:rPr>
  </w:style>
  <w:style w:type="character" w:customStyle="1" w:styleId="WW8Num6z2">
    <w:name w:val="WW8Num6z2"/>
    <w:rsid w:val="000910EF"/>
    <w:rPr>
      <w:rFonts w:ascii="Wingdings" w:hAnsi="Wingdings" w:cs="Wingdings" w:hint="default"/>
    </w:rPr>
  </w:style>
  <w:style w:type="character" w:customStyle="1" w:styleId="WW8Num6z3">
    <w:name w:val="WW8Num6z3"/>
    <w:rsid w:val="000910EF"/>
    <w:rPr>
      <w:rFonts w:ascii="Symbol" w:hAnsi="Symbol" w:cs="Symbol" w:hint="default"/>
    </w:rPr>
  </w:style>
  <w:style w:type="character" w:customStyle="1" w:styleId="WW8Num7z0">
    <w:name w:val="WW8Num7z0"/>
    <w:rsid w:val="000910EF"/>
    <w:rPr>
      <w:rFonts w:ascii="Letter Gothic" w:eastAsia="Times New Roman" w:hAnsi="Letter Gothic" w:cs="Times New Roman" w:hint="default"/>
    </w:rPr>
  </w:style>
  <w:style w:type="character" w:customStyle="1" w:styleId="WW8Num7z1">
    <w:name w:val="WW8Num7z1"/>
    <w:rsid w:val="000910EF"/>
    <w:rPr>
      <w:rFonts w:ascii="Courier New" w:hAnsi="Courier New" w:cs="Courier New" w:hint="default"/>
    </w:rPr>
  </w:style>
  <w:style w:type="character" w:customStyle="1" w:styleId="WW8Num7z2">
    <w:name w:val="WW8Num7z2"/>
    <w:rsid w:val="000910EF"/>
    <w:rPr>
      <w:rFonts w:ascii="Wingdings" w:hAnsi="Wingdings" w:cs="Wingdings" w:hint="default"/>
    </w:rPr>
  </w:style>
  <w:style w:type="character" w:customStyle="1" w:styleId="WW8Num7z3">
    <w:name w:val="WW8Num7z3"/>
    <w:rsid w:val="000910EF"/>
    <w:rPr>
      <w:rFonts w:ascii="Symbol" w:hAnsi="Symbol" w:cs="Symbol" w:hint="default"/>
    </w:rPr>
  </w:style>
  <w:style w:type="character" w:customStyle="1" w:styleId="WW8Num8z0">
    <w:name w:val="WW8Num8z0"/>
    <w:rsid w:val="000910EF"/>
    <w:rPr>
      <w:rFonts w:ascii="Times New Roman" w:eastAsia="Times New Roman" w:hAnsi="Times New Roman" w:cs="Times New Roman" w:hint="default"/>
      <w:sz w:val="20"/>
    </w:rPr>
  </w:style>
  <w:style w:type="character" w:customStyle="1" w:styleId="WW8Num8z1">
    <w:name w:val="WW8Num8z1"/>
    <w:rsid w:val="000910EF"/>
  </w:style>
  <w:style w:type="character" w:customStyle="1" w:styleId="WW8Num8z2">
    <w:name w:val="WW8Num8z2"/>
    <w:rsid w:val="000910EF"/>
  </w:style>
  <w:style w:type="character" w:customStyle="1" w:styleId="WW8Num8z3">
    <w:name w:val="WW8Num8z3"/>
    <w:rsid w:val="000910EF"/>
  </w:style>
  <w:style w:type="character" w:customStyle="1" w:styleId="WW8Num8z4">
    <w:name w:val="WW8Num8z4"/>
    <w:rsid w:val="000910EF"/>
  </w:style>
  <w:style w:type="character" w:customStyle="1" w:styleId="WW8Num8z5">
    <w:name w:val="WW8Num8z5"/>
    <w:rsid w:val="000910EF"/>
  </w:style>
  <w:style w:type="character" w:customStyle="1" w:styleId="WW8Num8z6">
    <w:name w:val="WW8Num8z6"/>
    <w:rsid w:val="000910EF"/>
  </w:style>
  <w:style w:type="character" w:customStyle="1" w:styleId="WW8Num8z7">
    <w:name w:val="WW8Num8z7"/>
    <w:rsid w:val="000910EF"/>
  </w:style>
  <w:style w:type="character" w:customStyle="1" w:styleId="WW8Num8z8">
    <w:name w:val="WW8Num8z8"/>
    <w:rsid w:val="000910EF"/>
  </w:style>
  <w:style w:type="character" w:customStyle="1" w:styleId="WW8Num9z0">
    <w:name w:val="WW8Num9z0"/>
    <w:rsid w:val="000910EF"/>
    <w:rPr>
      <w:rFonts w:ascii="Calibri" w:eastAsia="Calibri" w:hAnsi="Calibri" w:cs="Times New Roman" w:hint="default"/>
    </w:rPr>
  </w:style>
  <w:style w:type="character" w:customStyle="1" w:styleId="WW8Num9z1">
    <w:name w:val="WW8Num9z1"/>
    <w:rsid w:val="000910EF"/>
    <w:rPr>
      <w:rFonts w:ascii="Courier New" w:hAnsi="Courier New" w:cs="Courier New" w:hint="default"/>
    </w:rPr>
  </w:style>
  <w:style w:type="character" w:customStyle="1" w:styleId="WW8Num9z2">
    <w:name w:val="WW8Num9z2"/>
    <w:rsid w:val="000910EF"/>
    <w:rPr>
      <w:rFonts w:ascii="Wingdings" w:hAnsi="Wingdings" w:cs="Wingdings" w:hint="default"/>
    </w:rPr>
  </w:style>
  <w:style w:type="character" w:customStyle="1" w:styleId="WW8Num9z3">
    <w:name w:val="WW8Num9z3"/>
    <w:rsid w:val="000910EF"/>
    <w:rPr>
      <w:rFonts w:ascii="Symbol" w:hAnsi="Symbol" w:cs="Symbol" w:hint="default"/>
    </w:rPr>
  </w:style>
  <w:style w:type="character" w:customStyle="1" w:styleId="WW8Num10z0">
    <w:name w:val="WW8Num10z0"/>
    <w:rsid w:val="000910EF"/>
    <w:rPr>
      <w:rFonts w:ascii="Calibri" w:eastAsia="Calibri" w:hAnsi="Calibri" w:cs="Times New Roman" w:hint="default"/>
    </w:rPr>
  </w:style>
  <w:style w:type="character" w:customStyle="1" w:styleId="WW8Num10z1">
    <w:name w:val="WW8Num10z1"/>
    <w:rsid w:val="000910EF"/>
    <w:rPr>
      <w:rFonts w:ascii="Courier New" w:hAnsi="Courier New" w:cs="Courier New" w:hint="default"/>
    </w:rPr>
  </w:style>
  <w:style w:type="character" w:customStyle="1" w:styleId="WW8Num10z2">
    <w:name w:val="WW8Num10z2"/>
    <w:rsid w:val="000910EF"/>
    <w:rPr>
      <w:rFonts w:ascii="Wingdings" w:hAnsi="Wingdings" w:cs="Wingdings" w:hint="default"/>
    </w:rPr>
  </w:style>
  <w:style w:type="character" w:customStyle="1" w:styleId="WW8Num10z3">
    <w:name w:val="WW8Num10z3"/>
    <w:rsid w:val="000910EF"/>
    <w:rPr>
      <w:rFonts w:ascii="Symbol" w:hAnsi="Symbol" w:cs="Symbol" w:hint="default"/>
    </w:rPr>
  </w:style>
  <w:style w:type="character" w:customStyle="1" w:styleId="WW8Num11z0">
    <w:name w:val="WW8Num11z0"/>
    <w:rsid w:val="000910EF"/>
    <w:rPr>
      <w:rFonts w:ascii="Arial" w:hAnsi="Arial" w:cs="Arial" w:hint="default"/>
      <w:sz w:val="20"/>
    </w:rPr>
  </w:style>
  <w:style w:type="character" w:customStyle="1" w:styleId="WW8Num12z0">
    <w:name w:val="WW8Num12z0"/>
    <w:rsid w:val="000910EF"/>
    <w:rPr>
      <w:rFonts w:ascii="Calibri" w:eastAsia="Calibri" w:hAnsi="Calibri" w:cs="Times New Roman" w:hint="default"/>
    </w:rPr>
  </w:style>
  <w:style w:type="character" w:customStyle="1" w:styleId="WW8Num12z1">
    <w:name w:val="WW8Num12z1"/>
    <w:rsid w:val="000910EF"/>
    <w:rPr>
      <w:rFonts w:ascii="Courier New" w:hAnsi="Courier New" w:cs="Courier New" w:hint="default"/>
    </w:rPr>
  </w:style>
  <w:style w:type="character" w:customStyle="1" w:styleId="WW8Num12z2">
    <w:name w:val="WW8Num12z2"/>
    <w:rsid w:val="000910EF"/>
    <w:rPr>
      <w:rFonts w:ascii="Wingdings" w:hAnsi="Wingdings" w:cs="Wingdings" w:hint="default"/>
    </w:rPr>
  </w:style>
  <w:style w:type="character" w:customStyle="1" w:styleId="WW8Num12z3">
    <w:name w:val="WW8Num12z3"/>
    <w:rsid w:val="000910EF"/>
    <w:rPr>
      <w:rFonts w:ascii="Symbol" w:hAnsi="Symbol" w:cs="Symbol" w:hint="default"/>
    </w:rPr>
  </w:style>
  <w:style w:type="character" w:customStyle="1" w:styleId="WW8Num13z0">
    <w:name w:val="WW8Num13z0"/>
    <w:rsid w:val="000910EF"/>
    <w:rPr>
      <w:rFonts w:ascii="Calibri" w:eastAsia="Calibri" w:hAnsi="Calibri" w:cs="Times New Roman" w:hint="default"/>
    </w:rPr>
  </w:style>
  <w:style w:type="character" w:customStyle="1" w:styleId="WW8Num13z1">
    <w:name w:val="WW8Num13z1"/>
    <w:rsid w:val="000910EF"/>
    <w:rPr>
      <w:rFonts w:ascii="Courier New" w:hAnsi="Courier New" w:cs="Courier New" w:hint="default"/>
    </w:rPr>
  </w:style>
  <w:style w:type="character" w:customStyle="1" w:styleId="WW8Num13z2">
    <w:name w:val="WW8Num13z2"/>
    <w:rsid w:val="000910EF"/>
    <w:rPr>
      <w:rFonts w:ascii="Wingdings" w:hAnsi="Wingdings" w:cs="Wingdings" w:hint="default"/>
    </w:rPr>
  </w:style>
  <w:style w:type="character" w:customStyle="1" w:styleId="WW8Num13z3">
    <w:name w:val="WW8Num13z3"/>
    <w:rsid w:val="000910EF"/>
    <w:rPr>
      <w:rFonts w:ascii="Symbol" w:hAnsi="Symbol" w:cs="Symbol" w:hint="default"/>
    </w:rPr>
  </w:style>
  <w:style w:type="character" w:customStyle="1" w:styleId="WW8Num14z0">
    <w:name w:val="WW8Num14z0"/>
    <w:rsid w:val="000910EF"/>
    <w:rPr>
      <w:rFonts w:ascii="Calibri" w:eastAsia="Calibri" w:hAnsi="Calibri" w:cs="Times New Roman" w:hint="default"/>
    </w:rPr>
  </w:style>
  <w:style w:type="character" w:customStyle="1" w:styleId="WW8Num14z1">
    <w:name w:val="WW8Num14z1"/>
    <w:rsid w:val="000910EF"/>
    <w:rPr>
      <w:rFonts w:ascii="Courier New" w:hAnsi="Courier New" w:cs="Courier New" w:hint="default"/>
    </w:rPr>
  </w:style>
  <w:style w:type="character" w:customStyle="1" w:styleId="WW8Num14z2">
    <w:name w:val="WW8Num14z2"/>
    <w:rsid w:val="000910EF"/>
    <w:rPr>
      <w:rFonts w:ascii="Wingdings" w:hAnsi="Wingdings" w:cs="Wingdings" w:hint="default"/>
    </w:rPr>
  </w:style>
  <w:style w:type="character" w:customStyle="1" w:styleId="WW8Num14z3">
    <w:name w:val="WW8Num14z3"/>
    <w:rsid w:val="000910EF"/>
    <w:rPr>
      <w:rFonts w:ascii="Symbol" w:hAnsi="Symbol" w:cs="Symbol" w:hint="default"/>
    </w:rPr>
  </w:style>
  <w:style w:type="character" w:customStyle="1" w:styleId="WW8Num15z0">
    <w:name w:val="WW8Num15z0"/>
    <w:rsid w:val="000910EF"/>
    <w:rPr>
      <w:rFonts w:ascii="Calibri" w:eastAsia="Calibri" w:hAnsi="Calibri" w:cs="Times New Roman" w:hint="default"/>
    </w:rPr>
  </w:style>
  <w:style w:type="character" w:customStyle="1" w:styleId="WW8Num15z1">
    <w:name w:val="WW8Num15z1"/>
    <w:rsid w:val="000910EF"/>
    <w:rPr>
      <w:rFonts w:ascii="Courier New" w:hAnsi="Courier New" w:cs="Courier New" w:hint="default"/>
    </w:rPr>
  </w:style>
  <w:style w:type="character" w:customStyle="1" w:styleId="WW8Num15z2">
    <w:name w:val="WW8Num15z2"/>
    <w:rsid w:val="000910EF"/>
    <w:rPr>
      <w:rFonts w:ascii="Wingdings" w:hAnsi="Wingdings" w:cs="Wingdings" w:hint="default"/>
    </w:rPr>
  </w:style>
  <w:style w:type="character" w:customStyle="1" w:styleId="WW8Num15z3">
    <w:name w:val="WW8Num15z3"/>
    <w:rsid w:val="000910EF"/>
    <w:rPr>
      <w:rFonts w:ascii="Symbol" w:hAnsi="Symbol" w:cs="Symbol" w:hint="default"/>
    </w:rPr>
  </w:style>
  <w:style w:type="character" w:customStyle="1" w:styleId="WW8Num16z0">
    <w:name w:val="WW8Num16z0"/>
    <w:rsid w:val="000910EF"/>
    <w:rPr>
      <w:rFonts w:ascii="Symbol" w:hAnsi="Symbol" w:cs="Symbol" w:hint="default"/>
      <w:sz w:val="20"/>
    </w:rPr>
  </w:style>
  <w:style w:type="character" w:customStyle="1" w:styleId="WW8Num16z1">
    <w:name w:val="WW8Num16z1"/>
    <w:rsid w:val="000910EF"/>
    <w:rPr>
      <w:rFonts w:ascii="Courier New" w:hAnsi="Courier New" w:cs="Courier New" w:hint="default"/>
    </w:rPr>
  </w:style>
  <w:style w:type="character" w:customStyle="1" w:styleId="WW8Num16z2">
    <w:name w:val="WW8Num16z2"/>
    <w:rsid w:val="000910EF"/>
    <w:rPr>
      <w:rFonts w:ascii="Wingdings" w:hAnsi="Wingdings" w:cs="Wingdings" w:hint="default"/>
    </w:rPr>
  </w:style>
  <w:style w:type="character" w:customStyle="1" w:styleId="WW8Num17z0">
    <w:name w:val="WW8Num17z0"/>
    <w:rsid w:val="000910EF"/>
    <w:rPr>
      <w:rFonts w:ascii="Calibri" w:eastAsia="Calibri" w:hAnsi="Calibri" w:cs="Times New Roman" w:hint="default"/>
    </w:rPr>
  </w:style>
  <w:style w:type="character" w:customStyle="1" w:styleId="WW8Num17z1">
    <w:name w:val="WW8Num17z1"/>
    <w:rsid w:val="000910EF"/>
    <w:rPr>
      <w:rFonts w:ascii="Courier New" w:hAnsi="Courier New" w:cs="Courier New" w:hint="default"/>
    </w:rPr>
  </w:style>
  <w:style w:type="character" w:customStyle="1" w:styleId="WW8Num17z2">
    <w:name w:val="WW8Num17z2"/>
    <w:rsid w:val="000910EF"/>
    <w:rPr>
      <w:rFonts w:ascii="Wingdings" w:hAnsi="Wingdings" w:cs="Wingdings" w:hint="default"/>
    </w:rPr>
  </w:style>
  <w:style w:type="character" w:customStyle="1" w:styleId="WW8Num17z3">
    <w:name w:val="WW8Num17z3"/>
    <w:rsid w:val="000910EF"/>
    <w:rPr>
      <w:rFonts w:ascii="Symbol" w:hAnsi="Symbol" w:cs="Symbol" w:hint="default"/>
    </w:rPr>
  </w:style>
  <w:style w:type="character" w:customStyle="1" w:styleId="WW8Num18z0">
    <w:name w:val="WW8Num18z0"/>
    <w:rsid w:val="000910EF"/>
    <w:rPr>
      <w:rFonts w:ascii="Arial" w:eastAsia="Calibri" w:hAnsi="Arial" w:cs="Arial" w:hint="default"/>
    </w:rPr>
  </w:style>
  <w:style w:type="character" w:customStyle="1" w:styleId="WW8Num18z1">
    <w:name w:val="WW8Num18z1"/>
    <w:rsid w:val="000910EF"/>
    <w:rPr>
      <w:rFonts w:ascii="Courier New" w:hAnsi="Courier New" w:cs="Courier New" w:hint="default"/>
    </w:rPr>
  </w:style>
  <w:style w:type="character" w:customStyle="1" w:styleId="WW8Num18z2">
    <w:name w:val="WW8Num18z2"/>
    <w:rsid w:val="000910EF"/>
    <w:rPr>
      <w:rFonts w:ascii="Wingdings" w:hAnsi="Wingdings" w:cs="Wingdings" w:hint="default"/>
    </w:rPr>
  </w:style>
  <w:style w:type="character" w:customStyle="1" w:styleId="WW8Num18z3">
    <w:name w:val="WW8Num18z3"/>
    <w:rsid w:val="000910EF"/>
    <w:rPr>
      <w:rFonts w:ascii="Symbol" w:hAnsi="Symbol" w:cs="Symbol" w:hint="default"/>
    </w:rPr>
  </w:style>
  <w:style w:type="character" w:customStyle="1" w:styleId="WW8Num19z0">
    <w:name w:val="WW8Num19z0"/>
    <w:rsid w:val="000910EF"/>
    <w:rPr>
      <w:rFonts w:ascii="Letter Gothic" w:eastAsia="Times New Roman" w:hAnsi="Letter Gothic" w:cs="Times New Roman" w:hint="default"/>
    </w:rPr>
  </w:style>
  <w:style w:type="character" w:customStyle="1" w:styleId="WW8Num19z1">
    <w:name w:val="WW8Num19z1"/>
    <w:rsid w:val="000910EF"/>
    <w:rPr>
      <w:rFonts w:ascii="Courier New" w:hAnsi="Courier New" w:cs="Courier New" w:hint="default"/>
    </w:rPr>
  </w:style>
  <w:style w:type="character" w:customStyle="1" w:styleId="WW8Num19z2">
    <w:name w:val="WW8Num19z2"/>
    <w:rsid w:val="000910EF"/>
    <w:rPr>
      <w:rFonts w:ascii="Wingdings" w:hAnsi="Wingdings" w:cs="Wingdings" w:hint="default"/>
    </w:rPr>
  </w:style>
  <w:style w:type="character" w:customStyle="1" w:styleId="WW8Num19z3">
    <w:name w:val="WW8Num19z3"/>
    <w:rsid w:val="000910EF"/>
    <w:rPr>
      <w:rFonts w:ascii="Symbol" w:hAnsi="Symbol" w:cs="Symbol" w:hint="default"/>
    </w:rPr>
  </w:style>
  <w:style w:type="character" w:customStyle="1" w:styleId="WW8Num20z0">
    <w:name w:val="WW8Num20z0"/>
    <w:rsid w:val="000910EF"/>
    <w:rPr>
      <w:rFonts w:ascii="Calibri" w:eastAsia="Calibri" w:hAnsi="Calibri" w:cs="Times New Roman" w:hint="default"/>
    </w:rPr>
  </w:style>
  <w:style w:type="character" w:customStyle="1" w:styleId="WW8Num20z1">
    <w:name w:val="WW8Num20z1"/>
    <w:rsid w:val="000910EF"/>
    <w:rPr>
      <w:rFonts w:ascii="Courier New" w:hAnsi="Courier New" w:cs="Courier New" w:hint="default"/>
    </w:rPr>
  </w:style>
  <w:style w:type="character" w:customStyle="1" w:styleId="WW8Num20z2">
    <w:name w:val="WW8Num20z2"/>
    <w:rsid w:val="000910EF"/>
    <w:rPr>
      <w:rFonts w:ascii="Wingdings" w:hAnsi="Wingdings" w:cs="Wingdings" w:hint="default"/>
    </w:rPr>
  </w:style>
  <w:style w:type="character" w:customStyle="1" w:styleId="WW8Num20z3">
    <w:name w:val="WW8Num20z3"/>
    <w:rsid w:val="000910EF"/>
    <w:rPr>
      <w:rFonts w:ascii="Symbol" w:hAnsi="Symbol" w:cs="Symbol" w:hint="default"/>
    </w:rPr>
  </w:style>
  <w:style w:type="character" w:customStyle="1" w:styleId="WW8Num21z0">
    <w:name w:val="WW8Num21z0"/>
    <w:rsid w:val="000910EF"/>
    <w:rPr>
      <w:rFonts w:ascii="Calibri" w:eastAsia="Calibri" w:hAnsi="Calibri" w:cs="Times New Roman" w:hint="default"/>
    </w:rPr>
  </w:style>
  <w:style w:type="character" w:customStyle="1" w:styleId="WW8Num21z1">
    <w:name w:val="WW8Num21z1"/>
    <w:rsid w:val="000910EF"/>
    <w:rPr>
      <w:rFonts w:ascii="Courier New" w:hAnsi="Courier New" w:cs="Courier New" w:hint="default"/>
    </w:rPr>
  </w:style>
  <w:style w:type="character" w:customStyle="1" w:styleId="WW8Num21z2">
    <w:name w:val="WW8Num21z2"/>
    <w:rsid w:val="000910EF"/>
    <w:rPr>
      <w:rFonts w:ascii="Wingdings" w:hAnsi="Wingdings" w:cs="Wingdings" w:hint="default"/>
    </w:rPr>
  </w:style>
  <w:style w:type="character" w:customStyle="1" w:styleId="WW8Num21z3">
    <w:name w:val="WW8Num21z3"/>
    <w:rsid w:val="000910EF"/>
    <w:rPr>
      <w:rFonts w:ascii="Symbol" w:hAnsi="Symbol" w:cs="Symbol" w:hint="default"/>
    </w:rPr>
  </w:style>
  <w:style w:type="character" w:customStyle="1" w:styleId="WW8Num22z0">
    <w:name w:val="WW8Num22z0"/>
    <w:rsid w:val="000910EF"/>
    <w:rPr>
      <w:rFonts w:ascii="Letter Gothic" w:eastAsia="Times New Roman" w:hAnsi="Letter Gothic" w:cs="Times New Roman" w:hint="default"/>
    </w:rPr>
  </w:style>
  <w:style w:type="character" w:customStyle="1" w:styleId="WW8Num22z1">
    <w:name w:val="WW8Num22z1"/>
    <w:rsid w:val="000910EF"/>
    <w:rPr>
      <w:rFonts w:ascii="Courier New" w:hAnsi="Courier New" w:cs="Courier New" w:hint="default"/>
    </w:rPr>
  </w:style>
  <w:style w:type="character" w:customStyle="1" w:styleId="WW8Num22z2">
    <w:name w:val="WW8Num22z2"/>
    <w:rsid w:val="000910EF"/>
    <w:rPr>
      <w:rFonts w:ascii="Wingdings" w:hAnsi="Wingdings" w:cs="Wingdings" w:hint="default"/>
    </w:rPr>
  </w:style>
  <w:style w:type="character" w:customStyle="1" w:styleId="WW8Num22z3">
    <w:name w:val="WW8Num22z3"/>
    <w:rsid w:val="000910EF"/>
    <w:rPr>
      <w:rFonts w:ascii="Symbol" w:hAnsi="Symbol" w:cs="Symbol" w:hint="default"/>
    </w:rPr>
  </w:style>
  <w:style w:type="character" w:customStyle="1" w:styleId="WW8Num23z0">
    <w:name w:val="WW8Num23z0"/>
    <w:rsid w:val="000910EF"/>
    <w:rPr>
      <w:rFonts w:ascii="Calibri" w:eastAsia="Calibri" w:hAnsi="Calibri" w:cs="Times New Roman" w:hint="default"/>
    </w:rPr>
  </w:style>
  <w:style w:type="character" w:customStyle="1" w:styleId="WW8Num23z1">
    <w:name w:val="WW8Num23z1"/>
    <w:rsid w:val="000910EF"/>
    <w:rPr>
      <w:rFonts w:ascii="Courier New" w:hAnsi="Courier New" w:cs="Courier New" w:hint="default"/>
    </w:rPr>
  </w:style>
  <w:style w:type="character" w:customStyle="1" w:styleId="WW8Num23z2">
    <w:name w:val="WW8Num23z2"/>
    <w:rsid w:val="000910EF"/>
    <w:rPr>
      <w:rFonts w:ascii="Wingdings" w:hAnsi="Wingdings" w:cs="Wingdings" w:hint="default"/>
    </w:rPr>
  </w:style>
  <w:style w:type="character" w:customStyle="1" w:styleId="WW8Num23z3">
    <w:name w:val="WW8Num23z3"/>
    <w:rsid w:val="000910EF"/>
    <w:rPr>
      <w:rFonts w:ascii="Symbol" w:hAnsi="Symbol" w:cs="Symbol" w:hint="default"/>
    </w:rPr>
  </w:style>
  <w:style w:type="character" w:customStyle="1" w:styleId="WW8Num24z0">
    <w:name w:val="WW8Num24z0"/>
    <w:rsid w:val="000910EF"/>
    <w:rPr>
      <w:rFonts w:ascii="Calibri" w:eastAsia="Calibri" w:hAnsi="Calibri" w:cs="Times New Roman" w:hint="default"/>
    </w:rPr>
  </w:style>
  <w:style w:type="character" w:customStyle="1" w:styleId="WW8Num24z1">
    <w:name w:val="WW8Num24z1"/>
    <w:rsid w:val="000910EF"/>
    <w:rPr>
      <w:rFonts w:ascii="Courier New" w:hAnsi="Courier New" w:cs="Courier New" w:hint="default"/>
    </w:rPr>
  </w:style>
  <w:style w:type="character" w:customStyle="1" w:styleId="WW8Num24z2">
    <w:name w:val="WW8Num24z2"/>
    <w:rsid w:val="000910EF"/>
    <w:rPr>
      <w:rFonts w:ascii="Wingdings" w:hAnsi="Wingdings" w:cs="Wingdings" w:hint="default"/>
    </w:rPr>
  </w:style>
  <w:style w:type="character" w:customStyle="1" w:styleId="WW8Num24z3">
    <w:name w:val="WW8Num24z3"/>
    <w:rsid w:val="000910EF"/>
    <w:rPr>
      <w:rFonts w:ascii="Symbol" w:hAnsi="Symbol" w:cs="Symbol" w:hint="default"/>
    </w:rPr>
  </w:style>
  <w:style w:type="character" w:customStyle="1" w:styleId="WW8Num25z0">
    <w:name w:val="WW8Num25z0"/>
    <w:rsid w:val="000910EF"/>
    <w:rPr>
      <w:rFonts w:ascii="Arial" w:eastAsia="Calibri" w:hAnsi="Arial" w:cs="Arial" w:hint="default"/>
    </w:rPr>
  </w:style>
  <w:style w:type="character" w:customStyle="1" w:styleId="WW8Num25z1">
    <w:name w:val="WW8Num25z1"/>
    <w:rsid w:val="000910EF"/>
    <w:rPr>
      <w:rFonts w:ascii="Courier New" w:hAnsi="Courier New" w:cs="Courier New" w:hint="default"/>
    </w:rPr>
  </w:style>
  <w:style w:type="character" w:customStyle="1" w:styleId="WW8Num25z2">
    <w:name w:val="WW8Num25z2"/>
    <w:rsid w:val="000910EF"/>
    <w:rPr>
      <w:rFonts w:ascii="Wingdings" w:hAnsi="Wingdings" w:cs="Wingdings" w:hint="default"/>
    </w:rPr>
  </w:style>
  <w:style w:type="character" w:customStyle="1" w:styleId="WW8Num25z3">
    <w:name w:val="WW8Num25z3"/>
    <w:rsid w:val="000910EF"/>
    <w:rPr>
      <w:rFonts w:ascii="Symbol" w:hAnsi="Symbol" w:cs="Symbol" w:hint="default"/>
    </w:rPr>
  </w:style>
  <w:style w:type="character" w:customStyle="1" w:styleId="WW8Num26z0">
    <w:name w:val="WW8Num26z0"/>
    <w:rsid w:val="000910EF"/>
    <w:rPr>
      <w:rFonts w:ascii="Calibri" w:eastAsia="Calibri" w:hAnsi="Calibri" w:cs="Times New Roman" w:hint="default"/>
    </w:rPr>
  </w:style>
  <w:style w:type="character" w:customStyle="1" w:styleId="WW8Num26z1">
    <w:name w:val="WW8Num26z1"/>
    <w:rsid w:val="000910EF"/>
    <w:rPr>
      <w:rFonts w:ascii="Courier New" w:hAnsi="Courier New" w:cs="Courier New" w:hint="default"/>
    </w:rPr>
  </w:style>
  <w:style w:type="character" w:customStyle="1" w:styleId="WW8Num26z2">
    <w:name w:val="WW8Num26z2"/>
    <w:rsid w:val="000910EF"/>
    <w:rPr>
      <w:rFonts w:ascii="Wingdings" w:hAnsi="Wingdings" w:cs="Wingdings" w:hint="default"/>
    </w:rPr>
  </w:style>
  <w:style w:type="character" w:customStyle="1" w:styleId="WW8Num26z3">
    <w:name w:val="WW8Num26z3"/>
    <w:rsid w:val="000910EF"/>
    <w:rPr>
      <w:rFonts w:ascii="Symbol" w:hAnsi="Symbol" w:cs="Symbol" w:hint="default"/>
    </w:rPr>
  </w:style>
  <w:style w:type="character" w:customStyle="1" w:styleId="WW8Num27z0">
    <w:name w:val="WW8Num27z0"/>
    <w:rsid w:val="000910EF"/>
    <w:rPr>
      <w:rFonts w:ascii="Arial" w:hAnsi="Arial" w:cs="Arial"/>
    </w:rPr>
  </w:style>
  <w:style w:type="character" w:customStyle="1" w:styleId="WW8Num27z1">
    <w:name w:val="WW8Num27z1"/>
    <w:rsid w:val="000910EF"/>
  </w:style>
  <w:style w:type="character" w:customStyle="1" w:styleId="WW8Num27z2">
    <w:name w:val="WW8Num27z2"/>
    <w:rsid w:val="000910EF"/>
  </w:style>
  <w:style w:type="character" w:customStyle="1" w:styleId="WW8Num27z3">
    <w:name w:val="WW8Num27z3"/>
    <w:rsid w:val="000910EF"/>
  </w:style>
  <w:style w:type="character" w:customStyle="1" w:styleId="WW8Num27z4">
    <w:name w:val="WW8Num27z4"/>
    <w:rsid w:val="000910EF"/>
  </w:style>
  <w:style w:type="character" w:customStyle="1" w:styleId="WW8Num27z5">
    <w:name w:val="WW8Num27z5"/>
    <w:rsid w:val="000910EF"/>
  </w:style>
  <w:style w:type="character" w:customStyle="1" w:styleId="WW8Num27z6">
    <w:name w:val="WW8Num27z6"/>
    <w:rsid w:val="000910EF"/>
  </w:style>
  <w:style w:type="character" w:customStyle="1" w:styleId="WW8Num27z7">
    <w:name w:val="WW8Num27z7"/>
    <w:rsid w:val="000910EF"/>
  </w:style>
  <w:style w:type="character" w:customStyle="1" w:styleId="WW8Num27z8">
    <w:name w:val="WW8Num27z8"/>
    <w:rsid w:val="000910EF"/>
  </w:style>
  <w:style w:type="character" w:customStyle="1" w:styleId="WW8Num28z0">
    <w:name w:val="WW8Num28z0"/>
    <w:rsid w:val="000910EF"/>
    <w:rPr>
      <w:rFonts w:ascii="Calibri" w:eastAsia="Calibri" w:hAnsi="Calibri" w:cs="Times New Roman" w:hint="default"/>
    </w:rPr>
  </w:style>
  <w:style w:type="character" w:customStyle="1" w:styleId="WW8Num28z1">
    <w:name w:val="WW8Num28z1"/>
    <w:rsid w:val="000910EF"/>
    <w:rPr>
      <w:rFonts w:ascii="Courier New" w:hAnsi="Courier New" w:cs="Courier New" w:hint="default"/>
    </w:rPr>
  </w:style>
  <w:style w:type="character" w:customStyle="1" w:styleId="WW8Num28z2">
    <w:name w:val="WW8Num28z2"/>
    <w:rsid w:val="000910EF"/>
    <w:rPr>
      <w:rFonts w:ascii="Wingdings" w:hAnsi="Wingdings" w:cs="Wingdings" w:hint="default"/>
    </w:rPr>
  </w:style>
  <w:style w:type="character" w:customStyle="1" w:styleId="WW8Num28z3">
    <w:name w:val="WW8Num28z3"/>
    <w:rsid w:val="000910EF"/>
    <w:rPr>
      <w:rFonts w:ascii="Symbol" w:hAnsi="Symbol" w:cs="Symbol" w:hint="default"/>
    </w:rPr>
  </w:style>
  <w:style w:type="character" w:customStyle="1" w:styleId="WW8Num29z0">
    <w:name w:val="WW8Num29z0"/>
    <w:rsid w:val="000910EF"/>
    <w:rPr>
      <w:rFonts w:ascii="Calibri" w:eastAsia="Calibri" w:hAnsi="Calibri" w:cs="Times New Roman" w:hint="default"/>
    </w:rPr>
  </w:style>
  <w:style w:type="character" w:customStyle="1" w:styleId="WW8Num29z1">
    <w:name w:val="WW8Num29z1"/>
    <w:rsid w:val="000910EF"/>
    <w:rPr>
      <w:rFonts w:ascii="Courier New" w:hAnsi="Courier New" w:cs="Courier New" w:hint="default"/>
    </w:rPr>
  </w:style>
  <w:style w:type="character" w:customStyle="1" w:styleId="WW8Num29z2">
    <w:name w:val="WW8Num29z2"/>
    <w:rsid w:val="000910EF"/>
    <w:rPr>
      <w:rFonts w:ascii="Wingdings" w:hAnsi="Wingdings" w:cs="Wingdings" w:hint="default"/>
    </w:rPr>
  </w:style>
  <w:style w:type="character" w:customStyle="1" w:styleId="WW8Num29z3">
    <w:name w:val="WW8Num29z3"/>
    <w:rsid w:val="000910EF"/>
    <w:rPr>
      <w:rFonts w:ascii="Symbol" w:hAnsi="Symbol" w:cs="Symbol" w:hint="default"/>
    </w:rPr>
  </w:style>
  <w:style w:type="character" w:customStyle="1" w:styleId="WW8Num30z0">
    <w:name w:val="WW8Num30z0"/>
    <w:rsid w:val="000910EF"/>
    <w:rPr>
      <w:rFonts w:ascii="Symbol" w:hAnsi="Symbol" w:cs="Symbol" w:hint="default"/>
    </w:rPr>
  </w:style>
  <w:style w:type="character" w:customStyle="1" w:styleId="WW8Num30z1">
    <w:name w:val="WW8Num30z1"/>
    <w:rsid w:val="000910EF"/>
    <w:rPr>
      <w:rFonts w:ascii="Courier New" w:hAnsi="Courier New" w:cs="Courier New" w:hint="default"/>
    </w:rPr>
  </w:style>
  <w:style w:type="character" w:customStyle="1" w:styleId="WW8Num30z2">
    <w:name w:val="WW8Num30z2"/>
    <w:rsid w:val="000910EF"/>
    <w:rPr>
      <w:rFonts w:ascii="Wingdings" w:hAnsi="Wingdings" w:cs="Wingdings" w:hint="default"/>
    </w:rPr>
  </w:style>
  <w:style w:type="character" w:customStyle="1" w:styleId="WW8Num31z0">
    <w:name w:val="WW8Num31z0"/>
    <w:rsid w:val="000910EF"/>
    <w:rPr>
      <w:rFonts w:ascii="Calibri" w:eastAsia="Calibri" w:hAnsi="Calibri" w:cs="Times New Roman" w:hint="default"/>
    </w:rPr>
  </w:style>
  <w:style w:type="character" w:customStyle="1" w:styleId="WW8Num31z1">
    <w:name w:val="WW8Num31z1"/>
    <w:rsid w:val="000910EF"/>
    <w:rPr>
      <w:rFonts w:ascii="Courier New" w:hAnsi="Courier New" w:cs="Courier New" w:hint="default"/>
    </w:rPr>
  </w:style>
  <w:style w:type="character" w:customStyle="1" w:styleId="WW8Num31z2">
    <w:name w:val="WW8Num31z2"/>
    <w:rsid w:val="000910EF"/>
    <w:rPr>
      <w:rFonts w:ascii="Wingdings" w:hAnsi="Wingdings" w:cs="Wingdings" w:hint="default"/>
    </w:rPr>
  </w:style>
  <w:style w:type="character" w:customStyle="1" w:styleId="WW8Num31z3">
    <w:name w:val="WW8Num31z3"/>
    <w:rsid w:val="000910EF"/>
    <w:rPr>
      <w:rFonts w:ascii="Symbol" w:hAnsi="Symbol" w:cs="Symbol" w:hint="default"/>
    </w:rPr>
  </w:style>
  <w:style w:type="character" w:customStyle="1" w:styleId="WW8Num32z0">
    <w:name w:val="WW8Num32z0"/>
    <w:rsid w:val="000910EF"/>
    <w:rPr>
      <w:rFonts w:hint="default"/>
    </w:rPr>
  </w:style>
  <w:style w:type="character" w:customStyle="1" w:styleId="WW8Num33z0">
    <w:name w:val="WW8Num33z0"/>
    <w:rsid w:val="000910EF"/>
    <w:rPr>
      <w:rFonts w:ascii="Symbol" w:hAnsi="Symbol" w:cs="Symbol" w:hint="default"/>
    </w:rPr>
  </w:style>
  <w:style w:type="character" w:customStyle="1" w:styleId="WW8Num33z1">
    <w:name w:val="WW8Num33z1"/>
    <w:rsid w:val="000910EF"/>
    <w:rPr>
      <w:rFonts w:ascii="Courier New" w:hAnsi="Courier New" w:cs="Courier New" w:hint="default"/>
    </w:rPr>
  </w:style>
  <w:style w:type="character" w:customStyle="1" w:styleId="WW8Num33z2">
    <w:name w:val="WW8Num33z2"/>
    <w:rsid w:val="000910EF"/>
    <w:rPr>
      <w:rFonts w:ascii="Wingdings" w:hAnsi="Wingdings" w:cs="Wingdings" w:hint="default"/>
    </w:rPr>
  </w:style>
  <w:style w:type="character" w:customStyle="1" w:styleId="WW8Num34z0">
    <w:name w:val="WW8Num34z0"/>
    <w:rsid w:val="000910EF"/>
    <w:rPr>
      <w:rFonts w:ascii="Symbol" w:eastAsia="Raleway" w:hAnsi="Symbol" w:cs="Symbol" w:hint="default"/>
    </w:rPr>
  </w:style>
  <w:style w:type="character" w:customStyle="1" w:styleId="WW8Num34z1">
    <w:name w:val="WW8Num34z1"/>
    <w:rsid w:val="000910EF"/>
    <w:rPr>
      <w:rFonts w:ascii="Courier New" w:hAnsi="Courier New" w:cs="Courier New" w:hint="default"/>
    </w:rPr>
  </w:style>
  <w:style w:type="character" w:customStyle="1" w:styleId="WW8Num34z2">
    <w:name w:val="WW8Num34z2"/>
    <w:rsid w:val="000910EF"/>
    <w:rPr>
      <w:rFonts w:ascii="Wingdings" w:hAnsi="Wingdings" w:cs="Wingdings" w:hint="default"/>
    </w:rPr>
  </w:style>
  <w:style w:type="character" w:customStyle="1" w:styleId="WW8Num35z0">
    <w:name w:val="WW8Num35z0"/>
    <w:rsid w:val="000910EF"/>
    <w:rPr>
      <w:rFonts w:ascii="Calibri" w:eastAsia="Calibri" w:hAnsi="Calibri" w:cs="Times New Roman" w:hint="default"/>
    </w:rPr>
  </w:style>
  <w:style w:type="character" w:customStyle="1" w:styleId="WW8Num35z1">
    <w:name w:val="WW8Num35z1"/>
    <w:rsid w:val="000910EF"/>
    <w:rPr>
      <w:rFonts w:ascii="Courier New" w:hAnsi="Courier New" w:cs="Courier New" w:hint="default"/>
    </w:rPr>
  </w:style>
  <w:style w:type="character" w:customStyle="1" w:styleId="WW8Num35z2">
    <w:name w:val="WW8Num35z2"/>
    <w:rsid w:val="000910EF"/>
    <w:rPr>
      <w:rFonts w:ascii="Wingdings" w:hAnsi="Wingdings" w:cs="Wingdings" w:hint="default"/>
    </w:rPr>
  </w:style>
  <w:style w:type="character" w:customStyle="1" w:styleId="WW8Num35z3">
    <w:name w:val="WW8Num35z3"/>
    <w:rsid w:val="000910EF"/>
    <w:rPr>
      <w:rFonts w:ascii="Symbol" w:hAnsi="Symbol" w:cs="Symbol" w:hint="default"/>
    </w:rPr>
  </w:style>
  <w:style w:type="character" w:customStyle="1" w:styleId="WW8Num36z0">
    <w:name w:val="WW8Num36z0"/>
    <w:rsid w:val="000910EF"/>
    <w:rPr>
      <w:rFonts w:ascii="Calibri" w:eastAsia="Calibri" w:hAnsi="Calibri" w:cs="Times New Roman" w:hint="default"/>
    </w:rPr>
  </w:style>
  <w:style w:type="character" w:customStyle="1" w:styleId="WW8Num36z1">
    <w:name w:val="WW8Num36z1"/>
    <w:rsid w:val="000910EF"/>
    <w:rPr>
      <w:rFonts w:ascii="Courier New" w:hAnsi="Courier New" w:cs="Courier New" w:hint="default"/>
    </w:rPr>
  </w:style>
  <w:style w:type="character" w:customStyle="1" w:styleId="WW8Num36z2">
    <w:name w:val="WW8Num36z2"/>
    <w:rsid w:val="000910EF"/>
    <w:rPr>
      <w:rFonts w:ascii="Wingdings" w:hAnsi="Wingdings" w:cs="Wingdings" w:hint="default"/>
    </w:rPr>
  </w:style>
  <w:style w:type="character" w:customStyle="1" w:styleId="WW8Num36z3">
    <w:name w:val="WW8Num36z3"/>
    <w:rsid w:val="000910EF"/>
    <w:rPr>
      <w:rFonts w:ascii="Symbol" w:hAnsi="Symbol" w:cs="Symbol" w:hint="default"/>
    </w:rPr>
  </w:style>
  <w:style w:type="character" w:customStyle="1" w:styleId="WW8Num37z0">
    <w:name w:val="WW8Num37z0"/>
    <w:rsid w:val="000910EF"/>
    <w:rPr>
      <w:rFonts w:ascii="Calibri" w:eastAsia="Calibri" w:hAnsi="Calibri" w:cs="Times New Roman" w:hint="default"/>
    </w:rPr>
  </w:style>
  <w:style w:type="character" w:customStyle="1" w:styleId="WW8Num37z1">
    <w:name w:val="WW8Num37z1"/>
    <w:rsid w:val="000910EF"/>
    <w:rPr>
      <w:rFonts w:ascii="Courier New" w:hAnsi="Courier New" w:cs="Courier New" w:hint="default"/>
    </w:rPr>
  </w:style>
  <w:style w:type="character" w:customStyle="1" w:styleId="WW8Num37z2">
    <w:name w:val="WW8Num37z2"/>
    <w:rsid w:val="000910EF"/>
    <w:rPr>
      <w:rFonts w:ascii="Wingdings" w:hAnsi="Wingdings" w:cs="Wingdings" w:hint="default"/>
    </w:rPr>
  </w:style>
  <w:style w:type="character" w:customStyle="1" w:styleId="WW8Num37z3">
    <w:name w:val="WW8Num37z3"/>
    <w:rsid w:val="000910EF"/>
    <w:rPr>
      <w:rFonts w:ascii="Symbol" w:hAnsi="Symbol" w:cs="Symbol" w:hint="default"/>
    </w:rPr>
  </w:style>
  <w:style w:type="character" w:customStyle="1" w:styleId="WW8Num38z0">
    <w:name w:val="WW8Num38z0"/>
    <w:rsid w:val="000910EF"/>
    <w:rPr>
      <w:rFonts w:ascii="Letter Gothic" w:eastAsia="Times New Roman" w:hAnsi="Letter Gothic" w:cs="Times New Roman" w:hint="default"/>
    </w:rPr>
  </w:style>
  <w:style w:type="character" w:customStyle="1" w:styleId="WW8Num38z1">
    <w:name w:val="WW8Num38z1"/>
    <w:rsid w:val="000910EF"/>
    <w:rPr>
      <w:rFonts w:ascii="Courier New" w:hAnsi="Courier New" w:cs="Courier New" w:hint="default"/>
    </w:rPr>
  </w:style>
  <w:style w:type="character" w:customStyle="1" w:styleId="WW8Num38z2">
    <w:name w:val="WW8Num38z2"/>
    <w:rsid w:val="000910EF"/>
    <w:rPr>
      <w:rFonts w:ascii="Wingdings" w:hAnsi="Wingdings" w:cs="Wingdings" w:hint="default"/>
    </w:rPr>
  </w:style>
  <w:style w:type="character" w:customStyle="1" w:styleId="WW8Num38z3">
    <w:name w:val="WW8Num38z3"/>
    <w:rsid w:val="000910EF"/>
    <w:rPr>
      <w:rFonts w:ascii="Symbol" w:hAnsi="Symbol" w:cs="Symbol" w:hint="default"/>
    </w:rPr>
  </w:style>
  <w:style w:type="character" w:customStyle="1" w:styleId="WW8Num39z0">
    <w:name w:val="WW8Num39z0"/>
    <w:rsid w:val="000910EF"/>
    <w:rPr>
      <w:rFonts w:ascii="Calibri" w:eastAsia="Calibri" w:hAnsi="Calibri" w:cs="Times New Roman" w:hint="default"/>
    </w:rPr>
  </w:style>
  <w:style w:type="character" w:customStyle="1" w:styleId="WW8Num39z1">
    <w:name w:val="WW8Num39z1"/>
    <w:rsid w:val="000910EF"/>
    <w:rPr>
      <w:rFonts w:ascii="Courier New" w:hAnsi="Courier New" w:cs="Courier New" w:hint="default"/>
    </w:rPr>
  </w:style>
  <w:style w:type="character" w:customStyle="1" w:styleId="WW8Num39z2">
    <w:name w:val="WW8Num39z2"/>
    <w:rsid w:val="000910EF"/>
    <w:rPr>
      <w:rFonts w:ascii="Wingdings" w:hAnsi="Wingdings" w:cs="Wingdings" w:hint="default"/>
    </w:rPr>
  </w:style>
  <w:style w:type="character" w:customStyle="1" w:styleId="WW8Num39z3">
    <w:name w:val="WW8Num39z3"/>
    <w:rsid w:val="000910EF"/>
    <w:rPr>
      <w:rFonts w:ascii="Symbol" w:hAnsi="Symbol" w:cs="Symbol" w:hint="default"/>
    </w:rPr>
  </w:style>
  <w:style w:type="character" w:customStyle="1" w:styleId="WW8Num40z0">
    <w:name w:val="WW8Num40z0"/>
    <w:rsid w:val="000910EF"/>
    <w:rPr>
      <w:rFonts w:ascii="Letter Gothic" w:eastAsia="Times New Roman" w:hAnsi="Letter Gothic" w:cs="Times New Roman" w:hint="default"/>
    </w:rPr>
  </w:style>
  <w:style w:type="character" w:customStyle="1" w:styleId="WW8Num40z1">
    <w:name w:val="WW8Num40z1"/>
    <w:rsid w:val="000910EF"/>
    <w:rPr>
      <w:rFonts w:ascii="Courier New" w:hAnsi="Courier New" w:cs="Courier New" w:hint="default"/>
    </w:rPr>
  </w:style>
  <w:style w:type="character" w:customStyle="1" w:styleId="WW8Num40z2">
    <w:name w:val="WW8Num40z2"/>
    <w:rsid w:val="000910EF"/>
    <w:rPr>
      <w:rFonts w:ascii="Wingdings" w:hAnsi="Wingdings" w:cs="Wingdings" w:hint="default"/>
    </w:rPr>
  </w:style>
  <w:style w:type="character" w:customStyle="1" w:styleId="WW8Num40z3">
    <w:name w:val="WW8Num40z3"/>
    <w:rsid w:val="000910EF"/>
    <w:rPr>
      <w:rFonts w:ascii="Symbol" w:hAnsi="Symbol" w:cs="Symbol" w:hint="default"/>
    </w:rPr>
  </w:style>
  <w:style w:type="character" w:customStyle="1" w:styleId="WW8Num41z0">
    <w:name w:val="WW8Num41z0"/>
    <w:rsid w:val="000910EF"/>
    <w:rPr>
      <w:rFonts w:ascii="Symbol" w:hAnsi="Symbol" w:cs="Symbol" w:hint="default"/>
      <w:sz w:val="20"/>
    </w:rPr>
  </w:style>
  <w:style w:type="character" w:customStyle="1" w:styleId="WW8Num41z1">
    <w:name w:val="WW8Num41z1"/>
    <w:rsid w:val="000910EF"/>
    <w:rPr>
      <w:rFonts w:ascii="Courier New" w:hAnsi="Courier New" w:cs="Courier New" w:hint="default"/>
    </w:rPr>
  </w:style>
  <w:style w:type="character" w:customStyle="1" w:styleId="WW8Num41z2">
    <w:name w:val="WW8Num41z2"/>
    <w:rsid w:val="000910EF"/>
    <w:rPr>
      <w:rFonts w:ascii="Wingdings" w:hAnsi="Wingdings" w:cs="Wingdings" w:hint="default"/>
    </w:rPr>
  </w:style>
  <w:style w:type="character" w:customStyle="1" w:styleId="WW8Num42z0">
    <w:name w:val="WW8Num42z0"/>
    <w:rsid w:val="000910EF"/>
    <w:rPr>
      <w:rFonts w:ascii="Symbol" w:hAnsi="Symbol" w:cs="Symbol" w:hint="default"/>
    </w:rPr>
  </w:style>
  <w:style w:type="character" w:customStyle="1" w:styleId="WW8Num42z1">
    <w:name w:val="WW8Num42z1"/>
    <w:rsid w:val="000910EF"/>
    <w:rPr>
      <w:rFonts w:ascii="Courier New" w:hAnsi="Courier New" w:cs="Courier New" w:hint="default"/>
    </w:rPr>
  </w:style>
  <w:style w:type="character" w:customStyle="1" w:styleId="WW8Num42z2">
    <w:name w:val="WW8Num42z2"/>
    <w:rsid w:val="000910EF"/>
    <w:rPr>
      <w:rFonts w:ascii="Wingdings" w:hAnsi="Wingdings" w:cs="Wingdings" w:hint="default"/>
    </w:rPr>
  </w:style>
  <w:style w:type="character" w:customStyle="1" w:styleId="WW8Num43z0">
    <w:name w:val="WW8Num43z0"/>
    <w:rsid w:val="000910EF"/>
    <w:rPr>
      <w:rFonts w:ascii="Letter Gothic" w:eastAsia="Times New Roman" w:hAnsi="Letter Gothic" w:cs="Times New Roman" w:hint="default"/>
    </w:rPr>
  </w:style>
  <w:style w:type="character" w:customStyle="1" w:styleId="WW8Num43z1">
    <w:name w:val="WW8Num43z1"/>
    <w:rsid w:val="000910EF"/>
    <w:rPr>
      <w:rFonts w:ascii="Courier New" w:hAnsi="Courier New" w:cs="Courier New" w:hint="default"/>
    </w:rPr>
  </w:style>
  <w:style w:type="character" w:customStyle="1" w:styleId="WW8Num43z2">
    <w:name w:val="WW8Num43z2"/>
    <w:rsid w:val="000910EF"/>
    <w:rPr>
      <w:rFonts w:ascii="Wingdings" w:hAnsi="Wingdings" w:cs="Wingdings" w:hint="default"/>
    </w:rPr>
  </w:style>
  <w:style w:type="character" w:customStyle="1" w:styleId="WW8Num43z3">
    <w:name w:val="WW8Num43z3"/>
    <w:rsid w:val="000910EF"/>
    <w:rPr>
      <w:rFonts w:ascii="Symbol" w:hAnsi="Symbol" w:cs="Symbol" w:hint="default"/>
    </w:rPr>
  </w:style>
  <w:style w:type="character" w:customStyle="1" w:styleId="WW8Num44z0">
    <w:name w:val="WW8Num44z0"/>
    <w:rsid w:val="000910EF"/>
    <w:rPr>
      <w:rFonts w:hint="default"/>
    </w:rPr>
  </w:style>
  <w:style w:type="character" w:customStyle="1" w:styleId="WW8Num44z1">
    <w:name w:val="WW8Num44z1"/>
    <w:rsid w:val="000910EF"/>
  </w:style>
  <w:style w:type="character" w:customStyle="1" w:styleId="WW8Num44z2">
    <w:name w:val="WW8Num44z2"/>
    <w:rsid w:val="000910EF"/>
  </w:style>
  <w:style w:type="character" w:customStyle="1" w:styleId="WW8Num44z3">
    <w:name w:val="WW8Num44z3"/>
    <w:rsid w:val="000910EF"/>
  </w:style>
  <w:style w:type="character" w:customStyle="1" w:styleId="WW8Num44z4">
    <w:name w:val="WW8Num44z4"/>
    <w:rsid w:val="000910EF"/>
  </w:style>
  <w:style w:type="character" w:customStyle="1" w:styleId="WW8Num44z5">
    <w:name w:val="WW8Num44z5"/>
    <w:rsid w:val="000910EF"/>
  </w:style>
  <w:style w:type="character" w:customStyle="1" w:styleId="WW8Num44z6">
    <w:name w:val="WW8Num44z6"/>
    <w:rsid w:val="000910EF"/>
  </w:style>
  <w:style w:type="character" w:customStyle="1" w:styleId="WW8Num44z7">
    <w:name w:val="WW8Num44z7"/>
    <w:rsid w:val="000910EF"/>
  </w:style>
  <w:style w:type="character" w:customStyle="1" w:styleId="WW8Num44z8">
    <w:name w:val="WW8Num44z8"/>
    <w:rsid w:val="000910EF"/>
  </w:style>
  <w:style w:type="character" w:customStyle="1" w:styleId="WW8Num45z0">
    <w:name w:val="WW8Num45z0"/>
    <w:rsid w:val="000910EF"/>
    <w:rPr>
      <w:rFonts w:ascii="Calibri" w:eastAsia="Calibri" w:hAnsi="Calibri" w:cs="Times New Roman" w:hint="default"/>
    </w:rPr>
  </w:style>
  <w:style w:type="character" w:customStyle="1" w:styleId="WW8Num45z1">
    <w:name w:val="WW8Num45z1"/>
    <w:rsid w:val="000910EF"/>
    <w:rPr>
      <w:rFonts w:ascii="Courier New" w:hAnsi="Courier New" w:cs="Courier New" w:hint="default"/>
    </w:rPr>
  </w:style>
  <w:style w:type="character" w:customStyle="1" w:styleId="WW8Num45z2">
    <w:name w:val="WW8Num45z2"/>
    <w:rsid w:val="000910EF"/>
    <w:rPr>
      <w:rFonts w:ascii="Wingdings" w:hAnsi="Wingdings" w:cs="Wingdings" w:hint="default"/>
    </w:rPr>
  </w:style>
  <w:style w:type="character" w:customStyle="1" w:styleId="WW8Num45z3">
    <w:name w:val="WW8Num45z3"/>
    <w:rsid w:val="000910EF"/>
    <w:rPr>
      <w:rFonts w:ascii="Symbol" w:hAnsi="Symbol" w:cs="Symbol" w:hint="default"/>
    </w:rPr>
  </w:style>
  <w:style w:type="character" w:customStyle="1" w:styleId="WW8Num46z0">
    <w:name w:val="WW8Num46z0"/>
    <w:rsid w:val="000910EF"/>
    <w:rPr>
      <w:rFonts w:ascii="Calibri" w:eastAsia="Calibri" w:hAnsi="Calibri" w:cs="Times New Roman" w:hint="default"/>
    </w:rPr>
  </w:style>
  <w:style w:type="character" w:customStyle="1" w:styleId="WW8Num46z1">
    <w:name w:val="WW8Num46z1"/>
    <w:rsid w:val="000910EF"/>
    <w:rPr>
      <w:rFonts w:ascii="Courier New" w:hAnsi="Courier New" w:cs="Courier New" w:hint="default"/>
    </w:rPr>
  </w:style>
  <w:style w:type="character" w:customStyle="1" w:styleId="WW8Num46z2">
    <w:name w:val="WW8Num46z2"/>
    <w:rsid w:val="000910EF"/>
    <w:rPr>
      <w:rFonts w:ascii="Wingdings" w:hAnsi="Wingdings" w:cs="Wingdings" w:hint="default"/>
    </w:rPr>
  </w:style>
  <w:style w:type="character" w:customStyle="1" w:styleId="WW8Num46z3">
    <w:name w:val="WW8Num46z3"/>
    <w:rsid w:val="000910EF"/>
    <w:rPr>
      <w:rFonts w:ascii="Symbol" w:hAnsi="Symbol" w:cs="Symbol" w:hint="default"/>
    </w:rPr>
  </w:style>
  <w:style w:type="character" w:customStyle="1" w:styleId="WW8Num47z0">
    <w:name w:val="WW8Num47z0"/>
    <w:rsid w:val="000910EF"/>
    <w:rPr>
      <w:rFonts w:ascii="Calibri" w:eastAsia="Calibri" w:hAnsi="Calibri" w:cs="Times New Roman" w:hint="default"/>
    </w:rPr>
  </w:style>
  <w:style w:type="character" w:customStyle="1" w:styleId="WW8Num47z1">
    <w:name w:val="WW8Num47z1"/>
    <w:rsid w:val="000910EF"/>
    <w:rPr>
      <w:rFonts w:ascii="Courier New" w:hAnsi="Courier New" w:cs="Courier New" w:hint="default"/>
    </w:rPr>
  </w:style>
  <w:style w:type="character" w:customStyle="1" w:styleId="WW8Num47z2">
    <w:name w:val="WW8Num47z2"/>
    <w:rsid w:val="000910EF"/>
    <w:rPr>
      <w:rFonts w:ascii="Wingdings" w:hAnsi="Wingdings" w:cs="Wingdings" w:hint="default"/>
    </w:rPr>
  </w:style>
  <w:style w:type="character" w:customStyle="1" w:styleId="WW8Num47z3">
    <w:name w:val="WW8Num47z3"/>
    <w:rsid w:val="000910EF"/>
    <w:rPr>
      <w:rFonts w:ascii="Symbol" w:hAnsi="Symbol" w:cs="Symbol" w:hint="default"/>
    </w:rPr>
  </w:style>
  <w:style w:type="character" w:customStyle="1" w:styleId="WW8Num48z0">
    <w:name w:val="WW8Num48z0"/>
    <w:rsid w:val="000910EF"/>
    <w:rPr>
      <w:rFonts w:ascii="Calibri" w:eastAsia="Calibri" w:hAnsi="Calibri" w:cs="Times New Roman" w:hint="default"/>
    </w:rPr>
  </w:style>
  <w:style w:type="character" w:customStyle="1" w:styleId="WW8Num48z1">
    <w:name w:val="WW8Num48z1"/>
    <w:rsid w:val="000910EF"/>
    <w:rPr>
      <w:rFonts w:ascii="Courier New" w:hAnsi="Courier New" w:cs="Courier New" w:hint="default"/>
    </w:rPr>
  </w:style>
  <w:style w:type="character" w:customStyle="1" w:styleId="WW8Num48z2">
    <w:name w:val="WW8Num48z2"/>
    <w:rsid w:val="000910EF"/>
    <w:rPr>
      <w:rFonts w:ascii="Wingdings" w:hAnsi="Wingdings" w:cs="Wingdings" w:hint="default"/>
    </w:rPr>
  </w:style>
  <w:style w:type="character" w:customStyle="1" w:styleId="WW8Num48z3">
    <w:name w:val="WW8Num48z3"/>
    <w:rsid w:val="000910EF"/>
    <w:rPr>
      <w:rFonts w:ascii="Symbol" w:hAnsi="Symbol" w:cs="Symbol" w:hint="default"/>
    </w:rPr>
  </w:style>
  <w:style w:type="character" w:customStyle="1" w:styleId="WW8Num49z0">
    <w:name w:val="WW8Num49z0"/>
    <w:rsid w:val="000910EF"/>
    <w:rPr>
      <w:rFonts w:ascii="Calibri" w:eastAsia="Calibri" w:hAnsi="Calibri" w:cs="Times New Roman" w:hint="default"/>
    </w:rPr>
  </w:style>
  <w:style w:type="character" w:customStyle="1" w:styleId="WW8Num49z1">
    <w:name w:val="WW8Num49z1"/>
    <w:rsid w:val="000910EF"/>
    <w:rPr>
      <w:rFonts w:ascii="Courier New" w:hAnsi="Courier New" w:cs="Courier New" w:hint="default"/>
    </w:rPr>
  </w:style>
  <w:style w:type="character" w:customStyle="1" w:styleId="WW8Num49z2">
    <w:name w:val="WW8Num49z2"/>
    <w:rsid w:val="000910EF"/>
    <w:rPr>
      <w:rFonts w:ascii="Wingdings" w:hAnsi="Wingdings" w:cs="Wingdings" w:hint="default"/>
    </w:rPr>
  </w:style>
  <w:style w:type="character" w:customStyle="1" w:styleId="WW8Num49z3">
    <w:name w:val="WW8Num49z3"/>
    <w:rsid w:val="000910EF"/>
    <w:rPr>
      <w:rFonts w:ascii="Symbol" w:hAnsi="Symbol" w:cs="Symbol" w:hint="default"/>
    </w:rPr>
  </w:style>
  <w:style w:type="character" w:customStyle="1" w:styleId="WW8Num50z0">
    <w:name w:val="WW8Num50z0"/>
    <w:rsid w:val="000910EF"/>
    <w:rPr>
      <w:rFonts w:ascii="Times New Roman" w:eastAsia="Times New Roman" w:hAnsi="Times New Roman" w:cs="Times New Roman" w:hint="default"/>
    </w:rPr>
  </w:style>
  <w:style w:type="character" w:customStyle="1" w:styleId="WW8Num50z1">
    <w:name w:val="WW8Num50z1"/>
    <w:rsid w:val="000910EF"/>
    <w:rPr>
      <w:rFonts w:ascii="Courier New" w:hAnsi="Courier New" w:cs="Courier New" w:hint="default"/>
    </w:rPr>
  </w:style>
  <w:style w:type="character" w:customStyle="1" w:styleId="WW8Num50z2">
    <w:name w:val="WW8Num50z2"/>
    <w:rsid w:val="000910EF"/>
    <w:rPr>
      <w:rFonts w:ascii="Wingdings" w:hAnsi="Wingdings" w:cs="Wingdings" w:hint="default"/>
    </w:rPr>
  </w:style>
  <w:style w:type="character" w:customStyle="1" w:styleId="WW8Num50z3">
    <w:name w:val="WW8Num50z3"/>
    <w:rsid w:val="000910EF"/>
    <w:rPr>
      <w:rFonts w:ascii="Symbol" w:hAnsi="Symbol" w:cs="Symbol" w:hint="default"/>
    </w:rPr>
  </w:style>
  <w:style w:type="character" w:customStyle="1" w:styleId="WW8Num51z0">
    <w:name w:val="WW8Num51z0"/>
    <w:rsid w:val="000910EF"/>
    <w:rPr>
      <w:rFonts w:ascii="Symbol" w:hAnsi="Symbol" w:cs="Symbol" w:hint="default"/>
      <w:sz w:val="22"/>
      <w:szCs w:val="22"/>
    </w:rPr>
  </w:style>
  <w:style w:type="character" w:customStyle="1" w:styleId="WW8Num51z1">
    <w:name w:val="WW8Num51z1"/>
    <w:rsid w:val="000910EF"/>
    <w:rPr>
      <w:rFonts w:ascii="Courier New" w:hAnsi="Courier New" w:cs="Courier New" w:hint="default"/>
    </w:rPr>
  </w:style>
  <w:style w:type="character" w:customStyle="1" w:styleId="WW8Num51z2">
    <w:name w:val="WW8Num51z2"/>
    <w:rsid w:val="000910EF"/>
    <w:rPr>
      <w:rFonts w:ascii="Wingdings" w:hAnsi="Wingdings" w:cs="Wingdings" w:hint="default"/>
    </w:rPr>
  </w:style>
  <w:style w:type="character" w:customStyle="1" w:styleId="WW8Num52z0">
    <w:name w:val="WW8Num52z0"/>
    <w:rsid w:val="000910EF"/>
    <w:rPr>
      <w:rFonts w:ascii="Letter Gothic" w:eastAsia="Times New Roman" w:hAnsi="Letter Gothic" w:cs="Times New Roman" w:hint="default"/>
    </w:rPr>
  </w:style>
  <w:style w:type="character" w:customStyle="1" w:styleId="WW8Num52z1">
    <w:name w:val="WW8Num52z1"/>
    <w:rsid w:val="000910EF"/>
    <w:rPr>
      <w:rFonts w:ascii="Courier New" w:hAnsi="Courier New" w:cs="Courier New" w:hint="default"/>
    </w:rPr>
  </w:style>
  <w:style w:type="character" w:customStyle="1" w:styleId="WW8Num52z2">
    <w:name w:val="WW8Num52z2"/>
    <w:rsid w:val="000910EF"/>
    <w:rPr>
      <w:rFonts w:ascii="Wingdings" w:hAnsi="Wingdings" w:cs="Wingdings" w:hint="default"/>
    </w:rPr>
  </w:style>
  <w:style w:type="character" w:customStyle="1" w:styleId="WW8Num52z3">
    <w:name w:val="WW8Num52z3"/>
    <w:rsid w:val="000910EF"/>
    <w:rPr>
      <w:rFonts w:ascii="Symbol" w:hAnsi="Symbol" w:cs="Symbol" w:hint="default"/>
    </w:rPr>
  </w:style>
  <w:style w:type="character" w:customStyle="1" w:styleId="WW8Num53z0">
    <w:name w:val="WW8Num53z0"/>
    <w:rsid w:val="000910EF"/>
    <w:rPr>
      <w:rFonts w:ascii="Calibri" w:eastAsia="Calibri" w:hAnsi="Calibri" w:cs="Times New Roman" w:hint="default"/>
    </w:rPr>
  </w:style>
  <w:style w:type="character" w:customStyle="1" w:styleId="WW8Num53z1">
    <w:name w:val="WW8Num53z1"/>
    <w:rsid w:val="000910EF"/>
    <w:rPr>
      <w:rFonts w:ascii="Courier New" w:hAnsi="Courier New" w:cs="Courier New" w:hint="default"/>
    </w:rPr>
  </w:style>
  <w:style w:type="character" w:customStyle="1" w:styleId="WW8Num53z2">
    <w:name w:val="WW8Num53z2"/>
    <w:rsid w:val="000910EF"/>
    <w:rPr>
      <w:rFonts w:ascii="Wingdings" w:hAnsi="Wingdings" w:cs="Wingdings" w:hint="default"/>
    </w:rPr>
  </w:style>
  <w:style w:type="character" w:customStyle="1" w:styleId="WW8Num53z3">
    <w:name w:val="WW8Num53z3"/>
    <w:rsid w:val="000910EF"/>
    <w:rPr>
      <w:rFonts w:ascii="Symbol" w:hAnsi="Symbol" w:cs="Symbol" w:hint="default"/>
    </w:rPr>
  </w:style>
  <w:style w:type="character" w:customStyle="1" w:styleId="WW8Num54z0">
    <w:name w:val="WW8Num54z0"/>
    <w:rsid w:val="000910EF"/>
    <w:rPr>
      <w:rFonts w:hint="default"/>
    </w:rPr>
  </w:style>
  <w:style w:type="character" w:customStyle="1" w:styleId="WW8Num55z0">
    <w:name w:val="WW8Num55z0"/>
    <w:rsid w:val="000910EF"/>
    <w:rPr>
      <w:rFonts w:ascii="Calibri" w:eastAsia="Calibri" w:hAnsi="Calibri" w:cs="Times New Roman" w:hint="default"/>
    </w:rPr>
  </w:style>
  <w:style w:type="character" w:customStyle="1" w:styleId="WW8Num55z1">
    <w:name w:val="WW8Num55z1"/>
    <w:rsid w:val="000910EF"/>
    <w:rPr>
      <w:rFonts w:ascii="Courier New" w:hAnsi="Courier New" w:cs="Courier New" w:hint="default"/>
    </w:rPr>
  </w:style>
  <w:style w:type="character" w:customStyle="1" w:styleId="WW8Num55z2">
    <w:name w:val="WW8Num55z2"/>
    <w:rsid w:val="000910EF"/>
    <w:rPr>
      <w:rFonts w:ascii="Wingdings" w:hAnsi="Wingdings" w:cs="Wingdings" w:hint="default"/>
    </w:rPr>
  </w:style>
  <w:style w:type="character" w:customStyle="1" w:styleId="WW8Num55z3">
    <w:name w:val="WW8Num55z3"/>
    <w:rsid w:val="000910EF"/>
    <w:rPr>
      <w:rFonts w:ascii="Symbol" w:hAnsi="Symbol" w:cs="Symbol" w:hint="default"/>
    </w:rPr>
  </w:style>
  <w:style w:type="character" w:customStyle="1" w:styleId="WW8Num56z0">
    <w:name w:val="WW8Num56z0"/>
    <w:rsid w:val="000910EF"/>
    <w:rPr>
      <w:rFonts w:ascii="Calibri" w:eastAsia="Calibri" w:hAnsi="Calibri" w:cs="Times New Roman" w:hint="default"/>
    </w:rPr>
  </w:style>
  <w:style w:type="character" w:customStyle="1" w:styleId="WW8Num56z1">
    <w:name w:val="WW8Num56z1"/>
    <w:rsid w:val="000910EF"/>
    <w:rPr>
      <w:rFonts w:ascii="Courier New" w:hAnsi="Courier New" w:cs="Courier New" w:hint="default"/>
    </w:rPr>
  </w:style>
  <w:style w:type="character" w:customStyle="1" w:styleId="WW8Num56z2">
    <w:name w:val="WW8Num56z2"/>
    <w:rsid w:val="000910EF"/>
    <w:rPr>
      <w:rFonts w:ascii="Wingdings" w:hAnsi="Wingdings" w:cs="Wingdings" w:hint="default"/>
    </w:rPr>
  </w:style>
  <w:style w:type="character" w:customStyle="1" w:styleId="WW8Num56z3">
    <w:name w:val="WW8Num56z3"/>
    <w:rsid w:val="000910EF"/>
    <w:rPr>
      <w:rFonts w:ascii="Symbol" w:hAnsi="Symbol" w:cs="Symbol" w:hint="default"/>
    </w:rPr>
  </w:style>
  <w:style w:type="character" w:customStyle="1" w:styleId="WW8Num57z0">
    <w:name w:val="WW8Num57z0"/>
    <w:rsid w:val="000910EF"/>
    <w:rPr>
      <w:rFonts w:ascii="Letter Gothic" w:eastAsia="Times New Roman" w:hAnsi="Letter Gothic" w:cs="Times New Roman" w:hint="default"/>
    </w:rPr>
  </w:style>
  <w:style w:type="character" w:customStyle="1" w:styleId="WW8Num57z1">
    <w:name w:val="WW8Num57z1"/>
    <w:rsid w:val="000910EF"/>
    <w:rPr>
      <w:rFonts w:ascii="Courier New" w:hAnsi="Courier New" w:cs="Courier New" w:hint="default"/>
    </w:rPr>
  </w:style>
  <w:style w:type="character" w:customStyle="1" w:styleId="WW8Num57z2">
    <w:name w:val="WW8Num57z2"/>
    <w:rsid w:val="000910EF"/>
    <w:rPr>
      <w:rFonts w:ascii="Wingdings" w:hAnsi="Wingdings" w:cs="Wingdings" w:hint="default"/>
    </w:rPr>
  </w:style>
  <w:style w:type="character" w:customStyle="1" w:styleId="WW8Num57z3">
    <w:name w:val="WW8Num57z3"/>
    <w:rsid w:val="000910EF"/>
    <w:rPr>
      <w:rFonts w:ascii="Symbol" w:hAnsi="Symbol" w:cs="Symbol" w:hint="default"/>
    </w:rPr>
  </w:style>
  <w:style w:type="character" w:customStyle="1" w:styleId="WW8Num58z0">
    <w:name w:val="WW8Num58z0"/>
    <w:rsid w:val="000910EF"/>
    <w:rPr>
      <w:rFonts w:ascii="Symbol" w:hAnsi="Symbol" w:cs="Symbol" w:hint="default"/>
    </w:rPr>
  </w:style>
  <w:style w:type="character" w:customStyle="1" w:styleId="WW8Num58z1">
    <w:name w:val="WW8Num58z1"/>
    <w:rsid w:val="000910EF"/>
    <w:rPr>
      <w:rFonts w:ascii="Courier New" w:hAnsi="Courier New" w:cs="Courier New" w:hint="default"/>
    </w:rPr>
  </w:style>
  <w:style w:type="character" w:customStyle="1" w:styleId="WW8Num58z2">
    <w:name w:val="WW8Num58z2"/>
    <w:rsid w:val="000910EF"/>
    <w:rPr>
      <w:rFonts w:ascii="Wingdings" w:hAnsi="Wingdings" w:cs="Wingdings" w:hint="default"/>
    </w:rPr>
  </w:style>
  <w:style w:type="character" w:customStyle="1" w:styleId="WW8Num59z0">
    <w:name w:val="WW8Num59z0"/>
    <w:rsid w:val="000910EF"/>
    <w:rPr>
      <w:rFonts w:ascii="Calibri" w:eastAsia="Calibri" w:hAnsi="Calibri" w:cs="Times New Roman" w:hint="default"/>
    </w:rPr>
  </w:style>
  <w:style w:type="character" w:customStyle="1" w:styleId="WW8Num59z1">
    <w:name w:val="WW8Num59z1"/>
    <w:rsid w:val="000910EF"/>
    <w:rPr>
      <w:rFonts w:ascii="Courier New" w:hAnsi="Courier New" w:cs="Courier New" w:hint="default"/>
    </w:rPr>
  </w:style>
  <w:style w:type="character" w:customStyle="1" w:styleId="WW8Num59z2">
    <w:name w:val="WW8Num59z2"/>
    <w:rsid w:val="000910EF"/>
    <w:rPr>
      <w:rFonts w:ascii="Wingdings" w:hAnsi="Wingdings" w:cs="Wingdings" w:hint="default"/>
    </w:rPr>
  </w:style>
  <w:style w:type="character" w:customStyle="1" w:styleId="WW8Num59z3">
    <w:name w:val="WW8Num59z3"/>
    <w:rsid w:val="000910EF"/>
    <w:rPr>
      <w:rFonts w:ascii="Symbol" w:hAnsi="Symbol" w:cs="Symbol" w:hint="default"/>
    </w:rPr>
  </w:style>
  <w:style w:type="character" w:customStyle="1" w:styleId="WW8Num60z0">
    <w:name w:val="WW8Num60z0"/>
    <w:rsid w:val="000910EF"/>
    <w:rPr>
      <w:rFonts w:ascii="Arial" w:hAnsi="Arial" w:cs="Arial" w:hint="default"/>
      <w:b/>
      <w:sz w:val="22"/>
      <w:szCs w:val="22"/>
    </w:rPr>
  </w:style>
  <w:style w:type="character" w:customStyle="1" w:styleId="Privzetapisavaodstavka1">
    <w:name w:val="Privzeta pisava odstavka1"/>
    <w:rsid w:val="000910EF"/>
  </w:style>
  <w:style w:type="character" w:styleId="Hiperpovezava">
    <w:name w:val="Hyperlink"/>
    <w:uiPriority w:val="99"/>
    <w:rsid w:val="000910EF"/>
    <w:rPr>
      <w:color w:val="0000FF"/>
      <w:u w:val="single"/>
    </w:rPr>
  </w:style>
  <w:style w:type="character" w:styleId="SledenaHiperpovezava">
    <w:name w:val="FollowedHyperlink"/>
    <w:rsid w:val="000910EF"/>
    <w:rPr>
      <w:color w:val="800080"/>
      <w:u w:val="single"/>
    </w:rPr>
  </w:style>
  <w:style w:type="character" w:customStyle="1" w:styleId="BesedilooblakaZnak">
    <w:name w:val="Besedilo oblačka Znak"/>
    <w:rsid w:val="000910EF"/>
    <w:rPr>
      <w:rFonts w:ascii="Segoe UI" w:hAnsi="Segoe UI" w:cs="Segoe UI"/>
      <w:sz w:val="18"/>
      <w:szCs w:val="18"/>
    </w:rPr>
  </w:style>
  <w:style w:type="character" w:customStyle="1" w:styleId="Sprotnaopomba-besediloZnak">
    <w:name w:val="Sprotna opomba - besedilo Znak"/>
    <w:uiPriority w:val="99"/>
    <w:rsid w:val="000910EF"/>
    <w:rPr>
      <w:rFonts w:ascii="Calibri" w:hAnsi="Calibri" w:cs="Calibri"/>
    </w:rPr>
  </w:style>
  <w:style w:type="character" w:styleId="Neenpoudarek">
    <w:name w:val="Subtle Emphasis"/>
    <w:qFormat/>
    <w:rsid w:val="000910EF"/>
    <w:rPr>
      <w:i/>
      <w:iCs/>
    </w:rPr>
  </w:style>
  <w:style w:type="character" w:customStyle="1" w:styleId="GlavaZnak">
    <w:name w:val="Glava Znak"/>
    <w:basedOn w:val="Privzetapisavaodstavka1"/>
    <w:rsid w:val="000910EF"/>
  </w:style>
  <w:style w:type="character" w:customStyle="1" w:styleId="NogaZnak">
    <w:name w:val="Noga Znak"/>
    <w:basedOn w:val="Privzetapisavaodstavka1"/>
    <w:uiPriority w:val="99"/>
    <w:rsid w:val="000910EF"/>
  </w:style>
  <w:style w:type="character" w:customStyle="1" w:styleId="Pripombasklic1">
    <w:name w:val="Pripomba – sklic1"/>
    <w:rsid w:val="000910EF"/>
    <w:rPr>
      <w:sz w:val="16"/>
      <w:szCs w:val="16"/>
    </w:rPr>
  </w:style>
  <w:style w:type="character" w:customStyle="1" w:styleId="PripombabesediloZnak">
    <w:name w:val="Pripomba – besedilo Znak"/>
    <w:basedOn w:val="Privzetapisavaodstavka1"/>
    <w:rsid w:val="000910EF"/>
  </w:style>
  <w:style w:type="character" w:customStyle="1" w:styleId="ZadevapripombeZnak">
    <w:name w:val="Zadeva pripombe Znak"/>
    <w:rsid w:val="000910EF"/>
    <w:rPr>
      <w:b/>
      <w:bCs/>
    </w:rPr>
  </w:style>
  <w:style w:type="character" w:customStyle="1" w:styleId="Konnaopomba-besediloZnak">
    <w:name w:val="Končna opomba - besedilo Znak"/>
    <w:basedOn w:val="Privzetapisavaodstavka1"/>
    <w:rsid w:val="000910EF"/>
  </w:style>
  <w:style w:type="character" w:customStyle="1" w:styleId="Znakikonnihopomb">
    <w:name w:val="Znaki končnih opomb"/>
    <w:rsid w:val="000910EF"/>
    <w:rPr>
      <w:vertAlign w:val="superscript"/>
    </w:rPr>
  </w:style>
  <w:style w:type="paragraph" w:customStyle="1" w:styleId="Naslov10">
    <w:name w:val="Naslov1"/>
    <w:basedOn w:val="Navaden"/>
    <w:next w:val="Telobesedila"/>
    <w:rsid w:val="000910EF"/>
    <w:pPr>
      <w:keepNext/>
      <w:spacing w:before="240" w:after="120"/>
    </w:pPr>
    <w:rPr>
      <w:rFonts w:ascii="Arial" w:eastAsia="Microsoft YaHei" w:hAnsi="Arial" w:cs="Arial"/>
      <w:sz w:val="28"/>
      <w:szCs w:val="28"/>
    </w:rPr>
  </w:style>
  <w:style w:type="paragraph" w:styleId="Telobesedila">
    <w:name w:val="Body Text"/>
    <w:basedOn w:val="Navaden"/>
    <w:link w:val="TelobesedilaZnak"/>
    <w:rsid w:val="000910EF"/>
    <w:pPr>
      <w:jc w:val="center"/>
    </w:pPr>
    <w:rPr>
      <w:b/>
      <w:sz w:val="24"/>
    </w:rPr>
  </w:style>
  <w:style w:type="character" w:customStyle="1" w:styleId="TelobesedilaZnak">
    <w:name w:val="Telo besedila Znak"/>
    <w:basedOn w:val="Privzetapisavaodstavka"/>
    <w:link w:val="Telobesedila"/>
    <w:rsid w:val="000910EF"/>
    <w:rPr>
      <w:rFonts w:ascii="Times New Roman" w:eastAsia="Times New Roman" w:hAnsi="Times New Roman" w:cs="Times New Roman"/>
      <w:b/>
      <w:sz w:val="24"/>
      <w:szCs w:val="20"/>
      <w:lang w:eastAsia="ar-SA"/>
    </w:rPr>
  </w:style>
  <w:style w:type="paragraph" w:styleId="Seznam">
    <w:name w:val="List"/>
    <w:basedOn w:val="Telobesedila"/>
    <w:rsid w:val="000910EF"/>
    <w:rPr>
      <w:rFonts w:cs="Arial"/>
    </w:rPr>
  </w:style>
  <w:style w:type="paragraph" w:customStyle="1" w:styleId="Napis1">
    <w:name w:val="Napis1"/>
    <w:basedOn w:val="Navaden"/>
    <w:rsid w:val="000910EF"/>
    <w:pPr>
      <w:suppressLineNumbers/>
      <w:spacing w:before="120" w:after="120"/>
    </w:pPr>
    <w:rPr>
      <w:rFonts w:cs="Arial"/>
      <w:i/>
      <w:iCs/>
      <w:sz w:val="24"/>
      <w:szCs w:val="24"/>
    </w:rPr>
  </w:style>
  <w:style w:type="paragraph" w:customStyle="1" w:styleId="Kazalo">
    <w:name w:val="Kazalo"/>
    <w:basedOn w:val="Navaden"/>
    <w:rsid w:val="000910EF"/>
    <w:pPr>
      <w:suppressLineNumbers/>
    </w:pPr>
    <w:rPr>
      <w:rFonts w:cs="Arial"/>
    </w:rPr>
  </w:style>
  <w:style w:type="paragraph" w:styleId="Naslov">
    <w:name w:val="Title"/>
    <w:basedOn w:val="Navaden"/>
    <w:next w:val="Podnaslov"/>
    <w:link w:val="NaslovZnak"/>
    <w:qFormat/>
    <w:rsid w:val="000910EF"/>
    <w:pPr>
      <w:jc w:val="center"/>
    </w:pPr>
    <w:rPr>
      <w:b/>
      <w:sz w:val="28"/>
    </w:rPr>
  </w:style>
  <w:style w:type="character" w:customStyle="1" w:styleId="NaslovZnak">
    <w:name w:val="Naslov Znak"/>
    <w:basedOn w:val="Privzetapisavaodstavka"/>
    <w:link w:val="Naslov"/>
    <w:rsid w:val="000910EF"/>
    <w:rPr>
      <w:rFonts w:ascii="Times New Roman" w:eastAsia="Times New Roman" w:hAnsi="Times New Roman" w:cs="Times New Roman"/>
      <w:b/>
      <w:sz w:val="28"/>
      <w:szCs w:val="20"/>
      <w:lang w:eastAsia="ar-SA"/>
    </w:rPr>
  </w:style>
  <w:style w:type="paragraph" w:styleId="Podnaslov">
    <w:name w:val="Subtitle"/>
    <w:basedOn w:val="Navaden"/>
    <w:next w:val="Telobesedila"/>
    <w:link w:val="PodnaslovZnak"/>
    <w:qFormat/>
    <w:rsid w:val="000910EF"/>
    <w:pPr>
      <w:jc w:val="center"/>
    </w:pPr>
    <w:rPr>
      <w:rFonts w:ascii="Arial" w:hAnsi="Arial" w:cs="Arial"/>
      <w:b/>
      <w:bCs/>
      <w:i/>
      <w:iCs/>
      <w:sz w:val="24"/>
      <w:szCs w:val="24"/>
    </w:rPr>
  </w:style>
  <w:style w:type="character" w:customStyle="1" w:styleId="PodnaslovZnak">
    <w:name w:val="Podnaslov Znak"/>
    <w:basedOn w:val="Privzetapisavaodstavka"/>
    <w:link w:val="Podnaslov"/>
    <w:rsid w:val="000910EF"/>
    <w:rPr>
      <w:rFonts w:ascii="Arial" w:eastAsia="Times New Roman" w:hAnsi="Arial" w:cs="Arial"/>
      <w:b/>
      <w:bCs/>
      <w:i/>
      <w:iCs/>
      <w:sz w:val="24"/>
      <w:szCs w:val="24"/>
      <w:lang w:eastAsia="ar-SA"/>
    </w:rPr>
  </w:style>
  <w:style w:type="paragraph" w:customStyle="1" w:styleId="Telobesedila21">
    <w:name w:val="Telo besedila 21"/>
    <w:basedOn w:val="Navaden"/>
    <w:rsid w:val="000910EF"/>
    <w:rPr>
      <w:sz w:val="24"/>
    </w:rPr>
  </w:style>
  <w:style w:type="paragraph" w:customStyle="1" w:styleId="Telobesedila32">
    <w:name w:val="Telo besedila 32"/>
    <w:basedOn w:val="Navaden"/>
    <w:rsid w:val="000910EF"/>
    <w:rPr>
      <w:b/>
      <w:sz w:val="24"/>
    </w:rPr>
  </w:style>
  <w:style w:type="paragraph" w:styleId="Odstavekseznama">
    <w:name w:val="List Paragraph"/>
    <w:basedOn w:val="Navaden"/>
    <w:uiPriority w:val="34"/>
    <w:qFormat/>
    <w:rsid w:val="000910EF"/>
    <w:pPr>
      <w:ind w:left="708"/>
    </w:pPr>
  </w:style>
  <w:style w:type="paragraph" w:styleId="Besedilooblaka">
    <w:name w:val="Balloon Text"/>
    <w:basedOn w:val="Navaden"/>
    <w:link w:val="BesedilooblakaZnak1"/>
    <w:rsid w:val="000910EF"/>
    <w:rPr>
      <w:rFonts w:ascii="Segoe UI" w:hAnsi="Segoe UI" w:cs="Segoe UI"/>
      <w:sz w:val="18"/>
      <w:szCs w:val="18"/>
    </w:rPr>
  </w:style>
  <w:style w:type="character" w:customStyle="1" w:styleId="BesedilooblakaZnak1">
    <w:name w:val="Besedilo oblačka Znak1"/>
    <w:basedOn w:val="Privzetapisavaodstavka"/>
    <w:link w:val="Besedilooblaka"/>
    <w:rsid w:val="000910EF"/>
    <w:rPr>
      <w:rFonts w:ascii="Segoe UI" w:eastAsia="Times New Roman" w:hAnsi="Segoe UI" w:cs="Segoe UI"/>
      <w:sz w:val="18"/>
      <w:szCs w:val="18"/>
      <w:lang w:eastAsia="ar-SA"/>
    </w:rPr>
  </w:style>
  <w:style w:type="paragraph" w:customStyle="1" w:styleId="DecimalAligned">
    <w:name w:val="Decimal Aligned"/>
    <w:basedOn w:val="Navaden"/>
    <w:rsid w:val="000910EF"/>
    <w:pPr>
      <w:tabs>
        <w:tab w:val="decimal" w:pos="360"/>
      </w:tabs>
      <w:spacing w:after="200" w:line="276" w:lineRule="auto"/>
    </w:pPr>
  </w:style>
  <w:style w:type="paragraph" w:styleId="Sprotnaopomba-besedilo">
    <w:name w:val="footnote text"/>
    <w:basedOn w:val="Navaden"/>
    <w:link w:val="Sprotnaopomba-besediloZnak1"/>
    <w:uiPriority w:val="99"/>
    <w:rsid w:val="000910EF"/>
  </w:style>
  <w:style w:type="character" w:customStyle="1" w:styleId="Sprotnaopomba-besediloZnak1">
    <w:name w:val="Sprotna opomba - besedilo Znak1"/>
    <w:basedOn w:val="Privzetapisavaodstavka"/>
    <w:link w:val="Sprotnaopomba-besedilo"/>
    <w:rsid w:val="000910EF"/>
    <w:rPr>
      <w:rFonts w:ascii="Calibri" w:eastAsia="Times New Roman" w:hAnsi="Calibri" w:cs="Calibri"/>
      <w:sz w:val="20"/>
      <w:szCs w:val="20"/>
      <w:lang w:eastAsia="ar-SA"/>
    </w:rPr>
  </w:style>
  <w:style w:type="paragraph" w:styleId="Kazalovsebine2">
    <w:name w:val="toc 2"/>
    <w:basedOn w:val="Navaden"/>
    <w:next w:val="Navaden"/>
    <w:uiPriority w:val="39"/>
    <w:rsid w:val="000910EF"/>
    <w:pPr>
      <w:spacing w:after="100" w:line="256" w:lineRule="auto"/>
      <w:ind w:left="220"/>
    </w:pPr>
  </w:style>
  <w:style w:type="paragraph" w:styleId="Kazalovsebine1">
    <w:name w:val="toc 1"/>
    <w:basedOn w:val="Navaden"/>
    <w:next w:val="Navaden"/>
    <w:uiPriority w:val="39"/>
    <w:rsid w:val="000910EF"/>
    <w:pPr>
      <w:spacing w:after="100" w:line="256" w:lineRule="auto"/>
    </w:pPr>
  </w:style>
  <w:style w:type="paragraph" w:styleId="Kazalovsebine3">
    <w:name w:val="toc 3"/>
    <w:basedOn w:val="Navaden"/>
    <w:next w:val="Navaden"/>
    <w:uiPriority w:val="39"/>
    <w:rsid w:val="000910EF"/>
    <w:pPr>
      <w:spacing w:after="100" w:line="256" w:lineRule="auto"/>
      <w:ind w:left="440"/>
    </w:pPr>
  </w:style>
  <w:style w:type="paragraph" w:styleId="Glava">
    <w:name w:val="header"/>
    <w:basedOn w:val="Navaden"/>
    <w:link w:val="GlavaZnak1"/>
    <w:rsid w:val="000910EF"/>
    <w:pPr>
      <w:tabs>
        <w:tab w:val="center" w:pos="4536"/>
        <w:tab w:val="right" w:pos="9072"/>
      </w:tabs>
    </w:pPr>
  </w:style>
  <w:style w:type="character" w:customStyle="1" w:styleId="GlavaZnak1">
    <w:name w:val="Glava Znak1"/>
    <w:basedOn w:val="Privzetapisavaodstavka"/>
    <w:link w:val="Glava"/>
    <w:rsid w:val="000910EF"/>
    <w:rPr>
      <w:rFonts w:ascii="Times New Roman" w:eastAsia="Times New Roman" w:hAnsi="Times New Roman" w:cs="Times New Roman"/>
      <w:sz w:val="20"/>
      <w:szCs w:val="20"/>
      <w:lang w:eastAsia="ar-SA"/>
    </w:rPr>
  </w:style>
  <w:style w:type="paragraph" w:styleId="Noga">
    <w:name w:val="footer"/>
    <w:basedOn w:val="Navaden"/>
    <w:link w:val="NogaZnak1"/>
    <w:uiPriority w:val="99"/>
    <w:rsid w:val="000910EF"/>
    <w:pPr>
      <w:tabs>
        <w:tab w:val="center" w:pos="4536"/>
        <w:tab w:val="right" w:pos="9072"/>
      </w:tabs>
    </w:pPr>
  </w:style>
  <w:style w:type="character" w:customStyle="1" w:styleId="NogaZnak1">
    <w:name w:val="Noga Znak1"/>
    <w:basedOn w:val="Privzetapisavaodstavka"/>
    <w:link w:val="Noga"/>
    <w:rsid w:val="000910EF"/>
    <w:rPr>
      <w:rFonts w:ascii="Times New Roman" w:eastAsia="Times New Roman" w:hAnsi="Times New Roman" w:cs="Times New Roman"/>
      <w:sz w:val="20"/>
      <w:szCs w:val="20"/>
      <w:lang w:eastAsia="ar-SA"/>
    </w:rPr>
  </w:style>
  <w:style w:type="paragraph" w:customStyle="1" w:styleId="Pripombabesedilo1">
    <w:name w:val="Pripomba – besedilo1"/>
    <w:basedOn w:val="Navaden"/>
    <w:rsid w:val="000910EF"/>
  </w:style>
  <w:style w:type="paragraph" w:styleId="Pripombabesedilo">
    <w:name w:val="annotation text"/>
    <w:basedOn w:val="Navaden"/>
    <w:link w:val="PripombabesediloZnak1"/>
    <w:unhideWhenUsed/>
    <w:rsid w:val="000910EF"/>
  </w:style>
  <w:style w:type="character" w:customStyle="1" w:styleId="PripombabesediloZnak1">
    <w:name w:val="Pripomba – besedilo Znak1"/>
    <w:basedOn w:val="Privzetapisavaodstavka"/>
    <w:link w:val="Pripombabesedilo"/>
    <w:uiPriority w:val="99"/>
    <w:semiHidden/>
    <w:rsid w:val="000910EF"/>
    <w:rPr>
      <w:rFonts w:ascii="Times New Roman" w:eastAsia="Times New Roman" w:hAnsi="Times New Roman" w:cs="Times New Roman"/>
      <w:sz w:val="20"/>
      <w:szCs w:val="20"/>
      <w:lang w:eastAsia="ar-SA"/>
    </w:rPr>
  </w:style>
  <w:style w:type="paragraph" w:styleId="Zadevapripombe">
    <w:name w:val="annotation subject"/>
    <w:basedOn w:val="Pripombabesedilo1"/>
    <w:next w:val="Pripombabesedilo1"/>
    <w:link w:val="ZadevapripombeZnak1"/>
    <w:rsid w:val="000910EF"/>
    <w:rPr>
      <w:b/>
      <w:bCs/>
    </w:rPr>
  </w:style>
  <w:style w:type="character" w:customStyle="1" w:styleId="ZadevapripombeZnak1">
    <w:name w:val="Zadeva pripombe Znak1"/>
    <w:basedOn w:val="PripombabesediloZnak1"/>
    <w:link w:val="Zadevapripombe"/>
    <w:rsid w:val="000910EF"/>
    <w:rPr>
      <w:rFonts w:ascii="Times New Roman" w:eastAsia="Times New Roman" w:hAnsi="Times New Roman" w:cs="Times New Roman"/>
      <w:b/>
      <w:bCs/>
      <w:sz w:val="20"/>
      <w:szCs w:val="20"/>
      <w:lang w:eastAsia="ar-SA"/>
    </w:rPr>
  </w:style>
  <w:style w:type="paragraph" w:customStyle="1" w:styleId="Telobesedila31">
    <w:name w:val="Telo besedila 31"/>
    <w:basedOn w:val="Navaden"/>
    <w:rsid w:val="000910EF"/>
    <w:pPr>
      <w:jc w:val="both"/>
    </w:pPr>
    <w:rPr>
      <w:rFonts w:ascii="Arial" w:hAnsi="Arial" w:cs="Arial"/>
      <w:szCs w:val="24"/>
      <w:lang w:val="en-GB"/>
    </w:rPr>
  </w:style>
  <w:style w:type="paragraph" w:styleId="Brezrazmikov">
    <w:name w:val="No Spacing"/>
    <w:uiPriority w:val="1"/>
    <w:qFormat/>
    <w:rsid w:val="000910EF"/>
    <w:pPr>
      <w:suppressAutoHyphens/>
      <w:spacing w:after="0" w:line="240" w:lineRule="auto"/>
    </w:pPr>
    <w:rPr>
      <w:rFonts w:ascii="Calibri" w:eastAsia="Calibri" w:hAnsi="Calibri" w:cs="Calibri"/>
      <w:lang w:eastAsia="ar-SA"/>
    </w:rPr>
  </w:style>
  <w:style w:type="paragraph" w:customStyle="1" w:styleId="Default">
    <w:name w:val="Default"/>
    <w:rsid w:val="000910EF"/>
    <w:pPr>
      <w:suppressAutoHyphens/>
      <w:autoSpaceDE w:val="0"/>
      <w:spacing w:after="0" w:line="240" w:lineRule="auto"/>
    </w:pPr>
    <w:rPr>
      <w:rFonts w:ascii="Arial" w:eastAsia="MS Mincho" w:hAnsi="Arial" w:cs="Arial"/>
      <w:color w:val="000000"/>
      <w:sz w:val="24"/>
      <w:szCs w:val="24"/>
      <w:lang w:eastAsia="ar-SA"/>
    </w:rPr>
  </w:style>
  <w:style w:type="paragraph" w:styleId="Konnaopomba-besedilo">
    <w:name w:val="endnote text"/>
    <w:basedOn w:val="Navaden"/>
    <w:link w:val="Konnaopomba-besediloZnak1"/>
    <w:rsid w:val="000910EF"/>
  </w:style>
  <w:style w:type="character" w:customStyle="1" w:styleId="Konnaopomba-besediloZnak1">
    <w:name w:val="Končna opomba - besedilo Znak1"/>
    <w:basedOn w:val="Privzetapisavaodstavka"/>
    <w:link w:val="Konnaopomba-besedilo"/>
    <w:rsid w:val="000910EF"/>
    <w:rPr>
      <w:rFonts w:ascii="Times New Roman" w:eastAsia="Times New Roman" w:hAnsi="Times New Roman" w:cs="Times New Roman"/>
      <w:sz w:val="20"/>
      <w:szCs w:val="20"/>
      <w:lang w:eastAsia="ar-SA"/>
    </w:rPr>
  </w:style>
  <w:style w:type="paragraph" w:styleId="Kazalovsebine4">
    <w:name w:val="toc 4"/>
    <w:basedOn w:val="Kazalo"/>
    <w:rsid w:val="000910EF"/>
    <w:pPr>
      <w:tabs>
        <w:tab w:val="right" w:leader="dot" w:pos="8789"/>
      </w:tabs>
      <w:ind w:left="849"/>
    </w:pPr>
  </w:style>
  <w:style w:type="paragraph" w:styleId="Kazalovsebine5">
    <w:name w:val="toc 5"/>
    <w:basedOn w:val="Kazalo"/>
    <w:rsid w:val="000910EF"/>
    <w:pPr>
      <w:tabs>
        <w:tab w:val="right" w:leader="dot" w:pos="8506"/>
      </w:tabs>
      <w:ind w:left="1132"/>
    </w:pPr>
  </w:style>
  <w:style w:type="paragraph" w:styleId="Kazalovsebine6">
    <w:name w:val="toc 6"/>
    <w:basedOn w:val="Kazalo"/>
    <w:rsid w:val="000910EF"/>
    <w:pPr>
      <w:tabs>
        <w:tab w:val="right" w:leader="dot" w:pos="8223"/>
      </w:tabs>
      <w:ind w:left="1415"/>
    </w:pPr>
  </w:style>
  <w:style w:type="paragraph" w:styleId="Kazalovsebine7">
    <w:name w:val="toc 7"/>
    <w:basedOn w:val="Kazalo"/>
    <w:rsid w:val="000910EF"/>
    <w:pPr>
      <w:tabs>
        <w:tab w:val="right" w:leader="dot" w:pos="7940"/>
      </w:tabs>
      <w:ind w:left="1698"/>
    </w:pPr>
  </w:style>
  <w:style w:type="paragraph" w:styleId="Kazalovsebine8">
    <w:name w:val="toc 8"/>
    <w:basedOn w:val="Kazalo"/>
    <w:rsid w:val="000910EF"/>
    <w:pPr>
      <w:tabs>
        <w:tab w:val="right" w:leader="dot" w:pos="7657"/>
      </w:tabs>
      <w:ind w:left="1981"/>
    </w:pPr>
  </w:style>
  <w:style w:type="paragraph" w:styleId="Kazalovsebine9">
    <w:name w:val="toc 9"/>
    <w:basedOn w:val="Kazalo"/>
    <w:rsid w:val="000910EF"/>
    <w:pPr>
      <w:tabs>
        <w:tab w:val="right" w:leader="dot" w:pos="7374"/>
      </w:tabs>
      <w:ind w:left="2264"/>
    </w:pPr>
  </w:style>
  <w:style w:type="paragraph" w:customStyle="1" w:styleId="Vsebina10">
    <w:name w:val="Vsebina 10"/>
    <w:basedOn w:val="Kazalo"/>
    <w:rsid w:val="000910EF"/>
    <w:pPr>
      <w:tabs>
        <w:tab w:val="right" w:leader="dot" w:pos="7091"/>
      </w:tabs>
      <w:ind w:left="2547"/>
    </w:pPr>
  </w:style>
  <w:style w:type="paragraph" w:customStyle="1" w:styleId="Vsebinatabele">
    <w:name w:val="Vsebina tabele"/>
    <w:basedOn w:val="Navaden"/>
    <w:rsid w:val="000910EF"/>
    <w:pPr>
      <w:suppressLineNumbers/>
    </w:pPr>
  </w:style>
  <w:style w:type="paragraph" w:customStyle="1" w:styleId="Naslovtabele">
    <w:name w:val="Naslov tabele"/>
    <w:basedOn w:val="Vsebinatabele"/>
    <w:rsid w:val="000910EF"/>
    <w:pPr>
      <w:jc w:val="center"/>
    </w:pPr>
    <w:rPr>
      <w:b/>
      <w:bCs/>
    </w:rPr>
  </w:style>
  <w:style w:type="character" w:customStyle="1" w:styleId="WW8Num1z4">
    <w:name w:val="WW8Num1z4"/>
    <w:rsid w:val="00EB0F94"/>
  </w:style>
  <w:style w:type="character" w:customStyle="1" w:styleId="WW8Num1z5">
    <w:name w:val="WW8Num1z5"/>
    <w:rsid w:val="00EB0F94"/>
  </w:style>
  <w:style w:type="character" w:customStyle="1" w:styleId="WW8Num1z6">
    <w:name w:val="WW8Num1z6"/>
    <w:rsid w:val="00EB0F94"/>
  </w:style>
  <w:style w:type="character" w:customStyle="1" w:styleId="WW8Num1z7">
    <w:name w:val="WW8Num1z7"/>
    <w:rsid w:val="00EB0F94"/>
  </w:style>
  <w:style w:type="character" w:customStyle="1" w:styleId="WW8Num1z8">
    <w:name w:val="WW8Num1z8"/>
    <w:rsid w:val="00EB0F94"/>
  </w:style>
  <w:style w:type="character" w:styleId="Pripombasklic">
    <w:name w:val="annotation reference"/>
    <w:rsid w:val="005C78DE"/>
    <w:rPr>
      <w:sz w:val="16"/>
      <w:szCs w:val="16"/>
    </w:rPr>
  </w:style>
  <w:style w:type="paragraph" w:customStyle="1" w:styleId="alineazaodstavkom">
    <w:name w:val="alineazaodstavkom"/>
    <w:basedOn w:val="Navaden"/>
    <w:rsid w:val="005B49F4"/>
    <w:pPr>
      <w:spacing w:before="100" w:beforeAutospacing="1" w:after="100" w:afterAutospacing="1"/>
    </w:pPr>
    <w:rPr>
      <w:rFonts w:ascii="Times New Roman" w:eastAsia="Times New Roman" w:hAnsi="Times New Roman" w:cs="Times New Roman"/>
      <w:sz w:val="24"/>
      <w:szCs w:val="24"/>
      <w:lang w:eastAsia="sl-SI"/>
    </w:rPr>
  </w:style>
  <w:style w:type="character" w:styleId="Sprotnaopomba-sklic">
    <w:name w:val="footnote reference"/>
    <w:basedOn w:val="Privzetapisavaodstavka"/>
    <w:uiPriority w:val="99"/>
    <w:semiHidden/>
    <w:unhideWhenUsed/>
    <w:rsid w:val="005B49F4"/>
    <w:rPr>
      <w:vertAlign w:val="superscript"/>
    </w:rPr>
  </w:style>
  <w:style w:type="character" w:styleId="Konnaopomba-sklic">
    <w:name w:val="endnote reference"/>
    <w:basedOn w:val="Privzetapisavaodstavka"/>
    <w:uiPriority w:val="99"/>
    <w:semiHidden/>
    <w:unhideWhenUsed/>
    <w:rsid w:val="0012756A"/>
    <w:rPr>
      <w:vertAlign w:val="superscript"/>
    </w:rPr>
  </w:style>
  <w:style w:type="paragraph" w:styleId="Navadensplet">
    <w:name w:val="Normal (Web)"/>
    <w:basedOn w:val="Navaden"/>
    <w:uiPriority w:val="99"/>
    <w:semiHidden/>
    <w:unhideWhenUsed/>
    <w:rsid w:val="005D07F2"/>
    <w:pPr>
      <w:spacing w:before="100" w:beforeAutospacing="1" w:after="100" w:afterAutospacing="1"/>
    </w:pPr>
    <w:rPr>
      <w:rFonts w:ascii="Times New Roman" w:hAnsi="Times New Roman" w:cs="Times New Roman"/>
      <w:sz w:val="24"/>
      <w:szCs w:val="24"/>
      <w:lang w:eastAsia="sl-SI"/>
    </w:rPr>
  </w:style>
  <w:style w:type="paragraph" w:styleId="Oznaenseznam2">
    <w:name w:val="List Bullet 2"/>
    <w:basedOn w:val="Navaden"/>
    <w:rsid w:val="00864ACA"/>
    <w:pPr>
      <w:numPr>
        <w:numId w:val="96"/>
      </w:numPr>
      <w:jc w:val="both"/>
    </w:pPr>
    <w:rPr>
      <w:rFonts w:ascii="Tahoma" w:eastAsia="Times New Roman" w:hAnsi="Tahoma" w:cs="Times New Roman"/>
      <w:szCs w:val="20"/>
      <w:lang w:eastAsia="sl-SI"/>
    </w:rPr>
  </w:style>
  <w:style w:type="table" w:styleId="Tabelaseznam3poudarek5">
    <w:name w:val="List Table 3 Accent 5"/>
    <w:basedOn w:val="Navadnatabela"/>
    <w:uiPriority w:val="48"/>
    <w:rsid w:val="00864ACA"/>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tblBorders>
    </w:tblPr>
    <w:tblStylePr w:type="firstRow">
      <w:rPr>
        <w:b/>
        <w:bCs/>
        <w:color w:val="FFFFFF" w:themeColor="background1"/>
      </w:rPr>
      <w:tblPr/>
      <w:tcPr>
        <w:shd w:val="clear" w:color="auto" w:fill="4472C4" w:themeFill="accent5"/>
      </w:tcPr>
    </w:tblStylePr>
    <w:tblStylePr w:type="lastRow">
      <w:rPr>
        <w:b/>
        <w:bCs/>
      </w:rPr>
      <w:tblPr/>
      <w:tcPr>
        <w:tcBorders>
          <w:top w:val="double" w:sz="4" w:space="0" w:color="4472C4"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472C4" w:themeColor="accent5"/>
          <w:right w:val="single" w:sz="4" w:space="0" w:color="4472C4" w:themeColor="accent5"/>
        </w:tcBorders>
      </w:tcPr>
    </w:tblStylePr>
    <w:tblStylePr w:type="band1Horz">
      <w:tblPr/>
      <w:tcPr>
        <w:tcBorders>
          <w:top w:val="single" w:sz="4" w:space="0" w:color="4472C4" w:themeColor="accent5"/>
          <w:bottom w:val="single" w:sz="4" w:space="0" w:color="4472C4"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themeColor="accent5"/>
          <w:left w:val="nil"/>
        </w:tcBorders>
      </w:tcPr>
    </w:tblStylePr>
    <w:tblStylePr w:type="swCell">
      <w:tblPr/>
      <w:tcPr>
        <w:tcBorders>
          <w:top w:val="double" w:sz="4" w:space="0" w:color="4472C4" w:themeColor="accent5"/>
          <w:right w:val="nil"/>
        </w:tcBorders>
      </w:tcPr>
    </w:tblStylePr>
  </w:style>
  <w:style w:type="paragraph" w:customStyle="1" w:styleId="h4">
    <w:name w:val="h4"/>
    <w:basedOn w:val="Navaden"/>
    <w:rsid w:val="00493F37"/>
    <w:pPr>
      <w:spacing w:before="300" w:after="225"/>
      <w:ind w:left="15" w:right="15"/>
      <w:jc w:val="center"/>
    </w:pPr>
    <w:rPr>
      <w:rFonts w:ascii="Arial" w:hAnsi="Arial" w:cs="Arial"/>
      <w:b/>
      <w:bCs/>
      <w:color w:val="2222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1370025">
      <w:bodyDiv w:val="1"/>
      <w:marLeft w:val="0"/>
      <w:marRight w:val="0"/>
      <w:marTop w:val="0"/>
      <w:marBottom w:val="0"/>
      <w:divBdr>
        <w:top w:val="none" w:sz="0" w:space="0" w:color="auto"/>
        <w:left w:val="none" w:sz="0" w:space="0" w:color="auto"/>
        <w:bottom w:val="none" w:sz="0" w:space="0" w:color="auto"/>
        <w:right w:val="none" w:sz="0" w:space="0" w:color="auto"/>
      </w:divBdr>
    </w:div>
    <w:div w:id="68504088">
      <w:bodyDiv w:val="1"/>
      <w:marLeft w:val="0"/>
      <w:marRight w:val="0"/>
      <w:marTop w:val="0"/>
      <w:marBottom w:val="0"/>
      <w:divBdr>
        <w:top w:val="none" w:sz="0" w:space="0" w:color="auto"/>
        <w:left w:val="none" w:sz="0" w:space="0" w:color="auto"/>
        <w:bottom w:val="none" w:sz="0" w:space="0" w:color="auto"/>
        <w:right w:val="none" w:sz="0" w:space="0" w:color="auto"/>
      </w:divBdr>
    </w:div>
    <w:div w:id="108819003">
      <w:bodyDiv w:val="1"/>
      <w:marLeft w:val="0"/>
      <w:marRight w:val="0"/>
      <w:marTop w:val="0"/>
      <w:marBottom w:val="0"/>
      <w:divBdr>
        <w:top w:val="none" w:sz="0" w:space="0" w:color="auto"/>
        <w:left w:val="none" w:sz="0" w:space="0" w:color="auto"/>
        <w:bottom w:val="none" w:sz="0" w:space="0" w:color="auto"/>
        <w:right w:val="none" w:sz="0" w:space="0" w:color="auto"/>
      </w:divBdr>
    </w:div>
    <w:div w:id="139200468">
      <w:bodyDiv w:val="1"/>
      <w:marLeft w:val="0"/>
      <w:marRight w:val="0"/>
      <w:marTop w:val="0"/>
      <w:marBottom w:val="0"/>
      <w:divBdr>
        <w:top w:val="none" w:sz="0" w:space="0" w:color="auto"/>
        <w:left w:val="none" w:sz="0" w:space="0" w:color="auto"/>
        <w:bottom w:val="none" w:sz="0" w:space="0" w:color="auto"/>
        <w:right w:val="none" w:sz="0" w:space="0" w:color="auto"/>
      </w:divBdr>
    </w:div>
    <w:div w:id="190532178">
      <w:bodyDiv w:val="1"/>
      <w:marLeft w:val="0"/>
      <w:marRight w:val="0"/>
      <w:marTop w:val="0"/>
      <w:marBottom w:val="0"/>
      <w:divBdr>
        <w:top w:val="none" w:sz="0" w:space="0" w:color="auto"/>
        <w:left w:val="none" w:sz="0" w:space="0" w:color="auto"/>
        <w:bottom w:val="none" w:sz="0" w:space="0" w:color="auto"/>
        <w:right w:val="none" w:sz="0" w:space="0" w:color="auto"/>
      </w:divBdr>
    </w:div>
    <w:div w:id="213275128">
      <w:bodyDiv w:val="1"/>
      <w:marLeft w:val="0"/>
      <w:marRight w:val="0"/>
      <w:marTop w:val="0"/>
      <w:marBottom w:val="0"/>
      <w:divBdr>
        <w:top w:val="none" w:sz="0" w:space="0" w:color="auto"/>
        <w:left w:val="none" w:sz="0" w:space="0" w:color="auto"/>
        <w:bottom w:val="none" w:sz="0" w:space="0" w:color="auto"/>
        <w:right w:val="none" w:sz="0" w:space="0" w:color="auto"/>
      </w:divBdr>
    </w:div>
    <w:div w:id="237861064">
      <w:bodyDiv w:val="1"/>
      <w:marLeft w:val="0"/>
      <w:marRight w:val="0"/>
      <w:marTop w:val="0"/>
      <w:marBottom w:val="0"/>
      <w:divBdr>
        <w:top w:val="none" w:sz="0" w:space="0" w:color="auto"/>
        <w:left w:val="none" w:sz="0" w:space="0" w:color="auto"/>
        <w:bottom w:val="none" w:sz="0" w:space="0" w:color="auto"/>
        <w:right w:val="none" w:sz="0" w:space="0" w:color="auto"/>
      </w:divBdr>
    </w:div>
    <w:div w:id="283469650">
      <w:bodyDiv w:val="1"/>
      <w:marLeft w:val="0"/>
      <w:marRight w:val="0"/>
      <w:marTop w:val="0"/>
      <w:marBottom w:val="0"/>
      <w:divBdr>
        <w:top w:val="none" w:sz="0" w:space="0" w:color="auto"/>
        <w:left w:val="none" w:sz="0" w:space="0" w:color="auto"/>
        <w:bottom w:val="none" w:sz="0" w:space="0" w:color="auto"/>
        <w:right w:val="none" w:sz="0" w:space="0" w:color="auto"/>
      </w:divBdr>
    </w:div>
    <w:div w:id="426460585">
      <w:bodyDiv w:val="1"/>
      <w:marLeft w:val="0"/>
      <w:marRight w:val="0"/>
      <w:marTop w:val="0"/>
      <w:marBottom w:val="0"/>
      <w:divBdr>
        <w:top w:val="none" w:sz="0" w:space="0" w:color="auto"/>
        <w:left w:val="none" w:sz="0" w:space="0" w:color="auto"/>
        <w:bottom w:val="none" w:sz="0" w:space="0" w:color="auto"/>
        <w:right w:val="none" w:sz="0" w:space="0" w:color="auto"/>
      </w:divBdr>
    </w:div>
    <w:div w:id="442116864">
      <w:bodyDiv w:val="1"/>
      <w:marLeft w:val="0"/>
      <w:marRight w:val="0"/>
      <w:marTop w:val="0"/>
      <w:marBottom w:val="0"/>
      <w:divBdr>
        <w:top w:val="none" w:sz="0" w:space="0" w:color="auto"/>
        <w:left w:val="none" w:sz="0" w:space="0" w:color="auto"/>
        <w:bottom w:val="none" w:sz="0" w:space="0" w:color="auto"/>
        <w:right w:val="none" w:sz="0" w:space="0" w:color="auto"/>
      </w:divBdr>
    </w:div>
    <w:div w:id="445735787">
      <w:bodyDiv w:val="1"/>
      <w:marLeft w:val="0"/>
      <w:marRight w:val="0"/>
      <w:marTop w:val="0"/>
      <w:marBottom w:val="0"/>
      <w:divBdr>
        <w:top w:val="none" w:sz="0" w:space="0" w:color="auto"/>
        <w:left w:val="none" w:sz="0" w:space="0" w:color="auto"/>
        <w:bottom w:val="none" w:sz="0" w:space="0" w:color="auto"/>
        <w:right w:val="none" w:sz="0" w:space="0" w:color="auto"/>
      </w:divBdr>
    </w:div>
    <w:div w:id="509031453">
      <w:bodyDiv w:val="1"/>
      <w:marLeft w:val="0"/>
      <w:marRight w:val="0"/>
      <w:marTop w:val="0"/>
      <w:marBottom w:val="0"/>
      <w:divBdr>
        <w:top w:val="none" w:sz="0" w:space="0" w:color="auto"/>
        <w:left w:val="none" w:sz="0" w:space="0" w:color="auto"/>
        <w:bottom w:val="none" w:sz="0" w:space="0" w:color="auto"/>
        <w:right w:val="none" w:sz="0" w:space="0" w:color="auto"/>
      </w:divBdr>
    </w:div>
    <w:div w:id="529029670">
      <w:bodyDiv w:val="1"/>
      <w:marLeft w:val="0"/>
      <w:marRight w:val="0"/>
      <w:marTop w:val="0"/>
      <w:marBottom w:val="0"/>
      <w:divBdr>
        <w:top w:val="none" w:sz="0" w:space="0" w:color="auto"/>
        <w:left w:val="none" w:sz="0" w:space="0" w:color="auto"/>
        <w:bottom w:val="none" w:sz="0" w:space="0" w:color="auto"/>
        <w:right w:val="none" w:sz="0" w:space="0" w:color="auto"/>
      </w:divBdr>
    </w:div>
    <w:div w:id="588587141">
      <w:bodyDiv w:val="1"/>
      <w:marLeft w:val="0"/>
      <w:marRight w:val="0"/>
      <w:marTop w:val="0"/>
      <w:marBottom w:val="0"/>
      <w:divBdr>
        <w:top w:val="none" w:sz="0" w:space="0" w:color="auto"/>
        <w:left w:val="none" w:sz="0" w:space="0" w:color="auto"/>
        <w:bottom w:val="none" w:sz="0" w:space="0" w:color="auto"/>
        <w:right w:val="none" w:sz="0" w:space="0" w:color="auto"/>
      </w:divBdr>
    </w:div>
    <w:div w:id="603997045">
      <w:bodyDiv w:val="1"/>
      <w:marLeft w:val="0"/>
      <w:marRight w:val="0"/>
      <w:marTop w:val="0"/>
      <w:marBottom w:val="0"/>
      <w:divBdr>
        <w:top w:val="none" w:sz="0" w:space="0" w:color="auto"/>
        <w:left w:val="none" w:sz="0" w:space="0" w:color="auto"/>
        <w:bottom w:val="none" w:sz="0" w:space="0" w:color="auto"/>
        <w:right w:val="none" w:sz="0" w:space="0" w:color="auto"/>
      </w:divBdr>
    </w:div>
    <w:div w:id="667638798">
      <w:bodyDiv w:val="1"/>
      <w:marLeft w:val="0"/>
      <w:marRight w:val="0"/>
      <w:marTop w:val="0"/>
      <w:marBottom w:val="0"/>
      <w:divBdr>
        <w:top w:val="none" w:sz="0" w:space="0" w:color="auto"/>
        <w:left w:val="none" w:sz="0" w:space="0" w:color="auto"/>
        <w:bottom w:val="none" w:sz="0" w:space="0" w:color="auto"/>
        <w:right w:val="none" w:sz="0" w:space="0" w:color="auto"/>
      </w:divBdr>
    </w:div>
    <w:div w:id="678234030">
      <w:bodyDiv w:val="1"/>
      <w:marLeft w:val="0"/>
      <w:marRight w:val="0"/>
      <w:marTop w:val="0"/>
      <w:marBottom w:val="0"/>
      <w:divBdr>
        <w:top w:val="none" w:sz="0" w:space="0" w:color="auto"/>
        <w:left w:val="none" w:sz="0" w:space="0" w:color="auto"/>
        <w:bottom w:val="none" w:sz="0" w:space="0" w:color="auto"/>
        <w:right w:val="none" w:sz="0" w:space="0" w:color="auto"/>
      </w:divBdr>
    </w:div>
    <w:div w:id="714818876">
      <w:bodyDiv w:val="1"/>
      <w:marLeft w:val="0"/>
      <w:marRight w:val="0"/>
      <w:marTop w:val="0"/>
      <w:marBottom w:val="0"/>
      <w:divBdr>
        <w:top w:val="none" w:sz="0" w:space="0" w:color="auto"/>
        <w:left w:val="none" w:sz="0" w:space="0" w:color="auto"/>
        <w:bottom w:val="none" w:sz="0" w:space="0" w:color="auto"/>
        <w:right w:val="none" w:sz="0" w:space="0" w:color="auto"/>
      </w:divBdr>
    </w:div>
    <w:div w:id="812989193">
      <w:bodyDiv w:val="1"/>
      <w:marLeft w:val="0"/>
      <w:marRight w:val="0"/>
      <w:marTop w:val="0"/>
      <w:marBottom w:val="0"/>
      <w:divBdr>
        <w:top w:val="none" w:sz="0" w:space="0" w:color="auto"/>
        <w:left w:val="none" w:sz="0" w:space="0" w:color="auto"/>
        <w:bottom w:val="none" w:sz="0" w:space="0" w:color="auto"/>
        <w:right w:val="none" w:sz="0" w:space="0" w:color="auto"/>
      </w:divBdr>
    </w:div>
    <w:div w:id="863791919">
      <w:bodyDiv w:val="1"/>
      <w:marLeft w:val="0"/>
      <w:marRight w:val="0"/>
      <w:marTop w:val="0"/>
      <w:marBottom w:val="0"/>
      <w:divBdr>
        <w:top w:val="none" w:sz="0" w:space="0" w:color="auto"/>
        <w:left w:val="none" w:sz="0" w:space="0" w:color="auto"/>
        <w:bottom w:val="none" w:sz="0" w:space="0" w:color="auto"/>
        <w:right w:val="none" w:sz="0" w:space="0" w:color="auto"/>
      </w:divBdr>
    </w:div>
    <w:div w:id="984744334">
      <w:bodyDiv w:val="1"/>
      <w:marLeft w:val="0"/>
      <w:marRight w:val="0"/>
      <w:marTop w:val="0"/>
      <w:marBottom w:val="0"/>
      <w:divBdr>
        <w:top w:val="none" w:sz="0" w:space="0" w:color="auto"/>
        <w:left w:val="none" w:sz="0" w:space="0" w:color="auto"/>
        <w:bottom w:val="none" w:sz="0" w:space="0" w:color="auto"/>
        <w:right w:val="none" w:sz="0" w:space="0" w:color="auto"/>
      </w:divBdr>
    </w:div>
    <w:div w:id="1031996853">
      <w:bodyDiv w:val="1"/>
      <w:marLeft w:val="0"/>
      <w:marRight w:val="0"/>
      <w:marTop w:val="0"/>
      <w:marBottom w:val="0"/>
      <w:divBdr>
        <w:top w:val="none" w:sz="0" w:space="0" w:color="auto"/>
        <w:left w:val="none" w:sz="0" w:space="0" w:color="auto"/>
        <w:bottom w:val="none" w:sz="0" w:space="0" w:color="auto"/>
        <w:right w:val="none" w:sz="0" w:space="0" w:color="auto"/>
      </w:divBdr>
    </w:div>
    <w:div w:id="1050500278">
      <w:bodyDiv w:val="1"/>
      <w:marLeft w:val="0"/>
      <w:marRight w:val="0"/>
      <w:marTop w:val="0"/>
      <w:marBottom w:val="0"/>
      <w:divBdr>
        <w:top w:val="none" w:sz="0" w:space="0" w:color="auto"/>
        <w:left w:val="none" w:sz="0" w:space="0" w:color="auto"/>
        <w:bottom w:val="none" w:sz="0" w:space="0" w:color="auto"/>
        <w:right w:val="none" w:sz="0" w:space="0" w:color="auto"/>
      </w:divBdr>
    </w:div>
    <w:div w:id="1167789713">
      <w:bodyDiv w:val="1"/>
      <w:marLeft w:val="0"/>
      <w:marRight w:val="0"/>
      <w:marTop w:val="0"/>
      <w:marBottom w:val="0"/>
      <w:divBdr>
        <w:top w:val="none" w:sz="0" w:space="0" w:color="auto"/>
        <w:left w:val="none" w:sz="0" w:space="0" w:color="auto"/>
        <w:bottom w:val="none" w:sz="0" w:space="0" w:color="auto"/>
        <w:right w:val="none" w:sz="0" w:space="0" w:color="auto"/>
      </w:divBdr>
    </w:div>
    <w:div w:id="1218123997">
      <w:bodyDiv w:val="1"/>
      <w:marLeft w:val="0"/>
      <w:marRight w:val="0"/>
      <w:marTop w:val="0"/>
      <w:marBottom w:val="0"/>
      <w:divBdr>
        <w:top w:val="none" w:sz="0" w:space="0" w:color="auto"/>
        <w:left w:val="none" w:sz="0" w:space="0" w:color="auto"/>
        <w:bottom w:val="none" w:sz="0" w:space="0" w:color="auto"/>
        <w:right w:val="none" w:sz="0" w:space="0" w:color="auto"/>
      </w:divBdr>
    </w:div>
    <w:div w:id="1298727359">
      <w:bodyDiv w:val="1"/>
      <w:marLeft w:val="0"/>
      <w:marRight w:val="0"/>
      <w:marTop w:val="0"/>
      <w:marBottom w:val="0"/>
      <w:divBdr>
        <w:top w:val="none" w:sz="0" w:space="0" w:color="auto"/>
        <w:left w:val="none" w:sz="0" w:space="0" w:color="auto"/>
        <w:bottom w:val="none" w:sz="0" w:space="0" w:color="auto"/>
        <w:right w:val="none" w:sz="0" w:space="0" w:color="auto"/>
      </w:divBdr>
    </w:div>
    <w:div w:id="1352029641">
      <w:bodyDiv w:val="1"/>
      <w:marLeft w:val="0"/>
      <w:marRight w:val="0"/>
      <w:marTop w:val="0"/>
      <w:marBottom w:val="0"/>
      <w:divBdr>
        <w:top w:val="none" w:sz="0" w:space="0" w:color="auto"/>
        <w:left w:val="none" w:sz="0" w:space="0" w:color="auto"/>
        <w:bottom w:val="none" w:sz="0" w:space="0" w:color="auto"/>
        <w:right w:val="none" w:sz="0" w:space="0" w:color="auto"/>
      </w:divBdr>
    </w:div>
    <w:div w:id="1370960218">
      <w:bodyDiv w:val="1"/>
      <w:marLeft w:val="0"/>
      <w:marRight w:val="0"/>
      <w:marTop w:val="0"/>
      <w:marBottom w:val="0"/>
      <w:divBdr>
        <w:top w:val="none" w:sz="0" w:space="0" w:color="auto"/>
        <w:left w:val="none" w:sz="0" w:space="0" w:color="auto"/>
        <w:bottom w:val="none" w:sz="0" w:space="0" w:color="auto"/>
        <w:right w:val="none" w:sz="0" w:space="0" w:color="auto"/>
      </w:divBdr>
    </w:div>
    <w:div w:id="1374308017">
      <w:bodyDiv w:val="1"/>
      <w:marLeft w:val="0"/>
      <w:marRight w:val="0"/>
      <w:marTop w:val="0"/>
      <w:marBottom w:val="0"/>
      <w:divBdr>
        <w:top w:val="none" w:sz="0" w:space="0" w:color="auto"/>
        <w:left w:val="none" w:sz="0" w:space="0" w:color="auto"/>
        <w:bottom w:val="none" w:sz="0" w:space="0" w:color="auto"/>
        <w:right w:val="none" w:sz="0" w:space="0" w:color="auto"/>
      </w:divBdr>
    </w:div>
    <w:div w:id="1393232043">
      <w:bodyDiv w:val="1"/>
      <w:marLeft w:val="0"/>
      <w:marRight w:val="0"/>
      <w:marTop w:val="0"/>
      <w:marBottom w:val="0"/>
      <w:divBdr>
        <w:top w:val="none" w:sz="0" w:space="0" w:color="auto"/>
        <w:left w:val="none" w:sz="0" w:space="0" w:color="auto"/>
        <w:bottom w:val="none" w:sz="0" w:space="0" w:color="auto"/>
        <w:right w:val="none" w:sz="0" w:space="0" w:color="auto"/>
      </w:divBdr>
    </w:div>
    <w:div w:id="1414820775">
      <w:bodyDiv w:val="1"/>
      <w:marLeft w:val="0"/>
      <w:marRight w:val="0"/>
      <w:marTop w:val="0"/>
      <w:marBottom w:val="0"/>
      <w:divBdr>
        <w:top w:val="none" w:sz="0" w:space="0" w:color="auto"/>
        <w:left w:val="none" w:sz="0" w:space="0" w:color="auto"/>
        <w:bottom w:val="none" w:sz="0" w:space="0" w:color="auto"/>
        <w:right w:val="none" w:sz="0" w:space="0" w:color="auto"/>
      </w:divBdr>
    </w:div>
    <w:div w:id="1436753764">
      <w:bodyDiv w:val="1"/>
      <w:marLeft w:val="0"/>
      <w:marRight w:val="0"/>
      <w:marTop w:val="0"/>
      <w:marBottom w:val="0"/>
      <w:divBdr>
        <w:top w:val="none" w:sz="0" w:space="0" w:color="auto"/>
        <w:left w:val="none" w:sz="0" w:space="0" w:color="auto"/>
        <w:bottom w:val="none" w:sz="0" w:space="0" w:color="auto"/>
        <w:right w:val="none" w:sz="0" w:space="0" w:color="auto"/>
      </w:divBdr>
    </w:div>
    <w:div w:id="1449546353">
      <w:bodyDiv w:val="1"/>
      <w:marLeft w:val="0"/>
      <w:marRight w:val="0"/>
      <w:marTop w:val="0"/>
      <w:marBottom w:val="0"/>
      <w:divBdr>
        <w:top w:val="none" w:sz="0" w:space="0" w:color="auto"/>
        <w:left w:val="none" w:sz="0" w:space="0" w:color="auto"/>
        <w:bottom w:val="none" w:sz="0" w:space="0" w:color="auto"/>
        <w:right w:val="none" w:sz="0" w:space="0" w:color="auto"/>
      </w:divBdr>
    </w:div>
    <w:div w:id="1501652194">
      <w:bodyDiv w:val="1"/>
      <w:marLeft w:val="0"/>
      <w:marRight w:val="0"/>
      <w:marTop w:val="0"/>
      <w:marBottom w:val="0"/>
      <w:divBdr>
        <w:top w:val="none" w:sz="0" w:space="0" w:color="auto"/>
        <w:left w:val="none" w:sz="0" w:space="0" w:color="auto"/>
        <w:bottom w:val="none" w:sz="0" w:space="0" w:color="auto"/>
        <w:right w:val="none" w:sz="0" w:space="0" w:color="auto"/>
      </w:divBdr>
    </w:div>
    <w:div w:id="1547140737">
      <w:bodyDiv w:val="1"/>
      <w:marLeft w:val="0"/>
      <w:marRight w:val="0"/>
      <w:marTop w:val="0"/>
      <w:marBottom w:val="0"/>
      <w:divBdr>
        <w:top w:val="none" w:sz="0" w:space="0" w:color="auto"/>
        <w:left w:val="none" w:sz="0" w:space="0" w:color="auto"/>
        <w:bottom w:val="none" w:sz="0" w:space="0" w:color="auto"/>
        <w:right w:val="none" w:sz="0" w:space="0" w:color="auto"/>
      </w:divBdr>
    </w:div>
    <w:div w:id="1553617459">
      <w:bodyDiv w:val="1"/>
      <w:marLeft w:val="0"/>
      <w:marRight w:val="0"/>
      <w:marTop w:val="0"/>
      <w:marBottom w:val="0"/>
      <w:divBdr>
        <w:top w:val="none" w:sz="0" w:space="0" w:color="auto"/>
        <w:left w:val="none" w:sz="0" w:space="0" w:color="auto"/>
        <w:bottom w:val="none" w:sz="0" w:space="0" w:color="auto"/>
        <w:right w:val="none" w:sz="0" w:space="0" w:color="auto"/>
      </w:divBdr>
    </w:div>
    <w:div w:id="1566452730">
      <w:bodyDiv w:val="1"/>
      <w:marLeft w:val="0"/>
      <w:marRight w:val="0"/>
      <w:marTop w:val="0"/>
      <w:marBottom w:val="0"/>
      <w:divBdr>
        <w:top w:val="none" w:sz="0" w:space="0" w:color="auto"/>
        <w:left w:val="none" w:sz="0" w:space="0" w:color="auto"/>
        <w:bottom w:val="none" w:sz="0" w:space="0" w:color="auto"/>
        <w:right w:val="none" w:sz="0" w:space="0" w:color="auto"/>
      </w:divBdr>
    </w:div>
    <w:div w:id="1589999479">
      <w:bodyDiv w:val="1"/>
      <w:marLeft w:val="0"/>
      <w:marRight w:val="0"/>
      <w:marTop w:val="0"/>
      <w:marBottom w:val="0"/>
      <w:divBdr>
        <w:top w:val="none" w:sz="0" w:space="0" w:color="auto"/>
        <w:left w:val="none" w:sz="0" w:space="0" w:color="auto"/>
        <w:bottom w:val="none" w:sz="0" w:space="0" w:color="auto"/>
        <w:right w:val="none" w:sz="0" w:space="0" w:color="auto"/>
      </w:divBdr>
    </w:div>
    <w:div w:id="1654992936">
      <w:bodyDiv w:val="1"/>
      <w:marLeft w:val="0"/>
      <w:marRight w:val="0"/>
      <w:marTop w:val="0"/>
      <w:marBottom w:val="0"/>
      <w:divBdr>
        <w:top w:val="none" w:sz="0" w:space="0" w:color="auto"/>
        <w:left w:val="none" w:sz="0" w:space="0" w:color="auto"/>
        <w:bottom w:val="none" w:sz="0" w:space="0" w:color="auto"/>
        <w:right w:val="none" w:sz="0" w:space="0" w:color="auto"/>
      </w:divBdr>
    </w:div>
    <w:div w:id="1656375407">
      <w:bodyDiv w:val="1"/>
      <w:marLeft w:val="0"/>
      <w:marRight w:val="0"/>
      <w:marTop w:val="0"/>
      <w:marBottom w:val="0"/>
      <w:divBdr>
        <w:top w:val="none" w:sz="0" w:space="0" w:color="auto"/>
        <w:left w:val="none" w:sz="0" w:space="0" w:color="auto"/>
        <w:bottom w:val="none" w:sz="0" w:space="0" w:color="auto"/>
        <w:right w:val="none" w:sz="0" w:space="0" w:color="auto"/>
      </w:divBdr>
    </w:div>
    <w:div w:id="1689063873">
      <w:bodyDiv w:val="1"/>
      <w:marLeft w:val="0"/>
      <w:marRight w:val="0"/>
      <w:marTop w:val="0"/>
      <w:marBottom w:val="0"/>
      <w:divBdr>
        <w:top w:val="none" w:sz="0" w:space="0" w:color="auto"/>
        <w:left w:val="none" w:sz="0" w:space="0" w:color="auto"/>
        <w:bottom w:val="none" w:sz="0" w:space="0" w:color="auto"/>
        <w:right w:val="none" w:sz="0" w:space="0" w:color="auto"/>
      </w:divBdr>
    </w:div>
    <w:div w:id="1737051251">
      <w:bodyDiv w:val="1"/>
      <w:marLeft w:val="0"/>
      <w:marRight w:val="0"/>
      <w:marTop w:val="0"/>
      <w:marBottom w:val="0"/>
      <w:divBdr>
        <w:top w:val="none" w:sz="0" w:space="0" w:color="auto"/>
        <w:left w:val="none" w:sz="0" w:space="0" w:color="auto"/>
        <w:bottom w:val="none" w:sz="0" w:space="0" w:color="auto"/>
        <w:right w:val="none" w:sz="0" w:space="0" w:color="auto"/>
      </w:divBdr>
    </w:div>
    <w:div w:id="1737556014">
      <w:bodyDiv w:val="1"/>
      <w:marLeft w:val="0"/>
      <w:marRight w:val="0"/>
      <w:marTop w:val="0"/>
      <w:marBottom w:val="0"/>
      <w:divBdr>
        <w:top w:val="none" w:sz="0" w:space="0" w:color="auto"/>
        <w:left w:val="none" w:sz="0" w:space="0" w:color="auto"/>
        <w:bottom w:val="none" w:sz="0" w:space="0" w:color="auto"/>
        <w:right w:val="none" w:sz="0" w:space="0" w:color="auto"/>
      </w:divBdr>
    </w:div>
    <w:div w:id="1781756305">
      <w:bodyDiv w:val="1"/>
      <w:marLeft w:val="0"/>
      <w:marRight w:val="0"/>
      <w:marTop w:val="0"/>
      <w:marBottom w:val="0"/>
      <w:divBdr>
        <w:top w:val="none" w:sz="0" w:space="0" w:color="auto"/>
        <w:left w:val="none" w:sz="0" w:space="0" w:color="auto"/>
        <w:bottom w:val="none" w:sz="0" w:space="0" w:color="auto"/>
        <w:right w:val="none" w:sz="0" w:space="0" w:color="auto"/>
      </w:divBdr>
    </w:div>
    <w:div w:id="1800030517">
      <w:bodyDiv w:val="1"/>
      <w:marLeft w:val="0"/>
      <w:marRight w:val="0"/>
      <w:marTop w:val="0"/>
      <w:marBottom w:val="0"/>
      <w:divBdr>
        <w:top w:val="none" w:sz="0" w:space="0" w:color="auto"/>
        <w:left w:val="none" w:sz="0" w:space="0" w:color="auto"/>
        <w:bottom w:val="none" w:sz="0" w:space="0" w:color="auto"/>
        <w:right w:val="none" w:sz="0" w:space="0" w:color="auto"/>
      </w:divBdr>
    </w:div>
    <w:div w:id="1871795499">
      <w:bodyDiv w:val="1"/>
      <w:marLeft w:val="0"/>
      <w:marRight w:val="0"/>
      <w:marTop w:val="0"/>
      <w:marBottom w:val="0"/>
      <w:divBdr>
        <w:top w:val="none" w:sz="0" w:space="0" w:color="auto"/>
        <w:left w:val="none" w:sz="0" w:space="0" w:color="auto"/>
        <w:bottom w:val="none" w:sz="0" w:space="0" w:color="auto"/>
        <w:right w:val="none" w:sz="0" w:space="0" w:color="auto"/>
      </w:divBdr>
    </w:div>
    <w:div w:id="1875845742">
      <w:bodyDiv w:val="1"/>
      <w:marLeft w:val="0"/>
      <w:marRight w:val="0"/>
      <w:marTop w:val="0"/>
      <w:marBottom w:val="0"/>
      <w:divBdr>
        <w:top w:val="none" w:sz="0" w:space="0" w:color="auto"/>
        <w:left w:val="none" w:sz="0" w:space="0" w:color="auto"/>
        <w:bottom w:val="none" w:sz="0" w:space="0" w:color="auto"/>
        <w:right w:val="none" w:sz="0" w:space="0" w:color="auto"/>
      </w:divBdr>
    </w:div>
    <w:div w:id="1897814804">
      <w:bodyDiv w:val="1"/>
      <w:marLeft w:val="0"/>
      <w:marRight w:val="0"/>
      <w:marTop w:val="0"/>
      <w:marBottom w:val="0"/>
      <w:divBdr>
        <w:top w:val="none" w:sz="0" w:space="0" w:color="auto"/>
        <w:left w:val="none" w:sz="0" w:space="0" w:color="auto"/>
        <w:bottom w:val="none" w:sz="0" w:space="0" w:color="auto"/>
        <w:right w:val="none" w:sz="0" w:space="0" w:color="auto"/>
      </w:divBdr>
    </w:div>
    <w:div w:id="1932200472">
      <w:bodyDiv w:val="1"/>
      <w:marLeft w:val="0"/>
      <w:marRight w:val="0"/>
      <w:marTop w:val="0"/>
      <w:marBottom w:val="0"/>
      <w:divBdr>
        <w:top w:val="none" w:sz="0" w:space="0" w:color="auto"/>
        <w:left w:val="none" w:sz="0" w:space="0" w:color="auto"/>
        <w:bottom w:val="none" w:sz="0" w:space="0" w:color="auto"/>
        <w:right w:val="none" w:sz="0" w:space="0" w:color="auto"/>
      </w:divBdr>
    </w:div>
    <w:div w:id="1986083354">
      <w:bodyDiv w:val="1"/>
      <w:marLeft w:val="0"/>
      <w:marRight w:val="0"/>
      <w:marTop w:val="0"/>
      <w:marBottom w:val="0"/>
      <w:divBdr>
        <w:top w:val="none" w:sz="0" w:space="0" w:color="auto"/>
        <w:left w:val="none" w:sz="0" w:space="0" w:color="auto"/>
        <w:bottom w:val="none" w:sz="0" w:space="0" w:color="auto"/>
        <w:right w:val="none" w:sz="0" w:space="0" w:color="auto"/>
      </w:divBdr>
    </w:div>
    <w:div w:id="2004892526">
      <w:bodyDiv w:val="1"/>
      <w:marLeft w:val="0"/>
      <w:marRight w:val="0"/>
      <w:marTop w:val="0"/>
      <w:marBottom w:val="0"/>
      <w:divBdr>
        <w:top w:val="none" w:sz="0" w:space="0" w:color="auto"/>
        <w:left w:val="none" w:sz="0" w:space="0" w:color="auto"/>
        <w:bottom w:val="none" w:sz="0" w:space="0" w:color="auto"/>
        <w:right w:val="none" w:sz="0" w:space="0" w:color="auto"/>
      </w:divBdr>
    </w:div>
    <w:div w:id="2016877221">
      <w:bodyDiv w:val="1"/>
      <w:marLeft w:val="0"/>
      <w:marRight w:val="0"/>
      <w:marTop w:val="0"/>
      <w:marBottom w:val="0"/>
      <w:divBdr>
        <w:top w:val="none" w:sz="0" w:space="0" w:color="auto"/>
        <w:left w:val="none" w:sz="0" w:space="0" w:color="auto"/>
        <w:bottom w:val="none" w:sz="0" w:space="0" w:color="auto"/>
        <w:right w:val="none" w:sz="0" w:space="0" w:color="auto"/>
      </w:divBdr>
    </w:div>
    <w:div w:id="2113822369">
      <w:bodyDiv w:val="1"/>
      <w:marLeft w:val="0"/>
      <w:marRight w:val="0"/>
      <w:marTop w:val="0"/>
      <w:marBottom w:val="0"/>
      <w:divBdr>
        <w:top w:val="none" w:sz="0" w:space="0" w:color="auto"/>
        <w:left w:val="none" w:sz="0" w:space="0" w:color="auto"/>
        <w:bottom w:val="none" w:sz="0" w:space="0" w:color="auto"/>
        <w:right w:val="none" w:sz="0" w:space="0" w:color="auto"/>
      </w:divBdr>
    </w:div>
    <w:div w:id="2144225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gov.si/teme/aktivna-politika-zaposlovanj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isrs.si/Pis.web/pregledPredpisa?id=PRAV11862"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pisrs.si/Pis.web/pregledPredpisa?id=ZAKO5840" TargetMode="External"/><Relationship Id="rId4" Type="http://schemas.openxmlformats.org/officeDocument/2006/relationships/settings" Target="settings.xml"/><Relationship Id="rId9" Type="http://schemas.openxmlformats.org/officeDocument/2006/relationships/hyperlink" Target="https://www.ribnicanapohorju.si/act/20093" TargetMode="External"/><Relationship Id="rId14" Type="http://schemas.openxmlformats.org/officeDocument/2006/relationships/footer" Target="footer2.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C1466A16-3F1C-4B9D-AA60-62490D0AF2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138</Pages>
  <Words>45857</Words>
  <Characters>261391</Characters>
  <Application>Microsoft Office Word</Application>
  <DocSecurity>0</DocSecurity>
  <Lines>2178</Lines>
  <Paragraphs>613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306635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Mira Hudernik</dc:creator>
  <cp:keywords/>
  <dc:description/>
  <cp:lastModifiedBy>Irena Oder</cp:lastModifiedBy>
  <cp:revision>39</cp:revision>
  <cp:lastPrinted>2022-01-17T13:40:00Z</cp:lastPrinted>
  <dcterms:created xsi:type="dcterms:W3CDTF">2024-10-25T04:35:00Z</dcterms:created>
  <dcterms:modified xsi:type="dcterms:W3CDTF">2024-11-07T13:40:00Z</dcterms:modified>
</cp:coreProperties>
</file>